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D5" w:rsidRDefault="00E347D5" w:rsidP="00E347D5"/>
    <w:p w:rsidR="00E347D5" w:rsidRDefault="00E347D5" w:rsidP="00E347D5">
      <w:pPr>
        <w:pStyle w:val="Heading1"/>
        <w:jc w:val="center"/>
      </w:pPr>
      <w:r>
        <w:t>ASCRC Minutes 11/10/15</w:t>
      </w:r>
    </w:p>
    <w:p w:rsidR="00E347D5" w:rsidRDefault="00E347D5" w:rsidP="00E347D5">
      <w:pPr>
        <w:ind w:left="720"/>
        <w:jc w:val="center"/>
      </w:pPr>
      <w:proofErr w:type="gramStart"/>
      <w:r>
        <w:t>GBB 205, 2:10 p.m.</w:t>
      </w:r>
      <w:proofErr w:type="gramEnd"/>
    </w:p>
    <w:p w:rsidR="00E347D5" w:rsidRDefault="00E347D5" w:rsidP="00E347D5">
      <w:pPr>
        <w:ind w:left="720"/>
        <w:rPr>
          <w:b/>
        </w:rPr>
      </w:pPr>
    </w:p>
    <w:p w:rsidR="00E347D5" w:rsidRDefault="00E347D5" w:rsidP="00E347D5">
      <w:pPr>
        <w:pStyle w:val="Heading2"/>
        <w:rPr>
          <w:rStyle w:val="Heading2Char"/>
          <w:i/>
          <w:sz w:val="24"/>
          <w:szCs w:val="24"/>
        </w:rPr>
      </w:pPr>
      <w:r>
        <w:t>Call to Order</w:t>
      </w:r>
      <w:r>
        <w:br/>
      </w:r>
    </w:p>
    <w:p w:rsidR="00E347D5" w:rsidRDefault="00E347D5" w:rsidP="00E347D5">
      <w:r>
        <w:t xml:space="preserve">Members Present: D. Coffin, I. Crummy, J. Eglin, </w:t>
      </w:r>
      <w:r w:rsidR="002253E1">
        <w:t>P. Frazie</w:t>
      </w:r>
      <w:r w:rsidR="002253E1">
        <w:t xml:space="preserve">r, </w:t>
      </w:r>
      <w:r>
        <w:t xml:space="preserve">E. </w:t>
      </w:r>
      <w:proofErr w:type="spellStart"/>
      <w:r>
        <w:t>Engebretson</w:t>
      </w:r>
      <w:proofErr w:type="spellEnd"/>
      <w:r>
        <w:t>, B. Hillman,  A. Lawrence, T. Manuel,  E. Uchimoto, M. Semanoff, , G. St. George, G.G. Weix</w:t>
      </w:r>
      <w:r>
        <w:br/>
        <w:t xml:space="preserve"> </w:t>
      </w:r>
      <w:r>
        <w:br/>
        <w:t>Ex-Officio Present:  B. French, J. Hickman, B. Holzworth</w:t>
      </w:r>
    </w:p>
    <w:p w:rsidR="00E347D5" w:rsidRDefault="00E347D5" w:rsidP="00E347D5">
      <w:pPr>
        <w:rPr>
          <w:rStyle w:val="Heading2Char"/>
          <w:rFonts w:eastAsiaTheme="minorHAnsi"/>
        </w:rPr>
      </w:pPr>
      <w:r>
        <w:t xml:space="preserve"> Members Excused: M. Boller, T. Bundy, </w:t>
      </w:r>
      <w:bookmarkStart w:id="0" w:name="_GoBack"/>
      <w:bookmarkEnd w:id="0"/>
      <w:r>
        <w:t xml:space="preserve">N. Lindsay, S. Smith, </w:t>
      </w:r>
      <w:proofErr w:type="gramStart"/>
      <w:r w:rsidR="002253E1">
        <w:t>W. Smith</w:t>
      </w:r>
      <w:r w:rsidR="002253E1">
        <w:t xml:space="preserve"> </w:t>
      </w:r>
      <w:r>
        <w:t>J. Zink</w:t>
      </w:r>
      <w:r>
        <w:br/>
      </w:r>
      <w:r>
        <w:br/>
        <w:t>Minutes</w:t>
      </w:r>
      <w:proofErr w:type="gramEnd"/>
      <w:r>
        <w:t>: The minutes from 11/3/15 were approved.</w:t>
      </w:r>
      <w:r>
        <w:rPr>
          <w:rFonts w:ascii="Calibri" w:hAnsi="Calibri" w:cs="Calibri"/>
        </w:rPr>
        <w:t xml:space="preserve"> </w:t>
      </w:r>
      <w:r>
        <w:rPr>
          <w:rFonts w:ascii="Calibri" w:hAnsi="Calibri" w:cs="Calibri"/>
        </w:rPr>
        <w:br/>
      </w:r>
      <w:r>
        <w:rPr>
          <w:rFonts w:ascii="Calibri" w:hAnsi="Calibri" w:cs="Calibri"/>
        </w:rPr>
        <w:br/>
      </w:r>
      <w:r w:rsidR="00465CA2">
        <w:rPr>
          <w:rStyle w:val="Heading2Char"/>
          <w:rFonts w:eastAsiaTheme="minorHAnsi"/>
        </w:rPr>
        <w:t>Business Items</w:t>
      </w:r>
    </w:p>
    <w:p w:rsidR="00465CA2" w:rsidRPr="00465CA2" w:rsidRDefault="00D525DF" w:rsidP="0073600B">
      <w:pPr>
        <w:pStyle w:val="ListParagraph"/>
        <w:numPr>
          <w:ilvl w:val="0"/>
          <w:numId w:val="3"/>
        </w:numPr>
      </w:pPr>
      <w:r>
        <w:t xml:space="preserve">The </w:t>
      </w:r>
      <w:r w:rsidR="00601716">
        <w:t>Forestry</w:t>
      </w:r>
      <w:r>
        <w:t xml:space="preserve"> and Biomedical Science Subcommittee Consent Agenda appended was approved. </w:t>
      </w:r>
      <w:r w:rsidR="009B1ED2">
        <w:t xml:space="preserve">  Some of the changes proposed by HHP have current pre-med advisors across campus concerned.  The Pre-professional Exercise Science degree has been used to some extent as a pathway to Physical Therapy. </w:t>
      </w:r>
      <w:r w:rsidR="00B5620D">
        <w:t xml:space="preserve"> The changes </w:t>
      </w:r>
      <w:r w:rsidR="002C0845">
        <w:t xml:space="preserve">seem to imply a transition to pre-med. </w:t>
      </w:r>
      <w:r w:rsidR="00AF0086">
        <w:t xml:space="preserve"> Medical schools prefer students to have a traditional undergraduate degree, with over half having a degree in Biology.  The current program includes a lot of science so could conceivably be an existing alternative major for students applying to medical school.   The request to change the option title to Health Science was withdrawn.  The subcommittee has scheduled a meeting next Monday with the requester as well as others with concerns. </w:t>
      </w:r>
      <w:r w:rsidR="00AF0086">
        <w:br/>
      </w:r>
      <w:r w:rsidR="00AF0086">
        <w:br/>
        <w:t xml:space="preserve">The concerns with these proposals made it apparent, that although the Administration </w:t>
      </w:r>
      <w:r w:rsidR="00803D53">
        <w:t>sees opportunities</w:t>
      </w:r>
      <w:r w:rsidR="00AF0086">
        <w:t xml:space="preserve"> to expand into areas related to health.  There lacks coordination</w:t>
      </w:r>
      <w:r w:rsidR="00803D53">
        <w:t xml:space="preserve"> at the curricular level (course transfers).</w:t>
      </w:r>
      <w:r w:rsidR="00AF0086">
        <w:t xml:space="preserve">  The deans of the various colleges involved in Health Issues </w:t>
      </w:r>
      <w:r w:rsidR="00803D53">
        <w:t>–</w:t>
      </w:r>
      <w:r w:rsidR="00AF0086">
        <w:t xml:space="preserve"> </w:t>
      </w:r>
      <w:r w:rsidR="00803D53">
        <w:t>Colleges of Biomedical and Health Science, Education and Human Sciences, and Missoula College are discussing</w:t>
      </w:r>
      <w:r w:rsidR="00AF0086">
        <w:t xml:space="preserve"> </w:t>
      </w:r>
      <w:r w:rsidR="00803D53">
        <w:t xml:space="preserve">the possibility of creating a common core as a means to recruit more students.  After completion of the curriculum review, the subcommittee proposes to establish a workgroup with addition members (Professor </w:t>
      </w:r>
      <w:proofErr w:type="spellStart"/>
      <w:r w:rsidR="00803D53">
        <w:t>Uchimotto</w:t>
      </w:r>
      <w:proofErr w:type="spellEnd"/>
      <w:r w:rsidR="00803D53">
        <w:t xml:space="preserve"> and Associate Provost Lindsay to start) to open communication and focus on the curriculum and programs.  </w:t>
      </w:r>
      <w:r w:rsidR="00803D53">
        <w:br/>
      </w:r>
      <w:r w:rsidR="00803D53">
        <w:br/>
        <w:t xml:space="preserve">Several of the program modifications for </w:t>
      </w:r>
      <w:r w:rsidR="00803D53" w:rsidRPr="00465CA2">
        <w:rPr>
          <w:color w:val="000000"/>
        </w:rPr>
        <w:t xml:space="preserve">Medical Information Technology require signatures from other affected programs. </w:t>
      </w:r>
      <w:r w:rsidR="00465CA2" w:rsidRPr="00465CA2">
        <w:rPr>
          <w:color w:val="000000"/>
        </w:rPr>
        <w:t xml:space="preserve"> Follow-up is also pending for AHXR, NRSM, PHAR, and WILD courses.</w:t>
      </w:r>
    </w:p>
    <w:p w:rsidR="00BD09EB" w:rsidRDefault="00465CA2" w:rsidP="0073600B">
      <w:pPr>
        <w:pStyle w:val="ListParagraph"/>
        <w:numPr>
          <w:ilvl w:val="0"/>
          <w:numId w:val="3"/>
        </w:numPr>
      </w:pPr>
      <w:r>
        <w:lastRenderedPageBreak/>
        <w:t>T</w:t>
      </w:r>
      <w:r w:rsidR="00A435D0">
        <w:t xml:space="preserve">he </w:t>
      </w:r>
      <w:r w:rsidR="00BD09EB">
        <w:t>Science Subcommittee</w:t>
      </w:r>
      <w:r w:rsidR="00A435D0">
        <w:t xml:space="preserve"> Consent agenda appended was approved.  There was concern that the SCN rubric does not exist on the CCN course guide.  There are six courses in this rubric that continue to be offered at UM, but have never been transitioned to CCN.  These are interdisciplinary science courses.  Associate Provost Lindsay will need to discuss the issue with OCHE. </w:t>
      </w:r>
    </w:p>
    <w:p w:rsidR="00C31BC2" w:rsidRDefault="00C31BC2"/>
    <w:p w:rsidR="00C31BC2" w:rsidRDefault="00F56D1F" w:rsidP="0073600B">
      <w:pPr>
        <w:pStyle w:val="ListParagraph"/>
        <w:numPr>
          <w:ilvl w:val="0"/>
          <w:numId w:val="2"/>
        </w:numPr>
      </w:pPr>
      <w:r>
        <w:t xml:space="preserve">The following pending items from the </w:t>
      </w:r>
      <w:r w:rsidR="00C31BC2">
        <w:t>Humanities</w:t>
      </w:r>
      <w:r>
        <w:t xml:space="preserve"> Subcommittee were approved.  Revisions to the European Studies Minor proposal as well as a course form for the required Introduction to European Studies will be submitted prior the end of the semester. </w:t>
      </w:r>
    </w:p>
    <w:tbl>
      <w:tblPr>
        <w:tblW w:w="0" w:type="auto"/>
        <w:tblCellSpacing w:w="15" w:type="dxa"/>
        <w:tblInd w:w="7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30"/>
        <w:gridCol w:w="2790"/>
        <w:gridCol w:w="2970"/>
      </w:tblGrid>
      <w:tr w:rsidR="004D53BD" w:rsidTr="00F56D1F">
        <w:trPr>
          <w:tblCellSpacing w:w="15" w:type="dxa"/>
        </w:trPr>
        <w:tc>
          <w:tcPr>
            <w:tcW w:w="8130" w:type="dxa"/>
            <w:gridSpan w:val="3"/>
            <w:tcBorders>
              <w:top w:val="outset" w:sz="6" w:space="0" w:color="auto"/>
              <w:left w:val="outset" w:sz="6" w:space="0" w:color="auto"/>
              <w:bottom w:val="outset" w:sz="6" w:space="0" w:color="auto"/>
              <w:right w:val="outset" w:sz="6" w:space="0" w:color="auto"/>
            </w:tcBorders>
            <w:vAlign w:val="center"/>
            <w:hideMark/>
          </w:tcPr>
          <w:p w:rsidR="004D53BD" w:rsidRDefault="004D53BD">
            <w:pPr>
              <w:jc w:val="center"/>
              <w:rPr>
                <w:b/>
                <w:bCs/>
                <w:sz w:val="24"/>
                <w:szCs w:val="24"/>
              </w:rPr>
            </w:pPr>
            <w:r>
              <w:rPr>
                <w:b/>
                <w:bCs/>
              </w:rPr>
              <w:t>English</w:t>
            </w:r>
          </w:p>
        </w:tc>
      </w:tr>
      <w:tr w:rsidR="004D53BD" w:rsidTr="00465CA2">
        <w:trPr>
          <w:trHeight w:val="243"/>
          <w:tblCellSpacing w:w="15"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4D53BD" w:rsidRDefault="002253E1" w:rsidP="00465CA2">
            <w:pPr>
              <w:spacing w:line="240" w:lineRule="auto"/>
              <w:rPr>
                <w:sz w:val="24"/>
                <w:szCs w:val="24"/>
              </w:rPr>
            </w:pPr>
            <w:hyperlink r:id="rId8" w:tgtFrame="_blank" w:history="1">
              <w:r w:rsidR="004D53BD">
                <w:rPr>
                  <w:rStyle w:val="Hyperlink"/>
                </w:rPr>
                <w:t>LIT 380 U</w:t>
              </w:r>
            </w:hyperlink>
            <w:r w:rsidR="004D53BD">
              <w:t xml:space="preserve"> </w:t>
            </w:r>
          </w:p>
        </w:tc>
        <w:tc>
          <w:tcPr>
            <w:tcW w:w="2760" w:type="dxa"/>
            <w:tcBorders>
              <w:top w:val="outset" w:sz="6" w:space="0" w:color="auto"/>
              <w:left w:val="outset" w:sz="6" w:space="0" w:color="auto"/>
              <w:bottom w:val="outset" w:sz="6" w:space="0" w:color="auto"/>
              <w:right w:val="outset" w:sz="6" w:space="0" w:color="auto"/>
            </w:tcBorders>
            <w:vAlign w:val="center"/>
            <w:hideMark/>
          </w:tcPr>
          <w:p w:rsidR="004D53BD" w:rsidRDefault="004D53BD" w:rsidP="00465CA2">
            <w:pPr>
              <w:spacing w:line="240" w:lineRule="auto"/>
              <w:rPr>
                <w:sz w:val="24"/>
                <w:szCs w:val="24"/>
              </w:rPr>
            </w:pPr>
            <w:r>
              <w:t>Lit. Approaches to Drama</w:t>
            </w:r>
          </w:p>
        </w:tc>
        <w:tc>
          <w:tcPr>
            <w:tcW w:w="2925" w:type="dxa"/>
            <w:tcBorders>
              <w:top w:val="outset" w:sz="6" w:space="0" w:color="auto"/>
              <w:left w:val="outset" w:sz="6" w:space="0" w:color="auto"/>
              <w:bottom w:val="outset" w:sz="6" w:space="0" w:color="auto"/>
              <w:right w:val="outset" w:sz="6" w:space="0" w:color="auto"/>
            </w:tcBorders>
            <w:vAlign w:val="center"/>
            <w:hideMark/>
          </w:tcPr>
          <w:p w:rsidR="004D53BD" w:rsidRDefault="004D53BD" w:rsidP="00465CA2">
            <w:pPr>
              <w:spacing w:line="240" w:lineRule="auto"/>
              <w:rPr>
                <w:sz w:val="24"/>
                <w:szCs w:val="24"/>
              </w:rPr>
            </w:pPr>
            <w:r>
              <w:t xml:space="preserve">New course </w:t>
            </w:r>
          </w:p>
        </w:tc>
      </w:tr>
      <w:tr w:rsidR="004D53BD" w:rsidTr="00F56D1F">
        <w:trPr>
          <w:tblCellSpacing w:w="15"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4D53BD" w:rsidRDefault="002253E1" w:rsidP="00465CA2">
            <w:pPr>
              <w:spacing w:line="240" w:lineRule="auto"/>
              <w:rPr>
                <w:sz w:val="24"/>
                <w:szCs w:val="24"/>
              </w:rPr>
            </w:pPr>
            <w:hyperlink r:id="rId9" w:tgtFrame="_blank" w:history="1">
              <w:r w:rsidR="004D53BD">
                <w:rPr>
                  <w:rStyle w:val="Hyperlink"/>
                </w:rPr>
                <w:t>LIT 344 U</w:t>
              </w:r>
            </w:hyperlink>
            <w:r w:rsidR="004D53BD">
              <w:t xml:space="preserve"> </w:t>
            </w:r>
          </w:p>
        </w:tc>
        <w:tc>
          <w:tcPr>
            <w:tcW w:w="2760" w:type="dxa"/>
            <w:tcBorders>
              <w:top w:val="outset" w:sz="6" w:space="0" w:color="auto"/>
              <w:left w:val="outset" w:sz="6" w:space="0" w:color="auto"/>
              <w:bottom w:val="outset" w:sz="6" w:space="0" w:color="auto"/>
              <w:right w:val="outset" w:sz="6" w:space="0" w:color="auto"/>
            </w:tcBorders>
            <w:vAlign w:val="center"/>
            <w:hideMark/>
          </w:tcPr>
          <w:p w:rsidR="004D53BD" w:rsidRDefault="004D53BD" w:rsidP="00465CA2">
            <w:pPr>
              <w:spacing w:line="240" w:lineRule="auto"/>
              <w:rPr>
                <w:sz w:val="24"/>
                <w:szCs w:val="24"/>
              </w:rPr>
            </w:pPr>
            <w:r>
              <w:t>Asian American Literature</w:t>
            </w:r>
          </w:p>
        </w:tc>
        <w:tc>
          <w:tcPr>
            <w:tcW w:w="2925" w:type="dxa"/>
            <w:tcBorders>
              <w:top w:val="outset" w:sz="6" w:space="0" w:color="auto"/>
              <w:left w:val="outset" w:sz="6" w:space="0" w:color="auto"/>
              <w:bottom w:val="outset" w:sz="6" w:space="0" w:color="auto"/>
              <w:right w:val="outset" w:sz="6" w:space="0" w:color="auto"/>
            </w:tcBorders>
            <w:vAlign w:val="center"/>
            <w:hideMark/>
          </w:tcPr>
          <w:p w:rsidR="004D53BD" w:rsidRDefault="004D53BD" w:rsidP="00465CA2">
            <w:pPr>
              <w:spacing w:line="240" w:lineRule="auto"/>
              <w:rPr>
                <w:sz w:val="24"/>
                <w:szCs w:val="24"/>
              </w:rPr>
            </w:pPr>
            <w:r>
              <w:t xml:space="preserve">New course </w:t>
            </w:r>
          </w:p>
        </w:tc>
      </w:tr>
    </w:tbl>
    <w:p w:rsidR="004D53BD" w:rsidRDefault="004D53BD" w:rsidP="004D53BD">
      <w:pPr>
        <w:pStyle w:val="ListParagraph"/>
      </w:pPr>
    </w:p>
    <w:tbl>
      <w:tblPr>
        <w:tblW w:w="0" w:type="auto"/>
        <w:tblCellSpacing w:w="15" w:type="dxa"/>
        <w:tblInd w:w="7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30"/>
        <w:gridCol w:w="2790"/>
        <w:gridCol w:w="2970"/>
      </w:tblGrid>
      <w:tr w:rsidR="004D53BD" w:rsidTr="00F56D1F">
        <w:trPr>
          <w:tblCellSpacing w:w="15" w:type="dxa"/>
        </w:trPr>
        <w:tc>
          <w:tcPr>
            <w:tcW w:w="8130" w:type="dxa"/>
            <w:gridSpan w:val="3"/>
            <w:tcBorders>
              <w:top w:val="outset" w:sz="6" w:space="0" w:color="auto"/>
              <w:left w:val="outset" w:sz="6" w:space="0" w:color="auto"/>
              <w:bottom w:val="outset" w:sz="6" w:space="0" w:color="auto"/>
              <w:right w:val="outset" w:sz="6" w:space="0" w:color="auto"/>
            </w:tcBorders>
            <w:vAlign w:val="center"/>
            <w:hideMark/>
          </w:tcPr>
          <w:p w:rsidR="004D53BD" w:rsidRDefault="004D53BD">
            <w:pPr>
              <w:jc w:val="center"/>
              <w:rPr>
                <w:b/>
                <w:bCs/>
                <w:sz w:val="24"/>
                <w:szCs w:val="24"/>
              </w:rPr>
            </w:pPr>
            <w:r>
              <w:rPr>
                <w:b/>
                <w:bCs/>
              </w:rPr>
              <w:t>History</w:t>
            </w:r>
          </w:p>
        </w:tc>
      </w:tr>
      <w:tr w:rsidR="004D53BD" w:rsidTr="00F56D1F">
        <w:trPr>
          <w:tblCellSpacing w:w="15"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4D53BD" w:rsidRDefault="002253E1">
            <w:pPr>
              <w:rPr>
                <w:sz w:val="24"/>
                <w:szCs w:val="24"/>
              </w:rPr>
            </w:pPr>
            <w:hyperlink r:id="rId10" w:tgtFrame="_blank" w:history="1">
              <w:r w:rsidR="004D53BD">
                <w:rPr>
                  <w:rStyle w:val="Hyperlink"/>
                </w:rPr>
                <w:t>HSTR 358 U</w:t>
              </w:r>
            </w:hyperlink>
            <w:r w:rsidR="004D53BD">
              <w:t xml:space="preserve"> </w:t>
            </w:r>
          </w:p>
        </w:tc>
        <w:tc>
          <w:tcPr>
            <w:tcW w:w="2760" w:type="dxa"/>
            <w:tcBorders>
              <w:top w:val="outset" w:sz="6" w:space="0" w:color="auto"/>
              <w:left w:val="outset" w:sz="6" w:space="0" w:color="auto"/>
              <w:bottom w:val="outset" w:sz="6" w:space="0" w:color="auto"/>
              <w:right w:val="outset" w:sz="6" w:space="0" w:color="auto"/>
            </w:tcBorders>
            <w:vAlign w:val="center"/>
            <w:hideMark/>
          </w:tcPr>
          <w:p w:rsidR="004D53BD" w:rsidRDefault="004D53BD">
            <w:pPr>
              <w:rPr>
                <w:sz w:val="24"/>
                <w:szCs w:val="24"/>
              </w:rPr>
            </w:pPr>
            <w:r>
              <w:t>Russia Since 1881</w:t>
            </w:r>
          </w:p>
        </w:tc>
        <w:tc>
          <w:tcPr>
            <w:tcW w:w="2925" w:type="dxa"/>
            <w:tcBorders>
              <w:top w:val="outset" w:sz="6" w:space="0" w:color="auto"/>
              <w:left w:val="outset" w:sz="6" w:space="0" w:color="auto"/>
              <w:bottom w:val="outset" w:sz="6" w:space="0" w:color="auto"/>
              <w:right w:val="outset" w:sz="6" w:space="0" w:color="auto"/>
            </w:tcBorders>
            <w:vAlign w:val="center"/>
            <w:hideMark/>
          </w:tcPr>
          <w:p w:rsidR="004D53BD" w:rsidRDefault="004D53BD">
            <w:pPr>
              <w:rPr>
                <w:sz w:val="24"/>
                <w:szCs w:val="24"/>
              </w:rPr>
            </w:pPr>
            <w:r>
              <w:t xml:space="preserve">Change other: writing designation </w:t>
            </w:r>
          </w:p>
        </w:tc>
      </w:tr>
    </w:tbl>
    <w:p w:rsidR="004D53BD" w:rsidRDefault="004D53BD" w:rsidP="004D53BD"/>
    <w:tbl>
      <w:tblPr>
        <w:tblW w:w="0" w:type="auto"/>
        <w:tblCellSpacing w:w="15" w:type="dxa"/>
        <w:tblInd w:w="7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30"/>
        <w:gridCol w:w="2844"/>
        <w:gridCol w:w="2916"/>
      </w:tblGrid>
      <w:tr w:rsidR="004D53BD" w:rsidTr="00F56D1F">
        <w:trPr>
          <w:tblCellSpacing w:w="15" w:type="dxa"/>
        </w:trPr>
        <w:tc>
          <w:tcPr>
            <w:tcW w:w="8130" w:type="dxa"/>
            <w:gridSpan w:val="3"/>
            <w:tcBorders>
              <w:top w:val="outset" w:sz="6" w:space="0" w:color="auto"/>
              <w:left w:val="outset" w:sz="6" w:space="0" w:color="auto"/>
              <w:bottom w:val="outset" w:sz="6" w:space="0" w:color="auto"/>
              <w:right w:val="outset" w:sz="6" w:space="0" w:color="auto"/>
            </w:tcBorders>
            <w:vAlign w:val="center"/>
            <w:hideMark/>
          </w:tcPr>
          <w:p w:rsidR="004D53BD" w:rsidRDefault="004D53BD">
            <w:pPr>
              <w:jc w:val="center"/>
              <w:rPr>
                <w:b/>
                <w:bCs/>
                <w:sz w:val="24"/>
                <w:szCs w:val="24"/>
              </w:rPr>
            </w:pPr>
            <w:r>
              <w:rPr>
                <w:b/>
                <w:bCs/>
              </w:rPr>
              <w:t>Mansfield Center</w:t>
            </w:r>
          </w:p>
        </w:tc>
      </w:tr>
      <w:tr w:rsidR="004D53BD" w:rsidTr="00F56D1F">
        <w:trPr>
          <w:tblCellSpacing w:w="15"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4D53BD" w:rsidRPr="001B3ADF" w:rsidRDefault="004D53BD" w:rsidP="004D53BD">
            <w:pPr>
              <w:spacing w:after="0" w:line="240" w:lineRule="auto"/>
              <w:rPr>
                <w:rFonts w:ascii="Times New Roman" w:eastAsia="Times New Roman" w:hAnsi="Times New Roman" w:cs="Times New Roman"/>
                <w:sz w:val="24"/>
                <w:szCs w:val="24"/>
              </w:rPr>
            </w:pPr>
            <w:r w:rsidRPr="001B3ADF">
              <w:rPr>
                <w:rFonts w:ascii="Times New Roman" w:eastAsia="Times New Roman" w:hAnsi="Times New Roman" w:cs="Times New Roman"/>
                <w:sz w:val="24"/>
                <w:szCs w:val="24"/>
              </w:rPr>
              <w:t>MANS</w:t>
            </w:r>
            <w:r>
              <w:rPr>
                <w:rFonts w:ascii="Times New Roman" w:eastAsia="Times New Roman" w:hAnsi="Times New Roman" w:cs="Times New Roman"/>
                <w:sz w:val="24"/>
                <w:szCs w:val="24"/>
              </w:rPr>
              <w:t xml:space="preserve"> </w:t>
            </w:r>
            <w:r w:rsidRPr="001B3ADF">
              <w:rPr>
                <w:rFonts w:ascii="Times New Roman" w:eastAsia="Times New Roman" w:hAnsi="Times New Roman" w:cs="Times New Roman"/>
                <w:sz w:val="24"/>
                <w:szCs w:val="24"/>
              </w:rPr>
              <w:t>107</w:t>
            </w:r>
          </w:p>
        </w:tc>
        <w:tc>
          <w:tcPr>
            <w:tcW w:w="2814" w:type="dxa"/>
            <w:tcBorders>
              <w:top w:val="outset" w:sz="6" w:space="0" w:color="auto"/>
              <w:left w:val="outset" w:sz="6" w:space="0" w:color="auto"/>
              <w:bottom w:val="outset" w:sz="6" w:space="0" w:color="auto"/>
              <w:right w:val="outset" w:sz="6" w:space="0" w:color="auto"/>
            </w:tcBorders>
            <w:vAlign w:val="center"/>
            <w:hideMark/>
          </w:tcPr>
          <w:p w:rsidR="004D53BD" w:rsidRPr="001B3ADF" w:rsidRDefault="004D53BD" w:rsidP="004D53BD">
            <w:pPr>
              <w:spacing w:after="0" w:line="240" w:lineRule="auto"/>
              <w:rPr>
                <w:rFonts w:ascii="Times New Roman" w:eastAsia="Times New Roman" w:hAnsi="Times New Roman" w:cs="Times New Roman"/>
                <w:sz w:val="24"/>
                <w:szCs w:val="24"/>
              </w:rPr>
            </w:pPr>
            <w:r w:rsidRPr="001B3ADF">
              <w:rPr>
                <w:rFonts w:ascii="Times New Roman" w:eastAsia="Times New Roman" w:hAnsi="Times New Roman" w:cs="Times New Roman"/>
                <w:sz w:val="24"/>
                <w:szCs w:val="24"/>
              </w:rPr>
              <w:t>Elementary Korean I</w:t>
            </w:r>
          </w:p>
        </w:tc>
        <w:tc>
          <w:tcPr>
            <w:tcW w:w="2871" w:type="dxa"/>
            <w:tcBorders>
              <w:top w:val="outset" w:sz="6" w:space="0" w:color="auto"/>
              <w:left w:val="outset" w:sz="6" w:space="0" w:color="auto"/>
              <w:bottom w:val="outset" w:sz="6" w:space="0" w:color="auto"/>
              <w:right w:val="outset" w:sz="6" w:space="0" w:color="auto"/>
            </w:tcBorders>
            <w:vAlign w:val="center"/>
            <w:hideMark/>
          </w:tcPr>
          <w:p w:rsidR="004D53BD" w:rsidRPr="001B3ADF" w:rsidRDefault="004D53BD" w:rsidP="004D53BD">
            <w:pPr>
              <w:spacing w:after="0" w:line="240" w:lineRule="auto"/>
              <w:rPr>
                <w:rFonts w:ascii="Times New Roman" w:eastAsia="Times New Roman" w:hAnsi="Times New Roman" w:cs="Times New Roman"/>
                <w:sz w:val="24"/>
                <w:szCs w:val="24"/>
              </w:rPr>
            </w:pPr>
            <w:r w:rsidRPr="001B3ADF">
              <w:rPr>
                <w:rFonts w:ascii="Times New Roman" w:eastAsia="Times New Roman" w:hAnsi="Times New Roman" w:cs="Times New Roman"/>
                <w:sz w:val="24"/>
                <w:szCs w:val="24"/>
              </w:rPr>
              <w:t xml:space="preserve">NEW </w:t>
            </w:r>
            <w:r>
              <w:rPr>
                <w:rFonts w:ascii="Times New Roman" w:eastAsia="Times New Roman" w:hAnsi="Times New Roman" w:cs="Times New Roman"/>
                <w:sz w:val="24"/>
                <w:szCs w:val="24"/>
              </w:rPr>
              <w:t xml:space="preserve"> </w:t>
            </w:r>
          </w:p>
        </w:tc>
      </w:tr>
      <w:tr w:rsidR="004D53BD" w:rsidTr="00F56D1F">
        <w:trPr>
          <w:tblCellSpacing w:w="15"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4D53BD" w:rsidRPr="001B3ADF" w:rsidRDefault="004D53BD" w:rsidP="004D53BD">
            <w:pPr>
              <w:spacing w:after="0" w:line="240" w:lineRule="auto"/>
              <w:rPr>
                <w:rFonts w:ascii="Times New Roman" w:eastAsia="Times New Roman" w:hAnsi="Times New Roman" w:cs="Times New Roman"/>
                <w:sz w:val="24"/>
                <w:szCs w:val="24"/>
              </w:rPr>
            </w:pPr>
            <w:r w:rsidRPr="001B3ADF">
              <w:rPr>
                <w:rFonts w:ascii="Times New Roman" w:eastAsia="Times New Roman" w:hAnsi="Times New Roman" w:cs="Times New Roman"/>
                <w:sz w:val="24"/>
                <w:szCs w:val="24"/>
              </w:rPr>
              <w:t>MANS</w:t>
            </w:r>
            <w:r>
              <w:rPr>
                <w:rFonts w:ascii="Times New Roman" w:eastAsia="Times New Roman" w:hAnsi="Times New Roman" w:cs="Times New Roman"/>
                <w:sz w:val="24"/>
                <w:szCs w:val="24"/>
              </w:rPr>
              <w:t xml:space="preserve"> </w:t>
            </w:r>
            <w:r w:rsidRPr="001B3ADF">
              <w:rPr>
                <w:rFonts w:ascii="Times New Roman" w:eastAsia="Times New Roman" w:hAnsi="Times New Roman" w:cs="Times New Roman"/>
                <w:sz w:val="24"/>
                <w:szCs w:val="24"/>
              </w:rPr>
              <w:t>207</w:t>
            </w:r>
          </w:p>
        </w:tc>
        <w:tc>
          <w:tcPr>
            <w:tcW w:w="2814" w:type="dxa"/>
            <w:tcBorders>
              <w:top w:val="outset" w:sz="6" w:space="0" w:color="auto"/>
              <w:left w:val="outset" w:sz="6" w:space="0" w:color="auto"/>
              <w:bottom w:val="outset" w:sz="6" w:space="0" w:color="auto"/>
              <w:right w:val="outset" w:sz="6" w:space="0" w:color="auto"/>
            </w:tcBorders>
            <w:vAlign w:val="center"/>
            <w:hideMark/>
          </w:tcPr>
          <w:p w:rsidR="004D53BD" w:rsidRPr="001B3ADF" w:rsidRDefault="004D53BD" w:rsidP="004D53BD">
            <w:pPr>
              <w:spacing w:after="0" w:line="240" w:lineRule="auto"/>
              <w:rPr>
                <w:rFonts w:ascii="Times New Roman" w:eastAsia="Times New Roman" w:hAnsi="Times New Roman" w:cs="Times New Roman"/>
                <w:sz w:val="24"/>
                <w:szCs w:val="24"/>
              </w:rPr>
            </w:pPr>
            <w:r w:rsidRPr="001B3ADF">
              <w:rPr>
                <w:rFonts w:ascii="Times New Roman" w:eastAsia="Times New Roman" w:hAnsi="Times New Roman" w:cs="Times New Roman"/>
                <w:sz w:val="24"/>
                <w:szCs w:val="24"/>
              </w:rPr>
              <w:t>Intermediate Korean I</w:t>
            </w:r>
          </w:p>
        </w:tc>
        <w:tc>
          <w:tcPr>
            <w:tcW w:w="2871" w:type="dxa"/>
            <w:tcBorders>
              <w:top w:val="outset" w:sz="6" w:space="0" w:color="auto"/>
              <w:left w:val="outset" w:sz="6" w:space="0" w:color="auto"/>
              <w:bottom w:val="outset" w:sz="6" w:space="0" w:color="auto"/>
              <w:right w:val="outset" w:sz="6" w:space="0" w:color="auto"/>
            </w:tcBorders>
            <w:vAlign w:val="center"/>
            <w:hideMark/>
          </w:tcPr>
          <w:p w:rsidR="004D53BD" w:rsidRPr="001B3ADF" w:rsidRDefault="004D53BD" w:rsidP="004D53BD">
            <w:pPr>
              <w:spacing w:after="0" w:line="240" w:lineRule="auto"/>
              <w:rPr>
                <w:rFonts w:ascii="Times New Roman" w:eastAsia="Times New Roman" w:hAnsi="Times New Roman" w:cs="Times New Roman"/>
                <w:sz w:val="24"/>
                <w:szCs w:val="24"/>
              </w:rPr>
            </w:pPr>
            <w:r w:rsidRPr="001B3ADF">
              <w:rPr>
                <w:rFonts w:ascii="Times New Roman" w:eastAsia="Times New Roman" w:hAnsi="Times New Roman" w:cs="Times New Roman"/>
                <w:sz w:val="24"/>
                <w:szCs w:val="24"/>
              </w:rPr>
              <w:t xml:space="preserve">NEW </w:t>
            </w:r>
            <w:r>
              <w:rPr>
                <w:rFonts w:ascii="Times New Roman" w:eastAsia="Times New Roman" w:hAnsi="Times New Roman" w:cs="Times New Roman"/>
                <w:sz w:val="24"/>
                <w:szCs w:val="24"/>
              </w:rPr>
              <w:t xml:space="preserve"> </w:t>
            </w:r>
          </w:p>
        </w:tc>
      </w:tr>
      <w:tr w:rsidR="004D53BD" w:rsidTr="00F56D1F">
        <w:trPr>
          <w:tblCellSpacing w:w="15" w:type="dxa"/>
        </w:trPr>
        <w:tc>
          <w:tcPr>
            <w:tcW w:w="2385" w:type="dxa"/>
            <w:tcBorders>
              <w:top w:val="outset" w:sz="6" w:space="0" w:color="auto"/>
              <w:left w:val="outset" w:sz="6" w:space="0" w:color="auto"/>
              <w:bottom w:val="outset" w:sz="6" w:space="0" w:color="auto"/>
              <w:right w:val="outset" w:sz="6" w:space="0" w:color="auto"/>
            </w:tcBorders>
            <w:vAlign w:val="center"/>
            <w:hideMark/>
          </w:tcPr>
          <w:p w:rsidR="004D53BD" w:rsidRPr="001B3ADF" w:rsidRDefault="004D53BD" w:rsidP="004D53BD">
            <w:pPr>
              <w:spacing w:after="0" w:line="240" w:lineRule="auto"/>
              <w:rPr>
                <w:rFonts w:ascii="Times New Roman" w:eastAsia="Times New Roman" w:hAnsi="Times New Roman" w:cs="Times New Roman"/>
                <w:sz w:val="24"/>
                <w:szCs w:val="24"/>
              </w:rPr>
            </w:pPr>
            <w:r w:rsidRPr="001B3ADF">
              <w:rPr>
                <w:rFonts w:ascii="Times New Roman" w:eastAsia="Times New Roman" w:hAnsi="Times New Roman" w:cs="Times New Roman"/>
                <w:sz w:val="24"/>
                <w:szCs w:val="24"/>
              </w:rPr>
              <w:t>MANS</w:t>
            </w:r>
            <w:r>
              <w:rPr>
                <w:rFonts w:ascii="Times New Roman" w:eastAsia="Times New Roman" w:hAnsi="Times New Roman" w:cs="Times New Roman"/>
                <w:sz w:val="24"/>
                <w:szCs w:val="24"/>
              </w:rPr>
              <w:t xml:space="preserve"> </w:t>
            </w:r>
            <w:r w:rsidRPr="001B3ADF">
              <w:rPr>
                <w:rFonts w:ascii="Times New Roman" w:eastAsia="Times New Roman" w:hAnsi="Times New Roman" w:cs="Times New Roman"/>
                <w:sz w:val="24"/>
                <w:szCs w:val="24"/>
              </w:rPr>
              <w:t>307</w:t>
            </w:r>
          </w:p>
        </w:tc>
        <w:tc>
          <w:tcPr>
            <w:tcW w:w="2814" w:type="dxa"/>
            <w:tcBorders>
              <w:top w:val="outset" w:sz="6" w:space="0" w:color="auto"/>
              <w:left w:val="outset" w:sz="6" w:space="0" w:color="auto"/>
              <w:bottom w:val="outset" w:sz="6" w:space="0" w:color="auto"/>
              <w:right w:val="outset" w:sz="6" w:space="0" w:color="auto"/>
            </w:tcBorders>
            <w:vAlign w:val="center"/>
            <w:hideMark/>
          </w:tcPr>
          <w:p w:rsidR="004D53BD" w:rsidRPr="001B3ADF" w:rsidRDefault="004D53BD" w:rsidP="004D53BD">
            <w:pPr>
              <w:spacing w:after="0" w:line="240" w:lineRule="auto"/>
              <w:rPr>
                <w:rFonts w:ascii="Times New Roman" w:eastAsia="Times New Roman" w:hAnsi="Times New Roman" w:cs="Times New Roman"/>
                <w:sz w:val="24"/>
                <w:szCs w:val="24"/>
              </w:rPr>
            </w:pPr>
            <w:r w:rsidRPr="001B3ADF">
              <w:rPr>
                <w:rFonts w:ascii="Times New Roman" w:eastAsia="Times New Roman" w:hAnsi="Times New Roman" w:cs="Times New Roman"/>
                <w:sz w:val="24"/>
                <w:szCs w:val="24"/>
              </w:rPr>
              <w:t>Advanced Korean I</w:t>
            </w:r>
          </w:p>
        </w:tc>
        <w:tc>
          <w:tcPr>
            <w:tcW w:w="2871" w:type="dxa"/>
            <w:tcBorders>
              <w:top w:val="outset" w:sz="6" w:space="0" w:color="auto"/>
              <w:left w:val="outset" w:sz="6" w:space="0" w:color="auto"/>
              <w:bottom w:val="outset" w:sz="6" w:space="0" w:color="auto"/>
              <w:right w:val="outset" w:sz="6" w:space="0" w:color="auto"/>
            </w:tcBorders>
            <w:vAlign w:val="center"/>
            <w:hideMark/>
          </w:tcPr>
          <w:p w:rsidR="004D53BD" w:rsidRPr="001B3ADF" w:rsidRDefault="004D53BD" w:rsidP="004D53BD">
            <w:pPr>
              <w:spacing w:after="0" w:line="240" w:lineRule="auto"/>
              <w:rPr>
                <w:rFonts w:ascii="Times New Roman" w:eastAsia="Times New Roman" w:hAnsi="Times New Roman" w:cs="Times New Roman"/>
                <w:sz w:val="24"/>
                <w:szCs w:val="24"/>
              </w:rPr>
            </w:pPr>
            <w:r w:rsidRPr="001B3ADF">
              <w:rPr>
                <w:rFonts w:ascii="Times New Roman" w:eastAsia="Times New Roman" w:hAnsi="Times New Roman" w:cs="Times New Roman"/>
                <w:sz w:val="24"/>
                <w:szCs w:val="24"/>
              </w:rPr>
              <w:t xml:space="preserve">NEW </w:t>
            </w:r>
            <w:r>
              <w:rPr>
                <w:rFonts w:ascii="Times New Roman" w:eastAsia="Times New Roman" w:hAnsi="Times New Roman" w:cs="Times New Roman"/>
                <w:sz w:val="24"/>
                <w:szCs w:val="24"/>
              </w:rPr>
              <w:t xml:space="preserve"> </w:t>
            </w:r>
          </w:p>
        </w:tc>
      </w:tr>
      <w:tr w:rsidR="004D53BD" w:rsidTr="00F56D1F">
        <w:trPr>
          <w:tblCellSpacing w:w="15" w:type="dxa"/>
        </w:trPr>
        <w:tc>
          <w:tcPr>
            <w:tcW w:w="2385" w:type="dxa"/>
            <w:tcBorders>
              <w:top w:val="outset" w:sz="6" w:space="0" w:color="auto"/>
              <w:left w:val="outset" w:sz="6" w:space="0" w:color="auto"/>
              <w:bottom w:val="outset" w:sz="6" w:space="0" w:color="auto"/>
              <w:right w:val="outset" w:sz="6" w:space="0" w:color="auto"/>
            </w:tcBorders>
            <w:vAlign w:val="center"/>
          </w:tcPr>
          <w:p w:rsidR="004D53BD" w:rsidRPr="001B3ADF" w:rsidRDefault="004D53BD" w:rsidP="004D53BD">
            <w:pPr>
              <w:spacing w:after="0" w:line="240" w:lineRule="auto"/>
              <w:rPr>
                <w:rFonts w:ascii="Times New Roman" w:eastAsia="Times New Roman" w:hAnsi="Times New Roman" w:cs="Times New Roman"/>
                <w:sz w:val="24"/>
                <w:szCs w:val="24"/>
              </w:rPr>
            </w:pPr>
            <w:r w:rsidRPr="001B3ADF">
              <w:rPr>
                <w:rFonts w:ascii="Times New Roman" w:eastAsia="Times New Roman" w:hAnsi="Times New Roman" w:cs="Times New Roman"/>
                <w:sz w:val="24"/>
                <w:szCs w:val="24"/>
              </w:rPr>
              <w:t>MANS</w:t>
            </w:r>
            <w:r>
              <w:rPr>
                <w:rFonts w:ascii="Times New Roman" w:eastAsia="Times New Roman" w:hAnsi="Times New Roman" w:cs="Times New Roman"/>
                <w:sz w:val="24"/>
                <w:szCs w:val="24"/>
              </w:rPr>
              <w:t xml:space="preserve"> </w:t>
            </w:r>
            <w:r w:rsidRPr="001B3ADF">
              <w:rPr>
                <w:rFonts w:ascii="Times New Roman" w:eastAsia="Times New Roman" w:hAnsi="Times New Roman" w:cs="Times New Roman"/>
                <w:sz w:val="24"/>
                <w:szCs w:val="24"/>
              </w:rPr>
              <w:t>108</w:t>
            </w:r>
          </w:p>
        </w:tc>
        <w:tc>
          <w:tcPr>
            <w:tcW w:w="2814" w:type="dxa"/>
            <w:tcBorders>
              <w:top w:val="outset" w:sz="6" w:space="0" w:color="auto"/>
              <w:left w:val="outset" w:sz="6" w:space="0" w:color="auto"/>
              <w:bottom w:val="outset" w:sz="6" w:space="0" w:color="auto"/>
              <w:right w:val="outset" w:sz="6" w:space="0" w:color="auto"/>
            </w:tcBorders>
            <w:vAlign w:val="center"/>
          </w:tcPr>
          <w:p w:rsidR="004D53BD" w:rsidRPr="001B3ADF" w:rsidRDefault="004D53BD" w:rsidP="004D53BD">
            <w:pPr>
              <w:spacing w:after="0" w:line="240" w:lineRule="auto"/>
              <w:rPr>
                <w:rFonts w:ascii="Times New Roman" w:eastAsia="Times New Roman" w:hAnsi="Times New Roman" w:cs="Times New Roman"/>
                <w:sz w:val="24"/>
                <w:szCs w:val="24"/>
              </w:rPr>
            </w:pPr>
            <w:r w:rsidRPr="001B3ADF">
              <w:rPr>
                <w:rFonts w:ascii="Times New Roman" w:eastAsia="Times New Roman" w:hAnsi="Times New Roman" w:cs="Times New Roman"/>
                <w:sz w:val="24"/>
                <w:szCs w:val="24"/>
              </w:rPr>
              <w:t>Elementary Chinese I</w:t>
            </w:r>
          </w:p>
        </w:tc>
        <w:tc>
          <w:tcPr>
            <w:tcW w:w="2871" w:type="dxa"/>
            <w:tcBorders>
              <w:top w:val="outset" w:sz="6" w:space="0" w:color="auto"/>
              <w:left w:val="outset" w:sz="6" w:space="0" w:color="auto"/>
              <w:bottom w:val="outset" w:sz="6" w:space="0" w:color="auto"/>
              <w:right w:val="outset" w:sz="6" w:space="0" w:color="auto"/>
            </w:tcBorders>
            <w:vAlign w:val="center"/>
          </w:tcPr>
          <w:p w:rsidR="004D53BD" w:rsidRPr="001B3ADF" w:rsidRDefault="004D53BD" w:rsidP="004D53BD">
            <w:pPr>
              <w:spacing w:after="0" w:line="240" w:lineRule="auto"/>
              <w:rPr>
                <w:rFonts w:ascii="Times New Roman" w:eastAsia="Times New Roman" w:hAnsi="Times New Roman" w:cs="Times New Roman"/>
                <w:sz w:val="24"/>
                <w:szCs w:val="24"/>
              </w:rPr>
            </w:pPr>
            <w:r w:rsidRPr="001B3ADF">
              <w:rPr>
                <w:rFonts w:ascii="Times New Roman" w:eastAsia="Times New Roman" w:hAnsi="Times New Roman" w:cs="Times New Roman"/>
                <w:sz w:val="24"/>
                <w:szCs w:val="24"/>
              </w:rPr>
              <w:t xml:space="preserve">NEW </w:t>
            </w:r>
            <w:r>
              <w:rPr>
                <w:rFonts w:ascii="Times New Roman" w:eastAsia="Times New Roman" w:hAnsi="Times New Roman" w:cs="Times New Roman"/>
                <w:sz w:val="24"/>
                <w:szCs w:val="24"/>
              </w:rPr>
              <w:t xml:space="preserve"> </w:t>
            </w:r>
          </w:p>
        </w:tc>
      </w:tr>
      <w:tr w:rsidR="004D53BD" w:rsidTr="00F56D1F">
        <w:trPr>
          <w:tblCellSpacing w:w="15" w:type="dxa"/>
        </w:trPr>
        <w:tc>
          <w:tcPr>
            <w:tcW w:w="2385" w:type="dxa"/>
            <w:tcBorders>
              <w:top w:val="outset" w:sz="6" w:space="0" w:color="auto"/>
              <w:left w:val="outset" w:sz="6" w:space="0" w:color="auto"/>
              <w:bottom w:val="outset" w:sz="6" w:space="0" w:color="auto"/>
              <w:right w:val="outset" w:sz="6" w:space="0" w:color="auto"/>
            </w:tcBorders>
            <w:vAlign w:val="center"/>
          </w:tcPr>
          <w:p w:rsidR="004D53BD" w:rsidRPr="001B3ADF" w:rsidRDefault="004D53BD" w:rsidP="004D53BD">
            <w:pPr>
              <w:spacing w:after="0" w:line="240" w:lineRule="auto"/>
              <w:rPr>
                <w:rFonts w:ascii="Times New Roman" w:eastAsia="Times New Roman" w:hAnsi="Times New Roman" w:cs="Times New Roman"/>
                <w:sz w:val="24"/>
                <w:szCs w:val="24"/>
              </w:rPr>
            </w:pPr>
            <w:r w:rsidRPr="001B3ADF">
              <w:rPr>
                <w:rFonts w:ascii="Times New Roman" w:eastAsia="Times New Roman" w:hAnsi="Times New Roman" w:cs="Times New Roman"/>
                <w:sz w:val="24"/>
                <w:szCs w:val="24"/>
              </w:rPr>
              <w:t>MANS</w:t>
            </w:r>
            <w:r>
              <w:rPr>
                <w:rFonts w:ascii="Times New Roman" w:eastAsia="Times New Roman" w:hAnsi="Times New Roman" w:cs="Times New Roman"/>
                <w:sz w:val="24"/>
                <w:szCs w:val="24"/>
              </w:rPr>
              <w:t xml:space="preserve"> </w:t>
            </w:r>
            <w:r w:rsidRPr="001B3ADF">
              <w:rPr>
                <w:rFonts w:ascii="Times New Roman" w:eastAsia="Times New Roman" w:hAnsi="Times New Roman" w:cs="Times New Roman"/>
                <w:sz w:val="24"/>
                <w:szCs w:val="24"/>
              </w:rPr>
              <w:t>208</w:t>
            </w:r>
          </w:p>
        </w:tc>
        <w:tc>
          <w:tcPr>
            <w:tcW w:w="2814" w:type="dxa"/>
            <w:tcBorders>
              <w:top w:val="outset" w:sz="6" w:space="0" w:color="auto"/>
              <w:left w:val="outset" w:sz="6" w:space="0" w:color="auto"/>
              <w:bottom w:val="outset" w:sz="6" w:space="0" w:color="auto"/>
              <w:right w:val="outset" w:sz="6" w:space="0" w:color="auto"/>
            </w:tcBorders>
            <w:vAlign w:val="center"/>
          </w:tcPr>
          <w:p w:rsidR="004D53BD" w:rsidRPr="001B3ADF" w:rsidRDefault="004D53BD" w:rsidP="004D53BD">
            <w:pPr>
              <w:spacing w:after="0" w:line="240" w:lineRule="auto"/>
              <w:rPr>
                <w:rFonts w:ascii="Times New Roman" w:eastAsia="Times New Roman" w:hAnsi="Times New Roman" w:cs="Times New Roman"/>
                <w:sz w:val="24"/>
                <w:szCs w:val="24"/>
              </w:rPr>
            </w:pPr>
            <w:r w:rsidRPr="001B3ADF">
              <w:rPr>
                <w:rFonts w:ascii="Times New Roman" w:eastAsia="Times New Roman" w:hAnsi="Times New Roman" w:cs="Times New Roman"/>
                <w:sz w:val="24"/>
                <w:szCs w:val="24"/>
              </w:rPr>
              <w:t>Intermediate Chinese I</w:t>
            </w:r>
          </w:p>
        </w:tc>
        <w:tc>
          <w:tcPr>
            <w:tcW w:w="2871" w:type="dxa"/>
            <w:tcBorders>
              <w:top w:val="outset" w:sz="6" w:space="0" w:color="auto"/>
              <w:left w:val="outset" w:sz="6" w:space="0" w:color="auto"/>
              <w:bottom w:val="outset" w:sz="6" w:space="0" w:color="auto"/>
              <w:right w:val="outset" w:sz="6" w:space="0" w:color="auto"/>
            </w:tcBorders>
            <w:vAlign w:val="center"/>
          </w:tcPr>
          <w:p w:rsidR="004D53BD" w:rsidRPr="001B3ADF" w:rsidRDefault="004D53BD" w:rsidP="004D53BD">
            <w:pPr>
              <w:spacing w:after="0" w:line="240" w:lineRule="auto"/>
              <w:rPr>
                <w:rFonts w:ascii="Times New Roman" w:eastAsia="Times New Roman" w:hAnsi="Times New Roman" w:cs="Times New Roman"/>
                <w:sz w:val="24"/>
                <w:szCs w:val="24"/>
              </w:rPr>
            </w:pPr>
            <w:r w:rsidRPr="001B3ADF">
              <w:rPr>
                <w:rFonts w:ascii="Times New Roman" w:eastAsia="Times New Roman" w:hAnsi="Times New Roman" w:cs="Times New Roman"/>
                <w:sz w:val="24"/>
                <w:szCs w:val="24"/>
              </w:rPr>
              <w:t xml:space="preserve">NEW </w:t>
            </w:r>
          </w:p>
        </w:tc>
      </w:tr>
      <w:tr w:rsidR="004D53BD" w:rsidTr="00F56D1F">
        <w:trPr>
          <w:tblCellSpacing w:w="15" w:type="dxa"/>
        </w:trPr>
        <w:tc>
          <w:tcPr>
            <w:tcW w:w="2385" w:type="dxa"/>
            <w:tcBorders>
              <w:top w:val="outset" w:sz="6" w:space="0" w:color="auto"/>
              <w:left w:val="outset" w:sz="6" w:space="0" w:color="auto"/>
              <w:bottom w:val="outset" w:sz="6" w:space="0" w:color="auto"/>
              <w:right w:val="outset" w:sz="6" w:space="0" w:color="auto"/>
            </w:tcBorders>
            <w:vAlign w:val="center"/>
          </w:tcPr>
          <w:p w:rsidR="004D53BD" w:rsidRPr="001B3ADF" w:rsidRDefault="004D53BD" w:rsidP="004D53BD">
            <w:pPr>
              <w:spacing w:after="0" w:line="240" w:lineRule="auto"/>
              <w:rPr>
                <w:rFonts w:ascii="Times New Roman" w:eastAsia="Times New Roman" w:hAnsi="Times New Roman" w:cs="Times New Roman"/>
                <w:sz w:val="24"/>
                <w:szCs w:val="24"/>
              </w:rPr>
            </w:pPr>
            <w:r w:rsidRPr="001B3ADF">
              <w:rPr>
                <w:rFonts w:ascii="Times New Roman" w:eastAsia="Times New Roman" w:hAnsi="Times New Roman" w:cs="Times New Roman"/>
                <w:sz w:val="24"/>
                <w:szCs w:val="24"/>
              </w:rPr>
              <w:t>MANS</w:t>
            </w:r>
            <w:r>
              <w:rPr>
                <w:rFonts w:ascii="Times New Roman" w:eastAsia="Times New Roman" w:hAnsi="Times New Roman" w:cs="Times New Roman"/>
                <w:sz w:val="24"/>
                <w:szCs w:val="24"/>
              </w:rPr>
              <w:t xml:space="preserve"> </w:t>
            </w:r>
            <w:r w:rsidRPr="001B3ADF">
              <w:rPr>
                <w:rFonts w:ascii="Times New Roman" w:eastAsia="Times New Roman" w:hAnsi="Times New Roman" w:cs="Times New Roman"/>
                <w:sz w:val="24"/>
                <w:szCs w:val="24"/>
              </w:rPr>
              <w:t>308</w:t>
            </w:r>
          </w:p>
        </w:tc>
        <w:tc>
          <w:tcPr>
            <w:tcW w:w="2814" w:type="dxa"/>
            <w:tcBorders>
              <w:top w:val="outset" w:sz="6" w:space="0" w:color="auto"/>
              <w:left w:val="outset" w:sz="6" w:space="0" w:color="auto"/>
              <w:bottom w:val="outset" w:sz="6" w:space="0" w:color="auto"/>
              <w:right w:val="outset" w:sz="6" w:space="0" w:color="auto"/>
            </w:tcBorders>
            <w:vAlign w:val="center"/>
          </w:tcPr>
          <w:p w:rsidR="004D53BD" w:rsidRPr="001B3ADF" w:rsidRDefault="004D53BD" w:rsidP="004D53BD">
            <w:pPr>
              <w:spacing w:after="0" w:line="240" w:lineRule="auto"/>
              <w:rPr>
                <w:rFonts w:ascii="Times New Roman" w:eastAsia="Times New Roman" w:hAnsi="Times New Roman" w:cs="Times New Roman"/>
                <w:sz w:val="24"/>
                <w:szCs w:val="24"/>
              </w:rPr>
            </w:pPr>
            <w:r w:rsidRPr="001B3ADF">
              <w:rPr>
                <w:rFonts w:ascii="Times New Roman" w:eastAsia="Times New Roman" w:hAnsi="Times New Roman" w:cs="Times New Roman"/>
                <w:sz w:val="24"/>
                <w:szCs w:val="24"/>
              </w:rPr>
              <w:t>Advanced Chinese I</w:t>
            </w:r>
          </w:p>
        </w:tc>
        <w:tc>
          <w:tcPr>
            <w:tcW w:w="2871" w:type="dxa"/>
            <w:tcBorders>
              <w:top w:val="outset" w:sz="6" w:space="0" w:color="auto"/>
              <w:left w:val="outset" w:sz="6" w:space="0" w:color="auto"/>
              <w:bottom w:val="outset" w:sz="6" w:space="0" w:color="auto"/>
              <w:right w:val="outset" w:sz="6" w:space="0" w:color="auto"/>
            </w:tcBorders>
            <w:vAlign w:val="center"/>
          </w:tcPr>
          <w:p w:rsidR="004D53BD" w:rsidRPr="001B3ADF" w:rsidRDefault="004D53BD" w:rsidP="004D53BD">
            <w:pPr>
              <w:spacing w:after="0" w:line="240" w:lineRule="auto"/>
              <w:rPr>
                <w:rFonts w:ascii="Times New Roman" w:eastAsia="Times New Roman" w:hAnsi="Times New Roman" w:cs="Times New Roman"/>
                <w:sz w:val="24"/>
                <w:szCs w:val="24"/>
              </w:rPr>
            </w:pPr>
            <w:r w:rsidRPr="001B3ADF">
              <w:rPr>
                <w:rFonts w:ascii="Times New Roman" w:eastAsia="Times New Roman" w:hAnsi="Times New Roman" w:cs="Times New Roman"/>
                <w:sz w:val="24"/>
                <w:szCs w:val="24"/>
              </w:rPr>
              <w:t xml:space="preserve">NEW </w:t>
            </w:r>
          </w:p>
        </w:tc>
      </w:tr>
    </w:tbl>
    <w:p w:rsidR="004D53BD" w:rsidRDefault="004D53BD" w:rsidP="004D53BD">
      <w:pPr>
        <w:pStyle w:val="ListParagraph"/>
      </w:pPr>
    </w:p>
    <w:p w:rsidR="00F56D1F" w:rsidRDefault="00F56D1F" w:rsidP="00F56D1F">
      <w:pPr>
        <w:ind w:firstLine="720"/>
      </w:pPr>
      <w:r>
        <w:t>Program Modifications</w:t>
      </w: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5760"/>
      </w:tblGrid>
      <w:tr w:rsidR="00F56D1F" w:rsidRPr="00692EBC" w:rsidTr="00F56D1F">
        <w:trPr>
          <w:trHeight w:val="300"/>
        </w:trPr>
        <w:tc>
          <w:tcPr>
            <w:tcW w:w="2430" w:type="dxa"/>
            <w:shd w:val="clear" w:color="auto" w:fill="auto"/>
            <w:noWrap/>
            <w:vAlign w:val="bottom"/>
            <w:hideMark/>
          </w:tcPr>
          <w:p w:rsidR="00F56D1F" w:rsidRPr="00692EBC" w:rsidRDefault="00F56D1F" w:rsidP="00F56D1F">
            <w:pPr>
              <w:spacing w:after="0" w:line="240" w:lineRule="auto"/>
              <w:rPr>
                <w:rFonts w:ascii="Calibri" w:eastAsia="Times New Roman" w:hAnsi="Calibri" w:cs="Calibri"/>
                <w:color w:val="000000"/>
              </w:rPr>
            </w:pPr>
            <w:r w:rsidRPr="00692EBC">
              <w:rPr>
                <w:rFonts w:ascii="Calibri" w:eastAsia="Times New Roman" w:hAnsi="Calibri" w:cs="Calibri"/>
                <w:color w:val="000000"/>
              </w:rPr>
              <w:t xml:space="preserve">English </w:t>
            </w:r>
          </w:p>
        </w:tc>
        <w:tc>
          <w:tcPr>
            <w:tcW w:w="5760" w:type="dxa"/>
            <w:shd w:val="clear" w:color="auto" w:fill="auto"/>
            <w:noWrap/>
            <w:vAlign w:val="bottom"/>
            <w:hideMark/>
          </w:tcPr>
          <w:p w:rsidR="00F56D1F" w:rsidRPr="00692EBC" w:rsidRDefault="00F56D1F" w:rsidP="00F56D1F">
            <w:pPr>
              <w:spacing w:after="0" w:line="240" w:lineRule="auto"/>
              <w:rPr>
                <w:rFonts w:ascii="Calibri" w:eastAsia="Times New Roman" w:hAnsi="Calibri" w:cs="Calibri"/>
                <w:color w:val="000000"/>
              </w:rPr>
            </w:pPr>
            <w:r w:rsidRPr="00692EBC">
              <w:rPr>
                <w:rFonts w:ascii="Calibri" w:eastAsia="Times New Roman" w:hAnsi="Calibri" w:cs="Calibri"/>
                <w:color w:val="000000"/>
              </w:rPr>
              <w:t>Reducing credits from 128 to 120 in English Teaching Program</w:t>
            </w:r>
          </w:p>
        </w:tc>
      </w:tr>
      <w:tr w:rsidR="00F56D1F" w:rsidRPr="00692EBC" w:rsidTr="00F56D1F">
        <w:trPr>
          <w:trHeight w:val="300"/>
        </w:trPr>
        <w:tc>
          <w:tcPr>
            <w:tcW w:w="2430" w:type="dxa"/>
            <w:shd w:val="clear" w:color="auto" w:fill="auto"/>
            <w:noWrap/>
            <w:vAlign w:val="bottom"/>
            <w:hideMark/>
          </w:tcPr>
          <w:p w:rsidR="00F56D1F" w:rsidRPr="00692EBC" w:rsidRDefault="00F56D1F" w:rsidP="00F56D1F">
            <w:pPr>
              <w:spacing w:after="0" w:line="240" w:lineRule="auto"/>
              <w:rPr>
                <w:rFonts w:ascii="Calibri" w:eastAsia="Times New Roman" w:hAnsi="Calibri" w:cs="Calibri"/>
                <w:color w:val="000000"/>
              </w:rPr>
            </w:pPr>
            <w:r w:rsidRPr="00692EBC">
              <w:rPr>
                <w:rFonts w:ascii="Calibri" w:eastAsia="Times New Roman" w:hAnsi="Calibri" w:cs="Calibri"/>
                <w:color w:val="000000"/>
              </w:rPr>
              <w:t>NAS</w:t>
            </w:r>
          </w:p>
        </w:tc>
        <w:tc>
          <w:tcPr>
            <w:tcW w:w="5760" w:type="dxa"/>
            <w:shd w:val="clear" w:color="auto" w:fill="auto"/>
            <w:noWrap/>
            <w:vAlign w:val="bottom"/>
            <w:hideMark/>
          </w:tcPr>
          <w:p w:rsidR="00F56D1F" w:rsidRPr="00692EBC" w:rsidRDefault="00F56D1F" w:rsidP="00F56D1F">
            <w:pPr>
              <w:spacing w:after="0" w:line="240" w:lineRule="auto"/>
              <w:rPr>
                <w:rFonts w:ascii="Calibri" w:eastAsia="Times New Roman" w:hAnsi="Calibri" w:cs="Calibri"/>
                <w:color w:val="000000"/>
              </w:rPr>
            </w:pPr>
            <w:r w:rsidRPr="00692EBC">
              <w:rPr>
                <w:rFonts w:ascii="Calibri" w:eastAsia="Times New Roman" w:hAnsi="Calibri" w:cs="Calibri"/>
                <w:color w:val="000000"/>
              </w:rPr>
              <w:t>Move co</w:t>
            </w:r>
            <w:r>
              <w:rPr>
                <w:rFonts w:ascii="Calibri" w:eastAsia="Times New Roman" w:hAnsi="Calibri" w:cs="Calibri"/>
                <w:color w:val="000000"/>
              </w:rPr>
              <w:t>u</w:t>
            </w:r>
            <w:r w:rsidRPr="00692EBC">
              <w:rPr>
                <w:rFonts w:ascii="Calibri" w:eastAsia="Times New Roman" w:hAnsi="Calibri" w:cs="Calibri"/>
                <w:color w:val="000000"/>
              </w:rPr>
              <w:t>rses from electives to core</w:t>
            </w:r>
          </w:p>
        </w:tc>
      </w:tr>
    </w:tbl>
    <w:p w:rsidR="00F56D1F" w:rsidRDefault="00F56D1F"/>
    <w:p w:rsidR="00115D45" w:rsidRDefault="00B404FD" w:rsidP="00A435D0">
      <w:pPr>
        <w:pStyle w:val="ListParagraph"/>
        <w:numPr>
          <w:ilvl w:val="0"/>
          <w:numId w:val="1"/>
        </w:numPr>
      </w:pPr>
      <w:r>
        <w:lastRenderedPageBreak/>
        <w:t xml:space="preserve">The revisions to the </w:t>
      </w:r>
      <w:proofErr w:type="spellStart"/>
      <w:r>
        <w:t>Crosslisting</w:t>
      </w:r>
      <w:proofErr w:type="spellEnd"/>
      <w:r>
        <w:t xml:space="preserve"> Policy (201.45) were discussed, edited and approved.  </w:t>
      </w:r>
      <w:r w:rsidR="00A435D0">
        <w:t xml:space="preserve">Hopefully the revisions will resolve some of the confusion and </w:t>
      </w:r>
      <w:r>
        <w:t xml:space="preserve">clarify the constraints imposed by common course numbering.  </w:t>
      </w:r>
      <w:r w:rsidR="00115D45">
        <w:t xml:space="preserve"> </w:t>
      </w:r>
    </w:p>
    <w:p w:rsidR="00EB1A91" w:rsidRDefault="00EB1A91">
      <w:r>
        <w:t xml:space="preserve"> </w:t>
      </w:r>
    </w:p>
    <w:p w:rsidR="0073600B" w:rsidRDefault="0073600B" w:rsidP="0073600B">
      <w:pPr>
        <w:pStyle w:val="Heading2"/>
      </w:pPr>
      <w:r>
        <w:t>Adjournment</w:t>
      </w:r>
    </w:p>
    <w:p w:rsidR="0073600B" w:rsidRDefault="0073600B">
      <w:r>
        <w:t>The meeting was adjourned at 4:00 p.m.</w:t>
      </w:r>
    </w:p>
    <w:p w:rsidR="0073600B" w:rsidRDefault="0073600B" w:rsidP="0073600B">
      <w:pPr>
        <w:pStyle w:val="Heading2"/>
      </w:pPr>
      <w:r>
        <w:t>Forestry and Biomedical Science Consent Agenda</w:t>
      </w:r>
    </w:p>
    <w:p w:rsidR="0073600B" w:rsidRDefault="0073600B" w:rsidP="0073600B"/>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0"/>
        <w:gridCol w:w="3240"/>
        <w:gridCol w:w="3690"/>
      </w:tblGrid>
      <w:tr w:rsidR="0073600B" w:rsidRPr="003F0769" w:rsidTr="0073600B">
        <w:trPr>
          <w:tblCellSpacing w:w="15" w:type="dxa"/>
        </w:trPr>
        <w:tc>
          <w:tcPr>
            <w:tcW w:w="9270" w:type="dxa"/>
            <w:gridSpan w:val="3"/>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jc w:val="center"/>
              <w:rPr>
                <w:rFonts w:ascii="Times New Roman" w:eastAsia="Times New Roman" w:hAnsi="Times New Roman" w:cs="Times New Roman"/>
                <w:b/>
                <w:bCs/>
                <w:sz w:val="24"/>
                <w:szCs w:val="24"/>
              </w:rPr>
            </w:pPr>
            <w:r w:rsidRPr="003F0769">
              <w:rPr>
                <w:rFonts w:ascii="Times New Roman" w:eastAsia="Times New Roman" w:hAnsi="Times New Roman" w:cs="Times New Roman"/>
                <w:b/>
                <w:bCs/>
                <w:sz w:val="24"/>
                <w:szCs w:val="24"/>
              </w:rPr>
              <w:t>Communicative Sciences &amp; Disorders</w:t>
            </w:r>
          </w:p>
        </w:tc>
      </w:tr>
      <w:tr w:rsidR="0073600B" w:rsidRPr="003F0769" w:rsidTr="0073600B">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2253E1" w:rsidP="0073600B">
            <w:pPr>
              <w:spacing w:after="0" w:line="240" w:lineRule="auto"/>
              <w:rPr>
                <w:rFonts w:ascii="Times New Roman" w:eastAsia="Times New Roman" w:hAnsi="Times New Roman" w:cs="Times New Roman"/>
                <w:sz w:val="24"/>
                <w:szCs w:val="24"/>
              </w:rPr>
            </w:pPr>
            <w:hyperlink r:id="rId11" w:tgtFrame="_blank" w:history="1">
              <w:r w:rsidR="0073600B" w:rsidRPr="003F0769">
                <w:rPr>
                  <w:rFonts w:ascii="Times New Roman" w:eastAsia="Times New Roman" w:hAnsi="Times New Roman" w:cs="Times New Roman"/>
                  <w:color w:val="0000FF"/>
                  <w:sz w:val="24"/>
                  <w:szCs w:val="24"/>
                  <w:u w:val="single"/>
                </w:rPr>
                <w:t>CSD 320 G</w:t>
              </w:r>
            </w:hyperlink>
            <w:r w:rsidR="0073600B" w:rsidRPr="003F0769">
              <w:rPr>
                <w:rFonts w:ascii="Times New Roman" w:eastAsia="Times New Roman" w:hAnsi="Times New Roman" w:cs="Times New Roman"/>
                <w:sz w:val="24"/>
                <w:szCs w:val="24"/>
              </w:rPr>
              <w:t xml:space="preserve"> </w:t>
            </w:r>
          </w:p>
        </w:tc>
        <w:tc>
          <w:tcPr>
            <w:tcW w:w="3210"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proofErr w:type="spellStart"/>
            <w:r w:rsidRPr="003F0769">
              <w:rPr>
                <w:rFonts w:ascii="Times New Roman" w:eastAsia="Times New Roman" w:hAnsi="Times New Roman" w:cs="Times New Roman"/>
                <w:sz w:val="24"/>
                <w:szCs w:val="24"/>
              </w:rPr>
              <w:t>Phono</w:t>
            </w:r>
            <w:proofErr w:type="spellEnd"/>
            <w:r w:rsidRPr="003F0769">
              <w:rPr>
                <w:rFonts w:ascii="Times New Roman" w:eastAsia="Times New Roman" w:hAnsi="Times New Roman" w:cs="Times New Roman"/>
                <w:sz w:val="24"/>
                <w:szCs w:val="24"/>
              </w:rPr>
              <w:t xml:space="preserve"> </w:t>
            </w:r>
            <w:proofErr w:type="spellStart"/>
            <w:r w:rsidRPr="003F0769">
              <w:rPr>
                <w:rFonts w:ascii="Times New Roman" w:eastAsia="Times New Roman" w:hAnsi="Times New Roman" w:cs="Times New Roman"/>
                <w:sz w:val="24"/>
                <w:szCs w:val="24"/>
              </w:rPr>
              <w:t>Devel</w:t>
            </w:r>
            <w:proofErr w:type="spellEnd"/>
            <w:r w:rsidRPr="003F0769">
              <w:rPr>
                <w:rFonts w:ascii="Times New Roman" w:eastAsia="Times New Roman" w:hAnsi="Times New Roman" w:cs="Times New Roman"/>
                <w:sz w:val="24"/>
                <w:szCs w:val="24"/>
              </w:rPr>
              <w:t xml:space="preserve"> &amp; Phonetics</w:t>
            </w:r>
          </w:p>
        </w:tc>
        <w:tc>
          <w:tcPr>
            <w:tcW w:w="364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Change </w:t>
            </w:r>
            <w:proofErr w:type="spellStart"/>
            <w:r w:rsidRPr="003F0769">
              <w:rPr>
                <w:rFonts w:ascii="Times New Roman" w:eastAsia="Times New Roman" w:hAnsi="Times New Roman" w:cs="Times New Roman"/>
                <w:sz w:val="24"/>
                <w:szCs w:val="24"/>
              </w:rPr>
              <w:t>prereqs</w:t>
            </w:r>
            <w:proofErr w:type="spellEnd"/>
            <w:r w:rsidRPr="003F0769">
              <w:rPr>
                <w:rFonts w:ascii="Times New Roman" w:eastAsia="Times New Roman" w:hAnsi="Times New Roman" w:cs="Times New Roman"/>
                <w:sz w:val="24"/>
                <w:szCs w:val="24"/>
              </w:rPr>
              <w:t xml:space="preserve"> </w:t>
            </w:r>
          </w:p>
        </w:tc>
      </w:tr>
      <w:tr w:rsidR="0073600B" w:rsidRPr="003F0769" w:rsidTr="0073600B">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2253E1" w:rsidP="0073600B">
            <w:pPr>
              <w:spacing w:after="0" w:line="240" w:lineRule="auto"/>
              <w:rPr>
                <w:rFonts w:ascii="Times New Roman" w:eastAsia="Times New Roman" w:hAnsi="Times New Roman" w:cs="Times New Roman"/>
                <w:sz w:val="24"/>
                <w:szCs w:val="24"/>
              </w:rPr>
            </w:pPr>
            <w:hyperlink r:id="rId12" w:tgtFrame="_blank" w:history="1">
              <w:r w:rsidR="0073600B" w:rsidRPr="003F0769">
                <w:rPr>
                  <w:rFonts w:ascii="Times New Roman" w:eastAsia="Times New Roman" w:hAnsi="Times New Roman" w:cs="Times New Roman"/>
                  <w:color w:val="0000FF"/>
                  <w:sz w:val="24"/>
                  <w:szCs w:val="24"/>
                  <w:u w:val="single"/>
                </w:rPr>
                <w:t>CSD 365 U</w:t>
              </w:r>
            </w:hyperlink>
            <w:r w:rsidR="0073600B" w:rsidRPr="003F0769">
              <w:rPr>
                <w:rFonts w:ascii="Times New Roman" w:eastAsia="Times New Roman" w:hAnsi="Times New Roman" w:cs="Times New Roman"/>
                <w:sz w:val="24"/>
                <w:szCs w:val="24"/>
              </w:rPr>
              <w:t xml:space="preserve"> </w:t>
            </w:r>
          </w:p>
        </w:tc>
        <w:tc>
          <w:tcPr>
            <w:tcW w:w="3210"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proofErr w:type="spellStart"/>
            <w:r w:rsidRPr="003F0769">
              <w:rPr>
                <w:rFonts w:ascii="Times New Roman" w:eastAsia="Times New Roman" w:hAnsi="Times New Roman" w:cs="Times New Roman"/>
                <w:sz w:val="24"/>
                <w:szCs w:val="24"/>
              </w:rPr>
              <w:t>Acq</w:t>
            </w:r>
            <w:proofErr w:type="spellEnd"/>
            <w:r w:rsidRPr="003F0769">
              <w:rPr>
                <w:rFonts w:ascii="Times New Roman" w:eastAsia="Times New Roman" w:hAnsi="Times New Roman" w:cs="Times New Roman"/>
                <w:sz w:val="24"/>
                <w:szCs w:val="24"/>
              </w:rPr>
              <w:t>. Speech &amp; Lang Dis.</w:t>
            </w:r>
          </w:p>
        </w:tc>
        <w:tc>
          <w:tcPr>
            <w:tcW w:w="364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Change </w:t>
            </w:r>
            <w:proofErr w:type="spellStart"/>
            <w:r w:rsidRPr="003F0769">
              <w:rPr>
                <w:rFonts w:ascii="Times New Roman" w:eastAsia="Times New Roman" w:hAnsi="Times New Roman" w:cs="Times New Roman"/>
                <w:sz w:val="24"/>
                <w:szCs w:val="24"/>
              </w:rPr>
              <w:t>prereqs</w:t>
            </w:r>
            <w:proofErr w:type="spellEnd"/>
            <w:r w:rsidRPr="003F0769">
              <w:rPr>
                <w:rFonts w:ascii="Times New Roman" w:eastAsia="Times New Roman" w:hAnsi="Times New Roman" w:cs="Times New Roman"/>
                <w:sz w:val="24"/>
                <w:szCs w:val="24"/>
              </w:rPr>
              <w:t xml:space="preserve"> </w:t>
            </w:r>
          </w:p>
        </w:tc>
      </w:tr>
    </w:tbl>
    <w:p w:rsidR="0073600B" w:rsidRDefault="0073600B" w:rsidP="0073600B"/>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0"/>
        <w:gridCol w:w="3240"/>
        <w:gridCol w:w="3690"/>
      </w:tblGrid>
      <w:tr w:rsidR="0073600B" w:rsidRPr="003F0769" w:rsidTr="0073600B">
        <w:trPr>
          <w:tblCellSpacing w:w="15" w:type="dxa"/>
        </w:trPr>
        <w:tc>
          <w:tcPr>
            <w:tcW w:w="9270" w:type="dxa"/>
            <w:gridSpan w:val="3"/>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jc w:val="center"/>
              <w:rPr>
                <w:rFonts w:ascii="Times New Roman" w:eastAsia="Times New Roman" w:hAnsi="Times New Roman" w:cs="Times New Roman"/>
                <w:b/>
                <w:bCs/>
                <w:sz w:val="24"/>
                <w:szCs w:val="24"/>
              </w:rPr>
            </w:pPr>
            <w:r w:rsidRPr="003F0769">
              <w:rPr>
                <w:rFonts w:ascii="Times New Roman" w:eastAsia="Times New Roman" w:hAnsi="Times New Roman" w:cs="Times New Roman"/>
                <w:b/>
                <w:bCs/>
                <w:sz w:val="24"/>
                <w:szCs w:val="24"/>
              </w:rPr>
              <w:t>Forest Management</w:t>
            </w:r>
          </w:p>
        </w:tc>
      </w:tr>
      <w:tr w:rsidR="0073600B" w:rsidRPr="003F0769" w:rsidTr="0073600B">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2253E1" w:rsidP="0073600B">
            <w:pPr>
              <w:spacing w:after="0" w:line="240" w:lineRule="auto"/>
              <w:rPr>
                <w:rFonts w:ascii="Times New Roman" w:eastAsia="Times New Roman" w:hAnsi="Times New Roman" w:cs="Times New Roman"/>
                <w:sz w:val="24"/>
                <w:szCs w:val="24"/>
              </w:rPr>
            </w:pPr>
            <w:hyperlink r:id="rId13" w:tgtFrame="_blank" w:history="1">
              <w:r w:rsidR="0073600B" w:rsidRPr="003F0769">
                <w:rPr>
                  <w:rFonts w:ascii="Times New Roman" w:eastAsia="Times New Roman" w:hAnsi="Times New Roman" w:cs="Times New Roman"/>
                  <w:color w:val="0000FF"/>
                  <w:sz w:val="24"/>
                  <w:szCs w:val="24"/>
                  <w:u w:val="single"/>
                </w:rPr>
                <w:t>FORS 349 U</w:t>
              </w:r>
            </w:hyperlink>
            <w:r w:rsidR="0073600B" w:rsidRPr="003F0769">
              <w:rPr>
                <w:rFonts w:ascii="Times New Roman" w:eastAsia="Times New Roman" w:hAnsi="Times New Roman" w:cs="Times New Roman"/>
                <w:sz w:val="24"/>
                <w:szCs w:val="24"/>
              </w:rPr>
              <w:t xml:space="preserve"> </w:t>
            </w:r>
          </w:p>
        </w:tc>
        <w:tc>
          <w:tcPr>
            <w:tcW w:w="3210"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Practice of </w:t>
            </w:r>
            <w:proofErr w:type="spellStart"/>
            <w:r w:rsidRPr="003F0769">
              <w:rPr>
                <w:rFonts w:ascii="Times New Roman" w:eastAsia="Times New Roman" w:hAnsi="Times New Roman" w:cs="Times New Roman"/>
                <w:sz w:val="24"/>
                <w:szCs w:val="24"/>
              </w:rPr>
              <w:t>Silviculture</w:t>
            </w:r>
            <w:proofErr w:type="spellEnd"/>
          </w:p>
        </w:tc>
        <w:tc>
          <w:tcPr>
            <w:tcW w:w="364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Change </w:t>
            </w:r>
            <w:proofErr w:type="spellStart"/>
            <w:r w:rsidRPr="003F0769">
              <w:rPr>
                <w:rFonts w:ascii="Times New Roman" w:eastAsia="Times New Roman" w:hAnsi="Times New Roman" w:cs="Times New Roman"/>
                <w:sz w:val="24"/>
                <w:szCs w:val="24"/>
              </w:rPr>
              <w:t>prereqs</w:t>
            </w:r>
            <w:proofErr w:type="spellEnd"/>
            <w:r w:rsidRPr="003F0769">
              <w:rPr>
                <w:rFonts w:ascii="Times New Roman" w:eastAsia="Times New Roman" w:hAnsi="Times New Roman" w:cs="Times New Roman"/>
                <w:sz w:val="24"/>
                <w:szCs w:val="24"/>
              </w:rPr>
              <w:t xml:space="preserve"> </w:t>
            </w:r>
          </w:p>
        </w:tc>
      </w:tr>
    </w:tbl>
    <w:p w:rsidR="0073600B" w:rsidRDefault="0073600B" w:rsidP="0073600B"/>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0"/>
        <w:gridCol w:w="3240"/>
        <w:gridCol w:w="3690"/>
      </w:tblGrid>
      <w:tr w:rsidR="0073600B" w:rsidRPr="003F0769" w:rsidTr="0073600B">
        <w:trPr>
          <w:tblCellSpacing w:w="15" w:type="dxa"/>
        </w:trPr>
        <w:tc>
          <w:tcPr>
            <w:tcW w:w="9270" w:type="dxa"/>
            <w:gridSpan w:val="3"/>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jc w:val="center"/>
              <w:rPr>
                <w:rFonts w:ascii="Times New Roman" w:eastAsia="Times New Roman" w:hAnsi="Times New Roman" w:cs="Times New Roman"/>
                <w:b/>
                <w:bCs/>
                <w:sz w:val="24"/>
                <w:szCs w:val="24"/>
              </w:rPr>
            </w:pPr>
            <w:r w:rsidRPr="003F0769">
              <w:rPr>
                <w:rFonts w:ascii="Times New Roman" w:eastAsia="Times New Roman" w:hAnsi="Times New Roman" w:cs="Times New Roman"/>
                <w:b/>
                <w:bCs/>
                <w:sz w:val="24"/>
                <w:szCs w:val="24"/>
              </w:rPr>
              <w:t>Health &amp; Human Performance</w:t>
            </w:r>
          </w:p>
        </w:tc>
      </w:tr>
      <w:tr w:rsidR="0073600B" w:rsidRPr="003F0769" w:rsidTr="0073600B">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2253E1" w:rsidP="0073600B">
            <w:pPr>
              <w:spacing w:after="0" w:line="240" w:lineRule="auto"/>
              <w:rPr>
                <w:rFonts w:ascii="Times New Roman" w:eastAsia="Times New Roman" w:hAnsi="Times New Roman" w:cs="Times New Roman"/>
                <w:sz w:val="24"/>
                <w:szCs w:val="24"/>
              </w:rPr>
            </w:pPr>
            <w:hyperlink r:id="rId14" w:tgtFrame="_blank" w:history="1">
              <w:r w:rsidR="0073600B" w:rsidRPr="003F0769">
                <w:rPr>
                  <w:rFonts w:ascii="Times New Roman" w:eastAsia="Times New Roman" w:hAnsi="Times New Roman" w:cs="Times New Roman"/>
                  <w:color w:val="0000FF"/>
                  <w:sz w:val="24"/>
                  <w:szCs w:val="24"/>
                  <w:u w:val="single"/>
                </w:rPr>
                <w:t>AHAT 305 U</w:t>
              </w:r>
            </w:hyperlink>
            <w:r w:rsidR="0073600B" w:rsidRPr="003F0769">
              <w:rPr>
                <w:rFonts w:ascii="Times New Roman" w:eastAsia="Times New Roman" w:hAnsi="Times New Roman" w:cs="Times New Roman"/>
                <w:sz w:val="24"/>
                <w:szCs w:val="24"/>
              </w:rPr>
              <w:t xml:space="preserve"> </w:t>
            </w:r>
          </w:p>
        </w:tc>
        <w:tc>
          <w:tcPr>
            <w:tcW w:w="3210"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Techniques Athletic Training</w:t>
            </w:r>
          </w:p>
        </w:tc>
        <w:tc>
          <w:tcPr>
            <w:tcW w:w="364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Delete course </w:t>
            </w:r>
          </w:p>
        </w:tc>
      </w:tr>
      <w:tr w:rsidR="0073600B" w:rsidRPr="003F0769" w:rsidTr="0073600B">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2253E1" w:rsidP="0073600B">
            <w:pPr>
              <w:spacing w:after="0" w:line="240" w:lineRule="auto"/>
              <w:rPr>
                <w:rFonts w:ascii="Times New Roman" w:eastAsia="Times New Roman" w:hAnsi="Times New Roman" w:cs="Times New Roman"/>
                <w:sz w:val="24"/>
                <w:szCs w:val="24"/>
              </w:rPr>
            </w:pPr>
            <w:hyperlink r:id="rId15" w:tgtFrame="_blank" w:history="1">
              <w:r w:rsidR="0073600B" w:rsidRPr="003F0769">
                <w:rPr>
                  <w:rFonts w:ascii="Times New Roman" w:eastAsia="Times New Roman" w:hAnsi="Times New Roman" w:cs="Times New Roman"/>
                  <w:color w:val="0000FF"/>
                  <w:sz w:val="24"/>
                  <w:szCs w:val="24"/>
                  <w:u w:val="single"/>
                </w:rPr>
                <w:t>AHAT 322 U</w:t>
              </w:r>
            </w:hyperlink>
            <w:r w:rsidR="0073600B" w:rsidRPr="003F0769">
              <w:rPr>
                <w:rFonts w:ascii="Times New Roman" w:eastAsia="Times New Roman" w:hAnsi="Times New Roman" w:cs="Times New Roman"/>
                <w:sz w:val="24"/>
                <w:szCs w:val="24"/>
              </w:rPr>
              <w:t xml:space="preserve"> </w:t>
            </w:r>
          </w:p>
        </w:tc>
        <w:tc>
          <w:tcPr>
            <w:tcW w:w="3210"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Assessment of LEXT</w:t>
            </w:r>
          </w:p>
        </w:tc>
        <w:tc>
          <w:tcPr>
            <w:tcW w:w="364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Delete course </w:t>
            </w:r>
          </w:p>
        </w:tc>
      </w:tr>
      <w:tr w:rsidR="0073600B" w:rsidRPr="003F0769" w:rsidTr="0073600B">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2253E1" w:rsidP="0073600B">
            <w:pPr>
              <w:spacing w:after="0" w:line="240" w:lineRule="auto"/>
              <w:rPr>
                <w:rFonts w:ascii="Times New Roman" w:eastAsia="Times New Roman" w:hAnsi="Times New Roman" w:cs="Times New Roman"/>
                <w:sz w:val="24"/>
                <w:szCs w:val="24"/>
              </w:rPr>
            </w:pPr>
            <w:hyperlink r:id="rId16" w:tgtFrame="_blank" w:history="1">
              <w:r w:rsidR="0073600B" w:rsidRPr="003F0769">
                <w:rPr>
                  <w:rFonts w:ascii="Times New Roman" w:eastAsia="Times New Roman" w:hAnsi="Times New Roman" w:cs="Times New Roman"/>
                  <w:color w:val="0000FF"/>
                  <w:sz w:val="24"/>
                  <w:szCs w:val="24"/>
                  <w:u w:val="single"/>
                </w:rPr>
                <w:t>AHAT 323 U</w:t>
              </w:r>
            </w:hyperlink>
            <w:r w:rsidR="0073600B" w:rsidRPr="003F0769">
              <w:rPr>
                <w:rFonts w:ascii="Times New Roman" w:eastAsia="Times New Roman" w:hAnsi="Times New Roman" w:cs="Times New Roman"/>
                <w:sz w:val="24"/>
                <w:szCs w:val="24"/>
              </w:rPr>
              <w:t xml:space="preserve"> </w:t>
            </w:r>
          </w:p>
        </w:tc>
        <w:tc>
          <w:tcPr>
            <w:tcW w:w="3210"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Assessment of LEXT Lab</w:t>
            </w:r>
          </w:p>
        </w:tc>
        <w:tc>
          <w:tcPr>
            <w:tcW w:w="364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Delete course </w:t>
            </w:r>
          </w:p>
        </w:tc>
      </w:tr>
      <w:tr w:rsidR="0073600B" w:rsidRPr="003F0769" w:rsidTr="0073600B">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2253E1" w:rsidP="0073600B">
            <w:pPr>
              <w:spacing w:after="0" w:line="240" w:lineRule="auto"/>
              <w:rPr>
                <w:rFonts w:ascii="Times New Roman" w:eastAsia="Times New Roman" w:hAnsi="Times New Roman" w:cs="Times New Roman"/>
                <w:sz w:val="24"/>
                <w:szCs w:val="24"/>
              </w:rPr>
            </w:pPr>
            <w:hyperlink r:id="rId17" w:tgtFrame="_blank" w:history="1">
              <w:r w:rsidR="0073600B" w:rsidRPr="003F0769">
                <w:rPr>
                  <w:rFonts w:ascii="Times New Roman" w:eastAsia="Times New Roman" w:hAnsi="Times New Roman" w:cs="Times New Roman"/>
                  <w:color w:val="0000FF"/>
                  <w:sz w:val="24"/>
                  <w:szCs w:val="24"/>
                  <w:u w:val="single"/>
                </w:rPr>
                <w:t>AHAT 336 U</w:t>
              </w:r>
            </w:hyperlink>
            <w:r w:rsidR="0073600B" w:rsidRPr="003F0769">
              <w:rPr>
                <w:rFonts w:ascii="Times New Roman" w:eastAsia="Times New Roman" w:hAnsi="Times New Roman" w:cs="Times New Roman"/>
                <w:sz w:val="24"/>
                <w:szCs w:val="24"/>
              </w:rPr>
              <w:t xml:space="preserve"> </w:t>
            </w:r>
          </w:p>
        </w:tc>
        <w:tc>
          <w:tcPr>
            <w:tcW w:w="3210"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Therapeutic Modalities</w:t>
            </w:r>
          </w:p>
        </w:tc>
        <w:tc>
          <w:tcPr>
            <w:tcW w:w="364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Delete course </w:t>
            </w:r>
          </w:p>
        </w:tc>
      </w:tr>
      <w:tr w:rsidR="0073600B" w:rsidRPr="003F0769" w:rsidTr="0073600B">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2253E1" w:rsidP="0073600B">
            <w:pPr>
              <w:spacing w:after="0" w:line="240" w:lineRule="auto"/>
              <w:rPr>
                <w:rFonts w:ascii="Times New Roman" w:eastAsia="Times New Roman" w:hAnsi="Times New Roman" w:cs="Times New Roman"/>
                <w:sz w:val="24"/>
                <w:szCs w:val="24"/>
              </w:rPr>
            </w:pPr>
            <w:hyperlink r:id="rId18" w:tgtFrame="_blank" w:history="1">
              <w:r w:rsidR="0073600B" w:rsidRPr="003F0769">
                <w:rPr>
                  <w:rFonts w:ascii="Times New Roman" w:eastAsia="Times New Roman" w:hAnsi="Times New Roman" w:cs="Times New Roman"/>
                  <w:color w:val="0000FF"/>
                  <w:sz w:val="24"/>
                  <w:szCs w:val="24"/>
                  <w:u w:val="single"/>
                </w:rPr>
                <w:t>AHAT 337 U</w:t>
              </w:r>
            </w:hyperlink>
            <w:r w:rsidR="0073600B" w:rsidRPr="003F0769">
              <w:rPr>
                <w:rFonts w:ascii="Times New Roman" w:eastAsia="Times New Roman" w:hAnsi="Times New Roman" w:cs="Times New Roman"/>
                <w:sz w:val="24"/>
                <w:szCs w:val="24"/>
              </w:rPr>
              <w:t xml:space="preserve"> </w:t>
            </w:r>
          </w:p>
        </w:tc>
        <w:tc>
          <w:tcPr>
            <w:tcW w:w="3210"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Therapeutic Modalities Lab</w:t>
            </w:r>
          </w:p>
        </w:tc>
        <w:tc>
          <w:tcPr>
            <w:tcW w:w="364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Delete course </w:t>
            </w:r>
          </w:p>
        </w:tc>
      </w:tr>
      <w:tr w:rsidR="0073600B" w:rsidRPr="003F0769" w:rsidTr="0073600B">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2253E1" w:rsidP="0073600B">
            <w:pPr>
              <w:spacing w:after="0" w:line="240" w:lineRule="auto"/>
              <w:rPr>
                <w:rFonts w:ascii="Times New Roman" w:eastAsia="Times New Roman" w:hAnsi="Times New Roman" w:cs="Times New Roman"/>
                <w:sz w:val="24"/>
                <w:szCs w:val="24"/>
              </w:rPr>
            </w:pPr>
            <w:hyperlink r:id="rId19" w:tgtFrame="_blank" w:history="1">
              <w:r w:rsidR="0073600B" w:rsidRPr="003F0769">
                <w:rPr>
                  <w:rFonts w:ascii="Times New Roman" w:eastAsia="Times New Roman" w:hAnsi="Times New Roman" w:cs="Times New Roman"/>
                  <w:color w:val="0000FF"/>
                  <w:sz w:val="24"/>
                  <w:szCs w:val="24"/>
                  <w:u w:val="single"/>
                </w:rPr>
                <w:t>AHAT 340 U</w:t>
              </w:r>
            </w:hyperlink>
            <w:r w:rsidR="0073600B" w:rsidRPr="003F0769">
              <w:rPr>
                <w:rFonts w:ascii="Times New Roman" w:eastAsia="Times New Roman" w:hAnsi="Times New Roman" w:cs="Times New Roman"/>
                <w:sz w:val="24"/>
                <w:szCs w:val="24"/>
              </w:rPr>
              <w:t xml:space="preserve"> </w:t>
            </w:r>
          </w:p>
        </w:tc>
        <w:tc>
          <w:tcPr>
            <w:tcW w:w="3210"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Practicum in AT I</w:t>
            </w:r>
          </w:p>
        </w:tc>
        <w:tc>
          <w:tcPr>
            <w:tcW w:w="364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Delete course </w:t>
            </w:r>
          </w:p>
        </w:tc>
      </w:tr>
      <w:tr w:rsidR="0073600B" w:rsidRPr="003F0769" w:rsidTr="0073600B">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2253E1" w:rsidP="0073600B">
            <w:pPr>
              <w:spacing w:after="0" w:line="240" w:lineRule="auto"/>
              <w:rPr>
                <w:rFonts w:ascii="Times New Roman" w:eastAsia="Times New Roman" w:hAnsi="Times New Roman" w:cs="Times New Roman"/>
                <w:sz w:val="24"/>
                <w:szCs w:val="24"/>
              </w:rPr>
            </w:pPr>
            <w:hyperlink r:id="rId20" w:tgtFrame="_blank" w:history="1">
              <w:r w:rsidR="0073600B" w:rsidRPr="003F0769">
                <w:rPr>
                  <w:rFonts w:ascii="Times New Roman" w:eastAsia="Times New Roman" w:hAnsi="Times New Roman" w:cs="Times New Roman"/>
                  <w:color w:val="0000FF"/>
                  <w:sz w:val="24"/>
                  <w:szCs w:val="24"/>
                  <w:u w:val="single"/>
                </w:rPr>
                <w:t>AHAT 341 U</w:t>
              </w:r>
            </w:hyperlink>
            <w:r w:rsidR="0073600B" w:rsidRPr="003F0769">
              <w:rPr>
                <w:rFonts w:ascii="Times New Roman" w:eastAsia="Times New Roman" w:hAnsi="Times New Roman" w:cs="Times New Roman"/>
                <w:sz w:val="24"/>
                <w:szCs w:val="24"/>
              </w:rPr>
              <w:t xml:space="preserve"> </w:t>
            </w:r>
          </w:p>
        </w:tc>
        <w:tc>
          <w:tcPr>
            <w:tcW w:w="3210"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Practicum in AT II</w:t>
            </w:r>
          </w:p>
        </w:tc>
        <w:tc>
          <w:tcPr>
            <w:tcW w:w="364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Delete course </w:t>
            </w:r>
          </w:p>
        </w:tc>
      </w:tr>
      <w:tr w:rsidR="0073600B" w:rsidRPr="003F0769" w:rsidTr="0073600B">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2253E1" w:rsidP="0073600B">
            <w:pPr>
              <w:spacing w:after="0" w:line="240" w:lineRule="auto"/>
              <w:rPr>
                <w:rFonts w:ascii="Times New Roman" w:eastAsia="Times New Roman" w:hAnsi="Times New Roman" w:cs="Times New Roman"/>
                <w:sz w:val="24"/>
                <w:szCs w:val="24"/>
              </w:rPr>
            </w:pPr>
            <w:hyperlink r:id="rId21" w:tgtFrame="_blank" w:history="1">
              <w:r w:rsidR="0073600B" w:rsidRPr="003F0769">
                <w:rPr>
                  <w:rFonts w:ascii="Times New Roman" w:eastAsia="Times New Roman" w:hAnsi="Times New Roman" w:cs="Times New Roman"/>
                  <w:color w:val="0000FF"/>
                  <w:sz w:val="24"/>
                  <w:szCs w:val="24"/>
                  <w:u w:val="single"/>
                </w:rPr>
                <w:t>AHAT 411 UG</w:t>
              </w:r>
            </w:hyperlink>
            <w:r w:rsidR="0073600B" w:rsidRPr="003F0769">
              <w:rPr>
                <w:rFonts w:ascii="Times New Roman" w:eastAsia="Times New Roman" w:hAnsi="Times New Roman" w:cs="Times New Roman"/>
                <w:sz w:val="24"/>
                <w:szCs w:val="24"/>
              </w:rPr>
              <w:t xml:space="preserve"> </w:t>
            </w:r>
          </w:p>
        </w:tc>
        <w:tc>
          <w:tcPr>
            <w:tcW w:w="3210"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Practicum: </w:t>
            </w:r>
            <w:proofErr w:type="spellStart"/>
            <w:r w:rsidRPr="003F0769">
              <w:rPr>
                <w:rFonts w:ascii="Times New Roman" w:eastAsia="Times New Roman" w:hAnsi="Times New Roman" w:cs="Times New Roman"/>
                <w:sz w:val="24"/>
                <w:szCs w:val="24"/>
              </w:rPr>
              <w:t>Adv</w:t>
            </w:r>
            <w:proofErr w:type="spellEnd"/>
            <w:r w:rsidRPr="003F0769">
              <w:rPr>
                <w:rFonts w:ascii="Times New Roman" w:eastAsia="Times New Roman" w:hAnsi="Times New Roman" w:cs="Times New Roman"/>
                <w:sz w:val="24"/>
                <w:szCs w:val="24"/>
              </w:rPr>
              <w:t xml:space="preserve"> </w:t>
            </w:r>
            <w:proofErr w:type="spellStart"/>
            <w:r w:rsidRPr="003F0769">
              <w:rPr>
                <w:rFonts w:ascii="Times New Roman" w:eastAsia="Times New Roman" w:hAnsi="Times New Roman" w:cs="Times New Roman"/>
                <w:sz w:val="24"/>
                <w:szCs w:val="24"/>
              </w:rPr>
              <w:t>Pract</w:t>
            </w:r>
            <w:proofErr w:type="spellEnd"/>
            <w:r w:rsidRPr="003F0769">
              <w:rPr>
                <w:rFonts w:ascii="Times New Roman" w:eastAsia="Times New Roman" w:hAnsi="Times New Roman" w:cs="Times New Roman"/>
                <w:sz w:val="24"/>
                <w:szCs w:val="24"/>
              </w:rPr>
              <w:t xml:space="preserve"> </w:t>
            </w:r>
            <w:proofErr w:type="spellStart"/>
            <w:r w:rsidRPr="003F0769">
              <w:rPr>
                <w:rFonts w:ascii="Times New Roman" w:eastAsia="Times New Roman" w:hAnsi="Times New Roman" w:cs="Times New Roman"/>
                <w:sz w:val="24"/>
                <w:szCs w:val="24"/>
              </w:rPr>
              <w:t>Ath</w:t>
            </w:r>
            <w:proofErr w:type="spellEnd"/>
            <w:r w:rsidRPr="003F0769">
              <w:rPr>
                <w:rFonts w:ascii="Times New Roman" w:eastAsia="Times New Roman" w:hAnsi="Times New Roman" w:cs="Times New Roman"/>
                <w:sz w:val="24"/>
                <w:szCs w:val="24"/>
              </w:rPr>
              <w:t xml:space="preserve"> </w:t>
            </w:r>
            <w:proofErr w:type="spellStart"/>
            <w:r w:rsidRPr="003F0769">
              <w:rPr>
                <w:rFonts w:ascii="Times New Roman" w:eastAsia="Times New Roman" w:hAnsi="Times New Roman" w:cs="Times New Roman"/>
                <w:sz w:val="24"/>
                <w:szCs w:val="24"/>
              </w:rPr>
              <w:t>Tr</w:t>
            </w:r>
            <w:proofErr w:type="spellEnd"/>
            <w:r w:rsidRPr="003F0769">
              <w:rPr>
                <w:rFonts w:ascii="Times New Roman" w:eastAsia="Times New Roman" w:hAnsi="Times New Roman" w:cs="Times New Roman"/>
                <w:sz w:val="24"/>
                <w:szCs w:val="24"/>
              </w:rPr>
              <w:t xml:space="preserve"> I</w:t>
            </w:r>
          </w:p>
        </w:tc>
        <w:tc>
          <w:tcPr>
            <w:tcW w:w="364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Delete course </w:t>
            </w:r>
          </w:p>
        </w:tc>
      </w:tr>
      <w:tr w:rsidR="0073600B" w:rsidRPr="003F0769" w:rsidTr="0073600B">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2253E1" w:rsidP="0073600B">
            <w:pPr>
              <w:spacing w:after="0" w:line="240" w:lineRule="auto"/>
              <w:rPr>
                <w:rFonts w:ascii="Times New Roman" w:eastAsia="Times New Roman" w:hAnsi="Times New Roman" w:cs="Times New Roman"/>
                <w:sz w:val="24"/>
                <w:szCs w:val="24"/>
              </w:rPr>
            </w:pPr>
            <w:hyperlink r:id="rId22" w:tgtFrame="_blank" w:history="1">
              <w:r w:rsidR="0073600B" w:rsidRPr="003F0769">
                <w:rPr>
                  <w:rFonts w:ascii="Times New Roman" w:eastAsia="Times New Roman" w:hAnsi="Times New Roman" w:cs="Times New Roman"/>
                  <w:color w:val="0000FF"/>
                  <w:sz w:val="24"/>
                  <w:szCs w:val="24"/>
                  <w:u w:val="single"/>
                </w:rPr>
                <w:t>AHAT 412 UG</w:t>
              </w:r>
            </w:hyperlink>
            <w:r w:rsidR="0073600B" w:rsidRPr="003F0769">
              <w:rPr>
                <w:rFonts w:ascii="Times New Roman" w:eastAsia="Times New Roman" w:hAnsi="Times New Roman" w:cs="Times New Roman"/>
                <w:sz w:val="24"/>
                <w:szCs w:val="24"/>
              </w:rPr>
              <w:t xml:space="preserve"> </w:t>
            </w:r>
          </w:p>
        </w:tc>
        <w:tc>
          <w:tcPr>
            <w:tcW w:w="3210"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proofErr w:type="spellStart"/>
            <w:r w:rsidRPr="003F0769">
              <w:rPr>
                <w:rFonts w:ascii="Times New Roman" w:eastAsia="Times New Roman" w:hAnsi="Times New Roman" w:cs="Times New Roman"/>
                <w:sz w:val="24"/>
                <w:szCs w:val="24"/>
              </w:rPr>
              <w:t>Adv</w:t>
            </w:r>
            <w:proofErr w:type="spellEnd"/>
            <w:r w:rsidRPr="003F0769">
              <w:rPr>
                <w:rFonts w:ascii="Times New Roman" w:eastAsia="Times New Roman" w:hAnsi="Times New Roman" w:cs="Times New Roman"/>
                <w:sz w:val="24"/>
                <w:szCs w:val="24"/>
              </w:rPr>
              <w:t xml:space="preserve"> </w:t>
            </w:r>
            <w:proofErr w:type="spellStart"/>
            <w:r w:rsidRPr="003F0769">
              <w:rPr>
                <w:rFonts w:ascii="Times New Roman" w:eastAsia="Times New Roman" w:hAnsi="Times New Roman" w:cs="Times New Roman"/>
                <w:sz w:val="24"/>
                <w:szCs w:val="24"/>
              </w:rPr>
              <w:t>Pract</w:t>
            </w:r>
            <w:proofErr w:type="spellEnd"/>
            <w:r w:rsidRPr="003F0769">
              <w:rPr>
                <w:rFonts w:ascii="Times New Roman" w:eastAsia="Times New Roman" w:hAnsi="Times New Roman" w:cs="Times New Roman"/>
                <w:sz w:val="24"/>
                <w:szCs w:val="24"/>
              </w:rPr>
              <w:t xml:space="preserve"> </w:t>
            </w:r>
            <w:proofErr w:type="spellStart"/>
            <w:r w:rsidRPr="003F0769">
              <w:rPr>
                <w:rFonts w:ascii="Times New Roman" w:eastAsia="Times New Roman" w:hAnsi="Times New Roman" w:cs="Times New Roman"/>
                <w:sz w:val="24"/>
                <w:szCs w:val="24"/>
              </w:rPr>
              <w:t>Athl</w:t>
            </w:r>
            <w:proofErr w:type="spellEnd"/>
            <w:r w:rsidRPr="003F0769">
              <w:rPr>
                <w:rFonts w:ascii="Times New Roman" w:eastAsia="Times New Roman" w:hAnsi="Times New Roman" w:cs="Times New Roman"/>
                <w:sz w:val="24"/>
                <w:szCs w:val="24"/>
              </w:rPr>
              <w:t xml:space="preserve"> </w:t>
            </w:r>
            <w:proofErr w:type="spellStart"/>
            <w:r w:rsidRPr="003F0769">
              <w:rPr>
                <w:rFonts w:ascii="Times New Roman" w:eastAsia="Times New Roman" w:hAnsi="Times New Roman" w:cs="Times New Roman"/>
                <w:sz w:val="24"/>
                <w:szCs w:val="24"/>
              </w:rPr>
              <w:t>Trng</w:t>
            </w:r>
            <w:proofErr w:type="spellEnd"/>
            <w:r w:rsidRPr="003F0769">
              <w:rPr>
                <w:rFonts w:ascii="Times New Roman" w:eastAsia="Times New Roman" w:hAnsi="Times New Roman" w:cs="Times New Roman"/>
                <w:sz w:val="24"/>
                <w:szCs w:val="24"/>
              </w:rPr>
              <w:t xml:space="preserve"> II</w:t>
            </w:r>
          </w:p>
        </w:tc>
        <w:tc>
          <w:tcPr>
            <w:tcW w:w="364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Delete course </w:t>
            </w:r>
          </w:p>
        </w:tc>
      </w:tr>
      <w:tr w:rsidR="0073600B" w:rsidRPr="003F0769" w:rsidTr="0073600B">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2253E1" w:rsidP="0073600B">
            <w:pPr>
              <w:spacing w:after="0" w:line="240" w:lineRule="auto"/>
              <w:rPr>
                <w:rFonts w:ascii="Times New Roman" w:eastAsia="Times New Roman" w:hAnsi="Times New Roman" w:cs="Times New Roman"/>
                <w:sz w:val="24"/>
                <w:szCs w:val="24"/>
              </w:rPr>
            </w:pPr>
            <w:hyperlink r:id="rId23" w:tgtFrame="_blank" w:history="1">
              <w:r w:rsidR="0073600B" w:rsidRPr="003F0769">
                <w:rPr>
                  <w:rFonts w:ascii="Times New Roman" w:eastAsia="Times New Roman" w:hAnsi="Times New Roman" w:cs="Times New Roman"/>
                  <w:color w:val="0000FF"/>
                  <w:sz w:val="24"/>
                  <w:szCs w:val="24"/>
                  <w:u w:val="single"/>
                </w:rPr>
                <w:t>AHAT 421 U</w:t>
              </w:r>
            </w:hyperlink>
            <w:r w:rsidR="0073600B" w:rsidRPr="003F0769">
              <w:rPr>
                <w:rFonts w:ascii="Times New Roman" w:eastAsia="Times New Roman" w:hAnsi="Times New Roman" w:cs="Times New Roman"/>
                <w:sz w:val="24"/>
                <w:szCs w:val="24"/>
              </w:rPr>
              <w:t xml:space="preserve"> </w:t>
            </w:r>
          </w:p>
        </w:tc>
        <w:tc>
          <w:tcPr>
            <w:tcW w:w="3210"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proofErr w:type="spellStart"/>
            <w:r w:rsidRPr="003F0769">
              <w:rPr>
                <w:rFonts w:ascii="Times New Roman" w:eastAsia="Times New Roman" w:hAnsi="Times New Roman" w:cs="Times New Roman"/>
                <w:sz w:val="24"/>
                <w:szCs w:val="24"/>
              </w:rPr>
              <w:t>Assmt</w:t>
            </w:r>
            <w:proofErr w:type="spellEnd"/>
            <w:r w:rsidRPr="003F0769">
              <w:rPr>
                <w:rFonts w:ascii="Times New Roman" w:eastAsia="Times New Roman" w:hAnsi="Times New Roman" w:cs="Times New Roman"/>
                <w:sz w:val="24"/>
                <w:szCs w:val="24"/>
              </w:rPr>
              <w:t xml:space="preserve"> of Thor and Med in </w:t>
            </w:r>
            <w:proofErr w:type="spellStart"/>
            <w:r w:rsidRPr="003F0769">
              <w:rPr>
                <w:rFonts w:ascii="Times New Roman" w:eastAsia="Times New Roman" w:hAnsi="Times New Roman" w:cs="Times New Roman"/>
                <w:sz w:val="24"/>
                <w:szCs w:val="24"/>
              </w:rPr>
              <w:t>Ath</w:t>
            </w:r>
            <w:proofErr w:type="spellEnd"/>
          </w:p>
        </w:tc>
        <w:tc>
          <w:tcPr>
            <w:tcW w:w="364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Delete course </w:t>
            </w:r>
          </w:p>
        </w:tc>
      </w:tr>
      <w:tr w:rsidR="0073600B" w:rsidRPr="003F0769" w:rsidTr="0073600B">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2253E1" w:rsidP="0073600B">
            <w:pPr>
              <w:spacing w:after="0" w:line="240" w:lineRule="auto"/>
              <w:rPr>
                <w:rFonts w:ascii="Times New Roman" w:eastAsia="Times New Roman" w:hAnsi="Times New Roman" w:cs="Times New Roman"/>
                <w:sz w:val="24"/>
                <w:szCs w:val="24"/>
              </w:rPr>
            </w:pPr>
            <w:hyperlink r:id="rId24" w:tgtFrame="_blank" w:history="1">
              <w:r w:rsidR="0073600B" w:rsidRPr="003F0769">
                <w:rPr>
                  <w:rFonts w:ascii="Times New Roman" w:eastAsia="Times New Roman" w:hAnsi="Times New Roman" w:cs="Times New Roman"/>
                  <w:color w:val="0000FF"/>
                  <w:sz w:val="24"/>
                  <w:szCs w:val="24"/>
                  <w:u w:val="single"/>
                </w:rPr>
                <w:t>AHAT 422 U</w:t>
              </w:r>
            </w:hyperlink>
            <w:r w:rsidR="0073600B" w:rsidRPr="003F0769">
              <w:rPr>
                <w:rFonts w:ascii="Times New Roman" w:eastAsia="Times New Roman" w:hAnsi="Times New Roman" w:cs="Times New Roman"/>
                <w:sz w:val="24"/>
                <w:szCs w:val="24"/>
              </w:rPr>
              <w:t xml:space="preserve"> </w:t>
            </w:r>
          </w:p>
        </w:tc>
        <w:tc>
          <w:tcPr>
            <w:tcW w:w="3210"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proofErr w:type="spellStart"/>
            <w:r w:rsidRPr="003F0769">
              <w:rPr>
                <w:rFonts w:ascii="Times New Roman" w:eastAsia="Times New Roman" w:hAnsi="Times New Roman" w:cs="Times New Roman"/>
                <w:sz w:val="24"/>
                <w:szCs w:val="24"/>
              </w:rPr>
              <w:t>Assmt</w:t>
            </w:r>
            <w:proofErr w:type="spellEnd"/>
            <w:r w:rsidRPr="003F0769">
              <w:rPr>
                <w:rFonts w:ascii="Times New Roman" w:eastAsia="Times New Roman" w:hAnsi="Times New Roman" w:cs="Times New Roman"/>
                <w:sz w:val="24"/>
                <w:szCs w:val="24"/>
              </w:rPr>
              <w:t xml:space="preserve"> Thor and Med in </w:t>
            </w:r>
            <w:proofErr w:type="spellStart"/>
            <w:r w:rsidRPr="003F0769">
              <w:rPr>
                <w:rFonts w:ascii="Times New Roman" w:eastAsia="Times New Roman" w:hAnsi="Times New Roman" w:cs="Times New Roman"/>
                <w:sz w:val="24"/>
                <w:szCs w:val="24"/>
              </w:rPr>
              <w:t>Ath</w:t>
            </w:r>
            <w:proofErr w:type="spellEnd"/>
            <w:r w:rsidRPr="003F0769">
              <w:rPr>
                <w:rFonts w:ascii="Times New Roman" w:eastAsia="Times New Roman" w:hAnsi="Times New Roman" w:cs="Times New Roman"/>
                <w:sz w:val="24"/>
                <w:szCs w:val="24"/>
              </w:rPr>
              <w:t xml:space="preserve"> lab</w:t>
            </w:r>
          </w:p>
        </w:tc>
        <w:tc>
          <w:tcPr>
            <w:tcW w:w="364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Delete course </w:t>
            </w:r>
          </w:p>
        </w:tc>
      </w:tr>
      <w:tr w:rsidR="0073600B" w:rsidRPr="003F0769" w:rsidTr="0073600B">
        <w:trPr>
          <w:tblCellSpacing w:w="15"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2253E1" w:rsidP="0073600B">
            <w:pPr>
              <w:spacing w:after="0" w:line="240" w:lineRule="auto"/>
              <w:rPr>
                <w:rFonts w:ascii="Times New Roman" w:eastAsia="Times New Roman" w:hAnsi="Times New Roman" w:cs="Times New Roman"/>
                <w:sz w:val="24"/>
                <w:szCs w:val="24"/>
              </w:rPr>
            </w:pPr>
            <w:hyperlink r:id="rId25" w:tgtFrame="_blank" w:history="1">
              <w:r w:rsidR="0073600B" w:rsidRPr="003F0769">
                <w:rPr>
                  <w:rFonts w:ascii="Times New Roman" w:eastAsia="Times New Roman" w:hAnsi="Times New Roman" w:cs="Times New Roman"/>
                  <w:color w:val="0000FF"/>
                  <w:sz w:val="24"/>
                  <w:szCs w:val="24"/>
                  <w:u w:val="single"/>
                </w:rPr>
                <w:t>AHAT 468 UG</w:t>
              </w:r>
            </w:hyperlink>
            <w:r w:rsidR="0073600B" w:rsidRPr="003F0769">
              <w:rPr>
                <w:rFonts w:ascii="Times New Roman" w:eastAsia="Times New Roman" w:hAnsi="Times New Roman" w:cs="Times New Roman"/>
                <w:sz w:val="24"/>
                <w:szCs w:val="24"/>
              </w:rPr>
              <w:t xml:space="preserve"> </w:t>
            </w:r>
          </w:p>
        </w:tc>
        <w:tc>
          <w:tcPr>
            <w:tcW w:w="3210"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proofErr w:type="spellStart"/>
            <w:r w:rsidRPr="003F0769">
              <w:rPr>
                <w:rFonts w:ascii="Times New Roman" w:eastAsia="Times New Roman" w:hAnsi="Times New Roman" w:cs="Times New Roman"/>
                <w:sz w:val="24"/>
                <w:szCs w:val="24"/>
              </w:rPr>
              <w:t>Athl</w:t>
            </w:r>
            <w:proofErr w:type="spellEnd"/>
            <w:r w:rsidRPr="003F0769">
              <w:rPr>
                <w:rFonts w:ascii="Times New Roman" w:eastAsia="Times New Roman" w:hAnsi="Times New Roman" w:cs="Times New Roman"/>
                <w:sz w:val="24"/>
                <w:szCs w:val="24"/>
              </w:rPr>
              <w:t xml:space="preserve"> Training Org and Admin</w:t>
            </w:r>
          </w:p>
        </w:tc>
        <w:tc>
          <w:tcPr>
            <w:tcW w:w="364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Delete course </w:t>
            </w:r>
          </w:p>
        </w:tc>
      </w:tr>
    </w:tbl>
    <w:p w:rsidR="0073600B" w:rsidRPr="003F0769" w:rsidRDefault="0073600B" w:rsidP="0073600B">
      <w:pPr>
        <w:spacing w:after="0" w:line="240" w:lineRule="auto"/>
        <w:rPr>
          <w:rFonts w:ascii="Times New Roman" w:eastAsia="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0"/>
        <w:gridCol w:w="2970"/>
        <w:gridCol w:w="4920"/>
      </w:tblGrid>
      <w:tr w:rsidR="0073600B" w:rsidRPr="003F0769" w:rsidTr="0073600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jc w:val="center"/>
              <w:rPr>
                <w:rFonts w:ascii="Times New Roman" w:eastAsia="Times New Roman" w:hAnsi="Times New Roman" w:cs="Times New Roman"/>
                <w:b/>
                <w:bCs/>
                <w:sz w:val="24"/>
                <w:szCs w:val="24"/>
              </w:rPr>
            </w:pPr>
            <w:r w:rsidRPr="003F0769">
              <w:rPr>
                <w:rFonts w:ascii="Times New Roman" w:eastAsia="Times New Roman" w:hAnsi="Times New Roman" w:cs="Times New Roman"/>
                <w:b/>
                <w:bCs/>
                <w:sz w:val="24"/>
                <w:szCs w:val="24"/>
              </w:rPr>
              <w:t>MC: Health Professions</w:t>
            </w:r>
          </w:p>
        </w:tc>
      </w:tr>
      <w:tr w:rsidR="0073600B" w:rsidRPr="003F0769" w:rsidTr="0073600B">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2253E1" w:rsidP="0073600B">
            <w:pPr>
              <w:spacing w:after="0" w:line="240" w:lineRule="auto"/>
              <w:rPr>
                <w:rFonts w:ascii="Times New Roman" w:eastAsia="Times New Roman" w:hAnsi="Times New Roman" w:cs="Times New Roman"/>
                <w:sz w:val="24"/>
                <w:szCs w:val="24"/>
              </w:rPr>
            </w:pPr>
            <w:hyperlink r:id="rId26" w:tgtFrame="_blank" w:history="1">
              <w:r w:rsidR="0073600B" w:rsidRPr="003F0769">
                <w:rPr>
                  <w:rFonts w:ascii="Times New Roman" w:eastAsia="Times New Roman" w:hAnsi="Times New Roman" w:cs="Times New Roman"/>
                  <w:color w:val="0000FF"/>
                  <w:sz w:val="24"/>
                  <w:szCs w:val="24"/>
                  <w:u w:val="single"/>
                </w:rPr>
                <w:t>AHXR 121 U</w:t>
              </w:r>
            </w:hyperlink>
            <w:r w:rsidR="0073600B" w:rsidRPr="003F0769">
              <w:rPr>
                <w:rFonts w:ascii="Times New Roman" w:eastAsia="Times New Roman" w:hAnsi="Times New Roman" w:cs="Times New Roman"/>
                <w:sz w:val="24"/>
                <w:szCs w:val="24"/>
              </w:rPr>
              <w:t xml:space="preserve"> </w:t>
            </w:r>
          </w:p>
        </w:tc>
        <w:tc>
          <w:tcPr>
            <w:tcW w:w="2940"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Radiographic Imaging I</w:t>
            </w:r>
          </w:p>
        </w:tc>
        <w:tc>
          <w:tcPr>
            <w:tcW w:w="4875" w:type="dxa"/>
            <w:tcBorders>
              <w:top w:val="outset" w:sz="6" w:space="0" w:color="auto"/>
              <w:left w:val="outset" w:sz="6" w:space="0" w:color="auto"/>
              <w:bottom w:val="outset" w:sz="6" w:space="0" w:color="auto"/>
              <w:right w:val="outset" w:sz="6" w:space="0" w:color="auto"/>
            </w:tcBorders>
            <w:vAlign w:val="center"/>
            <w:hideMark/>
          </w:tcPr>
          <w:p w:rsidR="0073600B" w:rsidRPr="003F0769" w:rsidRDefault="0073600B" w:rsidP="0073600B">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Change other: scheduling </w:t>
            </w:r>
          </w:p>
        </w:tc>
      </w:tr>
      <w:tr w:rsidR="0073600B" w:rsidRPr="003F0769" w:rsidTr="0073600B">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73600B" w:rsidRPr="00465CA2" w:rsidRDefault="002253E1" w:rsidP="0073600B">
            <w:pPr>
              <w:spacing w:after="0" w:line="240" w:lineRule="auto"/>
              <w:rPr>
                <w:rFonts w:ascii="Times New Roman" w:hAnsi="Times New Roman" w:cs="Times New Roman"/>
                <w:sz w:val="24"/>
                <w:szCs w:val="24"/>
              </w:rPr>
            </w:pPr>
            <w:hyperlink r:id="rId27" w:tgtFrame="_blank" w:history="1">
              <w:r w:rsidR="0073600B" w:rsidRPr="00465CA2">
                <w:rPr>
                  <w:rStyle w:val="Hyperlink"/>
                  <w:rFonts w:ascii="Times New Roman" w:hAnsi="Times New Roman" w:cs="Times New Roman"/>
                  <w:sz w:val="24"/>
                  <w:szCs w:val="24"/>
                </w:rPr>
                <w:t>AHXR 140 U</w:t>
              </w:r>
            </w:hyperlink>
            <w:r w:rsidR="0073600B" w:rsidRPr="00465CA2">
              <w:rPr>
                <w:rFonts w:ascii="Times New Roman" w:hAnsi="Times New Roman" w:cs="Times New Roman"/>
                <w:sz w:val="24"/>
                <w:szCs w:val="24"/>
              </w:rPr>
              <w:t xml:space="preserve"> </w:t>
            </w:r>
          </w:p>
        </w:tc>
        <w:tc>
          <w:tcPr>
            <w:tcW w:w="2940" w:type="dxa"/>
            <w:tcBorders>
              <w:top w:val="outset" w:sz="6" w:space="0" w:color="auto"/>
              <w:left w:val="outset" w:sz="6" w:space="0" w:color="auto"/>
              <w:bottom w:val="outset" w:sz="6" w:space="0" w:color="auto"/>
              <w:right w:val="outset" w:sz="6" w:space="0" w:color="auto"/>
            </w:tcBorders>
            <w:vAlign w:val="center"/>
            <w:hideMark/>
          </w:tcPr>
          <w:p w:rsidR="0073600B" w:rsidRPr="00465CA2" w:rsidRDefault="0073600B" w:rsidP="0073600B">
            <w:pPr>
              <w:spacing w:after="0" w:line="240" w:lineRule="auto"/>
              <w:rPr>
                <w:rFonts w:ascii="Times New Roman" w:eastAsia="Times New Roman" w:hAnsi="Times New Roman" w:cs="Times New Roman"/>
                <w:sz w:val="24"/>
                <w:szCs w:val="24"/>
              </w:rPr>
            </w:pPr>
            <w:r w:rsidRPr="00465CA2">
              <w:rPr>
                <w:rFonts w:ascii="Times New Roman" w:eastAsia="Times New Roman" w:hAnsi="Times New Roman" w:cs="Times New Roman"/>
                <w:sz w:val="24"/>
                <w:szCs w:val="24"/>
              </w:rPr>
              <w:t>Radiographic Methods</w:t>
            </w:r>
          </w:p>
        </w:tc>
        <w:tc>
          <w:tcPr>
            <w:tcW w:w="4875" w:type="dxa"/>
            <w:tcBorders>
              <w:top w:val="outset" w:sz="6" w:space="0" w:color="auto"/>
              <w:left w:val="outset" w:sz="6" w:space="0" w:color="auto"/>
              <w:bottom w:val="outset" w:sz="6" w:space="0" w:color="auto"/>
              <w:right w:val="outset" w:sz="6" w:space="0" w:color="auto"/>
            </w:tcBorders>
            <w:vAlign w:val="center"/>
            <w:hideMark/>
          </w:tcPr>
          <w:p w:rsidR="0073600B" w:rsidRPr="00465CA2" w:rsidRDefault="0073600B" w:rsidP="0073600B">
            <w:pPr>
              <w:spacing w:after="0" w:line="240" w:lineRule="auto"/>
              <w:rPr>
                <w:rFonts w:ascii="Times New Roman" w:eastAsia="Times New Roman" w:hAnsi="Times New Roman" w:cs="Times New Roman"/>
                <w:sz w:val="24"/>
                <w:szCs w:val="24"/>
              </w:rPr>
            </w:pPr>
            <w:r w:rsidRPr="00465CA2">
              <w:rPr>
                <w:rFonts w:ascii="Times New Roman" w:eastAsia="Times New Roman" w:hAnsi="Times New Roman" w:cs="Times New Roman"/>
                <w:sz w:val="24"/>
                <w:szCs w:val="24"/>
              </w:rPr>
              <w:t xml:space="preserve">Change credits, description, learning outcome </w:t>
            </w:r>
          </w:p>
        </w:tc>
      </w:tr>
      <w:tr w:rsidR="0073600B" w:rsidRPr="003F0769" w:rsidTr="0073600B">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73600B" w:rsidRPr="00465CA2" w:rsidRDefault="002253E1" w:rsidP="0073600B">
            <w:pPr>
              <w:spacing w:after="0" w:line="240" w:lineRule="auto"/>
              <w:rPr>
                <w:rFonts w:ascii="Times New Roman" w:hAnsi="Times New Roman" w:cs="Times New Roman"/>
                <w:sz w:val="24"/>
                <w:szCs w:val="24"/>
              </w:rPr>
            </w:pPr>
            <w:hyperlink r:id="rId28" w:tgtFrame="_blank" w:history="1">
              <w:r w:rsidR="0073600B" w:rsidRPr="00465CA2">
                <w:rPr>
                  <w:rStyle w:val="Hyperlink"/>
                  <w:rFonts w:ascii="Times New Roman" w:hAnsi="Times New Roman" w:cs="Times New Roman"/>
                  <w:sz w:val="24"/>
                  <w:szCs w:val="24"/>
                </w:rPr>
                <w:t>AHXR 241 U</w:t>
              </w:r>
            </w:hyperlink>
            <w:r w:rsidR="0073600B" w:rsidRPr="00465CA2">
              <w:rPr>
                <w:rFonts w:ascii="Times New Roman" w:hAnsi="Times New Roman" w:cs="Times New Roman"/>
                <w:sz w:val="24"/>
                <w:szCs w:val="24"/>
              </w:rPr>
              <w:t xml:space="preserve"> </w:t>
            </w:r>
          </w:p>
        </w:tc>
        <w:tc>
          <w:tcPr>
            <w:tcW w:w="2940" w:type="dxa"/>
            <w:tcBorders>
              <w:top w:val="outset" w:sz="6" w:space="0" w:color="auto"/>
              <w:left w:val="outset" w:sz="6" w:space="0" w:color="auto"/>
              <w:bottom w:val="outset" w:sz="6" w:space="0" w:color="auto"/>
              <w:right w:val="outset" w:sz="6" w:space="0" w:color="auto"/>
            </w:tcBorders>
            <w:vAlign w:val="center"/>
            <w:hideMark/>
          </w:tcPr>
          <w:p w:rsidR="0073600B" w:rsidRPr="00465CA2" w:rsidRDefault="0073600B" w:rsidP="0073600B">
            <w:pPr>
              <w:spacing w:after="0" w:line="240" w:lineRule="auto"/>
              <w:rPr>
                <w:rFonts w:ascii="Times New Roman" w:eastAsia="Times New Roman" w:hAnsi="Times New Roman" w:cs="Times New Roman"/>
                <w:sz w:val="24"/>
                <w:szCs w:val="24"/>
              </w:rPr>
            </w:pPr>
            <w:r w:rsidRPr="00465CA2">
              <w:rPr>
                <w:rFonts w:ascii="Times New Roman" w:eastAsia="Times New Roman" w:hAnsi="Times New Roman" w:cs="Times New Roman"/>
                <w:sz w:val="24"/>
                <w:szCs w:val="24"/>
              </w:rPr>
              <w:t>Radiology Lab</w:t>
            </w:r>
          </w:p>
        </w:tc>
        <w:tc>
          <w:tcPr>
            <w:tcW w:w="4875" w:type="dxa"/>
            <w:tcBorders>
              <w:top w:val="outset" w:sz="6" w:space="0" w:color="auto"/>
              <w:left w:val="outset" w:sz="6" w:space="0" w:color="auto"/>
              <w:bottom w:val="outset" w:sz="6" w:space="0" w:color="auto"/>
              <w:right w:val="outset" w:sz="6" w:space="0" w:color="auto"/>
            </w:tcBorders>
            <w:vAlign w:val="center"/>
            <w:hideMark/>
          </w:tcPr>
          <w:p w:rsidR="0073600B" w:rsidRPr="00465CA2" w:rsidRDefault="0073600B" w:rsidP="0073600B">
            <w:pPr>
              <w:spacing w:after="0" w:line="240" w:lineRule="auto"/>
              <w:rPr>
                <w:rFonts w:ascii="Times New Roman" w:eastAsia="Times New Roman" w:hAnsi="Times New Roman" w:cs="Times New Roman"/>
                <w:sz w:val="24"/>
                <w:szCs w:val="24"/>
              </w:rPr>
            </w:pPr>
            <w:r w:rsidRPr="00465CA2">
              <w:rPr>
                <w:rFonts w:ascii="Times New Roman" w:eastAsia="Times New Roman" w:hAnsi="Times New Roman" w:cs="Times New Roman"/>
                <w:sz w:val="24"/>
                <w:szCs w:val="24"/>
              </w:rPr>
              <w:t xml:space="preserve">Change other: scheduling </w:t>
            </w:r>
          </w:p>
        </w:tc>
      </w:tr>
      <w:tr w:rsidR="0073600B" w:rsidRPr="003F0769" w:rsidTr="0073600B">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73600B" w:rsidRPr="00465CA2" w:rsidRDefault="002253E1" w:rsidP="0073600B">
            <w:pPr>
              <w:spacing w:after="0" w:line="240" w:lineRule="auto"/>
              <w:rPr>
                <w:rFonts w:ascii="Times New Roman" w:hAnsi="Times New Roman" w:cs="Times New Roman"/>
                <w:sz w:val="24"/>
                <w:szCs w:val="24"/>
              </w:rPr>
            </w:pPr>
            <w:hyperlink r:id="rId29" w:tgtFrame="_blank" w:history="1">
              <w:r w:rsidR="0073600B" w:rsidRPr="00465CA2">
                <w:rPr>
                  <w:rStyle w:val="Hyperlink"/>
                  <w:rFonts w:ascii="Times New Roman" w:hAnsi="Times New Roman" w:cs="Times New Roman"/>
                  <w:sz w:val="24"/>
                  <w:szCs w:val="24"/>
                </w:rPr>
                <w:t>AHXR 225 U</w:t>
              </w:r>
            </w:hyperlink>
            <w:r w:rsidR="0073600B" w:rsidRPr="00465CA2">
              <w:rPr>
                <w:rFonts w:ascii="Times New Roman" w:hAnsi="Times New Roman" w:cs="Times New Roman"/>
                <w:sz w:val="24"/>
                <w:szCs w:val="24"/>
              </w:rPr>
              <w:t xml:space="preserve"> </w:t>
            </w:r>
          </w:p>
        </w:tc>
        <w:tc>
          <w:tcPr>
            <w:tcW w:w="2940" w:type="dxa"/>
            <w:tcBorders>
              <w:top w:val="outset" w:sz="6" w:space="0" w:color="auto"/>
              <w:left w:val="outset" w:sz="6" w:space="0" w:color="auto"/>
              <w:bottom w:val="outset" w:sz="6" w:space="0" w:color="auto"/>
              <w:right w:val="outset" w:sz="6" w:space="0" w:color="auto"/>
            </w:tcBorders>
            <w:vAlign w:val="center"/>
            <w:hideMark/>
          </w:tcPr>
          <w:p w:rsidR="0073600B" w:rsidRPr="00465CA2" w:rsidRDefault="0073600B" w:rsidP="0073600B">
            <w:pPr>
              <w:spacing w:after="0" w:line="240" w:lineRule="auto"/>
              <w:rPr>
                <w:rFonts w:ascii="Times New Roman" w:eastAsia="Times New Roman" w:hAnsi="Times New Roman" w:cs="Times New Roman"/>
                <w:sz w:val="24"/>
                <w:szCs w:val="24"/>
              </w:rPr>
            </w:pPr>
            <w:r w:rsidRPr="00465CA2">
              <w:rPr>
                <w:rFonts w:ascii="Times New Roman" w:eastAsia="Times New Roman" w:hAnsi="Times New Roman" w:cs="Times New Roman"/>
                <w:sz w:val="24"/>
                <w:szCs w:val="24"/>
              </w:rPr>
              <w:t xml:space="preserve">Radiobiology/Radiation </w:t>
            </w:r>
            <w:proofErr w:type="spellStart"/>
            <w:r w:rsidRPr="00465CA2">
              <w:rPr>
                <w:rFonts w:ascii="Times New Roman" w:eastAsia="Times New Roman" w:hAnsi="Times New Roman" w:cs="Times New Roman"/>
                <w:sz w:val="24"/>
                <w:szCs w:val="24"/>
              </w:rPr>
              <w:t>Protctn</w:t>
            </w:r>
            <w:proofErr w:type="spellEnd"/>
          </w:p>
        </w:tc>
        <w:tc>
          <w:tcPr>
            <w:tcW w:w="4875" w:type="dxa"/>
            <w:tcBorders>
              <w:top w:val="outset" w:sz="6" w:space="0" w:color="auto"/>
              <w:left w:val="outset" w:sz="6" w:space="0" w:color="auto"/>
              <w:bottom w:val="outset" w:sz="6" w:space="0" w:color="auto"/>
              <w:right w:val="outset" w:sz="6" w:space="0" w:color="auto"/>
            </w:tcBorders>
            <w:vAlign w:val="center"/>
            <w:hideMark/>
          </w:tcPr>
          <w:p w:rsidR="0073600B" w:rsidRPr="00465CA2" w:rsidRDefault="0073600B" w:rsidP="0073600B">
            <w:pPr>
              <w:spacing w:after="0" w:line="240" w:lineRule="auto"/>
              <w:rPr>
                <w:rFonts w:ascii="Times New Roman" w:eastAsia="Times New Roman" w:hAnsi="Times New Roman" w:cs="Times New Roman"/>
                <w:sz w:val="24"/>
                <w:szCs w:val="24"/>
              </w:rPr>
            </w:pPr>
            <w:r w:rsidRPr="00465CA2">
              <w:rPr>
                <w:rFonts w:ascii="Times New Roman" w:eastAsia="Times New Roman" w:hAnsi="Times New Roman" w:cs="Times New Roman"/>
                <w:sz w:val="24"/>
                <w:szCs w:val="24"/>
              </w:rPr>
              <w:t xml:space="preserve">Change other: scheduling </w:t>
            </w:r>
          </w:p>
        </w:tc>
      </w:tr>
      <w:tr w:rsidR="0073600B" w:rsidRPr="003F0769" w:rsidTr="0073600B">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73600B" w:rsidRPr="00465CA2" w:rsidRDefault="002253E1" w:rsidP="0073600B">
            <w:pPr>
              <w:spacing w:after="0" w:line="240" w:lineRule="auto"/>
              <w:rPr>
                <w:rFonts w:ascii="Times New Roman" w:hAnsi="Times New Roman" w:cs="Times New Roman"/>
                <w:sz w:val="24"/>
                <w:szCs w:val="24"/>
              </w:rPr>
            </w:pPr>
            <w:hyperlink r:id="rId30" w:tgtFrame="_blank" w:history="1">
              <w:r w:rsidR="0073600B" w:rsidRPr="00465CA2">
                <w:rPr>
                  <w:rStyle w:val="Hyperlink"/>
                  <w:rFonts w:ascii="Times New Roman" w:hAnsi="Times New Roman" w:cs="Times New Roman"/>
                  <w:sz w:val="24"/>
                  <w:szCs w:val="24"/>
                </w:rPr>
                <w:t>AHXR 221 U</w:t>
              </w:r>
            </w:hyperlink>
            <w:r w:rsidR="0073600B" w:rsidRPr="00465CA2">
              <w:rPr>
                <w:rFonts w:ascii="Times New Roman" w:hAnsi="Times New Roman" w:cs="Times New Roman"/>
                <w:sz w:val="24"/>
                <w:szCs w:val="24"/>
              </w:rPr>
              <w:t xml:space="preserve"> </w:t>
            </w:r>
          </w:p>
        </w:tc>
        <w:tc>
          <w:tcPr>
            <w:tcW w:w="2940" w:type="dxa"/>
            <w:tcBorders>
              <w:top w:val="outset" w:sz="6" w:space="0" w:color="auto"/>
              <w:left w:val="outset" w:sz="6" w:space="0" w:color="auto"/>
              <w:bottom w:val="outset" w:sz="6" w:space="0" w:color="auto"/>
              <w:right w:val="outset" w:sz="6" w:space="0" w:color="auto"/>
            </w:tcBorders>
            <w:vAlign w:val="center"/>
            <w:hideMark/>
          </w:tcPr>
          <w:p w:rsidR="0073600B" w:rsidRPr="00465CA2" w:rsidRDefault="0073600B" w:rsidP="0073600B">
            <w:pPr>
              <w:spacing w:after="0" w:line="240" w:lineRule="auto"/>
              <w:rPr>
                <w:rFonts w:ascii="Times New Roman" w:eastAsia="Times New Roman" w:hAnsi="Times New Roman" w:cs="Times New Roman"/>
                <w:sz w:val="24"/>
                <w:szCs w:val="24"/>
              </w:rPr>
            </w:pPr>
            <w:r w:rsidRPr="00465CA2">
              <w:rPr>
                <w:rFonts w:ascii="Times New Roman" w:eastAsia="Times New Roman" w:hAnsi="Times New Roman" w:cs="Times New Roman"/>
                <w:sz w:val="24"/>
                <w:szCs w:val="24"/>
              </w:rPr>
              <w:t>Radiographic Imaging II</w:t>
            </w:r>
          </w:p>
        </w:tc>
        <w:tc>
          <w:tcPr>
            <w:tcW w:w="4875" w:type="dxa"/>
            <w:tcBorders>
              <w:top w:val="outset" w:sz="6" w:space="0" w:color="auto"/>
              <w:left w:val="outset" w:sz="6" w:space="0" w:color="auto"/>
              <w:bottom w:val="outset" w:sz="6" w:space="0" w:color="auto"/>
              <w:right w:val="outset" w:sz="6" w:space="0" w:color="auto"/>
            </w:tcBorders>
            <w:vAlign w:val="center"/>
            <w:hideMark/>
          </w:tcPr>
          <w:p w:rsidR="0073600B" w:rsidRPr="00465CA2" w:rsidRDefault="0073600B" w:rsidP="0073600B">
            <w:pPr>
              <w:spacing w:after="0" w:line="240" w:lineRule="auto"/>
              <w:rPr>
                <w:rFonts w:ascii="Times New Roman" w:eastAsia="Times New Roman" w:hAnsi="Times New Roman" w:cs="Times New Roman"/>
                <w:sz w:val="24"/>
                <w:szCs w:val="24"/>
              </w:rPr>
            </w:pPr>
            <w:r w:rsidRPr="00465CA2">
              <w:rPr>
                <w:rFonts w:ascii="Times New Roman" w:eastAsia="Times New Roman" w:hAnsi="Times New Roman" w:cs="Times New Roman"/>
                <w:sz w:val="24"/>
                <w:szCs w:val="24"/>
              </w:rPr>
              <w:t xml:space="preserve">Change other: scheduling </w:t>
            </w:r>
          </w:p>
        </w:tc>
      </w:tr>
      <w:tr w:rsidR="0073600B" w:rsidRPr="003F0769" w:rsidTr="0073600B">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73600B" w:rsidRPr="00465CA2" w:rsidRDefault="002253E1" w:rsidP="0073600B">
            <w:pPr>
              <w:spacing w:after="0" w:line="240" w:lineRule="auto"/>
              <w:rPr>
                <w:rFonts w:ascii="Times New Roman" w:hAnsi="Times New Roman" w:cs="Times New Roman"/>
                <w:sz w:val="24"/>
                <w:szCs w:val="24"/>
              </w:rPr>
            </w:pPr>
            <w:hyperlink r:id="rId31" w:tgtFrame="_blank" w:history="1">
              <w:r w:rsidR="0073600B" w:rsidRPr="00465CA2">
                <w:rPr>
                  <w:rStyle w:val="Hyperlink"/>
                  <w:rFonts w:ascii="Times New Roman" w:hAnsi="Times New Roman" w:cs="Times New Roman"/>
                  <w:sz w:val="24"/>
                  <w:szCs w:val="24"/>
                </w:rPr>
                <w:t>AHXR 274 U</w:t>
              </w:r>
            </w:hyperlink>
            <w:r w:rsidR="0073600B" w:rsidRPr="00465CA2">
              <w:rPr>
                <w:rFonts w:ascii="Times New Roman" w:hAnsi="Times New Roman" w:cs="Times New Roman"/>
                <w:sz w:val="24"/>
                <w:szCs w:val="24"/>
              </w:rPr>
              <w:t xml:space="preserve"> </w:t>
            </w:r>
          </w:p>
        </w:tc>
        <w:tc>
          <w:tcPr>
            <w:tcW w:w="2940" w:type="dxa"/>
            <w:tcBorders>
              <w:top w:val="outset" w:sz="6" w:space="0" w:color="auto"/>
              <w:left w:val="outset" w:sz="6" w:space="0" w:color="auto"/>
              <w:bottom w:val="outset" w:sz="6" w:space="0" w:color="auto"/>
              <w:right w:val="outset" w:sz="6" w:space="0" w:color="auto"/>
            </w:tcBorders>
            <w:vAlign w:val="center"/>
            <w:hideMark/>
          </w:tcPr>
          <w:p w:rsidR="0073600B" w:rsidRPr="00465CA2" w:rsidRDefault="0073600B" w:rsidP="0073600B">
            <w:pPr>
              <w:spacing w:after="0" w:line="240" w:lineRule="auto"/>
              <w:rPr>
                <w:rFonts w:ascii="Times New Roman" w:eastAsia="Times New Roman" w:hAnsi="Times New Roman" w:cs="Times New Roman"/>
                <w:sz w:val="24"/>
                <w:szCs w:val="24"/>
              </w:rPr>
            </w:pPr>
            <w:r w:rsidRPr="00465CA2">
              <w:rPr>
                <w:rFonts w:ascii="Times New Roman" w:eastAsia="Times New Roman" w:hAnsi="Times New Roman" w:cs="Times New Roman"/>
                <w:sz w:val="24"/>
                <w:szCs w:val="24"/>
              </w:rPr>
              <w:t>Anatomy for CT</w:t>
            </w:r>
          </w:p>
        </w:tc>
        <w:tc>
          <w:tcPr>
            <w:tcW w:w="4875" w:type="dxa"/>
            <w:tcBorders>
              <w:top w:val="outset" w:sz="6" w:space="0" w:color="auto"/>
              <w:left w:val="outset" w:sz="6" w:space="0" w:color="auto"/>
              <w:bottom w:val="outset" w:sz="6" w:space="0" w:color="auto"/>
              <w:right w:val="outset" w:sz="6" w:space="0" w:color="auto"/>
            </w:tcBorders>
            <w:vAlign w:val="center"/>
            <w:hideMark/>
          </w:tcPr>
          <w:p w:rsidR="0073600B" w:rsidRPr="00465CA2" w:rsidRDefault="0073600B" w:rsidP="0073600B">
            <w:pPr>
              <w:spacing w:after="0" w:line="240" w:lineRule="auto"/>
              <w:rPr>
                <w:rFonts w:ascii="Times New Roman" w:eastAsia="Times New Roman" w:hAnsi="Times New Roman" w:cs="Times New Roman"/>
                <w:sz w:val="24"/>
                <w:szCs w:val="24"/>
              </w:rPr>
            </w:pPr>
            <w:r w:rsidRPr="00465CA2">
              <w:rPr>
                <w:rFonts w:ascii="Times New Roman" w:eastAsia="Times New Roman" w:hAnsi="Times New Roman" w:cs="Times New Roman"/>
                <w:sz w:val="24"/>
                <w:szCs w:val="24"/>
              </w:rPr>
              <w:t xml:space="preserve">New course </w:t>
            </w:r>
          </w:p>
        </w:tc>
      </w:tr>
      <w:tr w:rsidR="0073600B" w:rsidRPr="003F0769" w:rsidTr="0073600B">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73600B" w:rsidRPr="00465CA2" w:rsidRDefault="002253E1" w:rsidP="0073600B">
            <w:pPr>
              <w:spacing w:after="0" w:line="240" w:lineRule="auto"/>
              <w:rPr>
                <w:rFonts w:ascii="Times New Roman" w:hAnsi="Times New Roman" w:cs="Times New Roman"/>
                <w:sz w:val="24"/>
                <w:szCs w:val="24"/>
              </w:rPr>
            </w:pPr>
            <w:hyperlink r:id="rId32" w:tgtFrame="_blank" w:history="1">
              <w:r w:rsidR="0073600B" w:rsidRPr="00465CA2">
                <w:rPr>
                  <w:rStyle w:val="Hyperlink"/>
                  <w:rFonts w:ascii="Times New Roman" w:hAnsi="Times New Roman" w:cs="Times New Roman"/>
                  <w:sz w:val="24"/>
                  <w:szCs w:val="24"/>
                </w:rPr>
                <w:t>AHXR 275 U</w:t>
              </w:r>
            </w:hyperlink>
            <w:r w:rsidR="0073600B" w:rsidRPr="00465CA2">
              <w:rPr>
                <w:rFonts w:ascii="Times New Roman" w:hAnsi="Times New Roman" w:cs="Times New Roman"/>
                <w:sz w:val="24"/>
                <w:szCs w:val="24"/>
              </w:rPr>
              <w:t xml:space="preserve"> </w:t>
            </w:r>
          </w:p>
        </w:tc>
        <w:tc>
          <w:tcPr>
            <w:tcW w:w="2940" w:type="dxa"/>
            <w:tcBorders>
              <w:top w:val="outset" w:sz="6" w:space="0" w:color="auto"/>
              <w:left w:val="outset" w:sz="6" w:space="0" w:color="auto"/>
              <w:bottom w:val="outset" w:sz="6" w:space="0" w:color="auto"/>
              <w:right w:val="outset" w:sz="6" w:space="0" w:color="auto"/>
            </w:tcBorders>
            <w:vAlign w:val="center"/>
            <w:hideMark/>
          </w:tcPr>
          <w:p w:rsidR="0073600B" w:rsidRPr="00465CA2" w:rsidRDefault="0073600B" w:rsidP="0073600B">
            <w:pPr>
              <w:spacing w:after="0" w:line="240" w:lineRule="auto"/>
              <w:rPr>
                <w:rFonts w:ascii="Times New Roman" w:eastAsia="Times New Roman" w:hAnsi="Times New Roman" w:cs="Times New Roman"/>
                <w:sz w:val="24"/>
                <w:szCs w:val="24"/>
              </w:rPr>
            </w:pPr>
            <w:r w:rsidRPr="00465CA2">
              <w:rPr>
                <w:rFonts w:ascii="Times New Roman" w:eastAsia="Times New Roman" w:hAnsi="Times New Roman" w:cs="Times New Roman"/>
                <w:sz w:val="24"/>
                <w:szCs w:val="24"/>
              </w:rPr>
              <w:t>Physics for CT</w:t>
            </w:r>
          </w:p>
        </w:tc>
        <w:tc>
          <w:tcPr>
            <w:tcW w:w="4875" w:type="dxa"/>
            <w:tcBorders>
              <w:top w:val="outset" w:sz="6" w:space="0" w:color="auto"/>
              <w:left w:val="outset" w:sz="6" w:space="0" w:color="auto"/>
              <w:bottom w:val="outset" w:sz="6" w:space="0" w:color="auto"/>
              <w:right w:val="outset" w:sz="6" w:space="0" w:color="auto"/>
            </w:tcBorders>
            <w:vAlign w:val="center"/>
            <w:hideMark/>
          </w:tcPr>
          <w:p w:rsidR="0073600B" w:rsidRPr="00465CA2" w:rsidRDefault="0073600B" w:rsidP="0073600B">
            <w:pPr>
              <w:spacing w:after="0" w:line="240" w:lineRule="auto"/>
              <w:rPr>
                <w:rFonts w:ascii="Times New Roman" w:eastAsia="Times New Roman" w:hAnsi="Times New Roman" w:cs="Times New Roman"/>
                <w:sz w:val="24"/>
                <w:szCs w:val="24"/>
              </w:rPr>
            </w:pPr>
            <w:r w:rsidRPr="00465CA2">
              <w:rPr>
                <w:rFonts w:ascii="Times New Roman" w:eastAsia="Times New Roman" w:hAnsi="Times New Roman" w:cs="Times New Roman"/>
                <w:sz w:val="24"/>
                <w:szCs w:val="24"/>
              </w:rPr>
              <w:t xml:space="preserve">New course </w:t>
            </w:r>
          </w:p>
        </w:tc>
      </w:tr>
      <w:tr w:rsidR="00775EC7" w:rsidRPr="003F0769" w:rsidTr="00775EC7">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775EC7" w:rsidRPr="00465CA2" w:rsidRDefault="002253E1">
            <w:pPr>
              <w:rPr>
                <w:rFonts w:ascii="Times New Roman" w:hAnsi="Times New Roman" w:cs="Times New Roman"/>
                <w:sz w:val="24"/>
                <w:szCs w:val="24"/>
              </w:rPr>
            </w:pPr>
            <w:hyperlink r:id="rId33" w:tgtFrame="_blank" w:history="1">
              <w:r w:rsidR="00775EC7" w:rsidRPr="00465CA2">
                <w:rPr>
                  <w:rStyle w:val="Hyperlink"/>
                  <w:rFonts w:ascii="Times New Roman" w:hAnsi="Times New Roman" w:cs="Times New Roman"/>
                  <w:sz w:val="24"/>
                  <w:szCs w:val="24"/>
                </w:rPr>
                <w:t>AHMA 262 U</w:t>
              </w:r>
            </w:hyperlink>
            <w:r w:rsidR="00775EC7" w:rsidRPr="00465CA2">
              <w:rPr>
                <w:rFonts w:ascii="Times New Roman" w:hAnsi="Times New Roman" w:cs="Times New Roman"/>
                <w:sz w:val="24"/>
                <w:szCs w:val="24"/>
              </w:rPr>
              <w:t xml:space="preserve"> </w:t>
            </w:r>
          </w:p>
        </w:tc>
        <w:tc>
          <w:tcPr>
            <w:tcW w:w="2940" w:type="dxa"/>
            <w:tcBorders>
              <w:top w:val="outset" w:sz="6" w:space="0" w:color="auto"/>
              <w:left w:val="outset" w:sz="6" w:space="0" w:color="auto"/>
              <w:bottom w:val="outset" w:sz="6" w:space="0" w:color="auto"/>
              <w:right w:val="outset" w:sz="6" w:space="0" w:color="auto"/>
            </w:tcBorders>
            <w:vAlign w:val="center"/>
            <w:hideMark/>
          </w:tcPr>
          <w:p w:rsidR="00775EC7" w:rsidRPr="00465CA2" w:rsidRDefault="00775EC7">
            <w:pPr>
              <w:rPr>
                <w:rFonts w:ascii="Times New Roman" w:hAnsi="Times New Roman" w:cs="Times New Roman"/>
                <w:sz w:val="24"/>
                <w:szCs w:val="24"/>
              </w:rPr>
            </w:pPr>
            <w:r w:rsidRPr="00465CA2">
              <w:rPr>
                <w:rFonts w:ascii="Times New Roman" w:hAnsi="Times New Roman" w:cs="Times New Roman"/>
                <w:sz w:val="24"/>
                <w:szCs w:val="24"/>
              </w:rPr>
              <w:t>MA Lab 2</w:t>
            </w:r>
          </w:p>
        </w:tc>
        <w:tc>
          <w:tcPr>
            <w:tcW w:w="4875" w:type="dxa"/>
            <w:tcBorders>
              <w:top w:val="outset" w:sz="6" w:space="0" w:color="auto"/>
              <w:left w:val="outset" w:sz="6" w:space="0" w:color="auto"/>
              <w:bottom w:val="outset" w:sz="6" w:space="0" w:color="auto"/>
              <w:right w:val="outset" w:sz="6" w:space="0" w:color="auto"/>
            </w:tcBorders>
            <w:vAlign w:val="center"/>
            <w:hideMark/>
          </w:tcPr>
          <w:p w:rsidR="00775EC7" w:rsidRPr="00465CA2" w:rsidRDefault="00775EC7">
            <w:pPr>
              <w:rPr>
                <w:rFonts w:ascii="Times New Roman" w:hAnsi="Times New Roman" w:cs="Times New Roman"/>
                <w:sz w:val="24"/>
                <w:szCs w:val="24"/>
              </w:rPr>
            </w:pPr>
            <w:r w:rsidRPr="00465CA2">
              <w:rPr>
                <w:rFonts w:ascii="Times New Roman" w:hAnsi="Times New Roman" w:cs="Times New Roman"/>
                <w:sz w:val="24"/>
                <w:szCs w:val="24"/>
              </w:rPr>
              <w:t xml:space="preserve">New Course </w:t>
            </w:r>
          </w:p>
        </w:tc>
      </w:tr>
      <w:tr w:rsidR="00775EC7" w:rsidRPr="003F0769" w:rsidTr="00775EC7">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775EC7" w:rsidRPr="00465CA2" w:rsidRDefault="002253E1">
            <w:pPr>
              <w:rPr>
                <w:rFonts w:ascii="Times New Roman" w:hAnsi="Times New Roman" w:cs="Times New Roman"/>
                <w:sz w:val="24"/>
                <w:szCs w:val="24"/>
              </w:rPr>
            </w:pPr>
            <w:hyperlink r:id="rId34" w:tgtFrame="_blank" w:history="1">
              <w:r w:rsidR="00775EC7" w:rsidRPr="00465CA2">
                <w:rPr>
                  <w:rStyle w:val="Hyperlink"/>
                  <w:rFonts w:ascii="Times New Roman" w:hAnsi="Times New Roman" w:cs="Times New Roman"/>
                  <w:sz w:val="24"/>
                  <w:szCs w:val="24"/>
                </w:rPr>
                <w:t>AHMA 260 U</w:t>
              </w:r>
            </w:hyperlink>
            <w:r w:rsidR="00775EC7" w:rsidRPr="00465CA2">
              <w:rPr>
                <w:rFonts w:ascii="Times New Roman" w:hAnsi="Times New Roman" w:cs="Times New Roman"/>
                <w:sz w:val="24"/>
                <w:szCs w:val="24"/>
              </w:rPr>
              <w:t xml:space="preserve"> </w:t>
            </w:r>
          </w:p>
        </w:tc>
        <w:tc>
          <w:tcPr>
            <w:tcW w:w="2940" w:type="dxa"/>
            <w:tcBorders>
              <w:top w:val="outset" w:sz="6" w:space="0" w:color="auto"/>
              <w:left w:val="outset" w:sz="6" w:space="0" w:color="auto"/>
              <w:bottom w:val="outset" w:sz="6" w:space="0" w:color="auto"/>
              <w:right w:val="outset" w:sz="6" w:space="0" w:color="auto"/>
            </w:tcBorders>
            <w:vAlign w:val="center"/>
            <w:hideMark/>
          </w:tcPr>
          <w:p w:rsidR="00775EC7" w:rsidRPr="00465CA2" w:rsidRDefault="00775EC7">
            <w:pPr>
              <w:rPr>
                <w:rFonts w:ascii="Times New Roman" w:hAnsi="Times New Roman" w:cs="Times New Roman"/>
                <w:sz w:val="24"/>
                <w:szCs w:val="24"/>
              </w:rPr>
            </w:pPr>
            <w:r w:rsidRPr="00465CA2">
              <w:rPr>
                <w:rFonts w:ascii="Times New Roman" w:hAnsi="Times New Roman" w:cs="Times New Roman"/>
                <w:sz w:val="24"/>
                <w:szCs w:val="24"/>
              </w:rPr>
              <w:t>MA Lab 1</w:t>
            </w:r>
          </w:p>
        </w:tc>
        <w:tc>
          <w:tcPr>
            <w:tcW w:w="4875" w:type="dxa"/>
            <w:tcBorders>
              <w:top w:val="outset" w:sz="6" w:space="0" w:color="auto"/>
              <w:left w:val="outset" w:sz="6" w:space="0" w:color="auto"/>
              <w:bottom w:val="outset" w:sz="6" w:space="0" w:color="auto"/>
              <w:right w:val="outset" w:sz="6" w:space="0" w:color="auto"/>
            </w:tcBorders>
            <w:vAlign w:val="center"/>
            <w:hideMark/>
          </w:tcPr>
          <w:p w:rsidR="00775EC7" w:rsidRPr="00465CA2" w:rsidRDefault="00775EC7">
            <w:pPr>
              <w:rPr>
                <w:rFonts w:ascii="Times New Roman" w:hAnsi="Times New Roman" w:cs="Times New Roman"/>
                <w:sz w:val="24"/>
                <w:szCs w:val="24"/>
              </w:rPr>
            </w:pPr>
            <w:r w:rsidRPr="00465CA2">
              <w:rPr>
                <w:rFonts w:ascii="Times New Roman" w:hAnsi="Times New Roman" w:cs="Times New Roman"/>
                <w:sz w:val="24"/>
                <w:szCs w:val="24"/>
              </w:rPr>
              <w:t xml:space="preserve">New Course </w:t>
            </w:r>
          </w:p>
        </w:tc>
      </w:tr>
    </w:tbl>
    <w:p w:rsidR="0073600B" w:rsidRDefault="0073600B" w:rsidP="0073600B"/>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4"/>
        <w:gridCol w:w="2300"/>
        <w:gridCol w:w="5706"/>
      </w:tblGrid>
      <w:tr w:rsidR="00775EC7" w:rsidRPr="003F0769" w:rsidTr="00775EC7">
        <w:trPr>
          <w:tblCellSpacing w:w="15" w:type="dxa"/>
        </w:trPr>
        <w:tc>
          <w:tcPr>
            <w:tcW w:w="9450" w:type="dxa"/>
            <w:gridSpan w:val="3"/>
            <w:tcBorders>
              <w:top w:val="outset" w:sz="6" w:space="0" w:color="auto"/>
              <w:left w:val="outset" w:sz="6" w:space="0" w:color="auto"/>
              <w:bottom w:val="outset" w:sz="6" w:space="0" w:color="auto"/>
              <w:right w:val="outset" w:sz="6" w:space="0" w:color="auto"/>
            </w:tcBorders>
            <w:vAlign w:val="center"/>
            <w:hideMark/>
          </w:tcPr>
          <w:p w:rsidR="00775EC7" w:rsidRPr="003F0769" w:rsidRDefault="00775EC7" w:rsidP="00775EC7">
            <w:pPr>
              <w:spacing w:after="0" w:line="240" w:lineRule="auto"/>
              <w:jc w:val="center"/>
              <w:rPr>
                <w:rFonts w:ascii="Times New Roman" w:eastAsia="Times New Roman" w:hAnsi="Times New Roman" w:cs="Times New Roman"/>
                <w:b/>
                <w:bCs/>
                <w:sz w:val="24"/>
                <w:szCs w:val="24"/>
              </w:rPr>
            </w:pPr>
            <w:r w:rsidRPr="003F0769">
              <w:rPr>
                <w:rFonts w:ascii="Times New Roman" w:eastAsia="Times New Roman" w:hAnsi="Times New Roman" w:cs="Times New Roman"/>
                <w:b/>
                <w:bCs/>
                <w:sz w:val="24"/>
                <w:szCs w:val="24"/>
              </w:rPr>
              <w:t>Pharmacy Practice</w:t>
            </w:r>
          </w:p>
        </w:tc>
      </w:tr>
      <w:tr w:rsidR="00775EC7" w:rsidRPr="003F0769" w:rsidTr="00775E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5EC7" w:rsidRPr="003F0769" w:rsidRDefault="002253E1" w:rsidP="00775EC7">
            <w:pPr>
              <w:spacing w:after="0" w:line="240" w:lineRule="auto"/>
              <w:rPr>
                <w:rFonts w:ascii="Times New Roman" w:eastAsia="Times New Roman" w:hAnsi="Times New Roman" w:cs="Times New Roman"/>
                <w:sz w:val="24"/>
                <w:szCs w:val="24"/>
              </w:rPr>
            </w:pPr>
            <w:hyperlink r:id="rId35" w:tgtFrame="_blank" w:history="1">
              <w:r w:rsidR="00775EC7" w:rsidRPr="003F0769">
                <w:rPr>
                  <w:rFonts w:ascii="Times New Roman" w:eastAsia="Times New Roman" w:hAnsi="Times New Roman" w:cs="Times New Roman"/>
                  <w:color w:val="0000FF"/>
                  <w:sz w:val="24"/>
                  <w:szCs w:val="24"/>
                  <w:u w:val="single"/>
                </w:rPr>
                <w:t>AHHS 389 U</w:t>
              </w:r>
            </w:hyperlink>
            <w:r w:rsidR="00775EC7" w:rsidRPr="003F076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5EC7" w:rsidRPr="003F0769" w:rsidRDefault="00775EC7" w:rsidP="00775EC7">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Rec </w:t>
            </w:r>
            <w:proofErr w:type="spellStart"/>
            <w:r w:rsidRPr="003F0769">
              <w:rPr>
                <w:rFonts w:ascii="Times New Roman" w:eastAsia="Times New Roman" w:hAnsi="Times New Roman" w:cs="Times New Roman"/>
                <w:sz w:val="24"/>
                <w:szCs w:val="24"/>
              </w:rPr>
              <w:t>Adv</w:t>
            </w:r>
            <w:proofErr w:type="spellEnd"/>
            <w:r w:rsidRPr="003F0769">
              <w:rPr>
                <w:rFonts w:ascii="Times New Roman" w:eastAsia="Times New Roman" w:hAnsi="Times New Roman" w:cs="Times New Roman"/>
                <w:sz w:val="24"/>
                <w:szCs w:val="24"/>
              </w:rPr>
              <w:t xml:space="preserve"> in </w:t>
            </w:r>
            <w:proofErr w:type="spellStart"/>
            <w:r w:rsidRPr="003F0769">
              <w:rPr>
                <w:rFonts w:ascii="Times New Roman" w:eastAsia="Times New Roman" w:hAnsi="Times New Roman" w:cs="Times New Roman"/>
                <w:sz w:val="24"/>
                <w:szCs w:val="24"/>
              </w:rPr>
              <w:t>Clin</w:t>
            </w:r>
            <w:proofErr w:type="spellEnd"/>
            <w:r w:rsidRPr="003F0769">
              <w:rPr>
                <w:rFonts w:ascii="Times New Roman" w:eastAsia="Times New Roman" w:hAnsi="Times New Roman" w:cs="Times New Roman"/>
                <w:sz w:val="24"/>
                <w:szCs w:val="24"/>
              </w:rPr>
              <w:t xml:space="preserve"> Med</w:t>
            </w:r>
          </w:p>
        </w:tc>
        <w:tc>
          <w:tcPr>
            <w:tcW w:w="5304" w:type="dxa"/>
            <w:tcBorders>
              <w:top w:val="outset" w:sz="6" w:space="0" w:color="auto"/>
              <w:left w:val="outset" w:sz="6" w:space="0" w:color="auto"/>
              <w:bottom w:val="outset" w:sz="6" w:space="0" w:color="auto"/>
              <w:right w:val="outset" w:sz="6" w:space="0" w:color="auto"/>
            </w:tcBorders>
            <w:vAlign w:val="center"/>
            <w:hideMark/>
          </w:tcPr>
          <w:p w:rsidR="00775EC7" w:rsidRPr="003F0769" w:rsidRDefault="00775EC7" w:rsidP="00775EC7">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Change repeatability </w:t>
            </w:r>
          </w:p>
        </w:tc>
      </w:tr>
      <w:tr w:rsidR="00775EC7" w:rsidRPr="003F0769" w:rsidTr="00775E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5EC7" w:rsidRPr="003F0769" w:rsidRDefault="002253E1" w:rsidP="00775EC7">
            <w:pPr>
              <w:spacing w:after="0" w:line="240" w:lineRule="auto"/>
              <w:rPr>
                <w:rFonts w:ascii="Times New Roman" w:eastAsia="Times New Roman" w:hAnsi="Times New Roman" w:cs="Times New Roman"/>
                <w:sz w:val="24"/>
                <w:szCs w:val="24"/>
              </w:rPr>
            </w:pPr>
            <w:hyperlink r:id="rId36" w:tgtFrame="_blank" w:history="1">
              <w:r w:rsidR="00775EC7" w:rsidRPr="003F0769">
                <w:rPr>
                  <w:rFonts w:ascii="Times New Roman" w:eastAsia="Times New Roman" w:hAnsi="Times New Roman" w:cs="Times New Roman"/>
                  <w:color w:val="0000FF"/>
                  <w:sz w:val="24"/>
                  <w:szCs w:val="24"/>
                  <w:u w:val="single"/>
                </w:rPr>
                <w:t>PHAR 451 U</w:t>
              </w:r>
            </w:hyperlink>
            <w:r w:rsidR="00775EC7" w:rsidRPr="003F076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5EC7" w:rsidRPr="003F0769" w:rsidRDefault="00775EC7" w:rsidP="00775EC7">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Therapeutics I</w:t>
            </w:r>
          </w:p>
        </w:tc>
        <w:tc>
          <w:tcPr>
            <w:tcW w:w="5304" w:type="dxa"/>
            <w:tcBorders>
              <w:top w:val="outset" w:sz="6" w:space="0" w:color="auto"/>
              <w:left w:val="outset" w:sz="6" w:space="0" w:color="auto"/>
              <w:bottom w:val="outset" w:sz="6" w:space="0" w:color="auto"/>
              <w:right w:val="outset" w:sz="6" w:space="0" w:color="auto"/>
            </w:tcBorders>
            <w:vAlign w:val="center"/>
            <w:hideMark/>
          </w:tcPr>
          <w:p w:rsidR="00775EC7" w:rsidRPr="003F0769" w:rsidRDefault="00775EC7" w:rsidP="00775EC7">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Change </w:t>
            </w:r>
            <w:proofErr w:type="spellStart"/>
            <w:r w:rsidRPr="003F0769">
              <w:rPr>
                <w:rFonts w:ascii="Times New Roman" w:eastAsia="Times New Roman" w:hAnsi="Times New Roman" w:cs="Times New Roman"/>
                <w:sz w:val="24"/>
                <w:szCs w:val="24"/>
              </w:rPr>
              <w:t>prereqs</w:t>
            </w:r>
            <w:proofErr w:type="spellEnd"/>
            <w:r w:rsidRPr="003F0769">
              <w:rPr>
                <w:rFonts w:ascii="Times New Roman" w:eastAsia="Times New Roman" w:hAnsi="Times New Roman" w:cs="Times New Roman"/>
                <w:sz w:val="24"/>
                <w:szCs w:val="24"/>
              </w:rPr>
              <w:t xml:space="preserve"> </w:t>
            </w:r>
          </w:p>
        </w:tc>
      </w:tr>
    </w:tbl>
    <w:p w:rsidR="00775EC7" w:rsidRDefault="00775EC7" w:rsidP="0073600B"/>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0"/>
        <w:gridCol w:w="3183"/>
        <w:gridCol w:w="4827"/>
      </w:tblGrid>
      <w:tr w:rsidR="00775EC7" w:rsidRPr="003F0769" w:rsidTr="00775EC7">
        <w:trPr>
          <w:tblCellSpacing w:w="15" w:type="dxa"/>
        </w:trPr>
        <w:tc>
          <w:tcPr>
            <w:tcW w:w="9450" w:type="dxa"/>
            <w:gridSpan w:val="3"/>
            <w:tcBorders>
              <w:top w:val="outset" w:sz="6" w:space="0" w:color="auto"/>
              <w:left w:val="outset" w:sz="6" w:space="0" w:color="auto"/>
              <w:bottom w:val="outset" w:sz="6" w:space="0" w:color="auto"/>
              <w:right w:val="outset" w:sz="6" w:space="0" w:color="auto"/>
            </w:tcBorders>
            <w:vAlign w:val="center"/>
            <w:hideMark/>
          </w:tcPr>
          <w:p w:rsidR="00775EC7" w:rsidRPr="003F0769" w:rsidRDefault="00775EC7" w:rsidP="00775EC7">
            <w:pPr>
              <w:spacing w:after="0" w:line="240" w:lineRule="auto"/>
              <w:jc w:val="center"/>
              <w:rPr>
                <w:rFonts w:ascii="Times New Roman" w:eastAsia="Times New Roman" w:hAnsi="Times New Roman" w:cs="Times New Roman"/>
                <w:b/>
                <w:bCs/>
                <w:sz w:val="24"/>
                <w:szCs w:val="24"/>
              </w:rPr>
            </w:pPr>
            <w:r w:rsidRPr="003F0769">
              <w:rPr>
                <w:rFonts w:ascii="Times New Roman" w:eastAsia="Times New Roman" w:hAnsi="Times New Roman" w:cs="Times New Roman"/>
                <w:b/>
                <w:bCs/>
                <w:sz w:val="24"/>
                <w:szCs w:val="24"/>
              </w:rPr>
              <w:t>Society &amp; Conservation</w:t>
            </w:r>
          </w:p>
        </w:tc>
      </w:tr>
      <w:tr w:rsidR="00775EC7" w:rsidRPr="003F0769" w:rsidTr="00465CA2">
        <w:trPr>
          <w:tblCellSpacing w:w="15"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775EC7" w:rsidRPr="003F0769" w:rsidRDefault="002253E1" w:rsidP="00775EC7">
            <w:pPr>
              <w:spacing w:after="0" w:line="240" w:lineRule="auto"/>
              <w:rPr>
                <w:rFonts w:ascii="Times New Roman" w:eastAsia="Times New Roman" w:hAnsi="Times New Roman" w:cs="Times New Roman"/>
                <w:sz w:val="24"/>
                <w:szCs w:val="24"/>
              </w:rPr>
            </w:pPr>
            <w:hyperlink r:id="rId37" w:tgtFrame="_blank" w:history="1">
              <w:r w:rsidR="00775EC7" w:rsidRPr="003F0769">
                <w:rPr>
                  <w:rFonts w:ascii="Times New Roman" w:eastAsia="Times New Roman" w:hAnsi="Times New Roman" w:cs="Times New Roman"/>
                  <w:color w:val="0000FF"/>
                  <w:sz w:val="24"/>
                  <w:szCs w:val="24"/>
                  <w:u w:val="single"/>
                </w:rPr>
                <w:t>PTRM 353 U</w:t>
              </w:r>
            </w:hyperlink>
            <w:r w:rsidR="00775EC7" w:rsidRPr="003F0769">
              <w:rPr>
                <w:rFonts w:ascii="Times New Roman" w:eastAsia="Times New Roman" w:hAnsi="Times New Roman" w:cs="Times New Roman"/>
                <w:sz w:val="24"/>
                <w:szCs w:val="24"/>
              </w:rPr>
              <w:t xml:space="preserve"> </w:t>
            </w:r>
          </w:p>
        </w:tc>
        <w:tc>
          <w:tcPr>
            <w:tcW w:w="3153" w:type="dxa"/>
            <w:tcBorders>
              <w:top w:val="outset" w:sz="6" w:space="0" w:color="auto"/>
              <w:left w:val="outset" w:sz="6" w:space="0" w:color="auto"/>
              <w:bottom w:val="outset" w:sz="6" w:space="0" w:color="auto"/>
              <w:right w:val="outset" w:sz="6" w:space="0" w:color="auto"/>
            </w:tcBorders>
            <w:vAlign w:val="center"/>
            <w:hideMark/>
          </w:tcPr>
          <w:p w:rsidR="00775EC7" w:rsidRPr="003F0769" w:rsidRDefault="00775EC7" w:rsidP="00775EC7">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Tourism &amp; Sust</w:t>
            </w:r>
            <w:r>
              <w:rPr>
                <w:rFonts w:ascii="Times New Roman" w:eastAsia="Times New Roman" w:hAnsi="Times New Roman" w:cs="Times New Roman"/>
                <w:sz w:val="24"/>
                <w:szCs w:val="24"/>
              </w:rPr>
              <w:t>ai</w:t>
            </w:r>
            <w:r w:rsidRPr="003F0769">
              <w:rPr>
                <w:rFonts w:ascii="Times New Roman" w:eastAsia="Times New Roman" w:hAnsi="Times New Roman" w:cs="Times New Roman"/>
                <w:sz w:val="24"/>
                <w:szCs w:val="24"/>
              </w:rPr>
              <w:t>n</w:t>
            </w:r>
            <w:r>
              <w:rPr>
                <w:rFonts w:ascii="Times New Roman" w:eastAsia="Times New Roman" w:hAnsi="Times New Roman" w:cs="Times New Roman"/>
                <w:sz w:val="24"/>
                <w:szCs w:val="24"/>
              </w:rPr>
              <w:t>a</w:t>
            </w:r>
            <w:r w:rsidRPr="003F0769">
              <w:rPr>
                <w:rFonts w:ascii="Times New Roman" w:eastAsia="Times New Roman" w:hAnsi="Times New Roman" w:cs="Times New Roman"/>
                <w:sz w:val="24"/>
                <w:szCs w:val="24"/>
              </w:rPr>
              <w:t>bility Mountain</w:t>
            </w:r>
          </w:p>
        </w:tc>
        <w:tc>
          <w:tcPr>
            <w:tcW w:w="4782" w:type="dxa"/>
            <w:tcBorders>
              <w:top w:val="outset" w:sz="6" w:space="0" w:color="auto"/>
              <w:left w:val="outset" w:sz="6" w:space="0" w:color="auto"/>
              <w:bottom w:val="outset" w:sz="6" w:space="0" w:color="auto"/>
              <w:right w:val="outset" w:sz="6" w:space="0" w:color="auto"/>
            </w:tcBorders>
            <w:vAlign w:val="center"/>
            <w:hideMark/>
          </w:tcPr>
          <w:p w:rsidR="00775EC7" w:rsidRPr="003F0769" w:rsidRDefault="00775EC7" w:rsidP="00775EC7">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Change title </w:t>
            </w:r>
          </w:p>
        </w:tc>
      </w:tr>
      <w:tr w:rsidR="00775EC7" w:rsidRPr="003F0769" w:rsidTr="00465CA2">
        <w:trPr>
          <w:tblCellSpacing w:w="15" w:type="dxa"/>
        </w:trPr>
        <w:tc>
          <w:tcPr>
            <w:tcW w:w="1455" w:type="dxa"/>
            <w:tcBorders>
              <w:top w:val="outset" w:sz="6" w:space="0" w:color="auto"/>
              <w:left w:val="outset" w:sz="6" w:space="0" w:color="auto"/>
              <w:bottom w:val="outset" w:sz="6" w:space="0" w:color="auto"/>
              <w:right w:val="outset" w:sz="6" w:space="0" w:color="auto"/>
            </w:tcBorders>
            <w:vAlign w:val="center"/>
            <w:hideMark/>
          </w:tcPr>
          <w:p w:rsidR="00775EC7" w:rsidRPr="003F0769" w:rsidRDefault="002253E1" w:rsidP="00775EC7">
            <w:pPr>
              <w:spacing w:after="0" w:line="240" w:lineRule="auto"/>
              <w:rPr>
                <w:rFonts w:ascii="Times New Roman" w:eastAsia="Times New Roman" w:hAnsi="Times New Roman" w:cs="Times New Roman"/>
                <w:sz w:val="24"/>
                <w:szCs w:val="24"/>
              </w:rPr>
            </w:pPr>
            <w:hyperlink r:id="rId38" w:tgtFrame="_blank" w:history="1">
              <w:r w:rsidR="00775EC7" w:rsidRPr="003F0769">
                <w:rPr>
                  <w:rFonts w:ascii="Times New Roman" w:eastAsia="Times New Roman" w:hAnsi="Times New Roman" w:cs="Times New Roman"/>
                  <w:color w:val="0000FF"/>
                  <w:sz w:val="24"/>
                  <w:szCs w:val="24"/>
                  <w:u w:val="single"/>
                </w:rPr>
                <w:t>NRSM 352 U</w:t>
              </w:r>
            </w:hyperlink>
            <w:r w:rsidR="00775EC7" w:rsidRPr="003F0769">
              <w:rPr>
                <w:rFonts w:ascii="Times New Roman" w:eastAsia="Times New Roman" w:hAnsi="Times New Roman" w:cs="Times New Roman"/>
                <w:sz w:val="24"/>
                <w:szCs w:val="24"/>
              </w:rPr>
              <w:t xml:space="preserve"> </w:t>
            </w:r>
          </w:p>
        </w:tc>
        <w:tc>
          <w:tcPr>
            <w:tcW w:w="3153" w:type="dxa"/>
            <w:tcBorders>
              <w:top w:val="outset" w:sz="6" w:space="0" w:color="auto"/>
              <w:left w:val="outset" w:sz="6" w:space="0" w:color="auto"/>
              <w:bottom w:val="outset" w:sz="6" w:space="0" w:color="auto"/>
              <w:right w:val="outset" w:sz="6" w:space="0" w:color="auto"/>
            </w:tcBorders>
            <w:vAlign w:val="center"/>
            <w:hideMark/>
          </w:tcPr>
          <w:p w:rsidR="00775EC7" w:rsidRPr="003F0769" w:rsidRDefault="00775EC7" w:rsidP="00775EC7">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Mountain Environment and Dev</w:t>
            </w:r>
          </w:p>
        </w:tc>
        <w:tc>
          <w:tcPr>
            <w:tcW w:w="4782" w:type="dxa"/>
            <w:tcBorders>
              <w:top w:val="outset" w:sz="6" w:space="0" w:color="auto"/>
              <w:left w:val="outset" w:sz="6" w:space="0" w:color="auto"/>
              <w:bottom w:val="outset" w:sz="6" w:space="0" w:color="auto"/>
              <w:right w:val="outset" w:sz="6" w:space="0" w:color="auto"/>
            </w:tcBorders>
            <w:vAlign w:val="center"/>
            <w:hideMark/>
          </w:tcPr>
          <w:p w:rsidR="00775EC7" w:rsidRPr="003F0769" w:rsidRDefault="00775EC7" w:rsidP="00775EC7">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Change title </w:t>
            </w:r>
          </w:p>
        </w:tc>
      </w:tr>
    </w:tbl>
    <w:p w:rsidR="00775EC7" w:rsidRDefault="00775EC7" w:rsidP="0073600B"/>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6"/>
        <w:gridCol w:w="2043"/>
        <w:gridCol w:w="5881"/>
      </w:tblGrid>
      <w:tr w:rsidR="00775EC7" w:rsidRPr="003F0769" w:rsidTr="00775EC7">
        <w:trPr>
          <w:tblCellSpacing w:w="15" w:type="dxa"/>
        </w:trPr>
        <w:tc>
          <w:tcPr>
            <w:tcW w:w="9450" w:type="dxa"/>
            <w:gridSpan w:val="3"/>
            <w:tcBorders>
              <w:top w:val="outset" w:sz="6" w:space="0" w:color="auto"/>
              <w:left w:val="outset" w:sz="6" w:space="0" w:color="auto"/>
              <w:bottom w:val="outset" w:sz="6" w:space="0" w:color="auto"/>
              <w:right w:val="outset" w:sz="6" w:space="0" w:color="auto"/>
            </w:tcBorders>
            <w:vAlign w:val="center"/>
            <w:hideMark/>
          </w:tcPr>
          <w:p w:rsidR="00775EC7" w:rsidRPr="003F0769" w:rsidRDefault="00775EC7" w:rsidP="00775EC7">
            <w:pPr>
              <w:spacing w:after="0" w:line="240" w:lineRule="auto"/>
              <w:jc w:val="center"/>
              <w:rPr>
                <w:rFonts w:ascii="Times New Roman" w:eastAsia="Times New Roman" w:hAnsi="Times New Roman" w:cs="Times New Roman"/>
                <w:b/>
                <w:bCs/>
                <w:sz w:val="24"/>
                <w:szCs w:val="24"/>
              </w:rPr>
            </w:pPr>
            <w:r w:rsidRPr="003F0769">
              <w:rPr>
                <w:rFonts w:ascii="Times New Roman" w:eastAsia="Times New Roman" w:hAnsi="Times New Roman" w:cs="Times New Roman"/>
                <w:b/>
                <w:bCs/>
                <w:sz w:val="24"/>
                <w:szCs w:val="24"/>
              </w:rPr>
              <w:t>Parks, Tourism and Recreation Management</w:t>
            </w:r>
          </w:p>
        </w:tc>
      </w:tr>
      <w:tr w:rsidR="00775EC7" w:rsidRPr="003F0769" w:rsidTr="00775EC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5EC7" w:rsidRPr="003F0769" w:rsidRDefault="002253E1" w:rsidP="00775EC7">
            <w:pPr>
              <w:spacing w:after="0" w:line="240" w:lineRule="auto"/>
              <w:rPr>
                <w:rFonts w:ascii="Times New Roman" w:eastAsia="Times New Roman" w:hAnsi="Times New Roman" w:cs="Times New Roman"/>
                <w:sz w:val="24"/>
                <w:szCs w:val="24"/>
              </w:rPr>
            </w:pPr>
            <w:hyperlink r:id="rId39" w:tgtFrame="_blank" w:history="1">
              <w:r w:rsidR="00775EC7" w:rsidRPr="003F0769">
                <w:rPr>
                  <w:rFonts w:ascii="Times New Roman" w:eastAsia="Times New Roman" w:hAnsi="Times New Roman" w:cs="Times New Roman"/>
                  <w:color w:val="0000FF"/>
                  <w:sz w:val="24"/>
                  <w:szCs w:val="24"/>
                  <w:u w:val="single"/>
                </w:rPr>
                <w:t>PTRM 485 UG</w:t>
              </w:r>
            </w:hyperlink>
            <w:r w:rsidR="00775EC7" w:rsidRPr="003F076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5EC7" w:rsidRPr="003F0769" w:rsidRDefault="00775EC7" w:rsidP="00775EC7">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Recreation Planning</w:t>
            </w:r>
          </w:p>
        </w:tc>
        <w:tc>
          <w:tcPr>
            <w:tcW w:w="5836" w:type="dxa"/>
            <w:tcBorders>
              <w:top w:val="outset" w:sz="6" w:space="0" w:color="auto"/>
              <w:left w:val="outset" w:sz="6" w:space="0" w:color="auto"/>
              <w:bottom w:val="outset" w:sz="6" w:space="0" w:color="auto"/>
              <w:right w:val="outset" w:sz="6" w:space="0" w:color="auto"/>
            </w:tcBorders>
            <w:vAlign w:val="center"/>
            <w:hideMark/>
          </w:tcPr>
          <w:p w:rsidR="00775EC7" w:rsidRPr="003F0769" w:rsidRDefault="00775EC7" w:rsidP="00775EC7">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Change credits </w:t>
            </w:r>
          </w:p>
        </w:tc>
      </w:tr>
    </w:tbl>
    <w:p w:rsidR="00775EC7" w:rsidRDefault="00775EC7" w:rsidP="0073600B"/>
    <w:p w:rsidR="004D53BD" w:rsidRDefault="004D53BD" w:rsidP="0073600B"/>
    <w:p w:rsidR="004D53BD" w:rsidRDefault="004D53BD" w:rsidP="004D53BD">
      <w:pPr>
        <w:pStyle w:val="Heading2"/>
      </w:pPr>
      <w:r>
        <w:t>Science and Math Subcommittee Consent Agenda</w:t>
      </w:r>
    </w:p>
    <w:p w:rsidR="004D53BD" w:rsidRDefault="004D53BD" w:rsidP="0073600B"/>
    <w:p w:rsidR="004D53BD" w:rsidRPr="005D6580" w:rsidRDefault="004D53BD" w:rsidP="004D53BD">
      <w:pPr>
        <w:spacing w:after="0" w:line="240" w:lineRule="auto"/>
        <w:rPr>
          <w:rFonts w:ascii="Times New Roman" w:eastAsia="Times New Roman" w:hAnsi="Times New Roman" w:cs="Times New Roman"/>
          <w:sz w:val="32"/>
          <w:szCs w:val="32"/>
        </w:rPr>
      </w:pPr>
    </w:p>
    <w:tbl>
      <w:tblPr>
        <w:tblW w:w="94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6"/>
        <w:gridCol w:w="3107"/>
        <w:gridCol w:w="4577"/>
      </w:tblGrid>
      <w:tr w:rsidR="004D53BD" w:rsidRPr="00305301" w:rsidTr="004D53BD">
        <w:trPr>
          <w:tblCellSpacing w:w="15" w:type="dxa"/>
        </w:trPr>
        <w:tc>
          <w:tcPr>
            <w:tcW w:w="9350" w:type="dxa"/>
            <w:gridSpan w:val="3"/>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jc w:val="center"/>
              <w:rPr>
                <w:rFonts w:ascii="Times New Roman" w:eastAsia="Times New Roman" w:hAnsi="Times New Roman" w:cs="Times New Roman"/>
                <w:b/>
                <w:bCs/>
                <w:sz w:val="24"/>
                <w:szCs w:val="24"/>
              </w:rPr>
            </w:pPr>
            <w:r w:rsidRPr="00305301">
              <w:rPr>
                <w:rFonts w:ascii="Times New Roman" w:eastAsia="Times New Roman" w:hAnsi="Times New Roman" w:cs="Times New Roman"/>
                <w:b/>
                <w:bCs/>
                <w:sz w:val="24"/>
                <w:szCs w:val="24"/>
              </w:rPr>
              <w:t>Chemistry</w:t>
            </w:r>
          </w:p>
        </w:tc>
      </w:tr>
      <w:tr w:rsidR="004D53BD" w:rsidRPr="00305301" w:rsidTr="004D53BD">
        <w:trPr>
          <w:trHeight w:val="531"/>
          <w:tblCellSpacing w:w="15" w:type="dxa"/>
        </w:trPr>
        <w:tc>
          <w:tcPr>
            <w:tcW w:w="1673" w:type="dxa"/>
            <w:tcBorders>
              <w:top w:val="outset" w:sz="6" w:space="0" w:color="auto"/>
              <w:left w:val="outset" w:sz="6" w:space="0" w:color="auto"/>
              <w:bottom w:val="outset" w:sz="6" w:space="0" w:color="auto"/>
              <w:right w:val="outset" w:sz="6" w:space="0" w:color="auto"/>
            </w:tcBorders>
            <w:vAlign w:val="center"/>
            <w:hideMark/>
          </w:tcPr>
          <w:p w:rsidR="004D53BD" w:rsidRPr="00845571" w:rsidRDefault="002253E1" w:rsidP="004D53BD">
            <w:pPr>
              <w:spacing w:after="0" w:line="240" w:lineRule="auto"/>
              <w:rPr>
                <w:rFonts w:ascii="Times New Roman" w:eastAsia="Times New Roman" w:hAnsi="Times New Roman" w:cs="Times New Roman"/>
                <w:color w:val="000000" w:themeColor="text1"/>
                <w:sz w:val="24"/>
                <w:szCs w:val="24"/>
              </w:rPr>
            </w:pPr>
            <w:hyperlink r:id="rId40" w:tgtFrame="_blank" w:history="1">
              <w:r w:rsidR="004D53BD" w:rsidRPr="00845571">
                <w:rPr>
                  <w:rFonts w:ascii="Times New Roman" w:eastAsia="Times New Roman" w:hAnsi="Times New Roman" w:cs="Times New Roman"/>
                  <w:color w:val="000000" w:themeColor="text1"/>
                  <w:sz w:val="24"/>
                  <w:szCs w:val="24"/>
                  <w:u w:val="single"/>
                </w:rPr>
                <w:t>CHMY 123 U</w:t>
              </w:r>
            </w:hyperlink>
            <w:r w:rsidR="004D53BD" w:rsidRPr="00845571">
              <w:rPr>
                <w:rFonts w:ascii="Times New Roman" w:eastAsia="Times New Roman" w:hAnsi="Times New Roman" w:cs="Times New Roman"/>
                <w:color w:val="000000" w:themeColor="text1"/>
                <w:sz w:val="24"/>
                <w:szCs w:val="24"/>
              </w:rPr>
              <w:t xml:space="preserve"> </w:t>
            </w:r>
          </w:p>
        </w:tc>
        <w:tc>
          <w:tcPr>
            <w:tcW w:w="3080"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ind w:left="-173" w:firstLine="172"/>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Intro to Organic &amp; </w:t>
            </w:r>
            <w:proofErr w:type="spellStart"/>
            <w:r w:rsidRPr="00305301">
              <w:rPr>
                <w:rFonts w:ascii="Times New Roman" w:eastAsia="Times New Roman" w:hAnsi="Times New Roman" w:cs="Times New Roman"/>
                <w:sz w:val="24"/>
                <w:szCs w:val="24"/>
              </w:rPr>
              <w:t>Biochem</w:t>
            </w:r>
            <w:proofErr w:type="spellEnd"/>
          </w:p>
        </w:tc>
        <w:tc>
          <w:tcPr>
            <w:tcW w:w="4527" w:type="dxa"/>
            <w:tcBorders>
              <w:top w:val="outset" w:sz="6" w:space="0" w:color="auto"/>
              <w:left w:val="outset" w:sz="6" w:space="0" w:color="auto"/>
              <w:bottom w:val="outset" w:sz="6" w:space="0" w:color="auto"/>
              <w:right w:val="outset" w:sz="6" w:space="0" w:color="auto"/>
            </w:tcBorders>
            <w:vAlign w:val="center"/>
            <w:hideMark/>
          </w:tcPr>
          <w:p w:rsidR="004D53BD" w:rsidRDefault="004D53BD" w:rsidP="004D53BD">
            <w:pPr>
              <w:spacing w:after="0" w:line="240" w:lineRule="auto"/>
              <w:ind w:left="-575" w:firstLine="575"/>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Change </w:t>
            </w:r>
            <w:proofErr w:type="spellStart"/>
            <w:r w:rsidRPr="00305301">
              <w:rPr>
                <w:rFonts w:ascii="Times New Roman" w:eastAsia="Times New Roman" w:hAnsi="Times New Roman" w:cs="Times New Roman"/>
                <w:sz w:val="24"/>
                <w:szCs w:val="24"/>
              </w:rPr>
              <w:t>prereqs</w:t>
            </w:r>
            <w:proofErr w:type="spellEnd"/>
            <w:r w:rsidRPr="00305301">
              <w:rPr>
                <w:rFonts w:ascii="Times New Roman" w:eastAsia="Times New Roman" w:hAnsi="Times New Roman" w:cs="Times New Roman"/>
                <w:sz w:val="24"/>
                <w:szCs w:val="24"/>
              </w:rPr>
              <w:t xml:space="preserve"> </w:t>
            </w:r>
          </w:p>
          <w:p w:rsidR="004D53BD" w:rsidRPr="00305301" w:rsidRDefault="004D53BD" w:rsidP="004D53BD">
            <w:pPr>
              <w:spacing w:after="0" w:line="240" w:lineRule="auto"/>
              <w:ind w:left="-575" w:firstLine="5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both CHMY 121N &amp; 141N </w:t>
            </w:r>
          </w:p>
        </w:tc>
      </w:tr>
      <w:tr w:rsidR="004D53BD" w:rsidRPr="00305301" w:rsidTr="004D53BD">
        <w:trPr>
          <w:tblCellSpacing w:w="15" w:type="dxa"/>
        </w:trPr>
        <w:tc>
          <w:tcPr>
            <w:tcW w:w="1673" w:type="dxa"/>
            <w:tcBorders>
              <w:top w:val="outset" w:sz="6" w:space="0" w:color="auto"/>
              <w:left w:val="outset" w:sz="6" w:space="0" w:color="auto"/>
              <w:bottom w:val="outset" w:sz="6" w:space="0" w:color="auto"/>
              <w:right w:val="outset" w:sz="6" w:space="0" w:color="auto"/>
            </w:tcBorders>
            <w:vAlign w:val="center"/>
            <w:hideMark/>
          </w:tcPr>
          <w:p w:rsidR="004D53BD" w:rsidRPr="00845571" w:rsidRDefault="004D53BD" w:rsidP="004D53BD">
            <w:pPr>
              <w:spacing w:after="0" w:line="240" w:lineRule="auto"/>
              <w:rPr>
                <w:rFonts w:ascii="Times New Roman" w:eastAsia="Times New Roman" w:hAnsi="Times New Roman" w:cs="Times New Roman"/>
                <w:color w:val="000000" w:themeColor="text1"/>
                <w:sz w:val="24"/>
                <w:szCs w:val="24"/>
                <w:u w:val="single"/>
              </w:rPr>
            </w:pPr>
            <w:r w:rsidRPr="00845571">
              <w:rPr>
                <w:rFonts w:ascii="Times New Roman" w:eastAsia="Times New Roman" w:hAnsi="Times New Roman" w:cs="Times New Roman"/>
                <w:color w:val="000000" w:themeColor="text1"/>
                <w:sz w:val="24"/>
                <w:szCs w:val="24"/>
                <w:u w:val="single"/>
              </w:rPr>
              <w:t>CHMY 302 E</w:t>
            </w:r>
          </w:p>
        </w:tc>
        <w:tc>
          <w:tcPr>
            <w:tcW w:w="3080" w:type="dxa"/>
            <w:tcBorders>
              <w:top w:val="outset" w:sz="6" w:space="0" w:color="auto"/>
              <w:left w:val="outset" w:sz="6" w:space="0" w:color="auto"/>
              <w:bottom w:val="outset" w:sz="6" w:space="0" w:color="auto"/>
              <w:right w:val="outset" w:sz="6" w:space="0" w:color="auto"/>
            </w:tcBorders>
            <w:vAlign w:val="center"/>
            <w:hideMark/>
          </w:tcPr>
          <w:p w:rsidR="004D53BD" w:rsidRPr="005D6580" w:rsidRDefault="004D53BD" w:rsidP="004D53BD">
            <w:pPr>
              <w:spacing w:after="0" w:line="240" w:lineRule="auto"/>
              <w:ind w:left="145" w:hanging="145"/>
              <w:rPr>
                <w:rFonts w:ascii="Times New Roman" w:eastAsia="Times New Roman" w:hAnsi="Times New Roman" w:cs="Times New Roman"/>
                <w:sz w:val="24"/>
                <w:szCs w:val="24"/>
              </w:rPr>
            </w:pPr>
            <w:r w:rsidRPr="005D6580">
              <w:rPr>
                <w:rFonts w:ascii="Calibri" w:eastAsia="Times New Roman" w:hAnsi="Calibri" w:cs="Times New Roman"/>
                <w:color w:val="000000"/>
                <w:sz w:val="24"/>
                <w:szCs w:val="24"/>
              </w:rPr>
              <w:t>Ethics, Literature and Writing in the Sciences</w:t>
            </w:r>
          </w:p>
        </w:tc>
        <w:tc>
          <w:tcPr>
            <w:tcW w:w="4537" w:type="dxa"/>
            <w:tcBorders>
              <w:top w:val="outset" w:sz="6" w:space="0" w:color="auto"/>
              <w:left w:val="outset" w:sz="6" w:space="0" w:color="auto"/>
              <w:bottom w:val="outset" w:sz="6" w:space="0" w:color="auto"/>
              <w:right w:val="outset" w:sz="6" w:space="0" w:color="auto"/>
            </w:tcBorders>
            <w:vAlign w:val="center"/>
            <w:hideMark/>
          </w:tcPr>
          <w:p w:rsidR="004D53BD" w:rsidRDefault="004D53BD" w:rsidP="004D5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 course title, change description</w:t>
            </w:r>
            <w:r w:rsidRPr="00305301">
              <w:rPr>
                <w:rFonts w:ascii="Times New Roman" w:eastAsia="Times New Roman" w:hAnsi="Times New Roman" w:cs="Times New Roman"/>
                <w:sz w:val="24"/>
                <w:szCs w:val="24"/>
              </w:rPr>
              <w:t xml:space="preserve"> </w:t>
            </w:r>
          </w:p>
          <w:p w:rsidR="004D53BD" w:rsidRDefault="004D53BD" w:rsidP="004D5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Old title: </w:t>
            </w:r>
            <w:proofErr w:type="spellStart"/>
            <w:r>
              <w:rPr>
                <w:rFonts w:ascii="Times New Roman" w:eastAsia="Times New Roman" w:hAnsi="Times New Roman" w:cs="Times New Roman"/>
                <w:sz w:val="24"/>
                <w:szCs w:val="24"/>
              </w:rPr>
              <w:t>Chem</w:t>
            </w:r>
            <w:proofErr w:type="spellEnd"/>
            <w:r>
              <w:rPr>
                <w:rFonts w:ascii="Times New Roman" w:eastAsia="Times New Roman" w:hAnsi="Times New Roman" w:cs="Times New Roman"/>
                <w:sz w:val="24"/>
                <w:szCs w:val="24"/>
              </w:rPr>
              <w:t xml:space="preserve"> Lit. and Science Writing</w:t>
            </w:r>
          </w:p>
          <w:p w:rsidR="004D53BD" w:rsidRPr="00305301" w:rsidRDefault="004D53BD" w:rsidP="004D5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title: Ethics and Writing in Science</w:t>
            </w:r>
          </w:p>
        </w:tc>
      </w:tr>
      <w:tr w:rsidR="004D53BD" w:rsidRPr="00305301" w:rsidTr="004D53BD">
        <w:trPr>
          <w:tblCellSpacing w:w="15" w:type="dxa"/>
        </w:trPr>
        <w:tc>
          <w:tcPr>
            <w:tcW w:w="1673" w:type="dxa"/>
            <w:tcBorders>
              <w:top w:val="outset" w:sz="6" w:space="0" w:color="auto"/>
              <w:left w:val="outset" w:sz="6" w:space="0" w:color="auto"/>
              <w:bottom w:val="outset" w:sz="6" w:space="0" w:color="auto"/>
              <w:right w:val="outset" w:sz="6" w:space="0" w:color="auto"/>
            </w:tcBorders>
            <w:vAlign w:val="center"/>
            <w:hideMark/>
          </w:tcPr>
          <w:p w:rsidR="004D53BD" w:rsidRPr="00A32F71" w:rsidRDefault="002253E1" w:rsidP="004D53BD">
            <w:pPr>
              <w:spacing w:after="0" w:line="240" w:lineRule="auto"/>
            </w:pPr>
            <w:hyperlink r:id="rId41" w:tgtFrame="_blank" w:history="1">
              <w:r w:rsidR="004D53BD" w:rsidRPr="00305301">
                <w:rPr>
                  <w:rFonts w:ascii="Times New Roman" w:eastAsia="Times New Roman" w:hAnsi="Times New Roman" w:cs="Times New Roman"/>
                  <w:color w:val="0000FF"/>
                  <w:sz w:val="24"/>
                  <w:szCs w:val="24"/>
                  <w:u w:val="single"/>
                </w:rPr>
                <w:t>CHMY 411 UG</w:t>
              </w:r>
            </w:hyperlink>
          </w:p>
        </w:tc>
        <w:tc>
          <w:tcPr>
            <w:tcW w:w="3080"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Advanced Organic Chemistry</w:t>
            </w:r>
          </w:p>
        </w:tc>
        <w:tc>
          <w:tcPr>
            <w:tcW w:w="4537"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New course </w:t>
            </w:r>
          </w:p>
        </w:tc>
      </w:tr>
    </w:tbl>
    <w:p w:rsidR="004D53BD" w:rsidRDefault="004D53BD" w:rsidP="004D53BD">
      <w:pPr>
        <w:spacing w:after="0" w:line="240" w:lineRule="auto"/>
        <w:rPr>
          <w:rFonts w:ascii="Times New Roman" w:eastAsia="Times New Roman" w:hAnsi="Times New Roman" w:cs="Times New Roman"/>
          <w:sz w:val="24"/>
          <w:szCs w:val="24"/>
        </w:rPr>
      </w:pPr>
    </w:p>
    <w:p w:rsidR="004D53BD" w:rsidRDefault="004D53BD" w:rsidP="004D53BD">
      <w:pPr>
        <w:spacing w:after="0" w:line="240" w:lineRule="auto"/>
        <w:rPr>
          <w:rFonts w:ascii="Times New Roman" w:eastAsia="Times New Roman" w:hAnsi="Times New Roman" w:cs="Times New Roman"/>
          <w:sz w:val="24"/>
          <w:szCs w:val="24"/>
        </w:rPr>
      </w:pPr>
    </w:p>
    <w:p w:rsidR="004D53BD" w:rsidRPr="00305301" w:rsidRDefault="004D53BD" w:rsidP="004D53BD">
      <w:pPr>
        <w:spacing w:after="0" w:line="240" w:lineRule="auto"/>
        <w:rPr>
          <w:rFonts w:ascii="Times New Roman" w:eastAsia="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6"/>
        <w:gridCol w:w="3357"/>
        <w:gridCol w:w="4609"/>
      </w:tblGrid>
      <w:tr w:rsidR="004D53BD" w:rsidRPr="00305301" w:rsidTr="004D53BD">
        <w:trPr>
          <w:tblCellSpacing w:w="15" w:type="dxa"/>
        </w:trPr>
        <w:tc>
          <w:tcPr>
            <w:tcW w:w="9372" w:type="dxa"/>
            <w:gridSpan w:val="3"/>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jc w:val="center"/>
              <w:rPr>
                <w:rFonts w:ascii="Times New Roman" w:eastAsia="Times New Roman" w:hAnsi="Times New Roman" w:cs="Times New Roman"/>
                <w:b/>
                <w:bCs/>
                <w:sz w:val="24"/>
                <w:szCs w:val="24"/>
              </w:rPr>
            </w:pPr>
            <w:r w:rsidRPr="00305301">
              <w:rPr>
                <w:rFonts w:ascii="Times New Roman" w:eastAsia="Times New Roman" w:hAnsi="Times New Roman" w:cs="Times New Roman"/>
                <w:b/>
                <w:bCs/>
                <w:sz w:val="24"/>
                <w:szCs w:val="24"/>
              </w:rPr>
              <w:t>Computer Science</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42" w:tgtFrame="_blank" w:history="1">
              <w:r w:rsidR="004D53BD" w:rsidRPr="00305301">
                <w:rPr>
                  <w:rFonts w:ascii="Times New Roman" w:eastAsia="Times New Roman" w:hAnsi="Times New Roman" w:cs="Times New Roman"/>
                  <w:color w:val="0000FF"/>
                  <w:sz w:val="24"/>
                  <w:szCs w:val="24"/>
                  <w:u w:val="single"/>
                </w:rPr>
                <w:t>CSCI 250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Computer </w:t>
            </w:r>
            <w:proofErr w:type="spellStart"/>
            <w:r w:rsidRPr="00305301">
              <w:rPr>
                <w:rFonts w:ascii="Times New Roman" w:eastAsia="Times New Roman" w:hAnsi="Times New Roman" w:cs="Times New Roman"/>
                <w:sz w:val="24"/>
                <w:szCs w:val="24"/>
              </w:rPr>
              <w:t>Mdlng</w:t>
            </w:r>
            <w:proofErr w:type="spellEnd"/>
            <w:r w:rsidRPr="00305301">
              <w:rPr>
                <w:rFonts w:ascii="Times New Roman" w:eastAsia="Times New Roman" w:hAnsi="Times New Roman" w:cs="Times New Roman"/>
                <w:sz w:val="24"/>
                <w:szCs w:val="24"/>
              </w:rPr>
              <w:t>/Science Majors</w:t>
            </w:r>
          </w:p>
        </w:tc>
        <w:tc>
          <w:tcPr>
            <w:tcW w:w="4564"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Change description </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43" w:tgtFrame="_blank" w:history="1">
              <w:r w:rsidR="004D53BD" w:rsidRPr="00305301">
                <w:rPr>
                  <w:rFonts w:ascii="Times New Roman" w:eastAsia="Times New Roman" w:hAnsi="Times New Roman" w:cs="Times New Roman"/>
                  <w:color w:val="0000FF"/>
                  <w:sz w:val="24"/>
                  <w:szCs w:val="24"/>
                  <w:u w:val="single"/>
                </w:rPr>
                <w:t>CSCI 441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Computer Graphics Programming</w:t>
            </w:r>
          </w:p>
        </w:tc>
        <w:tc>
          <w:tcPr>
            <w:tcW w:w="4564"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Change description </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44" w:tgtFrame="_blank" w:history="1">
              <w:r w:rsidR="004D53BD" w:rsidRPr="00305301">
                <w:rPr>
                  <w:rFonts w:ascii="Times New Roman" w:eastAsia="Times New Roman" w:hAnsi="Times New Roman" w:cs="Times New Roman"/>
                  <w:color w:val="0000FF"/>
                  <w:sz w:val="24"/>
                  <w:szCs w:val="24"/>
                  <w:u w:val="single"/>
                </w:rPr>
                <w:t>CSCI 315E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Computers, Ethics, and Society</w:t>
            </w:r>
          </w:p>
        </w:tc>
        <w:tc>
          <w:tcPr>
            <w:tcW w:w="4564" w:type="dxa"/>
            <w:tcBorders>
              <w:top w:val="outset" w:sz="6" w:space="0" w:color="auto"/>
              <w:left w:val="outset" w:sz="6" w:space="0" w:color="auto"/>
              <w:bottom w:val="outset" w:sz="6" w:space="0" w:color="auto"/>
              <w:right w:val="outset" w:sz="6" w:space="0" w:color="auto"/>
            </w:tcBorders>
            <w:vAlign w:val="center"/>
            <w:hideMark/>
          </w:tcPr>
          <w:p w:rsidR="004D53BD" w:rsidRDefault="004D53BD" w:rsidP="004D5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 description</w:t>
            </w:r>
          </w:p>
          <w:p w:rsidR="004D53BD" w:rsidRPr="00305301" w:rsidRDefault="004D53BD" w:rsidP="004D5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 </w:t>
            </w:r>
            <w:proofErr w:type="spellStart"/>
            <w:r w:rsidRPr="00305301">
              <w:rPr>
                <w:rFonts w:ascii="Times New Roman" w:eastAsia="Times New Roman" w:hAnsi="Times New Roman" w:cs="Times New Roman"/>
                <w:sz w:val="24"/>
                <w:szCs w:val="24"/>
              </w:rPr>
              <w:t>prereqs</w:t>
            </w:r>
            <w:proofErr w:type="spellEnd"/>
            <w:r w:rsidRPr="00305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WPA</w:t>
            </w:r>
            <w:proofErr w:type="spellEnd"/>
            <w:r>
              <w:rPr>
                <w:rFonts w:ascii="Times New Roman" w:eastAsia="Times New Roman" w:hAnsi="Times New Roman" w:cs="Times New Roman"/>
                <w:sz w:val="24"/>
                <w:szCs w:val="24"/>
              </w:rPr>
              <w:t xml:space="preserve"> dropped</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45" w:tgtFrame="_blank" w:history="1">
              <w:r w:rsidR="004D53BD" w:rsidRPr="00305301">
                <w:rPr>
                  <w:rFonts w:ascii="Times New Roman" w:eastAsia="Times New Roman" w:hAnsi="Times New Roman" w:cs="Times New Roman"/>
                  <w:color w:val="0000FF"/>
                  <w:sz w:val="24"/>
                  <w:szCs w:val="24"/>
                  <w:u w:val="single"/>
                </w:rPr>
                <w:t>CSCI 232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Data Structures and Algorithms</w:t>
            </w:r>
          </w:p>
        </w:tc>
        <w:tc>
          <w:tcPr>
            <w:tcW w:w="4564" w:type="dxa"/>
            <w:tcBorders>
              <w:top w:val="outset" w:sz="6" w:space="0" w:color="auto"/>
              <w:left w:val="outset" w:sz="6" w:space="0" w:color="auto"/>
              <w:bottom w:val="outset" w:sz="6" w:space="0" w:color="auto"/>
              <w:right w:val="outset" w:sz="6" w:space="0" w:color="auto"/>
            </w:tcBorders>
            <w:vAlign w:val="center"/>
            <w:hideMark/>
          </w:tcPr>
          <w:p w:rsidR="004D53BD" w:rsidRDefault="004D53BD" w:rsidP="004D5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 description</w:t>
            </w:r>
          </w:p>
          <w:p w:rsidR="004D53BD" w:rsidRPr="00305301" w:rsidRDefault="004D53BD" w:rsidP="004D5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 </w:t>
            </w:r>
            <w:proofErr w:type="spellStart"/>
            <w:r w:rsidRPr="00305301">
              <w:rPr>
                <w:rFonts w:ascii="Times New Roman" w:eastAsia="Times New Roman" w:hAnsi="Times New Roman" w:cs="Times New Roman"/>
                <w:sz w:val="24"/>
                <w:szCs w:val="24"/>
              </w:rPr>
              <w:t>prereqs</w:t>
            </w:r>
            <w:proofErr w:type="spellEnd"/>
            <w:r w:rsidRPr="00305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Require B- or higher in CSCI 136 (Fund CS II), but M 225 (discrete math) dropped</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46" w:tgtFrame="_blank" w:history="1">
              <w:r w:rsidR="004D53BD" w:rsidRPr="00305301">
                <w:rPr>
                  <w:rFonts w:ascii="Times New Roman" w:eastAsia="Times New Roman" w:hAnsi="Times New Roman" w:cs="Times New Roman"/>
                  <w:color w:val="0000FF"/>
                  <w:sz w:val="24"/>
                  <w:szCs w:val="24"/>
                  <w:u w:val="single"/>
                </w:rPr>
                <w:t>CSCI 478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Multimedia Data Processing</w:t>
            </w:r>
          </w:p>
        </w:tc>
        <w:tc>
          <w:tcPr>
            <w:tcW w:w="4564"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Delete course </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47" w:tgtFrame="_blank" w:history="1">
              <w:r w:rsidR="004D53BD" w:rsidRPr="00305301">
                <w:rPr>
                  <w:rFonts w:ascii="Times New Roman" w:eastAsia="Times New Roman" w:hAnsi="Times New Roman" w:cs="Times New Roman"/>
                  <w:color w:val="0000FF"/>
                  <w:sz w:val="24"/>
                  <w:szCs w:val="24"/>
                  <w:u w:val="single"/>
                </w:rPr>
                <w:t>CSCI 473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Cryptography</w:t>
            </w:r>
          </w:p>
        </w:tc>
        <w:tc>
          <w:tcPr>
            <w:tcW w:w="4564"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Delete course </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48" w:tgtFrame="_blank" w:history="1">
              <w:r w:rsidR="004D53BD" w:rsidRPr="00305301">
                <w:rPr>
                  <w:rFonts w:ascii="Times New Roman" w:eastAsia="Times New Roman" w:hAnsi="Times New Roman" w:cs="Times New Roman"/>
                  <w:color w:val="0000FF"/>
                  <w:sz w:val="24"/>
                  <w:szCs w:val="24"/>
                  <w:u w:val="single"/>
                </w:rPr>
                <w:t>CSCI 104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Programming with Alice</w:t>
            </w:r>
          </w:p>
        </w:tc>
        <w:tc>
          <w:tcPr>
            <w:tcW w:w="4564"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Delete course </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49" w:tgtFrame="_blank" w:history="1">
              <w:r w:rsidR="004D53BD" w:rsidRPr="00305301">
                <w:rPr>
                  <w:rFonts w:ascii="Times New Roman" w:eastAsia="Times New Roman" w:hAnsi="Times New Roman" w:cs="Times New Roman"/>
                  <w:color w:val="0000FF"/>
                  <w:sz w:val="24"/>
                  <w:szCs w:val="24"/>
                  <w:u w:val="single"/>
                </w:rPr>
                <w:t>CAPP 171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Communicating via Computers</w:t>
            </w:r>
          </w:p>
        </w:tc>
        <w:tc>
          <w:tcPr>
            <w:tcW w:w="4564"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Change to </w:t>
            </w:r>
            <w:r>
              <w:rPr>
                <w:rFonts w:ascii="Times New Roman" w:eastAsia="Times New Roman" w:hAnsi="Times New Roman" w:cs="Times New Roman"/>
                <w:sz w:val="24"/>
                <w:szCs w:val="24"/>
              </w:rPr>
              <w:t>be offered i</w:t>
            </w:r>
            <w:r w:rsidRPr="00305301">
              <w:rPr>
                <w:rFonts w:ascii="Times New Roman" w:eastAsia="Times New Roman" w:hAnsi="Times New Roman" w:cs="Times New Roman"/>
                <w:sz w:val="24"/>
                <w:szCs w:val="24"/>
              </w:rPr>
              <w:t xml:space="preserve">ntermittently </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50" w:tgtFrame="_blank" w:history="1">
              <w:r w:rsidR="004D53BD" w:rsidRPr="00305301">
                <w:rPr>
                  <w:rFonts w:ascii="Times New Roman" w:eastAsia="Times New Roman" w:hAnsi="Times New Roman" w:cs="Times New Roman"/>
                  <w:color w:val="0000FF"/>
                  <w:sz w:val="24"/>
                  <w:szCs w:val="24"/>
                  <w:u w:val="single"/>
                </w:rPr>
                <w:t>CSCI 192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Independent Study</w:t>
            </w:r>
          </w:p>
        </w:tc>
        <w:tc>
          <w:tcPr>
            <w:tcW w:w="4564"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Delete course </w:t>
            </w:r>
            <w:r>
              <w:rPr>
                <w:rFonts w:ascii="Times New Roman" w:eastAsia="Times New Roman" w:hAnsi="Times New Roman" w:cs="Times New Roman"/>
                <w:sz w:val="24"/>
                <w:szCs w:val="24"/>
              </w:rPr>
              <w:t xml:space="preserve"> (Replaced by research and internship)</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51" w:tgtFrame="_blank" w:history="1">
              <w:r w:rsidR="004D53BD" w:rsidRPr="00305301">
                <w:rPr>
                  <w:rFonts w:ascii="Times New Roman" w:eastAsia="Times New Roman" w:hAnsi="Times New Roman" w:cs="Times New Roman"/>
                  <w:color w:val="0000FF"/>
                  <w:sz w:val="24"/>
                  <w:szCs w:val="24"/>
                  <w:u w:val="single"/>
                </w:rPr>
                <w:t>CSCI 292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Independent Study</w:t>
            </w:r>
          </w:p>
        </w:tc>
        <w:tc>
          <w:tcPr>
            <w:tcW w:w="4564"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Delete course </w:t>
            </w:r>
            <w:r>
              <w:rPr>
                <w:rFonts w:ascii="Times New Roman" w:eastAsia="Times New Roman" w:hAnsi="Times New Roman" w:cs="Times New Roman"/>
                <w:sz w:val="24"/>
                <w:szCs w:val="24"/>
              </w:rPr>
              <w:t xml:space="preserve"> (Replaced by research and internship)</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52" w:tgtFrame="_blank" w:history="1">
              <w:r w:rsidR="004D53BD" w:rsidRPr="00305301">
                <w:rPr>
                  <w:rFonts w:ascii="Times New Roman" w:eastAsia="Times New Roman" w:hAnsi="Times New Roman" w:cs="Times New Roman"/>
                  <w:color w:val="0000FF"/>
                  <w:sz w:val="24"/>
                  <w:szCs w:val="24"/>
                  <w:u w:val="single"/>
                </w:rPr>
                <w:t>CSCI 392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Independent Study</w:t>
            </w:r>
          </w:p>
        </w:tc>
        <w:tc>
          <w:tcPr>
            <w:tcW w:w="4564"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Delete course </w:t>
            </w:r>
            <w:r>
              <w:rPr>
                <w:rFonts w:ascii="Times New Roman" w:eastAsia="Times New Roman" w:hAnsi="Times New Roman" w:cs="Times New Roman"/>
                <w:sz w:val="24"/>
                <w:szCs w:val="24"/>
              </w:rPr>
              <w:t xml:space="preserve"> (Replaced by research and internship)</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53" w:tgtFrame="_blank" w:history="1">
              <w:r w:rsidR="004D53BD" w:rsidRPr="00305301">
                <w:rPr>
                  <w:rFonts w:ascii="Times New Roman" w:eastAsia="Times New Roman" w:hAnsi="Times New Roman" w:cs="Times New Roman"/>
                  <w:color w:val="0000FF"/>
                  <w:sz w:val="24"/>
                  <w:szCs w:val="24"/>
                  <w:u w:val="single"/>
                </w:rPr>
                <w:t>CSCI 492 UG</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Independent Study</w:t>
            </w:r>
          </w:p>
        </w:tc>
        <w:tc>
          <w:tcPr>
            <w:tcW w:w="4564"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Delete course </w:t>
            </w:r>
            <w:r>
              <w:rPr>
                <w:rFonts w:ascii="Times New Roman" w:eastAsia="Times New Roman" w:hAnsi="Times New Roman" w:cs="Times New Roman"/>
                <w:sz w:val="24"/>
                <w:szCs w:val="24"/>
              </w:rPr>
              <w:t xml:space="preserve"> (Replaced by research and internship)</w:t>
            </w:r>
          </w:p>
        </w:tc>
      </w:tr>
    </w:tbl>
    <w:p w:rsidR="004D53BD" w:rsidRDefault="004D53BD" w:rsidP="004D53BD">
      <w:pPr>
        <w:spacing w:after="0" w:line="240" w:lineRule="auto"/>
        <w:rPr>
          <w:rFonts w:ascii="Times New Roman" w:eastAsia="Times New Roman" w:hAnsi="Times New Roman" w:cs="Times New Roman"/>
          <w:sz w:val="24"/>
          <w:szCs w:val="24"/>
        </w:rPr>
      </w:pPr>
    </w:p>
    <w:p w:rsidR="004D53BD" w:rsidRDefault="004D53BD" w:rsidP="004D53BD">
      <w:pPr>
        <w:spacing w:after="0" w:line="240" w:lineRule="auto"/>
        <w:rPr>
          <w:rFonts w:ascii="Times New Roman" w:eastAsia="Times New Roman" w:hAnsi="Times New Roman" w:cs="Times New Roman"/>
          <w:sz w:val="24"/>
          <w:szCs w:val="24"/>
        </w:rPr>
      </w:pPr>
    </w:p>
    <w:p w:rsidR="004D53BD" w:rsidRPr="00305301" w:rsidRDefault="004D53BD" w:rsidP="004D53BD">
      <w:pPr>
        <w:spacing w:after="0" w:line="240" w:lineRule="auto"/>
        <w:rPr>
          <w:rFonts w:ascii="Times New Roman" w:eastAsia="Times New Roman" w:hAnsi="Times New Roman" w:cs="Times New Roman"/>
          <w:sz w:val="24"/>
          <w:szCs w:val="24"/>
        </w:rPr>
      </w:pPr>
    </w:p>
    <w:tbl>
      <w:tblPr>
        <w:tblW w:w="94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6"/>
        <w:gridCol w:w="3064"/>
        <w:gridCol w:w="4850"/>
      </w:tblGrid>
      <w:tr w:rsidR="004D53BD" w:rsidRPr="00305301" w:rsidTr="004D53BD">
        <w:trPr>
          <w:tblCellSpacing w:w="15" w:type="dxa"/>
        </w:trPr>
        <w:tc>
          <w:tcPr>
            <w:tcW w:w="9360" w:type="dxa"/>
            <w:gridSpan w:val="3"/>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jc w:val="center"/>
              <w:rPr>
                <w:rFonts w:ascii="Times New Roman" w:eastAsia="Times New Roman" w:hAnsi="Times New Roman" w:cs="Times New Roman"/>
                <w:b/>
                <w:bCs/>
                <w:sz w:val="24"/>
                <w:szCs w:val="24"/>
              </w:rPr>
            </w:pPr>
            <w:r w:rsidRPr="00305301">
              <w:rPr>
                <w:rFonts w:ascii="Times New Roman" w:eastAsia="Times New Roman" w:hAnsi="Times New Roman" w:cs="Times New Roman"/>
                <w:b/>
                <w:bCs/>
                <w:sz w:val="24"/>
                <w:szCs w:val="24"/>
              </w:rPr>
              <w:t>Division of Biological Sciences   </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54" w:tgtFrame="_blank" w:history="1">
              <w:r w:rsidR="004D53BD" w:rsidRPr="00305301">
                <w:rPr>
                  <w:rFonts w:ascii="Times New Roman" w:eastAsia="Times New Roman" w:hAnsi="Times New Roman" w:cs="Times New Roman"/>
                  <w:color w:val="0000FF"/>
                  <w:sz w:val="24"/>
                  <w:szCs w:val="24"/>
                  <w:u w:val="single"/>
                </w:rPr>
                <w:t>BIOE 448 UG</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Terrestrial Plant Ecology</w:t>
            </w:r>
          </w:p>
        </w:tc>
        <w:tc>
          <w:tcPr>
            <w:tcW w:w="4805" w:type="dxa"/>
            <w:tcBorders>
              <w:top w:val="outset" w:sz="6" w:space="0" w:color="auto"/>
              <w:left w:val="outset" w:sz="6" w:space="0" w:color="auto"/>
              <w:bottom w:val="outset" w:sz="6" w:space="0" w:color="auto"/>
              <w:right w:val="outset" w:sz="6" w:space="0" w:color="auto"/>
            </w:tcBorders>
            <w:vAlign w:val="center"/>
            <w:hideMark/>
          </w:tcPr>
          <w:p w:rsidR="004D53BD"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Change </w:t>
            </w:r>
            <w:proofErr w:type="spellStart"/>
            <w:r w:rsidRPr="00305301">
              <w:rPr>
                <w:rFonts w:ascii="Times New Roman" w:eastAsia="Times New Roman" w:hAnsi="Times New Roman" w:cs="Times New Roman"/>
                <w:sz w:val="24"/>
                <w:szCs w:val="24"/>
              </w:rPr>
              <w:t>prereqs</w:t>
            </w:r>
            <w:proofErr w:type="spellEnd"/>
            <w:r w:rsidRPr="00305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4D53BD" w:rsidRDefault="004D53BD" w:rsidP="004D5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Old </w:t>
            </w:r>
            <w:proofErr w:type="spellStart"/>
            <w:r>
              <w:rPr>
                <w:rFonts w:ascii="Times New Roman" w:eastAsia="Times New Roman" w:hAnsi="Times New Roman" w:cs="Times New Roman"/>
                <w:sz w:val="24"/>
                <w:szCs w:val="24"/>
              </w:rPr>
              <w:t>prereq</w:t>
            </w:r>
            <w:proofErr w:type="spellEnd"/>
            <w:r>
              <w:rPr>
                <w:rFonts w:ascii="Times New Roman" w:eastAsia="Times New Roman" w:hAnsi="Times New Roman" w:cs="Times New Roman"/>
                <w:sz w:val="24"/>
                <w:szCs w:val="24"/>
              </w:rPr>
              <w:t xml:space="preserve"> - unenforceable</w:t>
            </w:r>
          </w:p>
          <w:p w:rsidR="004D53BD" w:rsidRPr="00305301" w:rsidRDefault="004D53BD" w:rsidP="004D5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w:t>
            </w:r>
            <w:proofErr w:type="spellStart"/>
            <w:r>
              <w:rPr>
                <w:rFonts w:ascii="Times New Roman" w:eastAsia="Times New Roman" w:hAnsi="Times New Roman" w:cs="Times New Roman"/>
                <w:sz w:val="24"/>
                <w:szCs w:val="24"/>
              </w:rPr>
              <w:t>prereq</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BIOB</w:t>
            </w:r>
            <w:proofErr w:type="spellEnd"/>
            <w:r>
              <w:rPr>
                <w:rFonts w:ascii="Times New Roman" w:eastAsia="Times New Roman" w:hAnsi="Times New Roman" w:cs="Times New Roman"/>
                <w:sz w:val="24"/>
                <w:szCs w:val="24"/>
              </w:rPr>
              <w:t xml:space="preserve"> 272N genetics &amp; evolution</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55" w:tgtFrame="_blank" w:history="1">
              <w:r w:rsidR="004D53BD" w:rsidRPr="00305301">
                <w:rPr>
                  <w:rFonts w:ascii="Times New Roman" w:eastAsia="Times New Roman" w:hAnsi="Times New Roman" w:cs="Times New Roman"/>
                  <w:color w:val="0000FF"/>
                  <w:sz w:val="24"/>
                  <w:szCs w:val="24"/>
                  <w:u w:val="single"/>
                </w:rPr>
                <w:t>BIOB 488 UG</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Programming for Biology</w:t>
            </w:r>
          </w:p>
        </w:tc>
        <w:tc>
          <w:tcPr>
            <w:tcW w:w="4805"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New course </w:t>
            </w:r>
            <w:r>
              <w:rPr>
                <w:rFonts w:ascii="Times New Roman" w:eastAsia="Times New Roman" w:hAnsi="Times New Roman" w:cs="Times New Roman"/>
                <w:sz w:val="24"/>
                <w:szCs w:val="24"/>
              </w:rPr>
              <w:t xml:space="preserve">– no duplication with existing CS courses </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56" w:tgtFrame="_blank" w:history="1">
              <w:r w:rsidR="004D53BD" w:rsidRPr="00305301">
                <w:rPr>
                  <w:rFonts w:ascii="Times New Roman" w:eastAsia="Times New Roman" w:hAnsi="Times New Roman" w:cs="Times New Roman"/>
                  <w:color w:val="0000FF"/>
                  <w:sz w:val="24"/>
                  <w:szCs w:val="24"/>
                  <w:u w:val="single"/>
                </w:rPr>
                <w:t>BIOB 160N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Principles of Living Systems</w:t>
            </w:r>
          </w:p>
        </w:tc>
        <w:tc>
          <w:tcPr>
            <w:tcW w:w="4805" w:type="dxa"/>
            <w:tcBorders>
              <w:top w:val="outset" w:sz="6" w:space="0" w:color="auto"/>
              <w:left w:val="outset" w:sz="6" w:space="0" w:color="auto"/>
              <w:bottom w:val="outset" w:sz="6" w:space="0" w:color="auto"/>
              <w:right w:val="outset" w:sz="6" w:space="0" w:color="auto"/>
            </w:tcBorders>
            <w:vAlign w:val="center"/>
            <w:hideMark/>
          </w:tcPr>
          <w:p w:rsidR="004D53BD"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Change credits, description </w:t>
            </w:r>
          </w:p>
          <w:p w:rsidR="004D53BD" w:rsidRDefault="004D53BD" w:rsidP="004D5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4-cr lecture-lab course (BIOB 160N) split into </w:t>
            </w:r>
          </w:p>
          <w:p w:rsidR="004D53BD" w:rsidRPr="00305301" w:rsidRDefault="004D53BD" w:rsidP="004D5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3-cr lecture and 1-cr lab courses </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57" w:tgtFrame="_blank" w:history="1">
              <w:r w:rsidR="004D53BD" w:rsidRPr="00305301">
                <w:rPr>
                  <w:rFonts w:ascii="Times New Roman" w:eastAsia="Times New Roman" w:hAnsi="Times New Roman" w:cs="Times New Roman"/>
                  <w:color w:val="0000FF"/>
                  <w:sz w:val="24"/>
                  <w:szCs w:val="24"/>
                  <w:u w:val="single"/>
                </w:rPr>
                <w:t>BIOB 161N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proofErr w:type="spellStart"/>
            <w:r w:rsidRPr="00305301">
              <w:rPr>
                <w:rFonts w:ascii="Times New Roman" w:eastAsia="Times New Roman" w:hAnsi="Times New Roman" w:cs="Times New Roman"/>
                <w:sz w:val="24"/>
                <w:szCs w:val="24"/>
              </w:rPr>
              <w:t>Prncpls</w:t>
            </w:r>
            <w:proofErr w:type="spellEnd"/>
            <w:r w:rsidRPr="00305301">
              <w:rPr>
                <w:rFonts w:ascii="Times New Roman" w:eastAsia="Times New Roman" w:hAnsi="Times New Roman" w:cs="Times New Roman"/>
                <w:sz w:val="24"/>
                <w:szCs w:val="24"/>
              </w:rPr>
              <w:t xml:space="preserve"> of Living Systems Lab</w:t>
            </w:r>
          </w:p>
        </w:tc>
        <w:tc>
          <w:tcPr>
            <w:tcW w:w="4805"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New course </w:t>
            </w:r>
          </w:p>
        </w:tc>
      </w:tr>
    </w:tbl>
    <w:p w:rsidR="004D53BD" w:rsidRDefault="004D53BD" w:rsidP="004D53BD">
      <w:pPr>
        <w:spacing w:after="0" w:line="240" w:lineRule="auto"/>
        <w:rPr>
          <w:rFonts w:ascii="Times New Roman" w:eastAsia="Times New Roman" w:hAnsi="Times New Roman" w:cs="Times New Roman"/>
          <w:sz w:val="24"/>
          <w:szCs w:val="24"/>
        </w:rPr>
      </w:pPr>
    </w:p>
    <w:p w:rsidR="004D53BD" w:rsidRPr="00305301" w:rsidRDefault="004D53BD" w:rsidP="004D53BD">
      <w:pPr>
        <w:spacing w:after="0" w:line="240" w:lineRule="auto"/>
        <w:rPr>
          <w:rFonts w:ascii="Times New Roman" w:eastAsia="Times New Roman" w:hAnsi="Times New Roman" w:cs="Times New Roman"/>
          <w:sz w:val="24"/>
          <w:szCs w:val="24"/>
        </w:rPr>
      </w:pPr>
    </w:p>
    <w:tbl>
      <w:tblPr>
        <w:tblW w:w="94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2"/>
        <w:gridCol w:w="3169"/>
        <w:gridCol w:w="4719"/>
      </w:tblGrid>
      <w:tr w:rsidR="004D53BD" w:rsidRPr="00305301" w:rsidTr="004D53BD">
        <w:trPr>
          <w:tblCellSpacing w:w="15" w:type="dxa"/>
        </w:trPr>
        <w:tc>
          <w:tcPr>
            <w:tcW w:w="9360" w:type="dxa"/>
            <w:gridSpan w:val="3"/>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jc w:val="center"/>
              <w:rPr>
                <w:rFonts w:ascii="Times New Roman" w:eastAsia="Times New Roman" w:hAnsi="Times New Roman" w:cs="Times New Roman"/>
                <w:b/>
                <w:bCs/>
                <w:sz w:val="24"/>
                <w:szCs w:val="24"/>
              </w:rPr>
            </w:pPr>
            <w:r w:rsidRPr="00305301">
              <w:rPr>
                <w:rFonts w:ascii="Times New Roman" w:eastAsia="Times New Roman" w:hAnsi="Times New Roman" w:cs="Times New Roman"/>
                <w:b/>
                <w:bCs/>
                <w:sz w:val="24"/>
                <w:szCs w:val="24"/>
              </w:rPr>
              <w:lastRenderedPageBreak/>
              <w:t>Mathematical Sciences</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58" w:tgtFrame="_blank" w:history="1">
              <w:r w:rsidR="004D53BD" w:rsidRPr="00305301">
                <w:rPr>
                  <w:rFonts w:ascii="Times New Roman" w:eastAsia="Times New Roman" w:hAnsi="Times New Roman" w:cs="Times New Roman"/>
                  <w:color w:val="0000FF"/>
                  <w:sz w:val="24"/>
                  <w:szCs w:val="24"/>
                  <w:u w:val="single"/>
                </w:rPr>
                <w:t>M 135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Mathematics for K-8 Teachers I</w:t>
            </w:r>
          </w:p>
        </w:tc>
        <w:tc>
          <w:tcPr>
            <w:tcW w:w="4674"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Delete course</w:t>
            </w:r>
            <w:r>
              <w:rPr>
                <w:rFonts w:ascii="Times New Roman" w:eastAsia="Times New Roman" w:hAnsi="Times New Roman" w:cs="Times New Roman"/>
                <w:sz w:val="24"/>
                <w:szCs w:val="24"/>
              </w:rPr>
              <w:t>.  M 135-136 sequence replaced by M 132-133-234 sequence approved last year</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59" w:tgtFrame="_blank" w:history="1">
              <w:r w:rsidR="004D53BD" w:rsidRPr="00305301">
                <w:rPr>
                  <w:rFonts w:ascii="Times New Roman" w:eastAsia="Times New Roman" w:hAnsi="Times New Roman" w:cs="Times New Roman"/>
                  <w:color w:val="0000FF"/>
                  <w:sz w:val="24"/>
                  <w:szCs w:val="24"/>
                  <w:u w:val="single"/>
                </w:rPr>
                <w:t>M 136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Math for K-8 Teachers II</w:t>
            </w:r>
          </w:p>
        </w:tc>
        <w:tc>
          <w:tcPr>
            <w:tcW w:w="4674"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Delete course</w:t>
            </w:r>
            <w:r>
              <w:rPr>
                <w:rFonts w:ascii="Times New Roman" w:eastAsia="Times New Roman" w:hAnsi="Times New Roman" w:cs="Times New Roman"/>
                <w:sz w:val="24"/>
                <w:szCs w:val="24"/>
              </w:rPr>
              <w:t>.  M135-136 sequence replaced by M 132-133-234 sequence approved last year</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60" w:tgtFrame="_blank" w:history="1">
              <w:r w:rsidR="004D53BD" w:rsidRPr="00305301">
                <w:rPr>
                  <w:rFonts w:ascii="Times New Roman" w:eastAsia="Times New Roman" w:hAnsi="Times New Roman" w:cs="Times New Roman"/>
                  <w:color w:val="0000FF"/>
                  <w:sz w:val="24"/>
                  <w:szCs w:val="24"/>
                  <w:u w:val="single"/>
                </w:rPr>
                <w:t>M 263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Applied Differential Equations</w:t>
            </w:r>
          </w:p>
        </w:tc>
        <w:tc>
          <w:tcPr>
            <w:tcW w:w="4674" w:type="dxa"/>
            <w:tcBorders>
              <w:top w:val="outset" w:sz="6" w:space="0" w:color="auto"/>
              <w:left w:val="outset" w:sz="6" w:space="0" w:color="auto"/>
              <w:bottom w:val="outset" w:sz="6" w:space="0" w:color="auto"/>
              <w:right w:val="outset" w:sz="6" w:space="0" w:color="auto"/>
            </w:tcBorders>
            <w:vAlign w:val="center"/>
            <w:hideMark/>
          </w:tcPr>
          <w:p w:rsidR="004D53BD"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Change learning outcome, number, title</w:t>
            </w:r>
          </w:p>
          <w:p w:rsidR="004D53BD" w:rsidRDefault="004D53BD" w:rsidP="004D5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Basically to correct CCN conversion error </w:t>
            </w:r>
          </w:p>
          <w:p w:rsidR="004D53BD" w:rsidRPr="00305301" w:rsidRDefault="004D53BD" w:rsidP="004D5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 158 </w:t>
            </w:r>
            <w:r w:rsidRPr="008E5E68">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M 274 </w:t>
            </w:r>
            <w:r w:rsidRPr="008E5E68">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M 263</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61" w:tgtFrame="_blank" w:history="1">
              <w:r w:rsidR="004D53BD" w:rsidRPr="00305301">
                <w:rPr>
                  <w:rFonts w:ascii="Times New Roman" w:eastAsia="Times New Roman" w:hAnsi="Times New Roman" w:cs="Times New Roman"/>
                  <w:color w:val="0000FF"/>
                  <w:sz w:val="24"/>
                  <w:szCs w:val="24"/>
                  <w:u w:val="single"/>
                </w:rPr>
                <w:t>STAT 216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Introduction to Statistics</w:t>
            </w:r>
          </w:p>
        </w:tc>
        <w:tc>
          <w:tcPr>
            <w:tcW w:w="4674"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 </w:t>
            </w:r>
            <w:proofErr w:type="spellStart"/>
            <w:r>
              <w:rPr>
                <w:rFonts w:ascii="Times New Roman" w:eastAsia="Times New Roman" w:hAnsi="Times New Roman" w:cs="Times New Roman"/>
                <w:sz w:val="24"/>
                <w:szCs w:val="24"/>
              </w:rPr>
              <w:t>prereqs</w:t>
            </w:r>
            <w:proofErr w:type="spellEnd"/>
            <w:r>
              <w:rPr>
                <w:rFonts w:ascii="Times New Roman" w:eastAsia="Times New Roman" w:hAnsi="Times New Roman" w:cs="Times New Roman"/>
                <w:sz w:val="24"/>
                <w:szCs w:val="24"/>
              </w:rPr>
              <w:t xml:space="preserve">. To reflect M135-136 deletion   </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62" w:tgtFrame="_blank" w:history="1">
              <w:r w:rsidR="004D53BD" w:rsidRPr="00305301">
                <w:rPr>
                  <w:rFonts w:ascii="Times New Roman" w:eastAsia="Times New Roman" w:hAnsi="Times New Roman" w:cs="Times New Roman"/>
                  <w:color w:val="0000FF"/>
                  <w:sz w:val="24"/>
                  <w:szCs w:val="24"/>
                  <w:u w:val="single"/>
                </w:rPr>
                <w:t>M 231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Topics in Geometry</w:t>
            </w:r>
          </w:p>
        </w:tc>
        <w:tc>
          <w:tcPr>
            <w:tcW w:w="4674"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Delete course </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63" w:tgtFrame="_blank" w:history="1">
              <w:r w:rsidR="004D53BD" w:rsidRPr="00305301">
                <w:rPr>
                  <w:rFonts w:ascii="Times New Roman" w:eastAsia="Times New Roman" w:hAnsi="Times New Roman" w:cs="Times New Roman"/>
                  <w:color w:val="0000FF"/>
                  <w:sz w:val="24"/>
                  <w:szCs w:val="24"/>
                  <w:u w:val="single"/>
                </w:rPr>
                <w:t>STAT 421 UG</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Probability Theory</w:t>
            </w:r>
          </w:p>
        </w:tc>
        <w:tc>
          <w:tcPr>
            <w:tcW w:w="4674" w:type="dxa"/>
            <w:tcBorders>
              <w:top w:val="outset" w:sz="6" w:space="0" w:color="auto"/>
              <w:left w:val="outset" w:sz="6" w:space="0" w:color="auto"/>
              <w:bottom w:val="outset" w:sz="6" w:space="0" w:color="auto"/>
              <w:right w:val="outset" w:sz="6" w:space="0" w:color="auto"/>
            </w:tcBorders>
            <w:vAlign w:val="center"/>
            <w:hideMark/>
          </w:tcPr>
          <w:p w:rsidR="004D53BD"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Change </w:t>
            </w:r>
            <w:proofErr w:type="spellStart"/>
            <w:r w:rsidRPr="00305301">
              <w:rPr>
                <w:rFonts w:ascii="Times New Roman" w:eastAsia="Times New Roman" w:hAnsi="Times New Roman" w:cs="Times New Roman"/>
                <w:sz w:val="24"/>
                <w:szCs w:val="24"/>
              </w:rPr>
              <w:t>prereqs</w:t>
            </w:r>
            <w:proofErr w:type="spellEnd"/>
            <w:r>
              <w:rPr>
                <w:rFonts w:ascii="Times New Roman" w:eastAsia="Times New Roman" w:hAnsi="Times New Roman" w:cs="Times New Roman"/>
                <w:sz w:val="24"/>
                <w:szCs w:val="24"/>
              </w:rPr>
              <w:t xml:space="preserve">. </w:t>
            </w:r>
          </w:p>
          <w:p w:rsidR="004D53BD" w:rsidRDefault="004D53BD" w:rsidP="004D5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Old </w:t>
            </w:r>
            <w:proofErr w:type="spellStart"/>
            <w:r>
              <w:rPr>
                <w:rFonts w:ascii="Times New Roman" w:eastAsia="Times New Roman" w:hAnsi="Times New Roman" w:cs="Times New Roman"/>
                <w:sz w:val="24"/>
                <w:szCs w:val="24"/>
              </w:rPr>
              <w:t>prereqs</w:t>
            </w:r>
            <w:proofErr w:type="spellEnd"/>
            <w:r>
              <w:rPr>
                <w:rFonts w:ascii="Times New Roman" w:eastAsia="Times New Roman" w:hAnsi="Times New Roman" w:cs="Times New Roman"/>
                <w:sz w:val="24"/>
                <w:szCs w:val="24"/>
              </w:rPr>
              <w:t xml:space="preserve"> – M 273 and STAT 341</w:t>
            </w:r>
          </w:p>
          <w:p w:rsidR="004D53BD" w:rsidRDefault="004D53BD" w:rsidP="004D5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w:t>
            </w:r>
            <w:proofErr w:type="spellStart"/>
            <w:r>
              <w:rPr>
                <w:rFonts w:ascii="Times New Roman" w:eastAsia="Times New Roman" w:hAnsi="Times New Roman" w:cs="Times New Roman"/>
                <w:sz w:val="24"/>
                <w:szCs w:val="24"/>
              </w:rPr>
              <w:t>prereq</w:t>
            </w:r>
            <w:proofErr w:type="spellEnd"/>
            <w:r>
              <w:rPr>
                <w:rFonts w:ascii="Times New Roman" w:eastAsia="Times New Roman" w:hAnsi="Times New Roman" w:cs="Times New Roman"/>
                <w:sz w:val="24"/>
                <w:szCs w:val="24"/>
              </w:rPr>
              <w:t xml:space="preserve"> – M 273</w:t>
            </w:r>
          </w:p>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 </w:t>
            </w:r>
          </w:p>
        </w:tc>
      </w:tr>
    </w:tbl>
    <w:p w:rsidR="004D53BD" w:rsidRDefault="004D53BD" w:rsidP="004D53BD">
      <w:pPr>
        <w:spacing w:after="0" w:line="240" w:lineRule="auto"/>
        <w:rPr>
          <w:rFonts w:ascii="Times New Roman" w:eastAsia="Times New Roman" w:hAnsi="Times New Roman" w:cs="Times New Roman"/>
          <w:sz w:val="24"/>
          <w:szCs w:val="24"/>
        </w:rPr>
      </w:pPr>
    </w:p>
    <w:tbl>
      <w:tblPr>
        <w:tblW w:w="94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2"/>
        <w:gridCol w:w="3083"/>
        <w:gridCol w:w="4925"/>
      </w:tblGrid>
      <w:tr w:rsidR="004D53BD" w:rsidRPr="00305301" w:rsidTr="004D53BD">
        <w:trPr>
          <w:tblCellSpacing w:w="15" w:type="dxa"/>
        </w:trPr>
        <w:tc>
          <w:tcPr>
            <w:tcW w:w="9360" w:type="dxa"/>
            <w:gridSpan w:val="3"/>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jc w:val="center"/>
              <w:rPr>
                <w:rFonts w:ascii="Times New Roman" w:eastAsia="Times New Roman" w:hAnsi="Times New Roman" w:cs="Times New Roman"/>
                <w:b/>
                <w:bCs/>
                <w:sz w:val="24"/>
                <w:szCs w:val="24"/>
              </w:rPr>
            </w:pPr>
            <w:r w:rsidRPr="00305301">
              <w:rPr>
                <w:rFonts w:ascii="Times New Roman" w:eastAsia="Times New Roman" w:hAnsi="Times New Roman" w:cs="Times New Roman"/>
                <w:b/>
                <w:bCs/>
                <w:sz w:val="24"/>
                <w:szCs w:val="24"/>
              </w:rPr>
              <w:t>MC: Applied Computing &amp; Electronics</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64" w:tgtFrame="_blank" w:history="1">
              <w:r w:rsidR="004D53BD" w:rsidRPr="00305301">
                <w:rPr>
                  <w:rFonts w:ascii="Times New Roman" w:eastAsia="Times New Roman" w:hAnsi="Times New Roman" w:cs="Times New Roman"/>
                  <w:color w:val="0000FF"/>
                  <w:sz w:val="24"/>
                  <w:szCs w:val="24"/>
                  <w:u w:val="single"/>
                </w:rPr>
                <w:t>DDSN 135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proofErr w:type="spellStart"/>
            <w:r w:rsidRPr="00305301">
              <w:rPr>
                <w:rFonts w:ascii="Times New Roman" w:eastAsia="Times New Roman" w:hAnsi="Times New Roman" w:cs="Times New Roman"/>
                <w:sz w:val="24"/>
                <w:szCs w:val="24"/>
              </w:rPr>
              <w:t>Solid</w:t>
            </w:r>
            <w:r>
              <w:rPr>
                <w:rFonts w:ascii="Times New Roman" w:eastAsia="Times New Roman" w:hAnsi="Times New Roman" w:cs="Times New Roman"/>
                <w:sz w:val="24"/>
                <w:szCs w:val="24"/>
              </w:rPr>
              <w:t>w</w:t>
            </w:r>
            <w:r w:rsidRPr="00305301">
              <w:rPr>
                <w:rFonts w:ascii="Times New Roman" w:eastAsia="Times New Roman" w:hAnsi="Times New Roman" w:cs="Times New Roman"/>
                <w:sz w:val="24"/>
                <w:szCs w:val="24"/>
              </w:rPr>
              <w:t>orks</w:t>
            </w:r>
            <w:proofErr w:type="spellEnd"/>
          </w:p>
        </w:tc>
        <w:tc>
          <w:tcPr>
            <w:tcW w:w="4880"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New course </w:t>
            </w:r>
            <w:r>
              <w:rPr>
                <w:rFonts w:ascii="Times New Roman" w:eastAsia="Times New Roman" w:hAnsi="Times New Roman" w:cs="Times New Roman"/>
                <w:sz w:val="24"/>
                <w:szCs w:val="24"/>
              </w:rPr>
              <w:t xml:space="preserve">  offered at other campuses</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65" w:tgtFrame="_blank" w:history="1">
              <w:r w:rsidR="004D53BD" w:rsidRPr="00305301">
                <w:rPr>
                  <w:rFonts w:ascii="Times New Roman" w:eastAsia="Times New Roman" w:hAnsi="Times New Roman" w:cs="Times New Roman"/>
                  <w:color w:val="0000FF"/>
                  <w:sz w:val="24"/>
                  <w:szCs w:val="24"/>
                  <w:u w:val="single"/>
                </w:rPr>
                <w:t>ROBT 120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Intro to Robotics</w:t>
            </w:r>
          </w:p>
        </w:tc>
        <w:tc>
          <w:tcPr>
            <w:tcW w:w="4880"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course – New rubric needed*</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66" w:tgtFrame="_blank" w:history="1">
              <w:r w:rsidR="004D53BD" w:rsidRPr="00305301">
                <w:rPr>
                  <w:rFonts w:ascii="Times New Roman" w:eastAsia="Times New Roman" w:hAnsi="Times New Roman" w:cs="Times New Roman"/>
                  <w:color w:val="0000FF"/>
                  <w:sz w:val="24"/>
                  <w:szCs w:val="24"/>
                  <w:u w:val="single"/>
                </w:rPr>
                <w:t>ROBT 150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3D Printing and </w:t>
            </w:r>
            <w:proofErr w:type="spellStart"/>
            <w:r>
              <w:rPr>
                <w:rFonts w:ascii="Times New Roman" w:eastAsia="Times New Roman" w:hAnsi="Times New Roman" w:cs="Times New Roman"/>
                <w:sz w:val="24"/>
                <w:szCs w:val="24"/>
              </w:rPr>
              <w:t>Solidw</w:t>
            </w:r>
            <w:r w:rsidRPr="00305301">
              <w:rPr>
                <w:rFonts w:ascii="Times New Roman" w:eastAsia="Times New Roman" w:hAnsi="Times New Roman" w:cs="Times New Roman"/>
                <w:sz w:val="24"/>
                <w:szCs w:val="24"/>
              </w:rPr>
              <w:t>orks</w:t>
            </w:r>
            <w:proofErr w:type="spellEnd"/>
          </w:p>
        </w:tc>
        <w:tc>
          <w:tcPr>
            <w:tcW w:w="4880"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New course </w:t>
            </w:r>
            <w:r>
              <w:rPr>
                <w:rFonts w:ascii="Times New Roman" w:eastAsia="Times New Roman" w:hAnsi="Times New Roman" w:cs="Times New Roman"/>
                <w:sz w:val="24"/>
                <w:szCs w:val="24"/>
              </w:rPr>
              <w:t>– New rubric needed*</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67" w:tgtFrame="_blank" w:history="1">
              <w:r w:rsidR="004D53BD" w:rsidRPr="00305301">
                <w:rPr>
                  <w:rFonts w:ascii="Times New Roman" w:eastAsia="Times New Roman" w:hAnsi="Times New Roman" w:cs="Times New Roman"/>
                  <w:color w:val="0000FF"/>
                  <w:sz w:val="24"/>
                  <w:szCs w:val="24"/>
                  <w:u w:val="single"/>
                </w:rPr>
                <w:t>ROBT 255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Integration of Robotics System</w:t>
            </w:r>
          </w:p>
        </w:tc>
        <w:tc>
          <w:tcPr>
            <w:tcW w:w="4880"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New course </w:t>
            </w:r>
            <w:r>
              <w:rPr>
                <w:rFonts w:ascii="Times New Roman" w:eastAsia="Times New Roman" w:hAnsi="Times New Roman" w:cs="Times New Roman"/>
                <w:sz w:val="24"/>
                <w:szCs w:val="24"/>
              </w:rPr>
              <w:t>– New rubric needed*</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68" w:tgtFrame="_blank" w:history="1">
              <w:r w:rsidR="004D53BD" w:rsidRPr="00305301">
                <w:rPr>
                  <w:rFonts w:ascii="Times New Roman" w:eastAsia="Times New Roman" w:hAnsi="Times New Roman" w:cs="Times New Roman"/>
                  <w:color w:val="0000FF"/>
                  <w:sz w:val="24"/>
                  <w:szCs w:val="24"/>
                  <w:u w:val="single"/>
                </w:rPr>
                <w:t>ROBT 299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Robotic System Project</w:t>
            </w:r>
          </w:p>
        </w:tc>
        <w:tc>
          <w:tcPr>
            <w:tcW w:w="4880"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New course </w:t>
            </w:r>
            <w:r>
              <w:rPr>
                <w:rFonts w:ascii="Times New Roman" w:eastAsia="Times New Roman" w:hAnsi="Times New Roman" w:cs="Times New Roman"/>
                <w:sz w:val="24"/>
                <w:szCs w:val="24"/>
              </w:rPr>
              <w:t>– New rubric needed*</w:t>
            </w:r>
          </w:p>
        </w:tc>
      </w:tr>
    </w:tbl>
    <w:p w:rsidR="004D53BD" w:rsidRDefault="004D53BD" w:rsidP="004D53BD">
      <w:pPr>
        <w:rPr>
          <w:rFonts w:ascii="Times New Roman" w:eastAsia="Times New Roman" w:hAnsi="Times New Roman" w:cs="Times New Roman"/>
          <w:sz w:val="24"/>
          <w:szCs w:val="24"/>
        </w:rPr>
      </w:pPr>
    </w:p>
    <w:p w:rsidR="004D53BD" w:rsidRDefault="004D53BD" w:rsidP="004D53BD">
      <w:pPr>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subject to successful creation of a new rubric or new course numbers under existing rubric(s)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8"/>
        <w:gridCol w:w="2568"/>
        <w:gridCol w:w="5415"/>
      </w:tblGrid>
      <w:tr w:rsidR="004D53BD" w:rsidRPr="00305301" w:rsidTr="004D53BD">
        <w:trPr>
          <w:tblCellSpacing w:w="15" w:type="dxa"/>
        </w:trPr>
        <w:tc>
          <w:tcPr>
            <w:tcW w:w="9360" w:type="dxa"/>
            <w:gridSpan w:val="3"/>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jc w:val="center"/>
              <w:rPr>
                <w:rFonts w:ascii="Times New Roman" w:eastAsia="Times New Roman" w:hAnsi="Times New Roman" w:cs="Times New Roman"/>
                <w:b/>
                <w:bCs/>
                <w:sz w:val="24"/>
                <w:szCs w:val="24"/>
              </w:rPr>
            </w:pPr>
            <w:r w:rsidRPr="00305301">
              <w:rPr>
                <w:rFonts w:ascii="Times New Roman" w:eastAsia="Times New Roman" w:hAnsi="Times New Roman" w:cs="Times New Roman"/>
                <w:b/>
                <w:bCs/>
                <w:sz w:val="24"/>
                <w:szCs w:val="24"/>
              </w:rPr>
              <w:t>MC: Applied Arts and Science - Mathematics &amp; Science</w:t>
            </w:r>
          </w:p>
        </w:tc>
      </w:tr>
      <w:tr w:rsidR="004D53BD" w:rsidRPr="00305301" w:rsidTr="004D53B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69" w:tgtFrame="_blank" w:history="1">
              <w:r w:rsidR="004D53BD" w:rsidRPr="00A435D0">
                <w:rPr>
                  <w:rFonts w:ascii="Times New Roman" w:eastAsia="Times New Roman" w:hAnsi="Times New Roman" w:cs="Times New Roman"/>
                  <w:color w:val="0000FF"/>
                  <w:sz w:val="24"/>
                  <w:szCs w:val="24"/>
                  <w:u w:val="single"/>
                </w:rPr>
                <w:t>SCN 260N U</w:t>
              </w:r>
            </w:hyperlink>
            <w:r w:rsidR="004D53BD" w:rsidRPr="0030530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The Biology of Behavior</w:t>
            </w:r>
          </w:p>
        </w:tc>
        <w:tc>
          <w:tcPr>
            <w:tcW w:w="5220" w:type="dxa"/>
            <w:tcBorders>
              <w:top w:val="outset" w:sz="6" w:space="0" w:color="auto"/>
              <w:left w:val="outset" w:sz="6" w:space="0" w:color="auto"/>
              <w:bottom w:val="outset" w:sz="6" w:space="0" w:color="auto"/>
              <w:right w:val="outset" w:sz="6" w:space="0" w:color="auto"/>
            </w:tcBorders>
            <w:vAlign w:val="center"/>
            <w:hideMark/>
          </w:tcPr>
          <w:p w:rsidR="004D53BD"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Change </w:t>
            </w:r>
            <w:proofErr w:type="spellStart"/>
            <w:r w:rsidRPr="00305301">
              <w:rPr>
                <w:rFonts w:ascii="Times New Roman" w:eastAsia="Times New Roman" w:hAnsi="Times New Roman" w:cs="Times New Roman"/>
                <w:sz w:val="24"/>
                <w:szCs w:val="24"/>
              </w:rPr>
              <w:t>prereqs</w:t>
            </w:r>
            <w:proofErr w:type="spellEnd"/>
            <w:r w:rsidRPr="00305301">
              <w:rPr>
                <w:rFonts w:ascii="Times New Roman" w:eastAsia="Times New Roman" w:hAnsi="Times New Roman" w:cs="Times New Roman"/>
                <w:sz w:val="24"/>
                <w:szCs w:val="24"/>
              </w:rPr>
              <w:t xml:space="preserve"> </w:t>
            </w:r>
          </w:p>
          <w:p w:rsidR="004D53BD" w:rsidRDefault="004D53BD" w:rsidP="004D5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Old </w:t>
            </w:r>
            <w:proofErr w:type="spellStart"/>
            <w:r>
              <w:rPr>
                <w:rFonts w:ascii="Times New Roman" w:eastAsia="Times New Roman" w:hAnsi="Times New Roman" w:cs="Times New Roman"/>
                <w:sz w:val="24"/>
                <w:szCs w:val="24"/>
              </w:rPr>
              <w:t>prereq</w:t>
            </w:r>
            <w:proofErr w:type="spellEnd"/>
            <w:r>
              <w:rPr>
                <w:rFonts w:ascii="Times New Roman" w:eastAsia="Times New Roman" w:hAnsi="Times New Roman" w:cs="Times New Roman"/>
                <w:sz w:val="24"/>
                <w:szCs w:val="24"/>
              </w:rPr>
              <w:t>. – SCN 100N</w:t>
            </w:r>
          </w:p>
          <w:p w:rsidR="004D53BD" w:rsidRDefault="004D53BD" w:rsidP="004D5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w:t>
            </w:r>
            <w:proofErr w:type="spellStart"/>
            <w:r>
              <w:rPr>
                <w:rFonts w:ascii="Times New Roman" w:eastAsia="Times New Roman" w:hAnsi="Times New Roman" w:cs="Times New Roman"/>
                <w:sz w:val="24"/>
                <w:szCs w:val="24"/>
              </w:rPr>
              <w:t>prereq</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BIOB</w:t>
            </w:r>
            <w:proofErr w:type="spellEnd"/>
            <w:r>
              <w:rPr>
                <w:rFonts w:ascii="Times New Roman" w:eastAsia="Times New Roman" w:hAnsi="Times New Roman" w:cs="Times New Roman"/>
                <w:sz w:val="24"/>
                <w:szCs w:val="24"/>
              </w:rPr>
              <w:t xml:space="preserve"> 101N</w:t>
            </w:r>
          </w:p>
          <w:p w:rsidR="004D53BD" w:rsidRDefault="004D53BD" w:rsidP="004D53BD">
            <w:pPr>
              <w:spacing w:after="0" w:line="240" w:lineRule="auto"/>
              <w:rPr>
                <w:rFonts w:ascii="Times New Roman" w:eastAsia="Times New Roman" w:hAnsi="Times New Roman" w:cs="Times New Roman"/>
                <w:sz w:val="24"/>
                <w:szCs w:val="24"/>
              </w:rPr>
            </w:pPr>
          </w:p>
          <w:p w:rsidR="004D53BD" w:rsidRPr="00305301" w:rsidRDefault="004D53BD" w:rsidP="004D5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SCN not available at OCHE</w:t>
            </w:r>
          </w:p>
        </w:tc>
      </w:tr>
    </w:tbl>
    <w:p w:rsidR="004D53BD" w:rsidRDefault="004D53BD" w:rsidP="004D53BD">
      <w:pPr>
        <w:spacing w:after="0" w:line="240" w:lineRule="auto"/>
        <w:rPr>
          <w:rFonts w:ascii="Times New Roman" w:eastAsia="Times New Roman" w:hAnsi="Times New Roman" w:cs="Times New Roman"/>
          <w:sz w:val="24"/>
          <w:szCs w:val="24"/>
        </w:rPr>
      </w:pPr>
    </w:p>
    <w:p w:rsidR="004D53BD" w:rsidRDefault="004D53BD" w:rsidP="004D53BD">
      <w:pPr>
        <w:spacing w:after="0" w:line="240" w:lineRule="auto"/>
        <w:rPr>
          <w:rFonts w:ascii="Times New Roman" w:eastAsia="Times New Roman" w:hAnsi="Times New Roman" w:cs="Times New Roman"/>
          <w:sz w:val="24"/>
          <w:szCs w:val="24"/>
        </w:rPr>
      </w:pPr>
    </w:p>
    <w:p w:rsidR="004D53BD" w:rsidRPr="00305301" w:rsidRDefault="004D53BD" w:rsidP="004D53BD">
      <w:pPr>
        <w:spacing w:after="0" w:line="240" w:lineRule="auto"/>
        <w:rPr>
          <w:rFonts w:ascii="Times New Roman" w:eastAsia="Times New Roman" w:hAnsi="Times New Roman" w:cs="Times New Roman"/>
          <w:sz w:val="24"/>
          <w:szCs w:val="24"/>
        </w:rPr>
      </w:pPr>
    </w:p>
    <w:tbl>
      <w:tblPr>
        <w:tblW w:w="94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0"/>
        <w:gridCol w:w="2139"/>
        <w:gridCol w:w="5691"/>
      </w:tblGrid>
      <w:tr w:rsidR="004D53BD" w:rsidRPr="00305301" w:rsidTr="004D53BD">
        <w:trPr>
          <w:tblCellSpacing w:w="15" w:type="dxa"/>
        </w:trPr>
        <w:tc>
          <w:tcPr>
            <w:tcW w:w="9360" w:type="dxa"/>
            <w:gridSpan w:val="3"/>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jc w:val="center"/>
              <w:rPr>
                <w:rFonts w:ascii="Times New Roman" w:eastAsia="Times New Roman" w:hAnsi="Times New Roman" w:cs="Times New Roman"/>
                <w:b/>
                <w:bCs/>
                <w:sz w:val="24"/>
                <w:szCs w:val="24"/>
              </w:rPr>
            </w:pPr>
            <w:r w:rsidRPr="00305301">
              <w:rPr>
                <w:rFonts w:ascii="Times New Roman" w:eastAsia="Times New Roman" w:hAnsi="Times New Roman" w:cs="Times New Roman"/>
                <w:b/>
                <w:bCs/>
                <w:sz w:val="24"/>
                <w:szCs w:val="24"/>
              </w:rPr>
              <w:t>Physics and Astronomy</w:t>
            </w:r>
          </w:p>
        </w:tc>
      </w:tr>
      <w:tr w:rsidR="004D53BD" w:rsidRPr="00305301" w:rsidTr="004D53BD">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70" w:tgtFrame="_blank" w:history="1">
              <w:r w:rsidR="004D53BD" w:rsidRPr="00305301">
                <w:rPr>
                  <w:rFonts w:ascii="Times New Roman" w:eastAsia="Times New Roman" w:hAnsi="Times New Roman" w:cs="Times New Roman"/>
                  <w:color w:val="0000FF"/>
                  <w:sz w:val="24"/>
                  <w:szCs w:val="24"/>
                  <w:u w:val="single"/>
                </w:rPr>
                <w:t>PHSX 451 U</w:t>
              </w:r>
            </w:hyperlink>
            <w:r w:rsidR="004D53BD" w:rsidRPr="00305301">
              <w:rPr>
                <w:rFonts w:ascii="Times New Roman" w:eastAsia="Times New Roman" w:hAnsi="Times New Roman" w:cs="Times New Roman"/>
                <w:sz w:val="24"/>
                <w:szCs w:val="24"/>
              </w:rPr>
              <w:t xml:space="preserve"> </w:t>
            </w:r>
          </w:p>
        </w:tc>
        <w:tc>
          <w:tcPr>
            <w:tcW w:w="2109"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Elem. Particle Physics</w:t>
            </w:r>
          </w:p>
        </w:tc>
        <w:tc>
          <w:tcPr>
            <w:tcW w:w="5646"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New course</w:t>
            </w:r>
            <w:r>
              <w:rPr>
                <w:rFonts w:ascii="Times New Roman" w:eastAsia="Times New Roman" w:hAnsi="Times New Roman" w:cs="Times New Roman"/>
                <w:sz w:val="24"/>
                <w:szCs w:val="24"/>
              </w:rPr>
              <w:t>:</w:t>
            </w:r>
            <w:r w:rsidRPr="00305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Offered once experimentally</w:t>
            </w:r>
          </w:p>
        </w:tc>
      </w:tr>
      <w:tr w:rsidR="004D53BD" w:rsidRPr="00305301" w:rsidTr="004D53BD">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2253E1" w:rsidP="004D53BD">
            <w:pPr>
              <w:spacing w:after="0" w:line="240" w:lineRule="auto"/>
              <w:rPr>
                <w:rFonts w:ascii="Times New Roman" w:eastAsia="Times New Roman" w:hAnsi="Times New Roman" w:cs="Times New Roman"/>
                <w:sz w:val="24"/>
                <w:szCs w:val="24"/>
              </w:rPr>
            </w:pPr>
            <w:hyperlink r:id="rId71" w:tgtFrame="_blank" w:history="1">
              <w:r w:rsidR="004D53BD" w:rsidRPr="00305301">
                <w:rPr>
                  <w:rFonts w:ascii="Times New Roman" w:eastAsia="Times New Roman" w:hAnsi="Times New Roman" w:cs="Times New Roman"/>
                  <w:color w:val="0000FF"/>
                  <w:sz w:val="24"/>
                  <w:szCs w:val="24"/>
                  <w:u w:val="single"/>
                </w:rPr>
                <w:t>EGEN 20</w:t>
              </w:r>
              <w:r w:rsidR="004D53BD">
                <w:rPr>
                  <w:rFonts w:ascii="Times New Roman" w:eastAsia="Times New Roman" w:hAnsi="Times New Roman" w:cs="Times New Roman"/>
                  <w:color w:val="0000FF"/>
                  <w:sz w:val="24"/>
                  <w:szCs w:val="24"/>
                  <w:u w:val="single"/>
                </w:rPr>
                <w:t>1</w:t>
              </w:r>
              <w:r w:rsidR="004D53BD" w:rsidRPr="00305301">
                <w:rPr>
                  <w:rFonts w:ascii="Times New Roman" w:eastAsia="Times New Roman" w:hAnsi="Times New Roman" w:cs="Times New Roman"/>
                  <w:color w:val="0000FF"/>
                  <w:sz w:val="24"/>
                  <w:szCs w:val="24"/>
                  <w:u w:val="single"/>
                </w:rPr>
                <w:t xml:space="preserve"> U</w:t>
              </w:r>
            </w:hyperlink>
            <w:r w:rsidR="004D53BD" w:rsidRPr="00305301">
              <w:rPr>
                <w:rFonts w:ascii="Times New Roman" w:eastAsia="Times New Roman" w:hAnsi="Times New Roman" w:cs="Times New Roman"/>
                <w:sz w:val="24"/>
                <w:szCs w:val="24"/>
              </w:rPr>
              <w:t xml:space="preserve"> </w:t>
            </w:r>
          </w:p>
        </w:tc>
        <w:tc>
          <w:tcPr>
            <w:tcW w:w="2109"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Engineering Statics</w:t>
            </w:r>
          </w:p>
        </w:tc>
        <w:tc>
          <w:tcPr>
            <w:tcW w:w="5646"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New course </w:t>
            </w:r>
            <w:r>
              <w:rPr>
                <w:rFonts w:ascii="Times New Roman" w:eastAsia="Times New Roman" w:hAnsi="Times New Roman" w:cs="Times New Roman"/>
                <w:sz w:val="24"/>
                <w:szCs w:val="24"/>
              </w:rPr>
              <w:t>to strengthen pre-engineering program</w:t>
            </w:r>
          </w:p>
        </w:tc>
      </w:tr>
      <w:tr w:rsidR="004D53BD" w:rsidRPr="00305301" w:rsidTr="004D53BD">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4D53BD" w:rsidRPr="00CE7E67" w:rsidRDefault="002253E1" w:rsidP="004D53BD">
            <w:pPr>
              <w:spacing w:after="0" w:line="240" w:lineRule="auto"/>
            </w:pPr>
            <w:hyperlink r:id="rId72" w:tgtFrame="_blank" w:history="1">
              <w:r w:rsidR="004D53BD" w:rsidRPr="00305301">
                <w:rPr>
                  <w:rFonts w:ascii="Times New Roman" w:eastAsia="Times New Roman" w:hAnsi="Times New Roman" w:cs="Times New Roman"/>
                  <w:color w:val="0000FF"/>
                  <w:sz w:val="24"/>
                  <w:szCs w:val="24"/>
                  <w:u w:val="single"/>
                </w:rPr>
                <w:t>EGEN 202 U</w:t>
              </w:r>
            </w:hyperlink>
          </w:p>
        </w:tc>
        <w:tc>
          <w:tcPr>
            <w:tcW w:w="2109"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Engineering </w:t>
            </w:r>
            <w:r w:rsidRPr="00305301">
              <w:rPr>
                <w:rFonts w:ascii="Times New Roman" w:eastAsia="Times New Roman" w:hAnsi="Times New Roman" w:cs="Times New Roman"/>
                <w:sz w:val="24"/>
                <w:szCs w:val="24"/>
              </w:rPr>
              <w:lastRenderedPageBreak/>
              <w:t>Dynamics</w:t>
            </w:r>
          </w:p>
        </w:tc>
        <w:tc>
          <w:tcPr>
            <w:tcW w:w="5646"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lastRenderedPageBreak/>
              <w:t xml:space="preserve">New course </w:t>
            </w:r>
            <w:r>
              <w:rPr>
                <w:rFonts w:ascii="Times New Roman" w:eastAsia="Times New Roman" w:hAnsi="Times New Roman" w:cs="Times New Roman"/>
                <w:sz w:val="24"/>
                <w:szCs w:val="24"/>
              </w:rPr>
              <w:t>to strengthen pre-engineering program</w:t>
            </w:r>
          </w:p>
        </w:tc>
      </w:tr>
      <w:tr w:rsidR="004D53BD" w:rsidRPr="00305301" w:rsidTr="004D53BD">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4D53BD" w:rsidRPr="00CE7E67" w:rsidRDefault="002253E1" w:rsidP="004D53BD">
            <w:pPr>
              <w:spacing w:after="0" w:line="240" w:lineRule="auto"/>
            </w:pPr>
            <w:hyperlink r:id="rId73" w:tgtFrame="_blank" w:history="1">
              <w:r w:rsidR="004D53BD" w:rsidRPr="00305301">
                <w:rPr>
                  <w:rFonts w:ascii="Times New Roman" w:eastAsia="Times New Roman" w:hAnsi="Times New Roman" w:cs="Times New Roman"/>
                  <w:color w:val="0000FF"/>
                  <w:sz w:val="24"/>
                  <w:szCs w:val="24"/>
                  <w:u w:val="single"/>
                </w:rPr>
                <w:t>E</w:t>
              </w:r>
              <w:r w:rsidR="004D53BD">
                <w:rPr>
                  <w:rFonts w:ascii="Times New Roman" w:eastAsia="Times New Roman" w:hAnsi="Times New Roman" w:cs="Times New Roman"/>
                  <w:color w:val="0000FF"/>
                  <w:sz w:val="24"/>
                  <w:szCs w:val="24"/>
                  <w:u w:val="single"/>
                </w:rPr>
                <w:t xml:space="preserve">GEN 335 </w:t>
              </w:r>
              <w:r w:rsidR="004D53BD" w:rsidRPr="00305301">
                <w:rPr>
                  <w:rFonts w:ascii="Times New Roman" w:eastAsia="Times New Roman" w:hAnsi="Times New Roman" w:cs="Times New Roman"/>
                  <w:color w:val="0000FF"/>
                  <w:sz w:val="24"/>
                  <w:szCs w:val="24"/>
                  <w:u w:val="single"/>
                </w:rPr>
                <w:t>U</w:t>
              </w:r>
            </w:hyperlink>
          </w:p>
        </w:tc>
        <w:tc>
          <w:tcPr>
            <w:tcW w:w="2109"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Fluid Mechanics</w:t>
            </w:r>
          </w:p>
        </w:tc>
        <w:tc>
          <w:tcPr>
            <w:tcW w:w="5646"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New course</w:t>
            </w:r>
            <w:r>
              <w:rPr>
                <w:rFonts w:ascii="Times New Roman" w:eastAsia="Times New Roman" w:hAnsi="Times New Roman" w:cs="Times New Roman"/>
                <w:sz w:val="24"/>
                <w:szCs w:val="24"/>
              </w:rPr>
              <w:t xml:space="preserve"> to strengthen pre-engineering program</w:t>
            </w:r>
            <w:r w:rsidRPr="00305301">
              <w:rPr>
                <w:rFonts w:ascii="Times New Roman" w:eastAsia="Times New Roman" w:hAnsi="Times New Roman" w:cs="Times New Roman"/>
                <w:sz w:val="24"/>
                <w:szCs w:val="24"/>
              </w:rPr>
              <w:t xml:space="preserve"> </w:t>
            </w:r>
          </w:p>
        </w:tc>
      </w:tr>
      <w:tr w:rsidR="004D53BD" w:rsidRPr="00305301" w:rsidTr="004D53BD">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4D53BD" w:rsidRPr="00CE7E67" w:rsidRDefault="002253E1" w:rsidP="004D53BD">
            <w:pPr>
              <w:spacing w:after="0" w:line="240" w:lineRule="auto"/>
            </w:pPr>
            <w:hyperlink r:id="rId74" w:tgtFrame="_blank" w:history="1">
              <w:r w:rsidR="004D53BD" w:rsidRPr="00305301">
                <w:rPr>
                  <w:rFonts w:ascii="Times New Roman" w:eastAsia="Times New Roman" w:hAnsi="Times New Roman" w:cs="Times New Roman"/>
                  <w:color w:val="0000FF"/>
                  <w:sz w:val="24"/>
                  <w:szCs w:val="24"/>
                  <w:u w:val="single"/>
                </w:rPr>
                <w:t>EELE 20</w:t>
              </w:r>
              <w:r w:rsidR="004D53BD">
                <w:rPr>
                  <w:rFonts w:ascii="Times New Roman" w:eastAsia="Times New Roman" w:hAnsi="Times New Roman" w:cs="Times New Roman"/>
                  <w:color w:val="0000FF"/>
                  <w:sz w:val="24"/>
                  <w:szCs w:val="24"/>
                  <w:u w:val="single"/>
                </w:rPr>
                <w:t>1</w:t>
              </w:r>
              <w:r w:rsidR="004D53BD" w:rsidRPr="00305301">
                <w:rPr>
                  <w:rFonts w:ascii="Times New Roman" w:eastAsia="Times New Roman" w:hAnsi="Times New Roman" w:cs="Times New Roman"/>
                  <w:color w:val="0000FF"/>
                  <w:sz w:val="24"/>
                  <w:szCs w:val="24"/>
                  <w:u w:val="single"/>
                </w:rPr>
                <w:t xml:space="preserve"> U</w:t>
              </w:r>
            </w:hyperlink>
          </w:p>
        </w:tc>
        <w:tc>
          <w:tcPr>
            <w:tcW w:w="2109"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Circuits I</w:t>
            </w:r>
          </w:p>
        </w:tc>
        <w:tc>
          <w:tcPr>
            <w:tcW w:w="5646"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New course </w:t>
            </w:r>
            <w:r>
              <w:rPr>
                <w:rFonts w:ascii="Times New Roman" w:eastAsia="Times New Roman" w:hAnsi="Times New Roman" w:cs="Times New Roman"/>
                <w:sz w:val="24"/>
                <w:szCs w:val="24"/>
              </w:rPr>
              <w:t>to strengthen pre-engineering program</w:t>
            </w:r>
          </w:p>
        </w:tc>
      </w:tr>
      <w:tr w:rsidR="004D53BD" w:rsidRPr="00305301" w:rsidTr="004D53BD">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4D53BD" w:rsidRPr="00CE7E67" w:rsidRDefault="002253E1" w:rsidP="004D53BD">
            <w:pPr>
              <w:spacing w:after="0" w:line="240" w:lineRule="auto"/>
            </w:pPr>
            <w:hyperlink r:id="rId75" w:tgtFrame="_blank" w:history="1">
              <w:r w:rsidR="004D53BD" w:rsidRPr="00305301">
                <w:rPr>
                  <w:rFonts w:ascii="Times New Roman" w:eastAsia="Times New Roman" w:hAnsi="Times New Roman" w:cs="Times New Roman"/>
                  <w:color w:val="0000FF"/>
                  <w:sz w:val="24"/>
                  <w:szCs w:val="24"/>
                  <w:u w:val="single"/>
                </w:rPr>
                <w:t>EELE 203 U</w:t>
              </w:r>
            </w:hyperlink>
          </w:p>
        </w:tc>
        <w:tc>
          <w:tcPr>
            <w:tcW w:w="2109"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Circuits II</w:t>
            </w:r>
          </w:p>
        </w:tc>
        <w:tc>
          <w:tcPr>
            <w:tcW w:w="5646"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 xml:space="preserve">New course </w:t>
            </w:r>
            <w:r>
              <w:rPr>
                <w:rFonts w:ascii="Times New Roman" w:eastAsia="Times New Roman" w:hAnsi="Times New Roman" w:cs="Times New Roman"/>
                <w:sz w:val="24"/>
                <w:szCs w:val="24"/>
              </w:rPr>
              <w:t>to strengthen pre-engineering program</w:t>
            </w:r>
          </w:p>
        </w:tc>
      </w:tr>
      <w:tr w:rsidR="004D53BD" w:rsidRPr="00305301" w:rsidTr="004D53BD">
        <w:trPr>
          <w:tblCellSpacing w:w="15"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4D53BD" w:rsidRPr="00CE7E67" w:rsidRDefault="002253E1" w:rsidP="004D53BD">
            <w:pPr>
              <w:spacing w:after="0" w:line="240" w:lineRule="auto"/>
            </w:pPr>
            <w:hyperlink r:id="rId76" w:tgtFrame="_blank" w:history="1">
              <w:r w:rsidR="004D53BD" w:rsidRPr="00305301">
                <w:rPr>
                  <w:rFonts w:ascii="Times New Roman" w:eastAsia="Times New Roman" w:hAnsi="Times New Roman" w:cs="Times New Roman"/>
                  <w:color w:val="0000FF"/>
                  <w:sz w:val="24"/>
                  <w:szCs w:val="24"/>
                  <w:u w:val="single"/>
                </w:rPr>
                <w:t>PHSX 102 U</w:t>
              </w:r>
            </w:hyperlink>
          </w:p>
        </w:tc>
        <w:tc>
          <w:tcPr>
            <w:tcW w:w="2109"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Preparation for Physics</w:t>
            </w:r>
          </w:p>
        </w:tc>
        <w:tc>
          <w:tcPr>
            <w:tcW w:w="5646" w:type="dxa"/>
            <w:tcBorders>
              <w:top w:val="outset" w:sz="6" w:space="0" w:color="auto"/>
              <w:left w:val="outset" w:sz="6" w:space="0" w:color="auto"/>
              <w:bottom w:val="outset" w:sz="6" w:space="0" w:color="auto"/>
              <w:right w:val="outset" w:sz="6" w:space="0" w:color="auto"/>
            </w:tcBorders>
            <w:vAlign w:val="center"/>
            <w:hideMark/>
          </w:tcPr>
          <w:p w:rsidR="004D53BD" w:rsidRPr="00305301" w:rsidRDefault="004D53BD" w:rsidP="004D53BD">
            <w:pPr>
              <w:spacing w:after="0" w:line="240" w:lineRule="auto"/>
              <w:rPr>
                <w:rFonts w:ascii="Times New Roman" w:eastAsia="Times New Roman" w:hAnsi="Times New Roman" w:cs="Times New Roman"/>
                <w:sz w:val="24"/>
                <w:szCs w:val="24"/>
              </w:rPr>
            </w:pPr>
            <w:r w:rsidRPr="00305301">
              <w:rPr>
                <w:rFonts w:ascii="Times New Roman" w:eastAsia="Times New Roman" w:hAnsi="Times New Roman" w:cs="Times New Roman"/>
                <w:sz w:val="24"/>
                <w:szCs w:val="24"/>
              </w:rPr>
              <w:t>New course</w:t>
            </w:r>
            <w:r>
              <w:rPr>
                <w:rFonts w:ascii="Times New Roman" w:eastAsia="Times New Roman" w:hAnsi="Times New Roman" w:cs="Times New Roman"/>
                <w:sz w:val="24"/>
                <w:szCs w:val="24"/>
              </w:rPr>
              <w:t>:</w:t>
            </w:r>
            <w:r w:rsidRPr="00305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Offered three times experimentally</w:t>
            </w:r>
          </w:p>
        </w:tc>
      </w:tr>
    </w:tbl>
    <w:p w:rsidR="004D53BD" w:rsidRPr="00305301" w:rsidRDefault="004D53BD" w:rsidP="004D53BD">
      <w:pPr>
        <w:spacing w:after="0" w:line="240" w:lineRule="auto"/>
        <w:rPr>
          <w:rFonts w:ascii="Times New Roman" w:eastAsia="Times New Roman" w:hAnsi="Times New Roman" w:cs="Times New Roman"/>
          <w:sz w:val="24"/>
          <w:szCs w:val="24"/>
        </w:rPr>
      </w:pPr>
    </w:p>
    <w:p w:rsidR="004D53BD" w:rsidRDefault="004D53BD" w:rsidP="004D53BD"/>
    <w:p w:rsidR="004D53BD" w:rsidRPr="005B7593" w:rsidRDefault="004D53BD" w:rsidP="00465CA2">
      <w:pPr>
        <w:pStyle w:val="Heading3"/>
      </w:pPr>
      <w:r w:rsidRPr="005B7593">
        <w:t>Program modifications</w:t>
      </w:r>
      <w:r>
        <w:t xml:space="preserve"> </w:t>
      </w:r>
    </w:p>
    <w:tbl>
      <w:tblPr>
        <w:tblW w:w="9285" w:type="dxa"/>
        <w:tblInd w:w="93" w:type="dxa"/>
        <w:tblLook w:val="04A0" w:firstRow="1" w:lastRow="0" w:firstColumn="1" w:lastColumn="0" w:noHBand="0" w:noVBand="1"/>
      </w:tblPr>
      <w:tblGrid>
        <w:gridCol w:w="4065"/>
        <w:gridCol w:w="5220"/>
      </w:tblGrid>
      <w:tr w:rsidR="004D53BD" w:rsidRPr="00025941" w:rsidTr="004D53BD">
        <w:trPr>
          <w:trHeight w:val="300"/>
        </w:trPr>
        <w:tc>
          <w:tcPr>
            <w:tcW w:w="4065" w:type="dxa"/>
            <w:tcBorders>
              <w:top w:val="single" w:sz="4" w:space="0" w:color="auto"/>
              <w:left w:val="single" w:sz="4" w:space="0" w:color="auto"/>
              <w:bottom w:val="single" w:sz="4" w:space="0" w:color="auto"/>
              <w:right w:val="single" w:sz="4" w:space="0" w:color="auto"/>
            </w:tcBorders>
            <w:shd w:val="clear" w:color="auto" w:fill="auto"/>
            <w:noWrap/>
            <w:hideMark/>
          </w:tcPr>
          <w:p w:rsidR="004D53BD" w:rsidRPr="00025941" w:rsidRDefault="004D53BD" w:rsidP="004D53BD">
            <w:pPr>
              <w:spacing w:after="0" w:line="240" w:lineRule="auto"/>
              <w:rPr>
                <w:rFonts w:ascii="Calibri" w:eastAsia="Times New Roman" w:hAnsi="Calibri" w:cs="Calibri"/>
                <w:b/>
                <w:bCs/>
                <w:color w:val="000000"/>
              </w:rPr>
            </w:pPr>
            <w:r w:rsidRPr="00025941">
              <w:rPr>
                <w:rFonts w:ascii="Calibri" w:eastAsia="Times New Roman" w:hAnsi="Calibri" w:cs="Calibri"/>
                <w:b/>
                <w:bCs/>
                <w:color w:val="000000"/>
              </w:rPr>
              <w:t>Applied Computing &amp; Engineering Technology - IT Network Administration and Security AAS</w:t>
            </w:r>
          </w:p>
        </w:tc>
        <w:tc>
          <w:tcPr>
            <w:tcW w:w="5220" w:type="dxa"/>
            <w:tcBorders>
              <w:top w:val="single" w:sz="4" w:space="0" w:color="auto"/>
              <w:left w:val="nil"/>
              <w:bottom w:val="single" w:sz="4" w:space="0" w:color="auto"/>
              <w:right w:val="single" w:sz="4" w:space="0" w:color="auto"/>
            </w:tcBorders>
            <w:shd w:val="clear" w:color="auto" w:fill="auto"/>
            <w:noWrap/>
            <w:hideMark/>
          </w:tcPr>
          <w:p w:rsidR="004D53BD" w:rsidRDefault="004D53BD" w:rsidP="004D53BD">
            <w:pPr>
              <w:spacing w:after="0" w:line="240" w:lineRule="auto"/>
              <w:rPr>
                <w:rFonts w:ascii="Calibri" w:eastAsia="Times New Roman" w:hAnsi="Calibri" w:cs="Calibri"/>
                <w:color w:val="000000"/>
              </w:rPr>
            </w:pPr>
            <w:r w:rsidRPr="00025941">
              <w:rPr>
                <w:rFonts w:ascii="Calibri" w:eastAsia="Times New Roman" w:hAnsi="Calibri" w:cs="Calibri"/>
                <w:color w:val="000000"/>
              </w:rPr>
              <w:t xml:space="preserve">Revise requirements (originally submitted on a level I </w:t>
            </w:r>
            <w:r>
              <w:rPr>
                <w:rFonts w:ascii="Calibri" w:eastAsia="Times New Roman" w:hAnsi="Calibri" w:cs="Calibri"/>
                <w:color w:val="000000"/>
              </w:rPr>
              <w:t>)</w:t>
            </w:r>
          </w:p>
          <w:p w:rsidR="004D53BD" w:rsidRPr="00025941" w:rsidRDefault="004D53BD" w:rsidP="004D53BD">
            <w:pPr>
              <w:spacing w:after="0" w:line="240" w:lineRule="auto"/>
              <w:rPr>
                <w:rFonts w:ascii="Calibri" w:eastAsia="Times New Roman" w:hAnsi="Calibri" w:cs="Calibri"/>
                <w:color w:val="000000"/>
              </w:rPr>
            </w:pPr>
            <w:r>
              <w:rPr>
                <w:rFonts w:ascii="Calibri" w:eastAsia="Times New Roman" w:hAnsi="Calibri" w:cs="Calibri"/>
                <w:color w:val="000000"/>
              </w:rPr>
              <w:t>ITS 255 IP Telephony (3 credits) replaced by one 4-credit ITS chosen from a list</w:t>
            </w:r>
          </w:p>
        </w:tc>
      </w:tr>
      <w:tr w:rsidR="00B404FD" w:rsidRPr="00025941" w:rsidTr="004D53BD">
        <w:trPr>
          <w:trHeight w:val="300"/>
        </w:trPr>
        <w:tc>
          <w:tcPr>
            <w:tcW w:w="4065" w:type="dxa"/>
            <w:tcBorders>
              <w:top w:val="single" w:sz="4" w:space="0" w:color="auto"/>
              <w:left w:val="single" w:sz="4" w:space="0" w:color="auto"/>
              <w:bottom w:val="single" w:sz="4" w:space="0" w:color="auto"/>
              <w:right w:val="single" w:sz="4" w:space="0" w:color="auto"/>
            </w:tcBorders>
            <w:shd w:val="clear" w:color="auto" w:fill="auto"/>
            <w:noWrap/>
          </w:tcPr>
          <w:p w:rsidR="00B404FD" w:rsidRPr="00025941" w:rsidRDefault="00B404FD" w:rsidP="004D53BD">
            <w:pPr>
              <w:spacing w:after="0" w:line="240" w:lineRule="auto"/>
              <w:rPr>
                <w:rFonts w:ascii="Calibri" w:eastAsia="Times New Roman" w:hAnsi="Calibri" w:cs="Calibri"/>
                <w:b/>
                <w:bCs/>
                <w:color w:val="000000"/>
              </w:rPr>
            </w:pPr>
            <w:r>
              <w:rPr>
                <w:rFonts w:ascii="Calibri" w:eastAsia="Times New Roman" w:hAnsi="Calibri" w:cs="Calibri"/>
                <w:b/>
                <w:bCs/>
                <w:color w:val="000000"/>
              </w:rPr>
              <w:t>Applied Computing &amp; Engineering Technology- Cybersecurity Certificate</w:t>
            </w:r>
          </w:p>
        </w:tc>
        <w:tc>
          <w:tcPr>
            <w:tcW w:w="5220" w:type="dxa"/>
            <w:tcBorders>
              <w:top w:val="single" w:sz="4" w:space="0" w:color="auto"/>
              <w:left w:val="nil"/>
              <w:bottom w:val="single" w:sz="4" w:space="0" w:color="auto"/>
              <w:right w:val="single" w:sz="4" w:space="0" w:color="auto"/>
            </w:tcBorders>
            <w:shd w:val="clear" w:color="auto" w:fill="auto"/>
            <w:noWrap/>
          </w:tcPr>
          <w:p w:rsidR="00B404FD" w:rsidRDefault="00B404FD" w:rsidP="00B404FD">
            <w:pPr>
              <w:spacing w:after="0" w:line="240" w:lineRule="auto"/>
              <w:rPr>
                <w:rFonts w:ascii="Calibri" w:eastAsia="Times New Roman" w:hAnsi="Calibri" w:cs="Calibri"/>
                <w:color w:val="000000"/>
              </w:rPr>
            </w:pPr>
            <w:r w:rsidRPr="00025941">
              <w:rPr>
                <w:rFonts w:ascii="Calibri" w:eastAsia="Times New Roman" w:hAnsi="Calibri" w:cs="Calibri"/>
                <w:color w:val="000000"/>
              </w:rPr>
              <w:t>update program  (originally submitted on a level I</w:t>
            </w:r>
            <w:r>
              <w:rPr>
                <w:rFonts w:ascii="Calibri" w:eastAsia="Times New Roman" w:hAnsi="Calibri" w:cs="Calibri"/>
                <w:color w:val="000000"/>
              </w:rPr>
              <w:t>)</w:t>
            </w:r>
          </w:p>
          <w:p w:rsidR="00B404FD" w:rsidRPr="00025941" w:rsidRDefault="00B404FD" w:rsidP="00B404FD">
            <w:pPr>
              <w:spacing w:after="0" w:line="240" w:lineRule="auto"/>
              <w:rPr>
                <w:rFonts w:ascii="Calibri" w:eastAsia="Times New Roman" w:hAnsi="Calibri" w:cs="Calibri"/>
                <w:color w:val="000000"/>
              </w:rPr>
            </w:pPr>
            <w:r>
              <w:rPr>
                <w:rFonts w:ascii="Calibri" w:eastAsia="Times New Roman" w:hAnsi="Calibri" w:cs="Calibri"/>
                <w:color w:val="000000"/>
              </w:rPr>
              <w:t xml:space="preserve">16 credits </w:t>
            </w:r>
            <w:r w:rsidRPr="00305817">
              <w:rPr>
                <w:rFonts w:ascii="Calibri" w:eastAsia="Times New Roman" w:hAnsi="Calibri" w:cs="Calibri"/>
                <w:color w:val="000000"/>
              </w:rPr>
              <w:sym w:font="Wingdings" w:char="F0E0"/>
            </w:r>
            <w:r>
              <w:rPr>
                <w:rFonts w:ascii="Calibri" w:eastAsia="Times New Roman" w:hAnsi="Calibri" w:cs="Calibri"/>
                <w:color w:val="000000"/>
              </w:rPr>
              <w:t xml:space="preserve"> 28 credits, better articulation of </w:t>
            </w:r>
            <w:proofErr w:type="spellStart"/>
            <w:r>
              <w:rPr>
                <w:rFonts w:ascii="Calibri" w:eastAsia="Times New Roman" w:hAnsi="Calibri" w:cs="Calibri"/>
                <w:color w:val="000000"/>
              </w:rPr>
              <w:t>prereq</w:t>
            </w:r>
            <w:proofErr w:type="spellEnd"/>
            <w:r>
              <w:rPr>
                <w:rFonts w:ascii="Calibri" w:eastAsia="Times New Roman" w:hAnsi="Calibri" w:cs="Calibri"/>
                <w:color w:val="000000"/>
              </w:rPr>
              <w:t xml:space="preserve"> courses</w:t>
            </w:r>
          </w:p>
        </w:tc>
      </w:tr>
      <w:tr w:rsidR="004D53BD" w:rsidRPr="00025941" w:rsidTr="004D53BD">
        <w:trPr>
          <w:trHeight w:val="300"/>
        </w:trPr>
        <w:tc>
          <w:tcPr>
            <w:tcW w:w="4065" w:type="dxa"/>
            <w:tcBorders>
              <w:top w:val="single" w:sz="4" w:space="0" w:color="auto"/>
              <w:left w:val="single" w:sz="4" w:space="0" w:color="auto"/>
              <w:bottom w:val="single" w:sz="4" w:space="0" w:color="auto"/>
              <w:right w:val="single" w:sz="4" w:space="0" w:color="auto"/>
            </w:tcBorders>
            <w:shd w:val="clear" w:color="auto" w:fill="auto"/>
            <w:noWrap/>
            <w:hideMark/>
          </w:tcPr>
          <w:p w:rsidR="004D53BD" w:rsidRPr="00025941" w:rsidRDefault="004D53BD" w:rsidP="004D53BD">
            <w:pPr>
              <w:spacing w:after="0" w:line="240" w:lineRule="auto"/>
              <w:rPr>
                <w:rFonts w:ascii="Calibri" w:eastAsia="Times New Roman" w:hAnsi="Calibri" w:cs="Calibri"/>
                <w:b/>
                <w:bCs/>
                <w:color w:val="000000"/>
              </w:rPr>
            </w:pPr>
            <w:r w:rsidRPr="00025941">
              <w:rPr>
                <w:rFonts w:ascii="Calibri" w:eastAsia="Times New Roman" w:hAnsi="Calibri" w:cs="Calibri"/>
                <w:b/>
                <w:bCs/>
                <w:color w:val="000000"/>
              </w:rPr>
              <w:t>Applied Computing and Engineering Technology - Energy Technology Certificate</w:t>
            </w:r>
          </w:p>
        </w:tc>
        <w:tc>
          <w:tcPr>
            <w:tcW w:w="5220" w:type="dxa"/>
            <w:tcBorders>
              <w:top w:val="single" w:sz="4" w:space="0" w:color="auto"/>
              <w:left w:val="nil"/>
              <w:bottom w:val="single" w:sz="4" w:space="0" w:color="auto"/>
              <w:right w:val="single" w:sz="4" w:space="0" w:color="auto"/>
            </w:tcBorders>
            <w:shd w:val="clear" w:color="auto" w:fill="auto"/>
            <w:noWrap/>
            <w:hideMark/>
          </w:tcPr>
          <w:p w:rsidR="004D53BD" w:rsidRDefault="004D53BD" w:rsidP="004D53BD">
            <w:pPr>
              <w:spacing w:after="0" w:line="240" w:lineRule="auto"/>
              <w:rPr>
                <w:rFonts w:ascii="Calibri" w:eastAsia="Times New Roman" w:hAnsi="Calibri" w:cs="Calibri"/>
                <w:color w:val="000000"/>
              </w:rPr>
            </w:pPr>
            <w:r w:rsidRPr="00025941">
              <w:rPr>
                <w:rFonts w:ascii="Calibri" w:eastAsia="Times New Roman" w:hAnsi="Calibri" w:cs="Calibri"/>
                <w:color w:val="000000"/>
              </w:rPr>
              <w:t>Revise course requirements</w:t>
            </w:r>
          </w:p>
          <w:p w:rsidR="004D53BD" w:rsidRPr="00025941" w:rsidRDefault="004D53BD" w:rsidP="004D53BD">
            <w:pPr>
              <w:spacing w:after="0" w:line="240" w:lineRule="auto"/>
              <w:rPr>
                <w:rFonts w:ascii="Calibri" w:eastAsia="Times New Roman" w:hAnsi="Calibri" w:cs="Calibri"/>
                <w:color w:val="000000"/>
              </w:rPr>
            </w:pPr>
            <w:r>
              <w:rPr>
                <w:rFonts w:ascii="Calibri" w:eastAsia="Times New Roman" w:hAnsi="Calibri" w:cs="Calibri"/>
                <w:color w:val="000000"/>
              </w:rPr>
              <w:t xml:space="preserve">30 credits </w:t>
            </w:r>
            <w:r w:rsidRPr="00FF21EE">
              <w:rPr>
                <w:rFonts w:ascii="Calibri" w:eastAsia="Times New Roman" w:hAnsi="Calibri" w:cs="Calibri"/>
                <w:color w:val="000000"/>
              </w:rPr>
              <w:sym w:font="Wingdings" w:char="F0E0"/>
            </w:r>
            <w:r>
              <w:rPr>
                <w:rFonts w:ascii="Calibri" w:eastAsia="Times New Roman" w:hAnsi="Calibri" w:cs="Calibri"/>
                <w:color w:val="000000"/>
              </w:rPr>
              <w:t xml:space="preserve"> 34 credits</w:t>
            </w:r>
          </w:p>
        </w:tc>
      </w:tr>
      <w:tr w:rsidR="00F56D1F" w:rsidRPr="00025941" w:rsidTr="004D53BD">
        <w:trPr>
          <w:trHeight w:val="300"/>
        </w:trPr>
        <w:tc>
          <w:tcPr>
            <w:tcW w:w="4065" w:type="dxa"/>
            <w:tcBorders>
              <w:top w:val="single" w:sz="4" w:space="0" w:color="auto"/>
              <w:left w:val="single" w:sz="4" w:space="0" w:color="auto"/>
              <w:bottom w:val="single" w:sz="4" w:space="0" w:color="auto"/>
              <w:right w:val="single" w:sz="4" w:space="0" w:color="auto"/>
            </w:tcBorders>
            <w:shd w:val="clear" w:color="auto" w:fill="auto"/>
            <w:noWrap/>
          </w:tcPr>
          <w:p w:rsidR="00F56D1F" w:rsidRPr="004D53BD" w:rsidRDefault="00F56D1F" w:rsidP="004D53BD">
            <w:pPr>
              <w:spacing w:after="0" w:line="240" w:lineRule="auto"/>
              <w:rPr>
                <w:rFonts w:ascii="Calibri" w:eastAsia="Times New Roman" w:hAnsi="Calibri" w:cs="Calibri"/>
                <w:b/>
                <w:bCs/>
                <w:color w:val="000000"/>
              </w:rPr>
            </w:pPr>
            <w:r>
              <w:rPr>
                <w:rFonts w:ascii="Calibri" w:eastAsia="Times New Roman" w:hAnsi="Calibri" w:cs="Calibri"/>
                <w:b/>
                <w:bCs/>
                <w:color w:val="000000"/>
              </w:rPr>
              <w:t>Applied Computing and Engineering Technology/ Energy Technology</w:t>
            </w:r>
          </w:p>
        </w:tc>
        <w:tc>
          <w:tcPr>
            <w:tcW w:w="5220" w:type="dxa"/>
            <w:tcBorders>
              <w:top w:val="single" w:sz="4" w:space="0" w:color="auto"/>
              <w:left w:val="nil"/>
              <w:bottom w:val="single" w:sz="4" w:space="0" w:color="auto"/>
              <w:right w:val="single" w:sz="4" w:space="0" w:color="auto"/>
            </w:tcBorders>
            <w:shd w:val="clear" w:color="auto" w:fill="auto"/>
            <w:noWrap/>
          </w:tcPr>
          <w:p w:rsidR="00F56D1F" w:rsidRDefault="00F56D1F" w:rsidP="00F56D1F">
            <w:pPr>
              <w:spacing w:after="0" w:line="240" w:lineRule="auto"/>
              <w:rPr>
                <w:rFonts w:ascii="Calibri" w:eastAsia="Times New Roman" w:hAnsi="Calibri" w:cs="Calibri"/>
                <w:color w:val="000000"/>
              </w:rPr>
            </w:pPr>
            <w:r>
              <w:rPr>
                <w:rFonts w:ascii="Calibri" w:eastAsia="Times New Roman" w:hAnsi="Calibri" w:cs="Calibri"/>
                <w:color w:val="000000"/>
              </w:rPr>
              <w:t>M</w:t>
            </w:r>
            <w:r w:rsidRPr="00025941">
              <w:rPr>
                <w:rFonts w:ascii="Calibri" w:eastAsia="Times New Roman" w:hAnsi="Calibri" w:cs="Calibri"/>
                <w:color w:val="000000"/>
              </w:rPr>
              <w:t>odifications to required courses</w:t>
            </w:r>
          </w:p>
          <w:p w:rsidR="00F56D1F" w:rsidRDefault="00F56D1F" w:rsidP="00F56D1F">
            <w:pPr>
              <w:spacing w:after="0" w:line="240" w:lineRule="auto"/>
              <w:rPr>
                <w:rFonts w:ascii="Calibri" w:eastAsia="Times New Roman" w:hAnsi="Calibri" w:cs="Calibri"/>
                <w:color w:val="000000"/>
              </w:rPr>
            </w:pPr>
            <w:r>
              <w:rPr>
                <w:rFonts w:ascii="Calibri" w:eastAsia="Times New Roman" w:hAnsi="Calibri" w:cs="Calibri"/>
                <w:color w:val="000000"/>
              </w:rPr>
              <w:t>69 credits</w:t>
            </w:r>
            <w:r w:rsidRPr="00FF21EE">
              <w:rPr>
                <w:rFonts w:ascii="Calibri" w:eastAsia="Times New Roman" w:hAnsi="Calibri" w:cs="Calibri"/>
                <w:color w:val="000000"/>
              </w:rPr>
              <w:sym w:font="Wingdings" w:char="F0E0"/>
            </w:r>
            <w:r>
              <w:rPr>
                <w:rFonts w:ascii="Calibri" w:eastAsia="Times New Roman" w:hAnsi="Calibri" w:cs="Calibri"/>
                <w:color w:val="000000"/>
              </w:rPr>
              <w:t xml:space="preserve"> 63 credits</w:t>
            </w:r>
          </w:p>
          <w:p w:rsidR="00F56D1F" w:rsidRDefault="00F56D1F" w:rsidP="004D53BD">
            <w:pPr>
              <w:spacing w:after="0" w:line="240" w:lineRule="auto"/>
              <w:rPr>
                <w:rFonts w:ascii="Calibri" w:eastAsia="Times New Roman" w:hAnsi="Calibri" w:cs="Calibri"/>
                <w:color w:val="000000"/>
              </w:rPr>
            </w:pPr>
          </w:p>
        </w:tc>
      </w:tr>
      <w:tr w:rsidR="00B404FD" w:rsidRPr="00025941" w:rsidTr="004D53BD">
        <w:trPr>
          <w:trHeight w:val="300"/>
        </w:trPr>
        <w:tc>
          <w:tcPr>
            <w:tcW w:w="4065" w:type="dxa"/>
            <w:tcBorders>
              <w:top w:val="single" w:sz="4" w:space="0" w:color="auto"/>
              <w:left w:val="single" w:sz="4" w:space="0" w:color="auto"/>
              <w:bottom w:val="single" w:sz="4" w:space="0" w:color="auto"/>
              <w:right w:val="single" w:sz="4" w:space="0" w:color="auto"/>
            </w:tcBorders>
            <w:shd w:val="clear" w:color="auto" w:fill="auto"/>
            <w:noWrap/>
          </w:tcPr>
          <w:p w:rsidR="00B404FD" w:rsidRDefault="00B404FD" w:rsidP="00B404FD">
            <w:pPr>
              <w:spacing w:after="0" w:line="240" w:lineRule="auto"/>
              <w:rPr>
                <w:rFonts w:ascii="Calibri" w:eastAsia="Times New Roman" w:hAnsi="Calibri" w:cs="Calibri"/>
                <w:color w:val="000000"/>
              </w:rPr>
            </w:pPr>
            <w:r>
              <w:rPr>
                <w:rFonts w:ascii="Calibri" w:eastAsia="Times New Roman" w:hAnsi="Calibri" w:cs="Calibri"/>
                <w:color w:val="000000"/>
              </w:rPr>
              <w:t>ACET</w:t>
            </w:r>
          </w:p>
          <w:p w:rsidR="00B404FD" w:rsidRDefault="00B404FD" w:rsidP="004D53BD">
            <w:pPr>
              <w:spacing w:after="0" w:line="240" w:lineRule="auto"/>
              <w:rPr>
                <w:rFonts w:ascii="Calibri" w:eastAsia="Times New Roman" w:hAnsi="Calibri" w:cs="Calibri"/>
                <w:b/>
                <w:bCs/>
                <w:color w:val="000000"/>
              </w:rPr>
            </w:pPr>
          </w:p>
        </w:tc>
        <w:tc>
          <w:tcPr>
            <w:tcW w:w="5220" w:type="dxa"/>
            <w:tcBorders>
              <w:top w:val="single" w:sz="4" w:space="0" w:color="auto"/>
              <w:left w:val="nil"/>
              <w:bottom w:val="single" w:sz="4" w:space="0" w:color="auto"/>
              <w:right w:val="single" w:sz="4" w:space="0" w:color="auto"/>
            </w:tcBorders>
            <w:shd w:val="clear" w:color="auto" w:fill="auto"/>
            <w:noWrap/>
          </w:tcPr>
          <w:p w:rsidR="00B404FD" w:rsidRDefault="00B404FD" w:rsidP="00F56D1F">
            <w:pPr>
              <w:spacing w:after="0" w:line="240" w:lineRule="auto"/>
              <w:rPr>
                <w:rFonts w:ascii="Calibri" w:eastAsia="Times New Roman" w:hAnsi="Calibri" w:cs="Calibri"/>
                <w:color w:val="000000"/>
              </w:rPr>
            </w:pPr>
            <w:r>
              <w:rPr>
                <w:rFonts w:ascii="Calibri" w:eastAsia="Times New Roman" w:hAnsi="Calibri" w:cs="Calibri"/>
                <w:color w:val="000000"/>
              </w:rPr>
              <w:t>Request ROBT rubric for Robotics courses in new option</w:t>
            </w:r>
          </w:p>
        </w:tc>
      </w:tr>
      <w:tr w:rsidR="004D53BD" w:rsidRPr="00025941" w:rsidTr="004D53BD">
        <w:trPr>
          <w:trHeight w:val="300"/>
        </w:trPr>
        <w:tc>
          <w:tcPr>
            <w:tcW w:w="4065" w:type="dxa"/>
            <w:tcBorders>
              <w:top w:val="single" w:sz="4" w:space="0" w:color="auto"/>
              <w:left w:val="single" w:sz="4" w:space="0" w:color="auto"/>
              <w:bottom w:val="single" w:sz="4" w:space="0" w:color="auto"/>
              <w:right w:val="single" w:sz="4" w:space="0" w:color="auto"/>
            </w:tcBorders>
            <w:shd w:val="clear" w:color="auto" w:fill="auto"/>
            <w:noWrap/>
          </w:tcPr>
          <w:p w:rsidR="004D53BD" w:rsidRPr="00025941" w:rsidRDefault="004D53BD" w:rsidP="004D53BD">
            <w:pPr>
              <w:spacing w:after="0" w:line="240" w:lineRule="auto"/>
              <w:rPr>
                <w:rFonts w:ascii="Calibri" w:eastAsia="Times New Roman" w:hAnsi="Calibri" w:cs="Calibri"/>
                <w:b/>
                <w:bCs/>
                <w:color w:val="000000"/>
              </w:rPr>
            </w:pPr>
            <w:r>
              <w:rPr>
                <w:rFonts w:ascii="Calibri" w:eastAsia="Times New Roman" w:hAnsi="Calibri" w:cs="Calibri"/>
                <w:b/>
                <w:bCs/>
                <w:color w:val="000000"/>
              </w:rPr>
              <w:t>Chemistry</w:t>
            </w:r>
          </w:p>
        </w:tc>
        <w:tc>
          <w:tcPr>
            <w:tcW w:w="5220" w:type="dxa"/>
            <w:tcBorders>
              <w:top w:val="single" w:sz="4" w:space="0" w:color="auto"/>
              <w:left w:val="nil"/>
              <w:bottom w:val="single" w:sz="4" w:space="0" w:color="auto"/>
              <w:right w:val="single" w:sz="4" w:space="0" w:color="auto"/>
            </w:tcBorders>
            <w:shd w:val="clear" w:color="auto" w:fill="auto"/>
            <w:noWrap/>
          </w:tcPr>
          <w:p w:rsidR="004D53BD" w:rsidRPr="00025941" w:rsidRDefault="004D53BD" w:rsidP="004D53BD">
            <w:pPr>
              <w:spacing w:after="0" w:line="240" w:lineRule="auto"/>
              <w:rPr>
                <w:rFonts w:ascii="Calibri" w:eastAsia="Times New Roman" w:hAnsi="Calibri" w:cs="Calibri"/>
                <w:color w:val="000000"/>
              </w:rPr>
            </w:pPr>
            <w:r>
              <w:rPr>
                <w:rFonts w:ascii="Calibri" w:eastAsia="Times New Roman" w:hAnsi="Calibri" w:cs="Calibri"/>
                <w:color w:val="000000"/>
              </w:rPr>
              <w:t xml:space="preserve">BCH 110 and BCH 111 will replace BIOB 160 for the forensic, environmental and Pharmacological Chemistry options </w:t>
            </w:r>
          </w:p>
        </w:tc>
      </w:tr>
      <w:tr w:rsidR="004D53BD" w:rsidRPr="00025941" w:rsidTr="004D53BD">
        <w:trPr>
          <w:trHeight w:val="300"/>
        </w:trPr>
        <w:tc>
          <w:tcPr>
            <w:tcW w:w="4065" w:type="dxa"/>
            <w:tcBorders>
              <w:top w:val="single" w:sz="4" w:space="0" w:color="auto"/>
              <w:left w:val="single" w:sz="4" w:space="0" w:color="auto"/>
              <w:bottom w:val="single" w:sz="4" w:space="0" w:color="auto"/>
              <w:right w:val="single" w:sz="4" w:space="0" w:color="auto"/>
            </w:tcBorders>
            <w:shd w:val="clear" w:color="auto" w:fill="auto"/>
            <w:noWrap/>
            <w:hideMark/>
          </w:tcPr>
          <w:p w:rsidR="004D53BD" w:rsidRPr="00025941" w:rsidRDefault="004D53BD" w:rsidP="004D53BD">
            <w:pPr>
              <w:spacing w:after="0" w:line="240" w:lineRule="auto"/>
              <w:rPr>
                <w:rFonts w:ascii="Calibri" w:eastAsia="Times New Roman" w:hAnsi="Calibri" w:cs="Calibri"/>
                <w:b/>
                <w:bCs/>
                <w:color w:val="000000"/>
              </w:rPr>
            </w:pPr>
            <w:r w:rsidRPr="00025941">
              <w:rPr>
                <w:rFonts w:ascii="Calibri" w:eastAsia="Times New Roman" w:hAnsi="Calibri" w:cs="Calibri"/>
                <w:b/>
                <w:bCs/>
                <w:color w:val="000000"/>
              </w:rPr>
              <w:t>Computer Science</w:t>
            </w:r>
          </w:p>
        </w:tc>
        <w:tc>
          <w:tcPr>
            <w:tcW w:w="5220" w:type="dxa"/>
            <w:tcBorders>
              <w:top w:val="single" w:sz="4" w:space="0" w:color="auto"/>
              <w:left w:val="nil"/>
              <w:bottom w:val="single" w:sz="4" w:space="0" w:color="auto"/>
              <w:right w:val="single" w:sz="4" w:space="0" w:color="auto"/>
            </w:tcBorders>
            <w:shd w:val="clear" w:color="auto" w:fill="auto"/>
            <w:noWrap/>
            <w:hideMark/>
          </w:tcPr>
          <w:p w:rsidR="004D53BD" w:rsidRDefault="004D53BD" w:rsidP="004D53BD">
            <w:pPr>
              <w:spacing w:after="0" w:line="240" w:lineRule="auto"/>
              <w:rPr>
                <w:rFonts w:ascii="Calibri" w:eastAsia="Times New Roman" w:hAnsi="Calibri" w:cs="Calibri"/>
                <w:color w:val="000000"/>
              </w:rPr>
            </w:pPr>
            <w:r w:rsidRPr="00025941">
              <w:rPr>
                <w:rFonts w:ascii="Calibri" w:eastAsia="Times New Roman" w:hAnsi="Calibri" w:cs="Calibri"/>
                <w:color w:val="000000"/>
              </w:rPr>
              <w:t>Drop math requirement from CS minor</w:t>
            </w:r>
            <w:r>
              <w:rPr>
                <w:rFonts w:ascii="Calibri" w:eastAsia="Times New Roman" w:hAnsi="Calibri" w:cs="Calibri"/>
                <w:color w:val="000000"/>
              </w:rPr>
              <w:t xml:space="preserve"> </w:t>
            </w:r>
          </w:p>
          <w:p w:rsidR="004D53BD" w:rsidRPr="00025941" w:rsidRDefault="004D53BD" w:rsidP="004D53BD">
            <w:pPr>
              <w:spacing w:after="0" w:line="240" w:lineRule="auto"/>
              <w:rPr>
                <w:rFonts w:ascii="Calibri" w:eastAsia="Times New Roman" w:hAnsi="Calibri" w:cs="Calibri"/>
                <w:color w:val="000000"/>
              </w:rPr>
            </w:pPr>
            <w:r>
              <w:rPr>
                <w:rFonts w:ascii="Calibri" w:eastAsia="Times New Roman" w:hAnsi="Calibri" w:cs="Calibri"/>
                <w:color w:val="000000"/>
              </w:rPr>
              <w:t xml:space="preserve">Math </w:t>
            </w:r>
            <w:proofErr w:type="spellStart"/>
            <w:r>
              <w:rPr>
                <w:rFonts w:ascii="Calibri" w:eastAsia="Times New Roman" w:hAnsi="Calibri" w:cs="Calibri"/>
                <w:color w:val="000000"/>
              </w:rPr>
              <w:t>prereqs</w:t>
            </w:r>
            <w:proofErr w:type="spellEnd"/>
            <w:r>
              <w:rPr>
                <w:rFonts w:ascii="Calibri" w:eastAsia="Times New Roman" w:hAnsi="Calibri" w:cs="Calibri"/>
                <w:color w:val="000000"/>
              </w:rPr>
              <w:t xml:space="preserve"> for some courses, however</w:t>
            </w:r>
          </w:p>
        </w:tc>
      </w:tr>
      <w:tr w:rsidR="004D53BD" w:rsidRPr="00025941" w:rsidTr="004D53BD">
        <w:trPr>
          <w:trHeight w:val="300"/>
        </w:trPr>
        <w:tc>
          <w:tcPr>
            <w:tcW w:w="4065" w:type="dxa"/>
            <w:tcBorders>
              <w:top w:val="single" w:sz="4" w:space="0" w:color="auto"/>
              <w:left w:val="single" w:sz="4" w:space="0" w:color="auto"/>
              <w:bottom w:val="single" w:sz="4" w:space="0" w:color="auto"/>
              <w:right w:val="single" w:sz="4" w:space="0" w:color="auto"/>
            </w:tcBorders>
            <w:shd w:val="clear" w:color="auto" w:fill="auto"/>
            <w:noWrap/>
            <w:hideMark/>
          </w:tcPr>
          <w:p w:rsidR="004D53BD" w:rsidRPr="00025941" w:rsidRDefault="004D53BD" w:rsidP="004D53BD">
            <w:pPr>
              <w:spacing w:after="0" w:line="240" w:lineRule="auto"/>
              <w:rPr>
                <w:rFonts w:ascii="Calibri" w:eastAsia="Times New Roman" w:hAnsi="Calibri" w:cs="Calibri"/>
                <w:b/>
                <w:bCs/>
                <w:color w:val="000000"/>
              </w:rPr>
            </w:pPr>
            <w:r w:rsidRPr="00025941">
              <w:rPr>
                <w:rFonts w:ascii="Calibri" w:eastAsia="Times New Roman" w:hAnsi="Calibri" w:cs="Calibri"/>
                <w:b/>
                <w:bCs/>
                <w:color w:val="000000"/>
              </w:rPr>
              <w:t>Computer Science</w:t>
            </w:r>
          </w:p>
        </w:tc>
        <w:tc>
          <w:tcPr>
            <w:tcW w:w="5220" w:type="dxa"/>
            <w:tcBorders>
              <w:top w:val="single" w:sz="4" w:space="0" w:color="auto"/>
              <w:left w:val="nil"/>
              <w:bottom w:val="single" w:sz="4" w:space="0" w:color="auto"/>
              <w:right w:val="single" w:sz="4" w:space="0" w:color="auto"/>
            </w:tcBorders>
            <w:shd w:val="clear" w:color="auto" w:fill="auto"/>
            <w:noWrap/>
            <w:hideMark/>
          </w:tcPr>
          <w:p w:rsidR="004D53BD" w:rsidRDefault="004D53BD" w:rsidP="004D53BD">
            <w:pPr>
              <w:spacing w:after="0" w:line="240" w:lineRule="auto"/>
              <w:rPr>
                <w:rFonts w:ascii="Calibri" w:eastAsia="Times New Roman" w:hAnsi="Calibri" w:cs="Calibri"/>
                <w:color w:val="000000"/>
              </w:rPr>
            </w:pPr>
            <w:r>
              <w:rPr>
                <w:rFonts w:ascii="Calibri" w:eastAsia="Times New Roman" w:hAnsi="Calibri" w:cs="Calibri"/>
                <w:color w:val="000000"/>
              </w:rPr>
              <w:t>Minor changes to CS major</w:t>
            </w:r>
          </w:p>
          <w:p w:rsidR="004D53BD" w:rsidRDefault="004D53BD" w:rsidP="004D53BD">
            <w:pPr>
              <w:spacing w:after="0" w:line="240" w:lineRule="auto"/>
              <w:rPr>
                <w:rFonts w:ascii="Calibri" w:eastAsia="Times New Roman" w:hAnsi="Calibri" w:cs="Calibri"/>
                <w:color w:val="000000"/>
              </w:rPr>
            </w:pPr>
            <w:r>
              <w:rPr>
                <w:rFonts w:ascii="Calibri" w:eastAsia="Times New Roman" w:hAnsi="Calibri" w:cs="Calibri"/>
                <w:color w:val="000000"/>
              </w:rPr>
              <w:t>Allow CSCI 250 in place of CSCI 135</w:t>
            </w:r>
          </w:p>
          <w:p w:rsidR="004D53BD" w:rsidRPr="00025941" w:rsidRDefault="004D53BD" w:rsidP="004D53BD">
            <w:pPr>
              <w:spacing w:after="0" w:line="240" w:lineRule="auto"/>
              <w:rPr>
                <w:rFonts w:ascii="Calibri" w:eastAsia="Times New Roman" w:hAnsi="Calibri" w:cs="Calibri"/>
                <w:color w:val="000000"/>
              </w:rPr>
            </w:pPr>
            <w:r>
              <w:rPr>
                <w:rFonts w:ascii="Calibri" w:eastAsia="Times New Roman" w:hAnsi="Calibri" w:cs="Calibri"/>
                <w:color w:val="000000"/>
              </w:rPr>
              <w:t>Raise the cap on internship credits from 3 to 6 credits</w:t>
            </w:r>
          </w:p>
        </w:tc>
      </w:tr>
      <w:tr w:rsidR="004D53BD" w:rsidRPr="00025941" w:rsidTr="004D53BD">
        <w:trPr>
          <w:trHeight w:val="300"/>
        </w:trPr>
        <w:tc>
          <w:tcPr>
            <w:tcW w:w="4065" w:type="dxa"/>
            <w:tcBorders>
              <w:top w:val="single" w:sz="4" w:space="0" w:color="auto"/>
              <w:left w:val="single" w:sz="4" w:space="0" w:color="auto"/>
              <w:bottom w:val="single" w:sz="4" w:space="0" w:color="auto"/>
              <w:right w:val="single" w:sz="4" w:space="0" w:color="auto"/>
            </w:tcBorders>
            <w:shd w:val="clear" w:color="auto" w:fill="auto"/>
            <w:noWrap/>
            <w:hideMark/>
          </w:tcPr>
          <w:p w:rsidR="004D53BD" w:rsidRPr="00025941" w:rsidRDefault="004D53BD" w:rsidP="004D53BD">
            <w:pPr>
              <w:spacing w:after="0" w:line="240" w:lineRule="auto"/>
              <w:rPr>
                <w:rFonts w:ascii="Calibri" w:eastAsia="Times New Roman" w:hAnsi="Calibri" w:cs="Calibri"/>
                <w:b/>
                <w:bCs/>
                <w:color w:val="000000"/>
              </w:rPr>
            </w:pPr>
            <w:r w:rsidRPr="00025941">
              <w:rPr>
                <w:rFonts w:ascii="Calibri" w:eastAsia="Times New Roman" w:hAnsi="Calibri" w:cs="Calibri"/>
                <w:b/>
                <w:bCs/>
                <w:color w:val="000000"/>
              </w:rPr>
              <w:t>DBS / Genetics &amp; Evolution option</w:t>
            </w:r>
          </w:p>
        </w:tc>
        <w:tc>
          <w:tcPr>
            <w:tcW w:w="5220" w:type="dxa"/>
            <w:tcBorders>
              <w:top w:val="single" w:sz="4" w:space="0" w:color="auto"/>
              <w:left w:val="nil"/>
              <w:bottom w:val="single" w:sz="4" w:space="0" w:color="auto"/>
              <w:right w:val="single" w:sz="4" w:space="0" w:color="auto"/>
            </w:tcBorders>
            <w:shd w:val="clear" w:color="auto" w:fill="auto"/>
            <w:noWrap/>
            <w:hideMark/>
          </w:tcPr>
          <w:p w:rsidR="004D53BD" w:rsidRPr="00025941" w:rsidRDefault="004D53BD" w:rsidP="004D53BD">
            <w:pPr>
              <w:spacing w:after="0" w:line="240" w:lineRule="auto"/>
              <w:rPr>
                <w:rFonts w:ascii="Calibri" w:eastAsia="Times New Roman" w:hAnsi="Calibri" w:cs="Calibri"/>
                <w:color w:val="000000"/>
              </w:rPr>
            </w:pPr>
            <w:r w:rsidRPr="00025941">
              <w:rPr>
                <w:rFonts w:ascii="Calibri" w:eastAsia="Times New Roman" w:hAnsi="Calibri" w:cs="Calibri"/>
                <w:color w:val="000000"/>
              </w:rPr>
              <w:t>Require new course - BIOB 488 Programming for Biology</w:t>
            </w:r>
          </w:p>
        </w:tc>
      </w:tr>
      <w:tr w:rsidR="004D53BD" w:rsidRPr="00025941" w:rsidTr="004D53BD">
        <w:trPr>
          <w:trHeight w:val="300"/>
        </w:trPr>
        <w:tc>
          <w:tcPr>
            <w:tcW w:w="4065" w:type="dxa"/>
            <w:tcBorders>
              <w:top w:val="single" w:sz="4" w:space="0" w:color="auto"/>
              <w:left w:val="single" w:sz="4" w:space="0" w:color="auto"/>
              <w:bottom w:val="single" w:sz="4" w:space="0" w:color="auto"/>
              <w:right w:val="single" w:sz="4" w:space="0" w:color="auto"/>
            </w:tcBorders>
            <w:shd w:val="clear" w:color="auto" w:fill="auto"/>
            <w:noWrap/>
            <w:hideMark/>
          </w:tcPr>
          <w:p w:rsidR="004D53BD" w:rsidRPr="00025941" w:rsidRDefault="004D53BD" w:rsidP="004D53BD">
            <w:pPr>
              <w:spacing w:after="0" w:line="240" w:lineRule="auto"/>
              <w:rPr>
                <w:rFonts w:ascii="Calibri" w:eastAsia="Times New Roman" w:hAnsi="Calibri" w:cs="Calibri"/>
                <w:b/>
                <w:bCs/>
                <w:color w:val="000000"/>
              </w:rPr>
            </w:pPr>
            <w:r w:rsidRPr="00025941">
              <w:rPr>
                <w:rFonts w:ascii="Calibri" w:eastAsia="Times New Roman" w:hAnsi="Calibri" w:cs="Calibri"/>
                <w:b/>
                <w:bCs/>
                <w:color w:val="000000"/>
              </w:rPr>
              <w:t>Mathematical Sciences</w:t>
            </w:r>
          </w:p>
        </w:tc>
        <w:tc>
          <w:tcPr>
            <w:tcW w:w="5220" w:type="dxa"/>
            <w:tcBorders>
              <w:top w:val="single" w:sz="4" w:space="0" w:color="auto"/>
              <w:left w:val="nil"/>
              <w:bottom w:val="single" w:sz="4" w:space="0" w:color="auto"/>
              <w:right w:val="single" w:sz="4" w:space="0" w:color="auto"/>
            </w:tcBorders>
            <w:shd w:val="clear" w:color="auto" w:fill="auto"/>
            <w:noWrap/>
            <w:hideMark/>
          </w:tcPr>
          <w:p w:rsidR="004D53BD" w:rsidRPr="00025941" w:rsidRDefault="004D53BD" w:rsidP="004D53BD">
            <w:pPr>
              <w:spacing w:after="0" w:line="240" w:lineRule="auto"/>
              <w:rPr>
                <w:rFonts w:ascii="Calibri" w:eastAsia="Times New Roman" w:hAnsi="Calibri" w:cs="Calibri"/>
                <w:color w:val="000000"/>
              </w:rPr>
            </w:pPr>
            <w:r w:rsidRPr="00025941">
              <w:rPr>
                <w:rFonts w:ascii="Calibri" w:eastAsia="Times New Roman" w:hAnsi="Calibri" w:cs="Calibri"/>
                <w:color w:val="000000"/>
              </w:rPr>
              <w:t>Change in courses required for Statistics Option</w:t>
            </w:r>
          </w:p>
        </w:tc>
      </w:tr>
      <w:tr w:rsidR="004D53BD" w:rsidRPr="00025941" w:rsidTr="004D53BD">
        <w:trPr>
          <w:trHeight w:val="300"/>
        </w:trPr>
        <w:tc>
          <w:tcPr>
            <w:tcW w:w="4065" w:type="dxa"/>
            <w:tcBorders>
              <w:top w:val="single" w:sz="4" w:space="0" w:color="auto"/>
              <w:left w:val="single" w:sz="4" w:space="0" w:color="auto"/>
              <w:bottom w:val="single" w:sz="4" w:space="0" w:color="auto"/>
              <w:right w:val="single" w:sz="4" w:space="0" w:color="auto"/>
            </w:tcBorders>
            <w:shd w:val="clear" w:color="auto" w:fill="auto"/>
            <w:noWrap/>
            <w:hideMark/>
          </w:tcPr>
          <w:p w:rsidR="004D53BD" w:rsidRPr="00025941" w:rsidRDefault="004D53BD" w:rsidP="004D53BD">
            <w:pPr>
              <w:spacing w:after="0" w:line="240" w:lineRule="auto"/>
              <w:rPr>
                <w:rFonts w:ascii="Calibri" w:eastAsia="Times New Roman" w:hAnsi="Calibri" w:cs="Calibri"/>
                <w:b/>
                <w:bCs/>
                <w:color w:val="000000"/>
              </w:rPr>
            </w:pPr>
            <w:r w:rsidRPr="00025941">
              <w:rPr>
                <w:rFonts w:ascii="Calibri" w:eastAsia="Times New Roman" w:hAnsi="Calibri" w:cs="Calibri"/>
                <w:b/>
                <w:bCs/>
                <w:color w:val="000000"/>
              </w:rPr>
              <w:t>Mathematical Sciences</w:t>
            </w:r>
          </w:p>
        </w:tc>
        <w:tc>
          <w:tcPr>
            <w:tcW w:w="5220" w:type="dxa"/>
            <w:tcBorders>
              <w:top w:val="single" w:sz="4" w:space="0" w:color="auto"/>
              <w:left w:val="nil"/>
              <w:bottom w:val="single" w:sz="4" w:space="0" w:color="auto"/>
              <w:right w:val="single" w:sz="4" w:space="0" w:color="auto"/>
            </w:tcBorders>
            <w:shd w:val="clear" w:color="auto" w:fill="auto"/>
            <w:noWrap/>
            <w:hideMark/>
          </w:tcPr>
          <w:p w:rsidR="004D53BD" w:rsidRPr="00025941" w:rsidRDefault="004D53BD" w:rsidP="004D53BD">
            <w:pPr>
              <w:spacing w:after="0" w:line="240" w:lineRule="auto"/>
              <w:rPr>
                <w:rFonts w:ascii="Calibri" w:eastAsia="Times New Roman" w:hAnsi="Calibri" w:cs="Calibri"/>
                <w:color w:val="000000"/>
              </w:rPr>
            </w:pPr>
            <w:r>
              <w:rPr>
                <w:rFonts w:ascii="Calibri" w:eastAsia="Times New Roman" w:hAnsi="Calibri" w:cs="Calibri"/>
                <w:color w:val="000000"/>
              </w:rPr>
              <w:t>Allow STAT 341 or STAT 451 for</w:t>
            </w:r>
            <w:r w:rsidRPr="00025941">
              <w:rPr>
                <w:rFonts w:ascii="Calibri" w:eastAsia="Times New Roman" w:hAnsi="Calibri" w:cs="Calibri"/>
                <w:color w:val="000000"/>
              </w:rPr>
              <w:t xml:space="preserve"> Teaching Minor in Mathematics</w:t>
            </w:r>
          </w:p>
        </w:tc>
      </w:tr>
      <w:tr w:rsidR="004D53BD" w:rsidRPr="00025941" w:rsidTr="004D53BD">
        <w:trPr>
          <w:trHeight w:val="300"/>
        </w:trPr>
        <w:tc>
          <w:tcPr>
            <w:tcW w:w="4065" w:type="dxa"/>
            <w:tcBorders>
              <w:top w:val="single" w:sz="4" w:space="0" w:color="auto"/>
              <w:left w:val="single" w:sz="4" w:space="0" w:color="auto"/>
              <w:bottom w:val="single" w:sz="4" w:space="0" w:color="auto"/>
              <w:right w:val="single" w:sz="4" w:space="0" w:color="auto"/>
            </w:tcBorders>
            <w:shd w:val="clear" w:color="auto" w:fill="auto"/>
            <w:noWrap/>
            <w:hideMark/>
          </w:tcPr>
          <w:p w:rsidR="004D53BD" w:rsidRPr="00025941" w:rsidRDefault="004D53BD" w:rsidP="004D53BD">
            <w:pPr>
              <w:spacing w:after="0" w:line="240" w:lineRule="auto"/>
              <w:rPr>
                <w:rFonts w:ascii="Calibri" w:eastAsia="Times New Roman" w:hAnsi="Calibri" w:cs="Calibri"/>
                <w:b/>
                <w:bCs/>
                <w:color w:val="000000"/>
              </w:rPr>
            </w:pPr>
            <w:r w:rsidRPr="00025941">
              <w:rPr>
                <w:rFonts w:ascii="Calibri" w:eastAsia="Times New Roman" w:hAnsi="Calibri" w:cs="Calibri"/>
                <w:b/>
                <w:bCs/>
                <w:color w:val="000000"/>
              </w:rPr>
              <w:t>Mathematical Sciences</w:t>
            </w:r>
          </w:p>
        </w:tc>
        <w:tc>
          <w:tcPr>
            <w:tcW w:w="5220" w:type="dxa"/>
            <w:tcBorders>
              <w:top w:val="single" w:sz="4" w:space="0" w:color="auto"/>
              <w:left w:val="nil"/>
              <w:bottom w:val="single" w:sz="4" w:space="0" w:color="auto"/>
              <w:right w:val="single" w:sz="4" w:space="0" w:color="auto"/>
            </w:tcBorders>
            <w:shd w:val="clear" w:color="auto" w:fill="auto"/>
            <w:noWrap/>
            <w:hideMark/>
          </w:tcPr>
          <w:p w:rsidR="004D53BD" w:rsidRPr="00025941" w:rsidRDefault="004D53BD" w:rsidP="004D53BD">
            <w:pPr>
              <w:spacing w:after="0" w:line="240" w:lineRule="auto"/>
              <w:rPr>
                <w:rFonts w:ascii="Calibri" w:eastAsia="Times New Roman" w:hAnsi="Calibri" w:cs="Calibri"/>
                <w:color w:val="000000"/>
              </w:rPr>
            </w:pPr>
            <w:r w:rsidRPr="00025941">
              <w:rPr>
                <w:rFonts w:ascii="Calibri" w:eastAsia="Times New Roman" w:hAnsi="Calibri" w:cs="Calibri"/>
                <w:color w:val="000000"/>
              </w:rPr>
              <w:t>Change in courses work for Applied Mathematics Option</w:t>
            </w:r>
            <w:r>
              <w:rPr>
                <w:rFonts w:ascii="Calibri" w:eastAsia="Times New Roman" w:hAnsi="Calibri" w:cs="Calibri"/>
                <w:color w:val="000000"/>
              </w:rPr>
              <w:t xml:space="preserve">.  </w:t>
            </w:r>
          </w:p>
        </w:tc>
      </w:tr>
      <w:tr w:rsidR="004D53BD" w:rsidRPr="00025941" w:rsidTr="004D53BD">
        <w:trPr>
          <w:trHeight w:val="300"/>
        </w:trPr>
        <w:tc>
          <w:tcPr>
            <w:tcW w:w="4065" w:type="dxa"/>
            <w:tcBorders>
              <w:top w:val="single" w:sz="4" w:space="0" w:color="auto"/>
              <w:left w:val="single" w:sz="4" w:space="0" w:color="auto"/>
              <w:bottom w:val="single" w:sz="4" w:space="0" w:color="auto"/>
              <w:right w:val="single" w:sz="4" w:space="0" w:color="auto"/>
            </w:tcBorders>
            <w:shd w:val="clear" w:color="auto" w:fill="auto"/>
            <w:noWrap/>
            <w:hideMark/>
          </w:tcPr>
          <w:p w:rsidR="004D53BD" w:rsidRPr="00025941" w:rsidRDefault="004D53BD" w:rsidP="004D53BD">
            <w:pPr>
              <w:spacing w:after="0" w:line="240" w:lineRule="auto"/>
              <w:rPr>
                <w:rFonts w:ascii="Calibri" w:eastAsia="Times New Roman" w:hAnsi="Calibri" w:cs="Calibri"/>
                <w:b/>
                <w:bCs/>
                <w:color w:val="000000"/>
              </w:rPr>
            </w:pPr>
            <w:r w:rsidRPr="00025941">
              <w:rPr>
                <w:rFonts w:ascii="Calibri" w:eastAsia="Times New Roman" w:hAnsi="Calibri" w:cs="Calibri"/>
                <w:b/>
                <w:bCs/>
                <w:color w:val="000000"/>
              </w:rPr>
              <w:t>Physics and Astronomy</w:t>
            </w:r>
          </w:p>
        </w:tc>
        <w:tc>
          <w:tcPr>
            <w:tcW w:w="5220" w:type="dxa"/>
            <w:tcBorders>
              <w:top w:val="single" w:sz="4" w:space="0" w:color="auto"/>
              <w:left w:val="nil"/>
              <w:bottom w:val="single" w:sz="4" w:space="0" w:color="auto"/>
              <w:right w:val="single" w:sz="4" w:space="0" w:color="auto"/>
            </w:tcBorders>
            <w:shd w:val="clear" w:color="auto" w:fill="auto"/>
            <w:noWrap/>
            <w:hideMark/>
          </w:tcPr>
          <w:p w:rsidR="004D53BD" w:rsidRPr="00025941" w:rsidRDefault="004D53BD" w:rsidP="004D53BD">
            <w:pPr>
              <w:spacing w:after="0" w:line="240" w:lineRule="auto"/>
              <w:rPr>
                <w:rFonts w:ascii="Calibri" w:eastAsia="Times New Roman" w:hAnsi="Calibri" w:cs="Calibri"/>
                <w:color w:val="000000"/>
              </w:rPr>
            </w:pPr>
            <w:r w:rsidRPr="00025941">
              <w:rPr>
                <w:rFonts w:ascii="Calibri" w:eastAsia="Times New Roman" w:hAnsi="Calibri" w:cs="Calibri"/>
                <w:color w:val="000000"/>
              </w:rPr>
              <w:t>Remove M</w:t>
            </w:r>
            <w:r>
              <w:rPr>
                <w:rFonts w:ascii="Calibri" w:eastAsia="Times New Roman" w:hAnsi="Calibri" w:cs="Calibri"/>
                <w:color w:val="000000"/>
              </w:rPr>
              <w:t xml:space="preserve"> </w:t>
            </w:r>
            <w:r w:rsidRPr="00025941">
              <w:rPr>
                <w:rFonts w:ascii="Calibri" w:eastAsia="Times New Roman" w:hAnsi="Calibri" w:cs="Calibri"/>
                <w:color w:val="000000"/>
              </w:rPr>
              <w:t>325 as a requirement in the Computational Physics Option</w:t>
            </w:r>
          </w:p>
        </w:tc>
      </w:tr>
    </w:tbl>
    <w:p w:rsidR="004D53BD" w:rsidRDefault="004D53BD" w:rsidP="004D53BD"/>
    <w:p w:rsidR="004D53BD" w:rsidRDefault="004D53BD" w:rsidP="004D53BD">
      <w:pPr>
        <w:rPr>
          <w:sz w:val="28"/>
          <w:szCs w:val="28"/>
          <w:u w:val="single"/>
        </w:rPr>
      </w:pPr>
    </w:p>
    <w:p w:rsidR="004D53BD" w:rsidRPr="005B7593" w:rsidRDefault="004D53BD" w:rsidP="00465CA2">
      <w:pPr>
        <w:pStyle w:val="Heading3"/>
      </w:pPr>
      <w:r>
        <w:lastRenderedPageBreak/>
        <w:t xml:space="preserve">Level I’s </w:t>
      </w:r>
    </w:p>
    <w:tbl>
      <w:tblPr>
        <w:tblW w:w="9285" w:type="dxa"/>
        <w:tblInd w:w="93" w:type="dxa"/>
        <w:tblLook w:val="04A0" w:firstRow="1" w:lastRow="0" w:firstColumn="1" w:lastColumn="0" w:noHBand="0" w:noVBand="1"/>
      </w:tblPr>
      <w:tblGrid>
        <w:gridCol w:w="1275"/>
        <w:gridCol w:w="8010"/>
      </w:tblGrid>
      <w:tr w:rsidR="004D53BD" w:rsidRPr="00305301" w:rsidTr="004D53BD">
        <w:trPr>
          <w:trHeight w:val="600"/>
        </w:trPr>
        <w:tc>
          <w:tcPr>
            <w:tcW w:w="1275" w:type="dxa"/>
            <w:tcBorders>
              <w:top w:val="single" w:sz="4" w:space="0" w:color="auto"/>
              <w:left w:val="single" w:sz="4" w:space="0" w:color="auto"/>
              <w:bottom w:val="single" w:sz="4" w:space="0" w:color="auto"/>
              <w:right w:val="single" w:sz="4" w:space="0" w:color="auto"/>
            </w:tcBorders>
            <w:vAlign w:val="bottom"/>
          </w:tcPr>
          <w:p w:rsidR="004D53BD" w:rsidRPr="00305301" w:rsidRDefault="004D53BD" w:rsidP="004D53BD">
            <w:pPr>
              <w:spacing w:after="0" w:line="240" w:lineRule="auto"/>
              <w:rPr>
                <w:rFonts w:ascii="Calibri" w:eastAsia="Times New Roman" w:hAnsi="Calibri" w:cs="Calibri"/>
                <w:color w:val="000000"/>
              </w:rPr>
            </w:pPr>
            <w:r w:rsidRPr="00305301">
              <w:rPr>
                <w:rFonts w:ascii="Calibri" w:eastAsia="Times New Roman" w:hAnsi="Calibri" w:cs="Calibri"/>
                <w:color w:val="000000"/>
              </w:rPr>
              <w:t>ACET</w:t>
            </w:r>
          </w:p>
        </w:tc>
        <w:tc>
          <w:tcPr>
            <w:tcW w:w="8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53BD" w:rsidRPr="00305301" w:rsidRDefault="004D53BD" w:rsidP="004D53BD">
            <w:pPr>
              <w:spacing w:after="0" w:line="240" w:lineRule="auto"/>
              <w:rPr>
                <w:rFonts w:ascii="Calibri" w:eastAsia="Times New Roman" w:hAnsi="Calibri" w:cs="Calibri"/>
                <w:b/>
                <w:bCs/>
                <w:color w:val="000000"/>
              </w:rPr>
            </w:pPr>
            <w:r w:rsidRPr="00305301">
              <w:rPr>
                <w:rFonts w:ascii="Calibri" w:eastAsia="Times New Roman" w:hAnsi="Calibri" w:cs="Calibri"/>
                <w:b/>
                <w:bCs/>
                <w:color w:val="000000"/>
              </w:rPr>
              <w:t>Computer Support CAS</w:t>
            </w:r>
            <w:r w:rsidRPr="00305301">
              <w:rPr>
                <w:rFonts w:ascii="Calibri" w:eastAsia="Times New Roman" w:hAnsi="Calibri" w:cs="Calibri"/>
                <w:color w:val="000000"/>
              </w:rPr>
              <w:t xml:space="preserve"> retitled from Computer Support Specialist</w:t>
            </w:r>
          </w:p>
        </w:tc>
      </w:tr>
      <w:tr w:rsidR="004D53BD" w:rsidRPr="00305301" w:rsidTr="004D53BD">
        <w:trPr>
          <w:trHeight w:val="600"/>
        </w:trPr>
        <w:tc>
          <w:tcPr>
            <w:tcW w:w="1275" w:type="dxa"/>
            <w:tcBorders>
              <w:top w:val="nil"/>
              <w:left w:val="single" w:sz="4" w:space="0" w:color="auto"/>
              <w:bottom w:val="single" w:sz="4" w:space="0" w:color="auto"/>
              <w:right w:val="single" w:sz="4" w:space="0" w:color="auto"/>
            </w:tcBorders>
            <w:vAlign w:val="bottom"/>
          </w:tcPr>
          <w:p w:rsidR="004D53BD" w:rsidRPr="00305301" w:rsidRDefault="004D53BD" w:rsidP="004D53BD">
            <w:pPr>
              <w:spacing w:after="0" w:line="240" w:lineRule="auto"/>
              <w:rPr>
                <w:rFonts w:ascii="Calibri" w:eastAsia="Times New Roman" w:hAnsi="Calibri" w:cs="Calibri"/>
                <w:color w:val="000000"/>
              </w:rPr>
            </w:pPr>
            <w:r w:rsidRPr="00305301">
              <w:rPr>
                <w:rFonts w:ascii="Calibri" w:eastAsia="Times New Roman" w:hAnsi="Calibri" w:cs="Calibri"/>
                <w:color w:val="000000"/>
              </w:rPr>
              <w:t>ACET</w:t>
            </w:r>
          </w:p>
        </w:tc>
        <w:tc>
          <w:tcPr>
            <w:tcW w:w="8010" w:type="dxa"/>
            <w:tcBorders>
              <w:top w:val="nil"/>
              <w:left w:val="single" w:sz="4" w:space="0" w:color="auto"/>
              <w:bottom w:val="single" w:sz="4" w:space="0" w:color="auto"/>
              <w:right w:val="single" w:sz="4" w:space="0" w:color="auto"/>
            </w:tcBorders>
            <w:shd w:val="clear" w:color="auto" w:fill="auto"/>
            <w:vAlign w:val="bottom"/>
            <w:hideMark/>
          </w:tcPr>
          <w:p w:rsidR="004D53BD" w:rsidRPr="00305301" w:rsidRDefault="004D53BD" w:rsidP="004D53BD">
            <w:pPr>
              <w:spacing w:after="0" w:line="240" w:lineRule="auto"/>
              <w:rPr>
                <w:rFonts w:ascii="Calibri" w:eastAsia="Times New Roman" w:hAnsi="Calibri" w:cs="Calibri"/>
                <w:b/>
                <w:bCs/>
                <w:color w:val="000000"/>
              </w:rPr>
            </w:pPr>
            <w:r w:rsidRPr="00305301">
              <w:rPr>
                <w:rFonts w:ascii="Calibri" w:eastAsia="Times New Roman" w:hAnsi="Calibri" w:cs="Calibri"/>
                <w:b/>
                <w:bCs/>
                <w:color w:val="000000"/>
              </w:rPr>
              <w:t>Cybersecurity cert</w:t>
            </w:r>
            <w:r w:rsidRPr="00305301">
              <w:rPr>
                <w:rFonts w:ascii="Calibri" w:eastAsia="Times New Roman" w:hAnsi="Calibri" w:cs="Calibri"/>
                <w:color w:val="000000"/>
              </w:rPr>
              <w:t xml:space="preserve"> retitled from Network and Information Security</w:t>
            </w:r>
          </w:p>
        </w:tc>
      </w:tr>
      <w:tr w:rsidR="004D53BD" w:rsidRPr="00305301" w:rsidTr="004D53BD">
        <w:trPr>
          <w:trHeight w:val="300"/>
        </w:trPr>
        <w:tc>
          <w:tcPr>
            <w:tcW w:w="1275" w:type="dxa"/>
            <w:tcBorders>
              <w:top w:val="nil"/>
              <w:left w:val="single" w:sz="4" w:space="0" w:color="auto"/>
              <w:bottom w:val="single" w:sz="4" w:space="0" w:color="auto"/>
              <w:right w:val="single" w:sz="4" w:space="0" w:color="auto"/>
            </w:tcBorders>
            <w:vAlign w:val="bottom"/>
          </w:tcPr>
          <w:p w:rsidR="004D53BD" w:rsidRPr="00305301" w:rsidRDefault="004D53BD" w:rsidP="004D53BD">
            <w:pPr>
              <w:spacing w:after="0" w:line="240" w:lineRule="auto"/>
              <w:rPr>
                <w:rFonts w:ascii="Calibri" w:eastAsia="Times New Roman" w:hAnsi="Calibri" w:cs="Calibri"/>
                <w:color w:val="000000"/>
              </w:rPr>
            </w:pPr>
            <w:r w:rsidRPr="00305301">
              <w:rPr>
                <w:rFonts w:ascii="Calibri" w:eastAsia="Times New Roman" w:hAnsi="Calibri" w:cs="Calibri"/>
                <w:color w:val="000000"/>
              </w:rPr>
              <w:t>ACET</w:t>
            </w:r>
          </w:p>
        </w:tc>
        <w:tc>
          <w:tcPr>
            <w:tcW w:w="8010" w:type="dxa"/>
            <w:tcBorders>
              <w:top w:val="nil"/>
              <w:left w:val="single" w:sz="4" w:space="0" w:color="auto"/>
              <w:bottom w:val="single" w:sz="4" w:space="0" w:color="auto"/>
              <w:right w:val="single" w:sz="4" w:space="0" w:color="auto"/>
            </w:tcBorders>
            <w:shd w:val="clear" w:color="auto" w:fill="auto"/>
            <w:vAlign w:val="bottom"/>
            <w:hideMark/>
          </w:tcPr>
          <w:p w:rsidR="004D53BD" w:rsidRDefault="004D53BD" w:rsidP="004D53BD">
            <w:pPr>
              <w:spacing w:after="0" w:line="240" w:lineRule="auto"/>
              <w:rPr>
                <w:rFonts w:ascii="Calibri" w:eastAsia="Times New Roman" w:hAnsi="Calibri" w:cs="Calibri"/>
                <w:color w:val="000000"/>
              </w:rPr>
            </w:pPr>
            <w:r w:rsidRPr="00305301">
              <w:rPr>
                <w:rFonts w:ascii="Calibri" w:eastAsia="Times New Roman" w:hAnsi="Calibri" w:cs="Calibri"/>
                <w:b/>
                <w:bCs/>
                <w:color w:val="000000"/>
              </w:rPr>
              <w:t xml:space="preserve">Electronics Tech CAS </w:t>
            </w:r>
            <w:r w:rsidRPr="00305301">
              <w:rPr>
                <w:rFonts w:ascii="Calibri" w:eastAsia="Times New Roman" w:hAnsi="Calibri" w:cs="Calibri"/>
                <w:color w:val="000000"/>
              </w:rPr>
              <w:t>online</w:t>
            </w:r>
          </w:p>
          <w:p w:rsidR="004D53BD" w:rsidRPr="00512036" w:rsidRDefault="004D53BD" w:rsidP="004D53BD">
            <w:pPr>
              <w:spacing w:after="0" w:line="240" w:lineRule="auto"/>
              <w:rPr>
                <w:rFonts w:ascii="Calibri" w:eastAsia="Times New Roman" w:hAnsi="Calibri" w:cs="Calibri"/>
                <w:bCs/>
                <w:color w:val="000000"/>
              </w:rPr>
            </w:pPr>
            <w:r>
              <w:rPr>
                <w:rFonts w:ascii="Calibri" w:eastAsia="Times New Roman" w:hAnsi="Calibri" w:cs="Calibri"/>
                <w:bCs/>
                <w:color w:val="000000"/>
              </w:rPr>
              <w:t xml:space="preserve">Effectiveness </w:t>
            </w:r>
            <w:r w:rsidRPr="00512036">
              <w:rPr>
                <w:rFonts w:ascii="Calibri" w:eastAsia="Times New Roman" w:hAnsi="Calibri" w:cs="Calibri"/>
                <w:bCs/>
                <w:color w:val="000000"/>
              </w:rPr>
              <w:t xml:space="preserve">of online hands-on </w:t>
            </w:r>
            <w:r>
              <w:rPr>
                <w:rFonts w:ascii="Calibri" w:eastAsia="Times New Roman" w:hAnsi="Calibri" w:cs="Calibri"/>
                <w:bCs/>
                <w:color w:val="000000"/>
              </w:rPr>
              <w:t xml:space="preserve">electronics lab </w:t>
            </w:r>
            <w:r w:rsidRPr="00512036">
              <w:rPr>
                <w:rFonts w:ascii="Calibri" w:eastAsia="Times New Roman" w:hAnsi="Calibri" w:cs="Calibri"/>
                <w:bCs/>
                <w:color w:val="000000"/>
              </w:rPr>
              <w:t>courses more than adequately addressed</w:t>
            </w:r>
            <w:r>
              <w:rPr>
                <w:rFonts w:ascii="Calibri" w:eastAsia="Times New Roman" w:hAnsi="Calibri" w:cs="Calibri"/>
                <w:bCs/>
                <w:color w:val="000000"/>
              </w:rPr>
              <w:t>. Also on-site intensive real lab component.</w:t>
            </w:r>
          </w:p>
        </w:tc>
      </w:tr>
      <w:tr w:rsidR="004D53BD" w:rsidRPr="00305301" w:rsidTr="00B404FD">
        <w:trPr>
          <w:trHeight w:val="512"/>
        </w:trPr>
        <w:tc>
          <w:tcPr>
            <w:tcW w:w="1275" w:type="dxa"/>
            <w:tcBorders>
              <w:top w:val="nil"/>
              <w:left w:val="single" w:sz="4" w:space="0" w:color="auto"/>
              <w:bottom w:val="single" w:sz="4" w:space="0" w:color="auto"/>
              <w:right w:val="single" w:sz="4" w:space="0" w:color="auto"/>
            </w:tcBorders>
          </w:tcPr>
          <w:p w:rsidR="004D53BD" w:rsidRPr="00305301" w:rsidRDefault="004D53BD" w:rsidP="00B404FD">
            <w:pPr>
              <w:spacing w:after="0" w:line="240" w:lineRule="auto"/>
              <w:rPr>
                <w:rFonts w:ascii="Calibri" w:eastAsia="Times New Roman" w:hAnsi="Calibri" w:cs="Calibri"/>
                <w:color w:val="000000"/>
              </w:rPr>
            </w:pPr>
            <w:r w:rsidRPr="00305301">
              <w:rPr>
                <w:rFonts w:ascii="Calibri" w:eastAsia="Times New Roman" w:hAnsi="Calibri" w:cs="Calibri"/>
                <w:color w:val="000000"/>
              </w:rPr>
              <w:t>ACET</w:t>
            </w:r>
          </w:p>
        </w:tc>
        <w:tc>
          <w:tcPr>
            <w:tcW w:w="8010" w:type="dxa"/>
            <w:tcBorders>
              <w:top w:val="nil"/>
              <w:left w:val="single" w:sz="4" w:space="0" w:color="auto"/>
              <w:bottom w:val="single" w:sz="4" w:space="0" w:color="auto"/>
              <w:right w:val="single" w:sz="4" w:space="0" w:color="auto"/>
            </w:tcBorders>
            <w:shd w:val="clear" w:color="auto" w:fill="auto"/>
            <w:hideMark/>
          </w:tcPr>
          <w:p w:rsidR="004D53BD" w:rsidRPr="00305301" w:rsidRDefault="004D53BD" w:rsidP="00B404FD">
            <w:pPr>
              <w:spacing w:after="0" w:line="240" w:lineRule="auto"/>
              <w:rPr>
                <w:rFonts w:ascii="Calibri" w:eastAsia="Times New Roman" w:hAnsi="Calibri" w:cs="Calibri"/>
                <w:b/>
                <w:bCs/>
                <w:color w:val="000000"/>
              </w:rPr>
            </w:pPr>
            <w:r w:rsidRPr="00305301">
              <w:rPr>
                <w:rFonts w:ascii="Calibri" w:eastAsia="Times New Roman" w:hAnsi="Calibri" w:cs="Calibri"/>
                <w:b/>
                <w:bCs/>
                <w:color w:val="000000"/>
              </w:rPr>
              <w:t xml:space="preserve">Programming and App Development option </w:t>
            </w:r>
            <w:r w:rsidRPr="00305301">
              <w:rPr>
                <w:rFonts w:ascii="Calibri" w:eastAsia="Times New Roman" w:hAnsi="Calibri" w:cs="Calibri"/>
                <w:color w:val="000000"/>
              </w:rPr>
              <w:t xml:space="preserve"> retitled from Information Systems Management, IT AAS</w:t>
            </w:r>
          </w:p>
        </w:tc>
      </w:tr>
      <w:tr w:rsidR="004D53BD" w:rsidRPr="00305301" w:rsidTr="004D53BD">
        <w:trPr>
          <w:trHeight w:val="600"/>
        </w:trPr>
        <w:tc>
          <w:tcPr>
            <w:tcW w:w="1275" w:type="dxa"/>
            <w:tcBorders>
              <w:top w:val="nil"/>
              <w:left w:val="single" w:sz="4" w:space="0" w:color="auto"/>
              <w:bottom w:val="single" w:sz="4" w:space="0" w:color="auto"/>
              <w:right w:val="single" w:sz="4" w:space="0" w:color="auto"/>
            </w:tcBorders>
            <w:shd w:val="clear" w:color="auto" w:fill="auto"/>
            <w:vAlign w:val="bottom"/>
          </w:tcPr>
          <w:p w:rsidR="004D53BD" w:rsidRPr="00305301" w:rsidRDefault="004D53BD" w:rsidP="004D53BD">
            <w:pPr>
              <w:spacing w:after="0" w:line="240" w:lineRule="auto"/>
              <w:rPr>
                <w:rFonts w:ascii="Calibri" w:eastAsia="Times New Roman" w:hAnsi="Calibri" w:cs="Calibri"/>
                <w:color w:val="000000"/>
              </w:rPr>
            </w:pPr>
            <w:r>
              <w:rPr>
                <w:rFonts w:ascii="Calibri" w:eastAsia="Times New Roman" w:hAnsi="Calibri" w:cs="Calibri"/>
                <w:color w:val="000000"/>
              </w:rPr>
              <w:t>Computer Science</w:t>
            </w:r>
          </w:p>
        </w:tc>
        <w:tc>
          <w:tcPr>
            <w:tcW w:w="8010" w:type="dxa"/>
            <w:tcBorders>
              <w:top w:val="nil"/>
              <w:left w:val="single" w:sz="4" w:space="0" w:color="auto"/>
              <w:bottom w:val="single" w:sz="4" w:space="0" w:color="auto"/>
              <w:right w:val="single" w:sz="4" w:space="0" w:color="auto"/>
            </w:tcBorders>
            <w:shd w:val="clear" w:color="auto" w:fill="auto"/>
            <w:vAlign w:val="bottom"/>
          </w:tcPr>
          <w:p w:rsidR="004D53BD" w:rsidRDefault="004D53BD" w:rsidP="004D53BD">
            <w:pPr>
              <w:spacing w:after="0" w:line="240" w:lineRule="auto"/>
              <w:rPr>
                <w:rFonts w:ascii="Calibri" w:eastAsia="Times New Roman" w:hAnsi="Calibri" w:cs="Calibri"/>
                <w:b/>
                <w:bCs/>
                <w:color w:val="000000"/>
              </w:rPr>
            </w:pPr>
            <w:r>
              <w:rPr>
                <w:rFonts w:ascii="Calibri" w:eastAsia="Times New Roman" w:hAnsi="Calibri" w:cs="Calibri"/>
                <w:b/>
                <w:bCs/>
                <w:color w:val="000000"/>
              </w:rPr>
              <w:t>Create certificate in computer programming</w:t>
            </w:r>
          </w:p>
          <w:p w:rsidR="004D53BD" w:rsidRPr="00305301" w:rsidRDefault="004D53BD" w:rsidP="004D53BD">
            <w:pPr>
              <w:spacing w:after="0" w:line="240" w:lineRule="auto"/>
              <w:rPr>
                <w:rFonts w:ascii="Calibri" w:eastAsia="Times New Roman" w:hAnsi="Calibri" w:cs="Calibri"/>
                <w:b/>
                <w:bCs/>
                <w:color w:val="000000"/>
              </w:rPr>
            </w:pPr>
            <w:r>
              <w:rPr>
                <w:rFonts w:ascii="Calibri" w:eastAsia="Times New Roman" w:hAnsi="Calibri" w:cs="Calibri"/>
                <w:bCs/>
                <w:color w:val="000000"/>
              </w:rPr>
              <w:t>(9 credits of required courses, 3 credits of an elective course)</w:t>
            </w:r>
          </w:p>
        </w:tc>
      </w:tr>
      <w:tr w:rsidR="004D53BD" w:rsidRPr="00305301" w:rsidTr="004D53BD">
        <w:trPr>
          <w:trHeight w:val="600"/>
        </w:trPr>
        <w:tc>
          <w:tcPr>
            <w:tcW w:w="1275" w:type="dxa"/>
            <w:tcBorders>
              <w:top w:val="nil"/>
              <w:left w:val="single" w:sz="4" w:space="0" w:color="auto"/>
              <w:bottom w:val="single" w:sz="4" w:space="0" w:color="auto"/>
              <w:right w:val="single" w:sz="4" w:space="0" w:color="auto"/>
            </w:tcBorders>
            <w:shd w:val="clear" w:color="auto" w:fill="auto"/>
            <w:vAlign w:val="bottom"/>
          </w:tcPr>
          <w:p w:rsidR="004D53BD" w:rsidRDefault="004D53BD" w:rsidP="004D53BD">
            <w:pPr>
              <w:spacing w:after="0" w:line="240" w:lineRule="auto"/>
              <w:rPr>
                <w:rFonts w:ascii="Calibri" w:eastAsia="Times New Roman" w:hAnsi="Calibri" w:cs="Calibri"/>
                <w:color w:val="000000"/>
              </w:rPr>
            </w:pPr>
            <w:r>
              <w:rPr>
                <w:rFonts w:ascii="Calibri" w:eastAsia="Times New Roman" w:hAnsi="Calibri" w:cs="Calibri"/>
                <w:color w:val="000000"/>
              </w:rPr>
              <w:t>Computer Science</w:t>
            </w:r>
          </w:p>
        </w:tc>
        <w:tc>
          <w:tcPr>
            <w:tcW w:w="8010" w:type="dxa"/>
            <w:tcBorders>
              <w:top w:val="nil"/>
              <w:left w:val="single" w:sz="4" w:space="0" w:color="auto"/>
              <w:bottom w:val="single" w:sz="4" w:space="0" w:color="auto"/>
              <w:right w:val="single" w:sz="4" w:space="0" w:color="auto"/>
            </w:tcBorders>
            <w:shd w:val="clear" w:color="auto" w:fill="auto"/>
            <w:vAlign w:val="bottom"/>
          </w:tcPr>
          <w:p w:rsidR="004D53BD" w:rsidRDefault="004D53BD" w:rsidP="004D53BD">
            <w:pPr>
              <w:spacing w:after="0" w:line="240" w:lineRule="auto"/>
              <w:rPr>
                <w:rFonts w:ascii="Calibri" w:eastAsia="Times New Roman" w:hAnsi="Calibri" w:cs="Calibri"/>
                <w:b/>
                <w:bCs/>
                <w:color w:val="000000"/>
              </w:rPr>
            </w:pPr>
            <w:r>
              <w:rPr>
                <w:rFonts w:ascii="Calibri" w:eastAsia="Times New Roman" w:hAnsi="Calibri" w:cs="Calibri"/>
                <w:b/>
                <w:bCs/>
                <w:color w:val="000000"/>
              </w:rPr>
              <w:t>Create certificate in Bioinformatics</w:t>
            </w:r>
          </w:p>
          <w:p w:rsidR="004D53BD" w:rsidRDefault="004D53BD" w:rsidP="004D53BD">
            <w:pPr>
              <w:spacing w:after="0" w:line="240" w:lineRule="auto"/>
              <w:rPr>
                <w:rFonts w:ascii="Calibri" w:eastAsia="Times New Roman" w:hAnsi="Calibri" w:cs="Calibri"/>
                <w:b/>
                <w:bCs/>
                <w:color w:val="000000"/>
              </w:rPr>
            </w:pPr>
            <w:r>
              <w:rPr>
                <w:rFonts w:ascii="Calibri" w:eastAsia="Times New Roman" w:hAnsi="Calibri" w:cs="Calibri"/>
                <w:bCs/>
                <w:color w:val="000000"/>
              </w:rPr>
              <w:t>(6 credits of required courses, 6 credits of elective courses)</w:t>
            </w:r>
          </w:p>
        </w:tc>
      </w:tr>
      <w:tr w:rsidR="004D53BD" w:rsidRPr="00305301" w:rsidTr="004D53BD">
        <w:trPr>
          <w:trHeight w:val="600"/>
        </w:trPr>
        <w:tc>
          <w:tcPr>
            <w:tcW w:w="1275" w:type="dxa"/>
            <w:tcBorders>
              <w:top w:val="nil"/>
              <w:left w:val="single" w:sz="4" w:space="0" w:color="auto"/>
              <w:bottom w:val="single" w:sz="4" w:space="0" w:color="auto"/>
              <w:right w:val="single" w:sz="4" w:space="0" w:color="auto"/>
            </w:tcBorders>
            <w:vAlign w:val="bottom"/>
          </w:tcPr>
          <w:p w:rsidR="004D53BD" w:rsidRPr="00305301" w:rsidRDefault="004D53BD" w:rsidP="004D53BD">
            <w:pPr>
              <w:spacing w:after="0" w:line="240" w:lineRule="auto"/>
              <w:rPr>
                <w:rFonts w:ascii="Calibri" w:eastAsia="Times New Roman" w:hAnsi="Calibri" w:cs="Calibri"/>
                <w:color w:val="000000"/>
              </w:rPr>
            </w:pPr>
            <w:r w:rsidRPr="00305301">
              <w:rPr>
                <w:rFonts w:ascii="Calibri" w:eastAsia="Times New Roman" w:hAnsi="Calibri" w:cs="Calibri"/>
                <w:color w:val="000000"/>
              </w:rPr>
              <w:t>DBS</w:t>
            </w:r>
          </w:p>
        </w:tc>
        <w:tc>
          <w:tcPr>
            <w:tcW w:w="8010" w:type="dxa"/>
            <w:tcBorders>
              <w:top w:val="nil"/>
              <w:left w:val="single" w:sz="4" w:space="0" w:color="auto"/>
              <w:bottom w:val="single" w:sz="4" w:space="0" w:color="auto"/>
              <w:right w:val="single" w:sz="4" w:space="0" w:color="auto"/>
            </w:tcBorders>
            <w:shd w:val="clear" w:color="auto" w:fill="auto"/>
            <w:vAlign w:val="bottom"/>
            <w:hideMark/>
          </w:tcPr>
          <w:p w:rsidR="004D53BD" w:rsidRPr="00305301" w:rsidRDefault="004D53BD" w:rsidP="004D53BD">
            <w:pPr>
              <w:spacing w:after="0" w:line="240" w:lineRule="auto"/>
              <w:rPr>
                <w:rFonts w:ascii="Calibri" w:eastAsia="Times New Roman" w:hAnsi="Calibri" w:cs="Calibri"/>
                <w:color w:val="000000"/>
              </w:rPr>
            </w:pPr>
            <w:r w:rsidRPr="00305301">
              <w:rPr>
                <w:rFonts w:ascii="Calibri" w:eastAsia="Times New Roman" w:hAnsi="Calibri" w:cs="Calibri"/>
                <w:b/>
                <w:bCs/>
                <w:color w:val="000000"/>
              </w:rPr>
              <w:t xml:space="preserve">Medical Laboratory Science </w:t>
            </w:r>
            <w:r w:rsidRPr="00305301">
              <w:rPr>
                <w:rFonts w:ascii="Calibri" w:eastAsia="Times New Roman" w:hAnsi="Calibri" w:cs="Calibri"/>
                <w:color w:val="000000"/>
              </w:rPr>
              <w:t>retitled from Medical Technology</w:t>
            </w:r>
          </w:p>
        </w:tc>
      </w:tr>
    </w:tbl>
    <w:p w:rsidR="004D53BD" w:rsidRDefault="004D53BD" w:rsidP="004D53BD"/>
    <w:p w:rsidR="004D53BD" w:rsidRDefault="004D53BD" w:rsidP="004D53BD"/>
    <w:p w:rsidR="004D53BD" w:rsidRPr="005B7593" w:rsidRDefault="004D53BD" w:rsidP="00465CA2">
      <w:pPr>
        <w:pStyle w:val="Heading3"/>
      </w:pPr>
      <w:r>
        <w:t xml:space="preserve">Level II’s </w:t>
      </w:r>
    </w:p>
    <w:tbl>
      <w:tblPr>
        <w:tblW w:w="9285" w:type="dxa"/>
        <w:tblInd w:w="93" w:type="dxa"/>
        <w:tblLook w:val="04A0" w:firstRow="1" w:lastRow="0" w:firstColumn="1" w:lastColumn="0" w:noHBand="0" w:noVBand="1"/>
      </w:tblPr>
      <w:tblGrid>
        <w:gridCol w:w="1995"/>
        <w:gridCol w:w="7290"/>
      </w:tblGrid>
      <w:tr w:rsidR="004D53BD" w:rsidRPr="00305301" w:rsidTr="004D53BD">
        <w:trPr>
          <w:trHeight w:val="300"/>
        </w:trPr>
        <w:tc>
          <w:tcPr>
            <w:tcW w:w="1995" w:type="dxa"/>
            <w:tcBorders>
              <w:top w:val="single" w:sz="4" w:space="0" w:color="auto"/>
              <w:left w:val="single" w:sz="4" w:space="0" w:color="auto"/>
              <w:bottom w:val="single" w:sz="4" w:space="0" w:color="auto"/>
              <w:right w:val="single" w:sz="4" w:space="0" w:color="auto"/>
            </w:tcBorders>
            <w:vAlign w:val="bottom"/>
          </w:tcPr>
          <w:p w:rsidR="004D53BD" w:rsidRDefault="004D53BD" w:rsidP="004D53BD">
            <w:pPr>
              <w:spacing w:after="0" w:line="240" w:lineRule="auto"/>
              <w:rPr>
                <w:rFonts w:ascii="Calibri" w:eastAsia="Times New Roman" w:hAnsi="Calibri" w:cs="Calibri"/>
                <w:color w:val="000000"/>
              </w:rPr>
            </w:pPr>
            <w:r>
              <w:rPr>
                <w:rFonts w:ascii="Calibri" w:eastAsia="Times New Roman" w:hAnsi="Calibri" w:cs="Calibri"/>
                <w:color w:val="000000"/>
              </w:rPr>
              <w:t>ACET</w:t>
            </w:r>
          </w:p>
          <w:p w:rsidR="004D53BD" w:rsidRPr="00305301" w:rsidRDefault="004D53BD" w:rsidP="004D53BD">
            <w:pPr>
              <w:spacing w:after="0" w:line="240" w:lineRule="auto"/>
              <w:rPr>
                <w:rFonts w:ascii="Calibri" w:eastAsia="Times New Roman" w:hAnsi="Calibri" w:cs="Calibri"/>
                <w:color w:val="000000"/>
              </w:rPr>
            </w:pPr>
          </w:p>
        </w:tc>
        <w:tc>
          <w:tcPr>
            <w:tcW w:w="7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53BD" w:rsidRPr="00AC6E14" w:rsidRDefault="004D53BD" w:rsidP="004D53BD">
            <w:pPr>
              <w:tabs>
                <w:tab w:val="left" w:pos="5292"/>
              </w:tabs>
              <w:spacing w:after="0" w:line="240" w:lineRule="auto"/>
              <w:rPr>
                <w:rFonts w:ascii="Calibri" w:eastAsia="Times New Roman" w:hAnsi="Calibri" w:cs="Calibri"/>
                <w:b/>
                <w:color w:val="000000"/>
              </w:rPr>
            </w:pPr>
            <w:r w:rsidRPr="00AC6E14">
              <w:rPr>
                <w:rFonts w:ascii="Calibri" w:eastAsia="Times New Roman" w:hAnsi="Calibri" w:cs="Calibri"/>
                <w:b/>
                <w:bCs/>
                <w:color w:val="000000"/>
              </w:rPr>
              <w:t>Add Robotics option</w:t>
            </w:r>
            <w:r w:rsidRPr="00AC6E14">
              <w:rPr>
                <w:rFonts w:ascii="Calibri" w:eastAsia="Times New Roman" w:hAnsi="Calibri" w:cs="Calibri"/>
                <w:b/>
                <w:color w:val="000000"/>
              </w:rPr>
              <w:t xml:space="preserve"> to Electronics Tech AAS  </w:t>
            </w:r>
          </w:p>
          <w:p w:rsidR="004D53BD" w:rsidRDefault="004D53BD" w:rsidP="004D53BD">
            <w:pPr>
              <w:tabs>
                <w:tab w:val="left" w:pos="5292"/>
              </w:tabs>
              <w:spacing w:after="0" w:line="240" w:lineRule="auto"/>
              <w:rPr>
                <w:rFonts w:ascii="Calibri" w:eastAsia="Times New Roman" w:hAnsi="Calibri" w:cs="Calibri"/>
                <w:color w:val="000000"/>
              </w:rPr>
            </w:pPr>
            <w:r>
              <w:rPr>
                <w:rFonts w:ascii="Calibri" w:eastAsia="Times New Roman" w:hAnsi="Calibri" w:cs="Calibri"/>
                <w:color w:val="000000"/>
              </w:rPr>
              <w:t xml:space="preserve">  Requires five new courses.</w:t>
            </w:r>
          </w:p>
          <w:p w:rsidR="004D53BD" w:rsidRDefault="004D53BD" w:rsidP="004D53BD">
            <w:pPr>
              <w:tabs>
                <w:tab w:val="left" w:pos="5292"/>
              </w:tabs>
              <w:spacing w:after="0" w:line="240" w:lineRule="auto"/>
              <w:rPr>
                <w:rFonts w:ascii="Calibri" w:eastAsia="Times New Roman" w:hAnsi="Calibri" w:cs="Calibri"/>
                <w:color w:val="000000"/>
              </w:rPr>
            </w:pPr>
            <w:r>
              <w:rPr>
                <w:rFonts w:ascii="Calibri" w:eastAsia="Times New Roman" w:hAnsi="Calibri" w:cs="Calibri"/>
                <w:color w:val="000000"/>
              </w:rPr>
              <w:t xml:space="preserve">  The total number of credits reduced from 68 to 65.</w:t>
            </w:r>
          </w:p>
          <w:p w:rsidR="004D53BD" w:rsidRPr="00305301" w:rsidRDefault="004D53BD" w:rsidP="004D53BD">
            <w:pPr>
              <w:tabs>
                <w:tab w:val="left" w:pos="5292"/>
              </w:tabs>
              <w:spacing w:after="0" w:line="240" w:lineRule="auto"/>
              <w:rPr>
                <w:rFonts w:ascii="Calibri" w:eastAsia="Times New Roman" w:hAnsi="Calibri" w:cs="Calibri"/>
                <w:b/>
                <w:bCs/>
                <w:color w:val="000000"/>
              </w:rPr>
            </w:pPr>
          </w:p>
        </w:tc>
      </w:tr>
      <w:tr w:rsidR="004D53BD" w:rsidRPr="00305301" w:rsidTr="004D53BD">
        <w:trPr>
          <w:trHeight w:val="600"/>
        </w:trPr>
        <w:tc>
          <w:tcPr>
            <w:tcW w:w="1995" w:type="dxa"/>
            <w:tcBorders>
              <w:top w:val="single" w:sz="4" w:space="0" w:color="auto"/>
              <w:left w:val="single" w:sz="4" w:space="0" w:color="auto"/>
              <w:bottom w:val="single" w:sz="4" w:space="0" w:color="auto"/>
              <w:right w:val="single" w:sz="4" w:space="0" w:color="auto"/>
            </w:tcBorders>
            <w:vAlign w:val="bottom"/>
          </w:tcPr>
          <w:p w:rsidR="004D53BD" w:rsidRDefault="004D53BD" w:rsidP="004D53BD">
            <w:pPr>
              <w:spacing w:after="0" w:line="240" w:lineRule="auto"/>
              <w:rPr>
                <w:rFonts w:ascii="Calibri" w:eastAsia="Times New Roman" w:hAnsi="Calibri" w:cs="Calibri"/>
                <w:color w:val="000000"/>
              </w:rPr>
            </w:pPr>
            <w:r w:rsidRPr="00305301">
              <w:rPr>
                <w:rFonts w:ascii="Calibri" w:eastAsia="Times New Roman" w:hAnsi="Calibri" w:cs="Calibri"/>
                <w:color w:val="000000"/>
              </w:rPr>
              <w:t>DBS</w:t>
            </w:r>
          </w:p>
          <w:p w:rsidR="004D53BD" w:rsidRDefault="004D53BD" w:rsidP="004D53BD">
            <w:pPr>
              <w:spacing w:after="0" w:line="240" w:lineRule="auto"/>
              <w:rPr>
                <w:rFonts w:ascii="Calibri" w:eastAsia="Times New Roman" w:hAnsi="Calibri" w:cs="Calibri"/>
                <w:color w:val="000000"/>
              </w:rPr>
            </w:pPr>
          </w:p>
          <w:p w:rsidR="004D53BD" w:rsidRPr="00305301" w:rsidRDefault="004D53BD" w:rsidP="004D53BD">
            <w:pPr>
              <w:spacing w:after="0" w:line="240" w:lineRule="auto"/>
              <w:rPr>
                <w:rFonts w:ascii="Calibri" w:eastAsia="Times New Roman" w:hAnsi="Calibri" w:cs="Calibri"/>
                <w:color w:val="000000"/>
              </w:rPr>
            </w:pPr>
          </w:p>
        </w:tc>
        <w:tc>
          <w:tcPr>
            <w:tcW w:w="7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53BD" w:rsidRPr="003E60DA" w:rsidRDefault="004D53BD" w:rsidP="004D53BD">
            <w:pPr>
              <w:rPr>
                <w:bCs/>
              </w:rPr>
            </w:pPr>
            <w:r>
              <w:rPr>
                <w:rFonts w:ascii="Calibri" w:eastAsia="Times New Roman" w:hAnsi="Calibri" w:cs="Calibri"/>
                <w:b/>
                <w:bCs/>
                <w:color w:val="000000"/>
              </w:rPr>
              <w:t xml:space="preserve">Change </w:t>
            </w:r>
            <w:r w:rsidRPr="00305301">
              <w:rPr>
                <w:rFonts w:ascii="Calibri" w:eastAsia="Times New Roman" w:hAnsi="Calibri" w:cs="Calibri"/>
                <w:b/>
                <w:bCs/>
                <w:color w:val="000000"/>
              </w:rPr>
              <w:t>Biology BA to BS</w:t>
            </w:r>
            <w:r>
              <w:rPr>
                <w:rFonts w:ascii="Calibri" w:eastAsia="Times New Roman" w:hAnsi="Calibri" w:cs="Calibri"/>
                <w:b/>
                <w:bCs/>
                <w:color w:val="000000"/>
              </w:rPr>
              <w:t xml:space="preserve"> for five options </w:t>
            </w:r>
            <w:r w:rsidRPr="00345121">
              <w:t>(</w:t>
            </w:r>
            <w:r w:rsidRPr="00345121">
              <w:rPr>
                <w:bCs/>
              </w:rPr>
              <w:t>Cellular &amp; Molecular Biology, Ecology &amp; Organismal Biology, Genetics &amp; Evolution, Field Ecology, and Human Biological Sciences)</w:t>
            </w:r>
            <w:r>
              <w:rPr>
                <w:bCs/>
              </w:rPr>
              <w:t xml:space="preserve"> </w:t>
            </w:r>
          </w:p>
        </w:tc>
      </w:tr>
    </w:tbl>
    <w:p w:rsidR="004D53BD" w:rsidRDefault="004D53BD" w:rsidP="004D53BD"/>
    <w:p w:rsidR="004D53BD" w:rsidRDefault="004D53BD" w:rsidP="004D53BD"/>
    <w:p w:rsidR="004D53BD" w:rsidRDefault="004D53BD" w:rsidP="004D53BD"/>
    <w:p w:rsidR="00B404FD" w:rsidRPr="00D96678" w:rsidRDefault="00B404FD" w:rsidP="00B404FD">
      <w:pPr>
        <w:pStyle w:val="Heading1"/>
        <w:rPr>
          <w:noProof/>
        </w:rPr>
      </w:pPr>
      <w:r>
        <w:rPr>
          <w:noProof/>
        </w:rPr>
        <w:t>P</w:t>
      </w:r>
      <w:r w:rsidRPr="00D96678">
        <w:rPr>
          <w:noProof/>
        </w:rPr>
        <w:t xml:space="preserve">rocedure </w:t>
      </w:r>
      <w:r w:rsidRPr="00D96678">
        <w:rPr>
          <w:noProof/>
        </w:rPr>
        <w:tab/>
        <w:t>Crosslisting</w:t>
      </w:r>
    </w:p>
    <w:p w:rsidR="00B404FD" w:rsidRPr="00D96678" w:rsidRDefault="00B404FD" w:rsidP="00B404FD">
      <w:pPr>
        <w:rPr>
          <w:rFonts w:ascii="Times New Roman" w:hAnsi="Times New Roman" w:cs="Times New Roman"/>
          <w:noProof/>
        </w:rPr>
      </w:pPr>
      <w:r w:rsidRPr="00D96678">
        <w:rPr>
          <w:rStyle w:val="SubtleReference"/>
          <w:rFonts w:ascii="Times New Roman" w:hAnsi="Times New Roman" w:cs="Times New Roman"/>
        </w:rPr>
        <w:t>Procedure Number:</w:t>
      </w:r>
      <w:r w:rsidRPr="00D96678">
        <w:rPr>
          <w:rFonts w:ascii="Times New Roman" w:hAnsi="Times New Roman" w:cs="Times New Roman"/>
          <w:noProof/>
        </w:rPr>
        <w:tab/>
        <w:t>201.45</w:t>
      </w:r>
      <w:r w:rsidRPr="00D96678">
        <w:rPr>
          <w:rFonts w:ascii="Times New Roman" w:hAnsi="Times New Roman" w:cs="Times New Roman"/>
          <w:noProof/>
        </w:rPr>
        <w:br/>
      </w:r>
      <w:r w:rsidRPr="00D96678">
        <w:rPr>
          <w:rStyle w:val="SubtleReference"/>
          <w:rFonts w:ascii="Times New Roman" w:hAnsi="Times New Roman" w:cs="Times New Roman"/>
        </w:rPr>
        <w:t>Date Adopted:</w:t>
      </w:r>
      <w:r w:rsidRPr="00D96678">
        <w:rPr>
          <w:rStyle w:val="SubtleReference"/>
          <w:rFonts w:ascii="Times New Roman" w:hAnsi="Times New Roman" w:cs="Times New Roman"/>
        </w:rPr>
        <w:tab/>
      </w:r>
      <w:r w:rsidRPr="00D96678">
        <w:rPr>
          <w:rStyle w:val="Heading2Char"/>
          <w:rFonts w:ascii="Times New Roman" w:eastAsiaTheme="minorHAnsi" w:hAnsi="Times New Roman"/>
        </w:rPr>
        <w:tab/>
      </w:r>
      <w:r w:rsidRPr="00D96678">
        <w:rPr>
          <w:rFonts w:ascii="Times New Roman" w:hAnsi="Times New Roman" w:cs="Times New Roman"/>
          <w:noProof/>
        </w:rPr>
        <w:t xml:space="preserve">11/26/85  </w:t>
      </w:r>
      <w:r w:rsidRPr="00D96678">
        <w:rPr>
          <w:rFonts w:ascii="Times New Roman" w:hAnsi="Times New Roman" w:cs="Times New Roman"/>
          <w:noProof/>
        </w:rPr>
        <w:br/>
      </w:r>
      <w:r w:rsidRPr="00D96678">
        <w:rPr>
          <w:rStyle w:val="SubtleReference"/>
          <w:rFonts w:ascii="Times New Roman" w:hAnsi="Times New Roman" w:cs="Times New Roman"/>
        </w:rPr>
        <w:t>Last Revision:</w:t>
      </w:r>
      <w:r w:rsidRPr="00D96678">
        <w:rPr>
          <w:rStyle w:val="SubtleReference"/>
          <w:rFonts w:ascii="Times New Roman" w:hAnsi="Times New Roman" w:cs="Times New Roman"/>
        </w:rPr>
        <w:tab/>
      </w:r>
      <w:r w:rsidRPr="00D96678">
        <w:rPr>
          <w:rFonts w:ascii="Times New Roman" w:hAnsi="Times New Roman" w:cs="Times New Roman"/>
          <w:noProof/>
        </w:rPr>
        <w:tab/>
      </w:r>
      <w:r w:rsidRPr="00634D6C">
        <w:rPr>
          <w:rFonts w:ascii="Times New Roman" w:hAnsi="Times New Roman" w:cs="Times New Roman"/>
          <w:noProof/>
          <w:color w:val="FF0000"/>
        </w:rPr>
        <w:t xml:space="preserve">11/10/15 </w:t>
      </w:r>
    </w:p>
    <w:p w:rsidR="00B404FD" w:rsidRPr="00D96678" w:rsidRDefault="00B404FD" w:rsidP="00B404FD">
      <w:pPr>
        <w:rPr>
          <w:rFonts w:ascii="Times New Roman" w:hAnsi="Times New Roman" w:cs="Times New Roman"/>
          <w:noProof/>
        </w:rPr>
      </w:pPr>
      <w:r w:rsidRPr="00D96678">
        <w:rPr>
          <w:rStyle w:val="SubtleReference"/>
          <w:rFonts w:ascii="Times New Roman" w:hAnsi="Times New Roman" w:cs="Times New Roman"/>
        </w:rPr>
        <w:t>Approved by:</w:t>
      </w:r>
      <w:r w:rsidRPr="00D96678">
        <w:rPr>
          <w:rStyle w:val="Heading2Char"/>
          <w:rFonts w:ascii="Times New Roman" w:eastAsiaTheme="minorHAnsi" w:hAnsi="Times New Roman"/>
        </w:rPr>
        <w:t xml:space="preserve"> </w:t>
      </w:r>
      <w:r w:rsidRPr="00D96678">
        <w:rPr>
          <w:rStyle w:val="Heading2Char"/>
          <w:rFonts w:ascii="Times New Roman" w:eastAsiaTheme="minorHAnsi" w:hAnsi="Times New Roman"/>
        </w:rPr>
        <w:tab/>
      </w:r>
      <w:r w:rsidRPr="00D96678">
        <w:rPr>
          <w:rFonts w:ascii="Times New Roman" w:hAnsi="Times New Roman" w:cs="Times New Roman"/>
          <w:noProof/>
        </w:rPr>
        <w:tab/>
        <w:t>Faculty Senate</w:t>
      </w:r>
    </w:p>
    <w:p w:rsidR="00B404FD" w:rsidRPr="00D96678" w:rsidRDefault="00B404FD" w:rsidP="00B404FD">
      <w:pPr>
        <w:rPr>
          <w:rFonts w:ascii="Times New Roman" w:hAnsi="Times New Roman" w:cs="Times New Roman"/>
          <w:sz w:val="24"/>
          <w:szCs w:val="24"/>
        </w:rPr>
      </w:pPr>
      <w:r w:rsidRPr="00D96678">
        <w:rPr>
          <w:rStyle w:val="Heading2Char"/>
          <w:rFonts w:ascii="Times New Roman" w:eastAsiaTheme="minorHAnsi" w:hAnsi="Times New Roman"/>
          <w:noProof/>
        </w:rPr>
        <mc:AlternateContent>
          <mc:Choice Requires="wps">
            <w:drawing>
              <wp:anchor distT="0" distB="0" distL="114300" distR="114300" simplePos="0" relativeHeight="251663360" behindDoc="0" locked="0" layoutInCell="0" allowOverlap="1" wp14:anchorId="31657036" wp14:editId="1B8E9BEA">
                <wp:simplePos x="0" y="0"/>
                <wp:positionH relativeFrom="column">
                  <wp:posOffset>-47625</wp:posOffset>
                </wp:positionH>
                <wp:positionV relativeFrom="paragraph">
                  <wp:posOffset>137795</wp:posOffset>
                </wp:positionV>
                <wp:extent cx="5991225" cy="0"/>
                <wp:effectExtent l="0" t="0" r="9525" b="19050"/>
                <wp:wrapNone/>
                <wp:docPr id="3"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6" o:spid="_x0000_s1026" alt="Title: Seperation line"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" o:allowincell="f" strokecolor="#6c324c" strokeweight="1.5pt"/>
            </w:pict>
          </mc:Fallback>
        </mc:AlternateContent>
      </w:r>
    </w:p>
    <w:p w:rsidR="00B404FD" w:rsidRPr="00DB3BE5" w:rsidRDefault="00B404FD" w:rsidP="00B404FD">
      <w:pPr>
        <w:tabs>
          <w:tab w:val="left" w:pos="720"/>
          <w:tab w:val="right" w:pos="9360"/>
        </w:tabs>
        <w:rPr>
          <w:rFonts w:ascii="Times New Roman" w:hAnsi="Times New Roman" w:cs="Times New Roman"/>
          <w:sz w:val="24"/>
          <w:szCs w:val="24"/>
          <w:u w:val="single"/>
        </w:rPr>
      </w:pPr>
      <w:r w:rsidRPr="00D96678">
        <w:rPr>
          <w:rFonts w:ascii="Times New Roman" w:hAnsi="Times New Roman" w:cs="Times New Roman"/>
          <w:noProof/>
        </w:rPr>
        <w:br/>
      </w:r>
      <w:r w:rsidRPr="00DB3BE5">
        <w:rPr>
          <w:rFonts w:ascii="Times New Roman" w:hAnsi="Times New Roman" w:cs="Times New Roman"/>
          <w:sz w:val="24"/>
          <w:szCs w:val="24"/>
          <w:u w:val="single"/>
        </w:rPr>
        <w:t>A cross listed course must have a p</w:t>
      </w:r>
      <w:r>
        <w:rPr>
          <w:rFonts w:ascii="Times New Roman" w:hAnsi="Times New Roman" w:cs="Times New Roman"/>
          <w:sz w:val="24"/>
          <w:szCs w:val="24"/>
          <w:u w:val="single"/>
        </w:rPr>
        <w:t>rimary</w:t>
      </w:r>
      <w:r w:rsidRPr="00DB3BE5">
        <w:rPr>
          <w:rFonts w:ascii="Times New Roman" w:hAnsi="Times New Roman" w:cs="Times New Roman"/>
          <w:sz w:val="24"/>
          <w:szCs w:val="24"/>
          <w:u w:val="single"/>
        </w:rPr>
        <w:t xml:space="preserve"> course and a s</w:t>
      </w:r>
      <w:r>
        <w:rPr>
          <w:rFonts w:ascii="Times New Roman" w:hAnsi="Times New Roman" w:cs="Times New Roman"/>
          <w:sz w:val="24"/>
          <w:szCs w:val="24"/>
          <w:u w:val="single"/>
        </w:rPr>
        <w:t xml:space="preserve">econdary </w:t>
      </w:r>
      <w:r w:rsidRPr="00DB3BE5">
        <w:rPr>
          <w:rFonts w:ascii="Times New Roman" w:hAnsi="Times New Roman" w:cs="Times New Roman"/>
          <w:sz w:val="24"/>
          <w:szCs w:val="24"/>
          <w:u w:val="single"/>
        </w:rPr>
        <w:t xml:space="preserve">course. Only the </w:t>
      </w:r>
      <w:r>
        <w:rPr>
          <w:rFonts w:ascii="Times New Roman" w:hAnsi="Times New Roman" w:cs="Times New Roman"/>
          <w:sz w:val="24"/>
          <w:szCs w:val="24"/>
          <w:u w:val="single"/>
        </w:rPr>
        <w:t>primary</w:t>
      </w:r>
      <w:r w:rsidRPr="00DB3BE5">
        <w:rPr>
          <w:rFonts w:ascii="Times New Roman" w:hAnsi="Times New Roman" w:cs="Times New Roman"/>
          <w:sz w:val="24"/>
          <w:szCs w:val="24"/>
          <w:u w:val="single"/>
        </w:rPr>
        <w:t xml:space="preserve"> </w:t>
      </w:r>
      <w:r w:rsidRPr="00DB3BE5">
        <w:rPr>
          <w:rFonts w:ascii="Times New Roman" w:hAnsi="Times New Roman" w:cs="Times New Roman"/>
          <w:sz w:val="24"/>
          <w:szCs w:val="24"/>
          <w:u w:val="single"/>
        </w:rPr>
        <w:lastRenderedPageBreak/>
        <w:t xml:space="preserve">course can appear in the Office of the Commissioner of Higher Education’s (OCHE) Common Course Numbering (CCN) </w:t>
      </w:r>
      <w:r>
        <w:rPr>
          <w:rFonts w:ascii="Times New Roman" w:hAnsi="Times New Roman" w:cs="Times New Roman"/>
          <w:sz w:val="24"/>
          <w:szCs w:val="24"/>
          <w:u w:val="single"/>
        </w:rPr>
        <w:t>Course Guide</w:t>
      </w:r>
      <w:r w:rsidRPr="00DB3BE5">
        <w:rPr>
          <w:rFonts w:ascii="Times New Roman" w:hAnsi="Times New Roman" w:cs="Times New Roman"/>
          <w:sz w:val="24"/>
          <w:szCs w:val="24"/>
          <w:u w:val="single"/>
        </w:rPr>
        <w:t xml:space="preserve">. The </w:t>
      </w:r>
      <w:r>
        <w:rPr>
          <w:rFonts w:ascii="Times New Roman" w:hAnsi="Times New Roman" w:cs="Times New Roman"/>
          <w:sz w:val="24"/>
          <w:szCs w:val="24"/>
          <w:u w:val="single"/>
        </w:rPr>
        <w:t>secondary</w:t>
      </w:r>
      <w:r w:rsidRPr="00DB3BE5">
        <w:rPr>
          <w:rFonts w:ascii="Times New Roman" w:hAnsi="Times New Roman" w:cs="Times New Roman"/>
          <w:sz w:val="24"/>
          <w:szCs w:val="24"/>
          <w:u w:val="single"/>
        </w:rPr>
        <w:t xml:space="preserve"> course cannot appear in the CCN </w:t>
      </w:r>
      <w:r>
        <w:rPr>
          <w:rFonts w:ascii="Times New Roman" w:hAnsi="Times New Roman" w:cs="Times New Roman"/>
          <w:sz w:val="24"/>
          <w:szCs w:val="24"/>
          <w:u w:val="single"/>
        </w:rPr>
        <w:t>Course Guide</w:t>
      </w:r>
      <w:r w:rsidRPr="00DB3BE5">
        <w:rPr>
          <w:rFonts w:ascii="Times New Roman" w:hAnsi="Times New Roman" w:cs="Times New Roman"/>
          <w:sz w:val="24"/>
          <w:szCs w:val="24"/>
          <w:u w:val="single"/>
        </w:rPr>
        <w:t>.  Only the p</w:t>
      </w:r>
      <w:r>
        <w:rPr>
          <w:rFonts w:ascii="Times New Roman" w:hAnsi="Times New Roman" w:cs="Times New Roman"/>
          <w:sz w:val="24"/>
          <w:szCs w:val="24"/>
          <w:u w:val="single"/>
        </w:rPr>
        <w:t>rimary</w:t>
      </w:r>
      <w:r w:rsidRPr="00DB3BE5">
        <w:rPr>
          <w:rFonts w:ascii="Times New Roman" w:hAnsi="Times New Roman" w:cs="Times New Roman"/>
          <w:sz w:val="24"/>
          <w:szCs w:val="24"/>
          <w:u w:val="single"/>
        </w:rPr>
        <w:t xml:space="preserve"> CCN course rubric and number will show on the student’s transcript.</w:t>
      </w:r>
    </w:p>
    <w:p w:rsidR="00B404FD" w:rsidRPr="00DB3BE5" w:rsidRDefault="00B404FD" w:rsidP="00B404FD">
      <w:pPr>
        <w:tabs>
          <w:tab w:val="left" w:pos="720"/>
          <w:tab w:val="right" w:pos="9360"/>
        </w:tabs>
        <w:rPr>
          <w:rFonts w:ascii="Times New Roman" w:hAnsi="Times New Roman" w:cs="Times New Roman"/>
          <w:sz w:val="24"/>
          <w:szCs w:val="24"/>
          <w:u w:val="single"/>
        </w:rPr>
      </w:pPr>
    </w:p>
    <w:p w:rsidR="00B404FD" w:rsidRPr="00DB3BE5" w:rsidRDefault="00B404FD" w:rsidP="00B404FD">
      <w:pPr>
        <w:tabs>
          <w:tab w:val="left" w:pos="720"/>
          <w:tab w:val="right" w:pos="9360"/>
        </w:tabs>
        <w:rPr>
          <w:rFonts w:ascii="Times New Roman" w:hAnsi="Times New Roman" w:cs="Times New Roman"/>
          <w:noProof/>
          <w:u w:val="single"/>
        </w:rPr>
      </w:pPr>
      <w:r w:rsidRPr="00DB3BE5">
        <w:rPr>
          <w:rFonts w:ascii="Times New Roman" w:hAnsi="Times New Roman" w:cs="Times New Roman"/>
          <w:noProof/>
          <w:u w:val="single"/>
        </w:rPr>
        <w:t>Cross listing is no longer used as the primary means to advertise courses in a department different from the instructor; rather programs should list courses in other rubrics as accepted requirements or electives.</w:t>
      </w:r>
    </w:p>
    <w:p w:rsidR="00B404FD" w:rsidRPr="00DB3BE5" w:rsidRDefault="00B404FD" w:rsidP="00B404FD">
      <w:pPr>
        <w:tabs>
          <w:tab w:val="left" w:pos="720"/>
          <w:tab w:val="right" w:pos="9360"/>
        </w:tabs>
        <w:rPr>
          <w:rFonts w:ascii="Times New Roman" w:hAnsi="Times New Roman" w:cs="Times New Roman"/>
          <w:noProof/>
          <w:u w:val="single"/>
        </w:rPr>
      </w:pPr>
    </w:p>
    <w:p w:rsidR="00B404FD" w:rsidRDefault="00B404FD" w:rsidP="00B404FD">
      <w:pPr>
        <w:tabs>
          <w:tab w:val="left" w:pos="720"/>
          <w:tab w:val="right" w:pos="9360"/>
        </w:tabs>
        <w:rPr>
          <w:rFonts w:ascii="Times New Roman" w:hAnsi="Times New Roman" w:cs="Times New Roman"/>
          <w:noProof/>
          <w:u w:val="single"/>
        </w:rPr>
      </w:pPr>
      <w:r w:rsidRPr="00DB3BE5">
        <w:rPr>
          <w:rFonts w:ascii="Times New Roman" w:hAnsi="Times New Roman" w:cs="Times New Roman"/>
          <w:noProof/>
          <w:u w:val="single"/>
        </w:rPr>
        <w:t>New rubrics may not be created solely for the purpose of crosslisting. Duplicate rubrics  such as LIT and ENLT for example in the course schedule might distract and confuse students. Current students are not familiar with the rubrics used prior to common course numbering.</w:t>
      </w:r>
    </w:p>
    <w:p w:rsidR="00B404FD" w:rsidRPr="00DB3BE5" w:rsidRDefault="00B404FD" w:rsidP="00B404FD">
      <w:pPr>
        <w:tabs>
          <w:tab w:val="left" w:pos="720"/>
          <w:tab w:val="right" w:pos="9360"/>
        </w:tabs>
        <w:rPr>
          <w:rFonts w:ascii="Times New Roman" w:hAnsi="Times New Roman" w:cs="Times New Roman"/>
          <w:noProof/>
          <w:u w:val="single"/>
        </w:rPr>
      </w:pPr>
    </w:p>
    <w:p w:rsidR="00B404FD" w:rsidRPr="00DB3BE5" w:rsidRDefault="00B404FD" w:rsidP="00B404FD">
      <w:pPr>
        <w:pStyle w:val="Body"/>
        <w:rPr>
          <w:rFonts w:ascii="Times New Roman" w:hAnsi="Times New Roman" w:cs="Times New Roman"/>
          <w:u w:val="single"/>
        </w:rPr>
      </w:pPr>
      <w:r w:rsidRPr="00DB3BE5">
        <w:rPr>
          <w:rFonts w:ascii="Times New Roman" w:hAnsi="Times New Roman" w:cs="Times New Roman"/>
          <w:u w:val="single"/>
        </w:rPr>
        <w:t>The rubric for the s</w:t>
      </w:r>
      <w:r>
        <w:rPr>
          <w:rFonts w:ascii="Times New Roman" w:hAnsi="Times New Roman" w:cs="Times New Roman"/>
          <w:u w:val="single"/>
        </w:rPr>
        <w:t>econdary</w:t>
      </w:r>
      <w:r w:rsidRPr="00DB3BE5">
        <w:rPr>
          <w:rFonts w:ascii="Times New Roman" w:hAnsi="Times New Roman" w:cs="Times New Roman"/>
          <w:u w:val="single"/>
        </w:rPr>
        <w:t xml:space="preserve"> course cannot appear in OCHE’s CCN </w:t>
      </w:r>
      <w:r>
        <w:rPr>
          <w:rFonts w:ascii="Times New Roman" w:hAnsi="Times New Roman" w:cs="Times New Roman"/>
          <w:u w:val="single"/>
        </w:rPr>
        <w:t>course guide</w:t>
      </w:r>
      <w:r w:rsidRPr="00DB3BE5">
        <w:rPr>
          <w:rFonts w:ascii="Times New Roman" w:hAnsi="Times New Roman" w:cs="Times New Roman"/>
          <w:u w:val="single"/>
        </w:rPr>
        <w:t>.</w:t>
      </w:r>
    </w:p>
    <w:p w:rsidR="00B404FD" w:rsidRPr="00D96678" w:rsidRDefault="00B404FD" w:rsidP="00B404FD">
      <w:pPr>
        <w:tabs>
          <w:tab w:val="left" w:pos="720"/>
          <w:tab w:val="right" w:pos="9360"/>
        </w:tabs>
        <w:rPr>
          <w:rFonts w:ascii="Times New Roman" w:hAnsi="Times New Roman" w:cs="Times New Roman"/>
          <w:sz w:val="24"/>
          <w:szCs w:val="24"/>
        </w:rPr>
      </w:pPr>
    </w:p>
    <w:p w:rsidR="00B404FD" w:rsidRPr="00D96678" w:rsidRDefault="00B404FD" w:rsidP="00B404FD">
      <w:pPr>
        <w:tabs>
          <w:tab w:val="left" w:pos="720"/>
          <w:tab w:val="right" w:pos="9360"/>
        </w:tabs>
        <w:rPr>
          <w:rFonts w:ascii="Times New Roman" w:hAnsi="Times New Roman" w:cs="Times New Roman"/>
          <w:sz w:val="24"/>
          <w:szCs w:val="24"/>
        </w:rPr>
      </w:pPr>
      <w:r w:rsidRPr="00D96678">
        <w:rPr>
          <w:rFonts w:ascii="Times New Roman" w:hAnsi="Times New Roman" w:cs="Times New Roman"/>
          <w:sz w:val="24"/>
          <w:szCs w:val="24"/>
        </w:rPr>
        <w:t xml:space="preserve">To qualify for consideration for cross listing, </w:t>
      </w:r>
      <w:r>
        <w:rPr>
          <w:rFonts w:ascii="Times New Roman" w:hAnsi="Times New Roman" w:cs="Times New Roman"/>
          <w:sz w:val="24"/>
          <w:szCs w:val="24"/>
        </w:rPr>
        <w:t xml:space="preserve">a course </w:t>
      </w:r>
      <w:r w:rsidRPr="00D96678">
        <w:rPr>
          <w:rFonts w:ascii="Times New Roman" w:hAnsi="Times New Roman" w:cs="Times New Roman"/>
          <w:sz w:val="24"/>
          <w:szCs w:val="24"/>
        </w:rPr>
        <w:t>must:</w:t>
      </w:r>
    </w:p>
    <w:p w:rsidR="00B404FD" w:rsidRPr="00D96678" w:rsidRDefault="00B404FD" w:rsidP="00B404FD">
      <w:pPr>
        <w:pStyle w:val="Body"/>
        <w:numPr>
          <w:ilvl w:val="0"/>
          <w:numId w:val="5"/>
        </w:numPr>
        <w:rPr>
          <w:rFonts w:ascii="Times New Roman" w:hAnsi="Times New Roman" w:cs="Times New Roman"/>
        </w:rPr>
      </w:pPr>
      <w:r w:rsidRPr="00D96678">
        <w:rPr>
          <w:rFonts w:ascii="Times New Roman" w:hAnsi="Times New Roman" w:cs="Times New Roman"/>
        </w:rPr>
        <w:t>be requested by both departments or programs;</w:t>
      </w:r>
    </w:p>
    <w:p w:rsidR="00B404FD" w:rsidRPr="00D96678" w:rsidRDefault="00B404FD" w:rsidP="00B404FD">
      <w:pPr>
        <w:pStyle w:val="Body"/>
        <w:numPr>
          <w:ilvl w:val="0"/>
          <w:numId w:val="5"/>
        </w:numPr>
        <w:rPr>
          <w:rFonts w:ascii="Times New Roman" w:hAnsi="Times New Roman" w:cs="Times New Roman"/>
        </w:rPr>
      </w:pPr>
      <w:r w:rsidRPr="00D96678">
        <w:rPr>
          <w:rFonts w:ascii="Times New Roman" w:hAnsi="Times New Roman" w:cs="Times New Roman"/>
        </w:rPr>
        <w:t>count as credit toward an existing major, minor, or certificate program;</w:t>
      </w:r>
    </w:p>
    <w:p w:rsidR="00B404FD" w:rsidRPr="00D96678" w:rsidRDefault="00B404FD" w:rsidP="00B404FD">
      <w:pPr>
        <w:pStyle w:val="Body"/>
        <w:numPr>
          <w:ilvl w:val="0"/>
          <w:numId w:val="5"/>
        </w:numPr>
        <w:rPr>
          <w:rFonts w:ascii="Times New Roman" w:hAnsi="Times New Roman" w:cs="Times New Roman"/>
        </w:rPr>
      </w:pPr>
      <w:r w:rsidRPr="00D96678">
        <w:rPr>
          <w:rFonts w:ascii="Times New Roman" w:hAnsi="Times New Roman" w:cs="Times New Roman"/>
        </w:rPr>
        <w:t>not be experimental or have a reserved variable content course number (x90-X99)</w:t>
      </w:r>
    </w:p>
    <w:p w:rsidR="00B404FD" w:rsidRPr="00D96678" w:rsidRDefault="00B404FD" w:rsidP="00B404FD">
      <w:pPr>
        <w:pStyle w:val="Body"/>
        <w:numPr>
          <w:ilvl w:val="0"/>
          <w:numId w:val="5"/>
        </w:numPr>
        <w:rPr>
          <w:rFonts w:ascii="Times New Roman" w:hAnsi="Times New Roman" w:cs="Times New Roman"/>
        </w:rPr>
      </w:pPr>
      <w:r w:rsidRPr="00D96678">
        <w:rPr>
          <w:rFonts w:ascii="Times New Roman" w:hAnsi="Times New Roman" w:cs="Times New Roman"/>
        </w:rPr>
        <w:t xml:space="preserve">must carry the same title and course description for both parent and sibling courses and, if possible, carry the same course number; </w:t>
      </w:r>
    </w:p>
    <w:p w:rsidR="00B404FD" w:rsidRDefault="00B404FD" w:rsidP="00B404FD">
      <w:pPr>
        <w:pStyle w:val="Body"/>
        <w:numPr>
          <w:ilvl w:val="0"/>
          <w:numId w:val="6"/>
        </w:numPr>
        <w:rPr>
          <w:rFonts w:ascii="Times New Roman" w:hAnsi="Times New Roman" w:cs="Times New Roman"/>
        </w:rPr>
      </w:pPr>
      <w:r w:rsidRPr="00D96678">
        <w:rPr>
          <w:rFonts w:ascii="Times New Roman" w:hAnsi="Times New Roman" w:cs="Times New Roman"/>
        </w:rPr>
        <w:t>be implemented within comparable course levels, e.g., both must be (U), or both (UG), or both (G);</w:t>
      </w:r>
    </w:p>
    <w:p w:rsidR="00B404FD" w:rsidRPr="00237E1B" w:rsidRDefault="00B404FD" w:rsidP="00B404FD">
      <w:pPr>
        <w:pStyle w:val="Body"/>
        <w:numPr>
          <w:ilvl w:val="0"/>
          <w:numId w:val="6"/>
        </w:numPr>
        <w:rPr>
          <w:rFonts w:ascii="Times New Roman" w:hAnsi="Times New Roman" w:cs="Times New Roman"/>
          <w:u w:val="single"/>
        </w:rPr>
      </w:pPr>
      <w:r w:rsidRPr="00237E1B">
        <w:rPr>
          <w:rFonts w:ascii="Times New Roman" w:hAnsi="Times New Roman" w:cs="Times New Roman"/>
          <w:u w:val="single"/>
        </w:rPr>
        <w:t>contain the phrase “same as” the cross listed course, e.g., “same as CCS 445;”</w:t>
      </w:r>
    </w:p>
    <w:p w:rsidR="00B404FD" w:rsidRPr="00D96678" w:rsidRDefault="00B404FD" w:rsidP="00B404FD">
      <w:pPr>
        <w:pStyle w:val="Body"/>
        <w:numPr>
          <w:ilvl w:val="0"/>
          <w:numId w:val="6"/>
        </w:numPr>
        <w:rPr>
          <w:rFonts w:ascii="Times New Roman" w:hAnsi="Times New Roman" w:cs="Times New Roman"/>
        </w:rPr>
      </w:pPr>
      <w:proofErr w:type="gramStart"/>
      <w:r w:rsidRPr="00D96678">
        <w:rPr>
          <w:rFonts w:ascii="Times New Roman" w:hAnsi="Times New Roman" w:cs="Times New Roman"/>
        </w:rPr>
        <w:t>be</w:t>
      </w:r>
      <w:proofErr w:type="gramEnd"/>
      <w:r w:rsidRPr="00D96678">
        <w:rPr>
          <w:rFonts w:ascii="Times New Roman" w:hAnsi="Times New Roman" w:cs="Times New Roman"/>
        </w:rPr>
        <w:t xml:space="preserve"> offered under an existing rubric. </w:t>
      </w:r>
    </w:p>
    <w:p w:rsidR="00B404FD" w:rsidRPr="00D96678" w:rsidRDefault="00B404FD" w:rsidP="00B404FD">
      <w:pPr>
        <w:pStyle w:val="Body"/>
        <w:ind w:left="360"/>
        <w:rPr>
          <w:rFonts w:ascii="Times New Roman" w:hAnsi="Times New Roman" w:cs="Times New Roman"/>
        </w:rPr>
      </w:pPr>
    </w:p>
    <w:p w:rsidR="00B404FD" w:rsidRPr="00D96678" w:rsidRDefault="00B404FD" w:rsidP="00B404FD">
      <w:pPr>
        <w:tabs>
          <w:tab w:val="left" w:pos="720"/>
          <w:tab w:val="right" w:pos="9360"/>
        </w:tabs>
        <w:rPr>
          <w:rFonts w:ascii="Times New Roman" w:hAnsi="Times New Roman" w:cs="Times New Roman"/>
          <w:noProof/>
          <w:sz w:val="24"/>
          <w:szCs w:val="24"/>
        </w:rPr>
      </w:pPr>
    </w:p>
    <w:p w:rsidR="00B404FD" w:rsidRPr="00237E1B" w:rsidRDefault="00B404FD" w:rsidP="00B404FD">
      <w:pPr>
        <w:tabs>
          <w:tab w:val="left" w:pos="720"/>
          <w:tab w:val="right" w:pos="9360"/>
        </w:tabs>
        <w:rPr>
          <w:rFonts w:asciiTheme="majorHAnsi" w:eastAsiaTheme="majorEastAsia" w:hAnsiTheme="majorHAnsi" w:cs="Arial"/>
          <w:b/>
          <w:bCs/>
          <w:noProof/>
          <w:color w:val="365F91" w:themeColor="accent1" w:themeShade="BF"/>
          <w:sz w:val="24"/>
          <w:szCs w:val="24"/>
        </w:rPr>
      </w:pPr>
      <w:r w:rsidRPr="00D96678">
        <w:rPr>
          <w:rFonts w:ascii="Times New Roman" w:hAnsi="Times New Roman" w:cs="Times New Roman"/>
          <w:sz w:val="24"/>
          <w:szCs w:val="24"/>
        </w:rPr>
        <w:t xml:space="preserve">A course may have three cross listings only under extenuating circumstances. Under no circumstances will a course have more than three cross listings.   </w:t>
      </w:r>
      <w:r w:rsidRPr="00D96678">
        <w:rPr>
          <w:rFonts w:ascii="Times New Roman" w:hAnsi="Times New Roman" w:cs="Times New Roman"/>
          <w:sz w:val="24"/>
          <w:szCs w:val="24"/>
        </w:rPr>
        <w:br/>
      </w:r>
      <w:r w:rsidRPr="00D96678">
        <w:rPr>
          <w:rFonts w:ascii="Times New Roman" w:hAnsi="Times New Roman" w:cs="Times New Roman"/>
        </w:rPr>
        <w:br/>
      </w:r>
      <w:r w:rsidRPr="00237E1B">
        <w:rPr>
          <w:rFonts w:asciiTheme="majorHAnsi" w:eastAsiaTheme="majorEastAsia" w:hAnsiTheme="majorHAnsi" w:cs="Arial"/>
          <w:b/>
          <w:bCs/>
          <w:noProof/>
          <w:color w:val="365F91" w:themeColor="accent1" w:themeShade="BF"/>
          <w:sz w:val="24"/>
          <w:szCs w:val="24"/>
        </w:rPr>
        <w:t xml:space="preserve">Rationale: </w:t>
      </w:r>
    </w:p>
    <w:p w:rsidR="00B404FD" w:rsidRPr="00D96678" w:rsidRDefault="00B404FD" w:rsidP="00B404FD">
      <w:pPr>
        <w:rPr>
          <w:rFonts w:ascii="Times New Roman" w:hAnsi="Times New Roman" w:cs="Times New Roman"/>
          <w:color w:val="000000"/>
          <w:sz w:val="24"/>
          <w:szCs w:val="24"/>
        </w:rPr>
      </w:pPr>
      <w:r w:rsidRPr="00E37FBD">
        <w:rPr>
          <w:rFonts w:ascii="Times New Roman" w:hAnsi="Times New Roman" w:cs="Times New Roman"/>
          <w:strike/>
          <w:color w:val="000000"/>
          <w:sz w:val="24"/>
          <w:szCs w:val="24"/>
        </w:rPr>
        <w:t>Cross listing serves UM students by providing easy access to a wide range of courses.</w:t>
      </w:r>
      <w:r w:rsidRPr="00D96678">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Crosslisting</w:t>
      </w:r>
      <w:proofErr w:type="spellEnd"/>
      <w:r w:rsidRPr="00D96678">
        <w:rPr>
          <w:rFonts w:ascii="Times New Roman" w:hAnsi="Times New Roman" w:cs="Times New Roman"/>
          <w:color w:val="000000"/>
          <w:sz w:val="24"/>
          <w:szCs w:val="24"/>
        </w:rPr>
        <w:t xml:space="preserve"> fosters the University’s commitment to </w:t>
      </w:r>
      <w:r w:rsidRPr="00237E1B">
        <w:rPr>
          <w:rFonts w:ascii="Times New Roman" w:hAnsi="Times New Roman" w:cs="Times New Roman"/>
          <w:color w:val="000000"/>
          <w:sz w:val="24"/>
          <w:szCs w:val="24"/>
          <w:u w:val="single"/>
        </w:rPr>
        <w:t>interdisciplinary</w:t>
      </w:r>
      <w:r w:rsidRPr="00D96678">
        <w:rPr>
          <w:rFonts w:ascii="Times New Roman" w:hAnsi="Times New Roman" w:cs="Times New Roman"/>
          <w:color w:val="000000"/>
          <w:sz w:val="24"/>
          <w:szCs w:val="24"/>
        </w:rPr>
        <w:t xml:space="preserve"> </w:t>
      </w:r>
      <w:r w:rsidRPr="00ED384B">
        <w:rPr>
          <w:rFonts w:ascii="Times New Roman" w:hAnsi="Times New Roman" w:cs="Times New Roman"/>
          <w:color w:val="000000"/>
          <w:sz w:val="24"/>
          <w:szCs w:val="24"/>
          <w:u w:val="single"/>
        </w:rPr>
        <w:t>education</w:t>
      </w:r>
      <w:r w:rsidRPr="00D96678">
        <w:rPr>
          <w:rFonts w:ascii="Times New Roman" w:hAnsi="Times New Roman" w:cs="Times New Roman"/>
          <w:color w:val="000000"/>
          <w:sz w:val="24"/>
          <w:szCs w:val="24"/>
        </w:rPr>
        <w:t xml:space="preserve"> and enhances small programs by promoting their classes.  However, it is expensive to maintain.  Thus, departments requesting courses to be cross listed must provide a justification that addresses the following: </w:t>
      </w:r>
    </w:p>
    <w:p w:rsidR="00B404FD" w:rsidRPr="00D96678" w:rsidRDefault="00B404FD" w:rsidP="00B404FD">
      <w:pPr>
        <w:pStyle w:val="ListParagraph"/>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w:t>
      </w:r>
      <w:r w:rsidRPr="00D96678">
        <w:rPr>
          <w:rFonts w:ascii="Times New Roman" w:hAnsi="Times New Roman" w:cs="Times New Roman"/>
          <w:color w:val="000000"/>
          <w:sz w:val="24"/>
          <w:szCs w:val="24"/>
        </w:rPr>
        <w:t>xternal requirements that justify the cross listing and provide documentation.</w:t>
      </w:r>
    </w:p>
    <w:p w:rsidR="00B404FD" w:rsidRPr="00D96678" w:rsidRDefault="00B404FD" w:rsidP="00B404FD">
      <w:pPr>
        <w:pStyle w:val="ListParagraph"/>
        <w:numPr>
          <w:ilvl w:val="0"/>
          <w:numId w:val="7"/>
        </w:numPr>
        <w:rPr>
          <w:rFonts w:ascii="Times New Roman" w:hAnsi="Times New Roman" w:cs="Times New Roman"/>
          <w:color w:val="000000"/>
          <w:sz w:val="24"/>
          <w:szCs w:val="24"/>
        </w:rPr>
      </w:pPr>
      <w:r w:rsidRPr="00D96678">
        <w:rPr>
          <w:rFonts w:ascii="Times New Roman" w:hAnsi="Times New Roman" w:cs="Times New Roman"/>
        </w:rPr>
        <w:t>Explain</w:t>
      </w:r>
      <w:r>
        <w:rPr>
          <w:rFonts w:ascii="Times New Roman" w:hAnsi="Times New Roman" w:cs="Times New Roman"/>
        </w:rPr>
        <w:t xml:space="preserve">s how </w:t>
      </w:r>
      <w:r w:rsidRPr="00D96678">
        <w:rPr>
          <w:rFonts w:ascii="Times New Roman" w:hAnsi="Times New Roman" w:cs="Times New Roman"/>
        </w:rPr>
        <w:t xml:space="preserve">cross-listing </w:t>
      </w:r>
      <w:proofErr w:type="gramStart"/>
      <w:r w:rsidRPr="00D96678">
        <w:rPr>
          <w:rFonts w:ascii="Times New Roman" w:hAnsi="Times New Roman" w:cs="Times New Roman"/>
        </w:rPr>
        <w:t xml:space="preserve">is the </w:t>
      </w:r>
      <w:r>
        <w:rPr>
          <w:rFonts w:ascii="Times New Roman" w:hAnsi="Times New Roman" w:cs="Times New Roman"/>
        </w:rPr>
        <w:t xml:space="preserve">most effective </w:t>
      </w:r>
      <w:r w:rsidRPr="00D96678">
        <w:rPr>
          <w:rFonts w:ascii="Times New Roman" w:hAnsi="Times New Roman" w:cs="Times New Roman"/>
        </w:rPr>
        <w:t xml:space="preserve">method to </w:t>
      </w:r>
      <w:r>
        <w:rPr>
          <w:rFonts w:ascii="Times New Roman" w:hAnsi="Times New Roman" w:cs="Times New Roman"/>
        </w:rPr>
        <w:t>offer</w:t>
      </w:r>
      <w:r w:rsidRPr="00D96678">
        <w:rPr>
          <w:rFonts w:ascii="Times New Roman" w:hAnsi="Times New Roman" w:cs="Times New Roman"/>
        </w:rPr>
        <w:t xml:space="preserve"> this academic content</w:t>
      </w:r>
      <w:proofErr w:type="gramEnd"/>
      <w:r w:rsidRPr="00D96678">
        <w:rPr>
          <w:rFonts w:ascii="Times New Roman" w:hAnsi="Times New Roman" w:cs="Times New Roman"/>
        </w:rPr>
        <w:t>.</w:t>
      </w:r>
      <w:r w:rsidRPr="00D96678">
        <w:rPr>
          <w:rFonts w:ascii="Times New Roman" w:hAnsi="Times New Roman" w:cs="Times New Roman"/>
          <w:color w:val="000000"/>
          <w:sz w:val="24"/>
          <w:szCs w:val="24"/>
        </w:rPr>
        <w:t xml:space="preserve"> </w:t>
      </w:r>
    </w:p>
    <w:p w:rsidR="00B404FD" w:rsidRPr="00E37FBD" w:rsidRDefault="00B404FD" w:rsidP="00B404FD">
      <w:pPr>
        <w:pStyle w:val="ListParagraph"/>
        <w:numPr>
          <w:ilvl w:val="0"/>
          <w:numId w:val="7"/>
        </w:numPr>
        <w:rPr>
          <w:rFonts w:ascii="Times New Roman" w:hAnsi="Times New Roman" w:cs="Times New Roman"/>
          <w:strike/>
          <w:color w:val="000000"/>
          <w:sz w:val="24"/>
          <w:szCs w:val="24"/>
        </w:rPr>
      </w:pPr>
      <w:r w:rsidRPr="00826AAD">
        <w:rPr>
          <w:rFonts w:ascii="Times New Roman" w:hAnsi="Times New Roman" w:cs="Times New Roman"/>
          <w:strike/>
        </w:rPr>
        <w:t>Identify how both the primary and secondary units contribute to the cross-listed course’s content and how cross listing</w:t>
      </w:r>
      <w:r w:rsidRPr="00D96678">
        <w:rPr>
          <w:rFonts w:ascii="Times New Roman" w:hAnsi="Times New Roman" w:cs="Times New Roman"/>
        </w:rPr>
        <w:t xml:space="preserve"> </w:t>
      </w:r>
      <w:r>
        <w:rPr>
          <w:rFonts w:ascii="Times New Roman" w:hAnsi="Times New Roman" w:cs="Times New Roman"/>
        </w:rPr>
        <w:t>C</w:t>
      </w:r>
      <w:r w:rsidRPr="00D96678">
        <w:rPr>
          <w:rFonts w:ascii="Times New Roman" w:hAnsi="Times New Roman" w:cs="Times New Roman"/>
        </w:rPr>
        <w:t xml:space="preserve">ontributes to the </w:t>
      </w:r>
      <w:r>
        <w:rPr>
          <w:rFonts w:ascii="Times New Roman" w:hAnsi="Times New Roman" w:cs="Times New Roman"/>
        </w:rPr>
        <w:t xml:space="preserve">collaboration between </w:t>
      </w:r>
      <w:r w:rsidRPr="00D96678">
        <w:rPr>
          <w:rFonts w:ascii="Times New Roman" w:hAnsi="Times New Roman" w:cs="Times New Roman"/>
        </w:rPr>
        <w:t xml:space="preserve">respective </w:t>
      </w:r>
      <w:r w:rsidRPr="00E37FBD">
        <w:rPr>
          <w:rFonts w:ascii="Times New Roman" w:hAnsi="Times New Roman" w:cs="Times New Roman"/>
        </w:rPr>
        <w:t>units’</w:t>
      </w:r>
      <w:r w:rsidRPr="00E37FBD">
        <w:rPr>
          <w:rFonts w:ascii="Times New Roman" w:hAnsi="Times New Roman" w:cs="Times New Roman"/>
          <w:strike/>
        </w:rPr>
        <w:t xml:space="preserve"> missions of serving students.</w:t>
      </w:r>
    </w:p>
    <w:p w:rsidR="00B404FD" w:rsidRPr="00D96678" w:rsidRDefault="00B404FD" w:rsidP="00B404FD">
      <w:pPr>
        <w:pStyle w:val="ListParagraph"/>
        <w:numPr>
          <w:ilvl w:val="0"/>
          <w:numId w:val="7"/>
        </w:numPr>
        <w:rPr>
          <w:rFonts w:ascii="Times New Roman" w:hAnsi="Times New Roman" w:cs="Times New Roman"/>
          <w:color w:val="000000"/>
          <w:sz w:val="24"/>
          <w:szCs w:val="24"/>
        </w:rPr>
      </w:pPr>
      <w:r w:rsidRPr="00826AAD">
        <w:rPr>
          <w:rFonts w:ascii="Times New Roman" w:hAnsi="Times New Roman" w:cs="Times New Roman"/>
          <w:strike/>
        </w:rPr>
        <w:t>Identify</w:t>
      </w:r>
      <w:r w:rsidRPr="00826AAD">
        <w:rPr>
          <w:rFonts w:ascii="Times New Roman" w:hAnsi="Times New Roman" w:cs="Times New Roman"/>
        </w:rPr>
        <w:t xml:space="preserve"> </w:t>
      </w:r>
      <w:r w:rsidRPr="00826AAD">
        <w:rPr>
          <w:rFonts w:ascii="Times New Roman" w:hAnsi="Times New Roman" w:cs="Times New Roman"/>
          <w:strike/>
        </w:rPr>
        <w:t>additional reasons for cross listing such as a specialized need for advertising to prospective students, shared resources across departments (equipment, space, instructors, etc.), or mutual contribution to course content</w:t>
      </w:r>
      <w:r w:rsidRPr="00D96678">
        <w:rPr>
          <w:rFonts w:ascii="Times New Roman" w:hAnsi="Times New Roman" w:cs="Times New Roman"/>
        </w:rPr>
        <w:t>.</w:t>
      </w:r>
    </w:p>
    <w:p w:rsidR="00B404FD" w:rsidRDefault="00B404FD" w:rsidP="00B404FD">
      <w:pPr>
        <w:rPr>
          <w:sz w:val="28"/>
          <w:szCs w:val="28"/>
          <w:u w:val="single"/>
        </w:rPr>
      </w:pPr>
      <w:r>
        <w:rPr>
          <w:sz w:val="28"/>
          <w:szCs w:val="28"/>
          <w:u w:val="single"/>
        </w:rPr>
        <w:br w:type="page"/>
      </w:r>
    </w:p>
    <w:p w:rsidR="004D53BD" w:rsidRPr="0073600B" w:rsidRDefault="004D53BD" w:rsidP="004D53BD"/>
    <w:sectPr w:rsidR="004D53BD" w:rsidRPr="007360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D53" w:rsidRDefault="00803D53" w:rsidP="00775EC7">
      <w:pPr>
        <w:spacing w:after="0" w:line="240" w:lineRule="auto"/>
      </w:pPr>
      <w:r>
        <w:separator/>
      </w:r>
    </w:p>
  </w:endnote>
  <w:endnote w:type="continuationSeparator" w:id="0">
    <w:p w:rsidR="00803D53" w:rsidRDefault="00803D53" w:rsidP="0077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D53" w:rsidRDefault="00803D53" w:rsidP="00775EC7">
      <w:pPr>
        <w:spacing w:after="0" w:line="240" w:lineRule="auto"/>
      </w:pPr>
      <w:r>
        <w:separator/>
      </w:r>
    </w:p>
  </w:footnote>
  <w:footnote w:type="continuationSeparator" w:id="0">
    <w:p w:rsidR="00803D53" w:rsidRDefault="00803D53" w:rsidP="00775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B4A"/>
    <w:multiLevelType w:val="hybridMultilevel"/>
    <w:tmpl w:val="5B427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A2F38"/>
    <w:multiLevelType w:val="hybridMultilevel"/>
    <w:tmpl w:val="6346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D1A13"/>
    <w:multiLevelType w:val="hybridMultilevel"/>
    <w:tmpl w:val="ED08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5738D"/>
    <w:multiLevelType w:val="hybridMultilevel"/>
    <w:tmpl w:val="50E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B91618"/>
    <w:multiLevelType w:val="hybridMultilevel"/>
    <w:tmpl w:val="98101718"/>
    <w:lvl w:ilvl="0" w:tplc="49E410B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5B1EB9"/>
    <w:multiLevelType w:val="hybridMultilevel"/>
    <w:tmpl w:val="A3F2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0A7724"/>
    <w:multiLevelType w:val="hybridMultilevel"/>
    <w:tmpl w:val="C418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16"/>
    <w:rsid w:val="000029D4"/>
    <w:rsid w:val="000042DD"/>
    <w:rsid w:val="0001006E"/>
    <w:rsid w:val="00010614"/>
    <w:rsid w:val="0001265F"/>
    <w:rsid w:val="00013529"/>
    <w:rsid w:val="00015D8E"/>
    <w:rsid w:val="00017FDD"/>
    <w:rsid w:val="00020F16"/>
    <w:rsid w:val="00024D7A"/>
    <w:rsid w:val="00026092"/>
    <w:rsid w:val="000262A6"/>
    <w:rsid w:val="00027D1E"/>
    <w:rsid w:val="00030C36"/>
    <w:rsid w:val="00032694"/>
    <w:rsid w:val="0003287A"/>
    <w:rsid w:val="000344A4"/>
    <w:rsid w:val="00037991"/>
    <w:rsid w:val="0004086B"/>
    <w:rsid w:val="0004167F"/>
    <w:rsid w:val="00046245"/>
    <w:rsid w:val="0004655E"/>
    <w:rsid w:val="00046F51"/>
    <w:rsid w:val="0004706B"/>
    <w:rsid w:val="00051177"/>
    <w:rsid w:val="00051211"/>
    <w:rsid w:val="00056FD2"/>
    <w:rsid w:val="000574C5"/>
    <w:rsid w:val="00057723"/>
    <w:rsid w:val="00072F7A"/>
    <w:rsid w:val="00075001"/>
    <w:rsid w:val="00075601"/>
    <w:rsid w:val="000776AE"/>
    <w:rsid w:val="00080869"/>
    <w:rsid w:val="00082349"/>
    <w:rsid w:val="00083BC6"/>
    <w:rsid w:val="00084A32"/>
    <w:rsid w:val="00084F5A"/>
    <w:rsid w:val="00086E81"/>
    <w:rsid w:val="0009207C"/>
    <w:rsid w:val="00094216"/>
    <w:rsid w:val="00097D90"/>
    <w:rsid w:val="000A1363"/>
    <w:rsid w:val="000A3E89"/>
    <w:rsid w:val="000A686E"/>
    <w:rsid w:val="000B1EF0"/>
    <w:rsid w:val="000B7E48"/>
    <w:rsid w:val="000C5D24"/>
    <w:rsid w:val="000C6AA9"/>
    <w:rsid w:val="000C7E94"/>
    <w:rsid w:val="000D0803"/>
    <w:rsid w:val="000D18FA"/>
    <w:rsid w:val="000D5287"/>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4BD5"/>
    <w:rsid w:val="00105631"/>
    <w:rsid w:val="00105873"/>
    <w:rsid w:val="00106F13"/>
    <w:rsid w:val="00107C47"/>
    <w:rsid w:val="00111DEE"/>
    <w:rsid w:val="00115D45"/>
    <w:rsid w:val="00117BD0"/>
    <w:rsid w:val="001204B0"/>
    <w:rsid w:val="001222ED"/>
    <w:rsid w:val="00127D71"/>
    <w:rsid w:val="001319AA"/>
    <w:rsid w:val="00133313"/>
    <w:rsid w:val="0013479C"/>
    <w:rsid w:val="0013587B"/>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86DD0"/>
    <w:rsid w:val="001904CF"/>
    <w:rsid w:val="00192019"/>
    <w:rsid w:val="00195794"/>
    <w:rsid w:val="001A1584"/>
    <w:rsid w:val="001A1D35"/>
    <w:rsid w:val="001A2B9B"/>
    <w:rsid w:val="001A2F78"/>
    <w:rsid w:val="001A31A3"/>
    <w:rsid w:val="001A3D38"/>
    <w:rsid w:val="001A59C0"/>
    <w:rsid w:val="001A69CC"/>
    <w:rsid w:val="001B0703"/>
    <w:rsid w:val="001B2783"/>
    <w:rsid w:val="001B3826"/>
    <w:rsid w:val="001B3EF2"/>
    <w:rsid w:val="001B6214"/>
    <w:rsid w:val="001B6AA8"/>
    <w:rsid w:val="001C0952"/>
    <w:rsid w:val="001C3032"/>
    <w:rsid w:val="001C3BB0"/>
    <w:rsid w:val="001D7549"/>
    <w:rsid w:val="001E037F"/>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2B00"/>
    <w:rsid w:val="00204ABE"/>
    <w:rsid w:val="00204B63"/>
    <w:rsid w:val="00205351"/>
    <w:rsid w:val="00211451"/>
    <w:rsid w:val="00211785"/>
    <w:rsid w:val="002125F7"/>
    <w:rsid w:val="00215031"/>
    <w:rsid w:val="002253E1"/>
    <w:rsid w:val="002304CF"/>
    <w:rsid w:val="002364D6"/>
    <w:rsid w:val="00237948"/>
    <w:rsid w:val="00243616"/>
    <w:rsid w:val="0025091B"/>
    <w:rsid w:val="00255526"/>
    <w:rsid w:val="00261C1D"/>
    <w:rsid w:val="00265BA1"/>
    <w:rsid w:val="00270D4B"/>
    <w:rsid w:val="00271D68"/>
    <w:rsid w:val="002770B9"/>
    <w:rsid w:val="002777DF"/>
    <w:rsid w:val="0028105B"/>
    <w:rsid w:val="00281CDF"/>
    <w:rsid w:val="002847D9"/>
    <w:rsid w:val="00284D7A"/>
    <w:rsid w:val="00285E02"/>
    <w:rsid w:val="0029068F"/>
    <w:rsid w:val="00290751"/>
    <w:rsid w:val="00296C9D"/>
    <w:rsid w:val="002A0915"/>
    <w:rsid w:val="002A0C5C"/>
    <w:rsid w:val="002A2B2D"/>
    <w:rsid w:val="002A2D3C"/>
    <w:rsid w:val="002B120C"/>
    <w:rsid w:val="002B32B2"/>
    <w:rsid w:val="002B7082"/>
    <w:rsid w:val="002C0371"/>
    <w:rsid w:val="002C0845"/>
    <w:rsid w:val="002C0A94"/>
    <w:rsid w:val="002C4CB1"/>
    <w:rsid w:val="002C4F75"/>
    <w:rsid w:val="002C5FA7"/>
    <w:rsid w:val="002C72BB"/>
    <w:rsid w:val="002D1A26"/>
    <w:rsid w:val="002D556F"/>
    <w:rsid w:val="002D6E09"/>
    <w:rsid w:val="002E184D"/>
    <w:rsid w:val="002F3462"/>
    <w:rsid w:val="002F3AFD"/>
    <w:rsid w:val="002F4650"/>
    <w:rsid w:val="002F7A2E"/>
    <w:rsid w:val="00300702"/>
    <w:rsid w:val="003021B6"/>
    <w:rsid w:val="0030462D"/>
    <w:rsid w:val="00306C82"/>
    <w:rsid w:val="00310810"/>
    <w:rsid w:val="00310C67"/>
    <w:rsid w:val="00314890"/>
    <w:rsid w:val="00317BD0"/>
    <w:rsid w:val="00321D14"/>
    <w:rsid w:val="003227C5"/>
    <w:rsid w:val="00324693"/>
    <w:rsid w:val="00330226"/>
    <w:rsid w:val="0033091B"/>
    <w:rsid w:val="003312D5"/>
    <w:rsid w:val="003345DA"/>
    <w:rsid w:val="003355CB"/>
    <w:rsid w:val="00342209"/>
    <w:rsid w:val="003446E7"/>
    <w:rsid w:val="0035100C"/>
    <w:rsid w:val="00352B2B"/>
    <w:rsid w:val="00353F2B"/>
    <w:rsid w:val="00355EEF"/>
    <w:rsid w:val="0035707B"/>
    <w:rsid w:val="00361EF0"/>
    <w:rsid w:val="00365527"/>
    <w:rsid w:val="003707EA"/>
    <w:rsid w:val="003719BA"/>
    <w:rsid w:val="003739F2"/>
    <w:rsid w:val="00373DC3"/>
    <w:rsid w:val="0038494D"/>
    <w:rsid w:val="00385C63"/>
    <w:rsid w:val="003900DD"/>
    <w:rsid w:val="003929A2"/>
    <w:rsid w:val="00393C53"/>
    <w:rsid w:val="00395721"/>
    <w:rsid w:val="00396398"/>
    <w:rsid w:val="003A0E24"/>
    <w:rsid w:val="003A393C"/>
    <w:rsid w:val="003A4413"/>
    <w:rsid w:val="003A538C"/>
    <w:rsid w:val="003A5C51"/>
    <w:rsid w:val="003A5E77"/>
    <w:rsid w:val="003B1084"/>
    <w:rsid w:val="003B28E0"/>
    <w:rsid w:val="003B3061"/>
    <w:rsid w:val="003C568D"/>
    <w:rsid w:val="003D52B1"/>
    <w:rsid w:val="003E4419"/>
    <w:rsid w:val="003E6485"/>
    <w:rsid w:val="003E7AE5"/>
    <w:rsid w:val="003F07E3"/>
    <w:rsid w:val="003F0DC3"/>
    <w:rsid w:val="003F1936"/>
    <w:rsid w:val="003F4467"/>
    <w:rsid w:val="003F4D02"/>
    <w:rsid w:val="003F6921"/>
    <w:rsid w:val="00405DCA"/>
    <w:rsid w:val="00406F2E"/>
    <w:rsid w:val="00410E76"/>
    <w:rsid w:val="0041100C"/>
    <w:rsid w:val="00412CEB"/>
    <w:rsid w:val="00414E8A"/>
    <w:rsid w:val="00417377"/>
    <w:rsid w:val="00423740"/>
    <w:rsid w:val="00424CE7"/>
    <w:rsid w:val="0043149A"/>
    <w:rsid w:val="00431E14"/>
    <w:rsid w:val="00433793"/>
    <w:rsid w:val="004346C6"/>
    <w:rsid w:val="004350AE"/>
    <w:rsid w:val="00435C6A"/>
    <w:rsid w:val="00443C57"/>
    <w:rsid w:val="004519C2"/>
    <w:rsid w:val="00454F47"/>
    <w:rsid w:val="00454FA9"/>
    <w:rsid w:val="0045527A"/>
    <w:rsid w:val="00460D6D"/>
    <w:rsid w:val="00460FBF"/>
    <w:rsid w:val="00463064"/>
    <w:rsid w:val="00465684"/>
    <w:rsid w:val="00465CA2"/>
    <w:rsid w:val="00466801"/>
    <w:rsid w:val="00466F52"/>
    <w:rsid w:val="00471DF8"/>
    <w:rsid w:val="00476650"/>
    <w:rsid w:val="00476764"/>
    <w:rsid w:val="00483F4F"/>
    <w:rsid w:val="00486D69"/>
    <w:rsid w:val="00487FA0"/>
    <w:rsid w:val="004904EC"/>
    <w:rsid w:val="00490691"/>
    <w:rsid w:val="004920F0"/>
    <w:rsid w:val="00493A78"/>
    <w:rsid w:val="004943CD"/>
    <w:rsid w:val="004963A0"/>
    <w:rsid w:val="00496708"/>
    <w:rsid w:val="004A0672"/>
    <w:rsid w:val="004A0FF9"/>
    <w:rsid w:val="004A3A71"/>
    <w:rsid w:val="004A76F0"/>
    <w:rsid w:val="004B1722"/>
    <w:rsid w:val="004C02A7"/>
    <w:rsid w:val="004C267D"/>
    <w:rsid w:val="004C4BB9"/>
    <w:rsid w:val="004C78B9"/>
    <w:rsid w:val="004C7E1E"/>
    <w:rsid w:val="004D53BD"/>
    <w:rsid w:val="004D7262"/>
    <w:rsid w:val="004D7992"/>
    <w:rsid w:val="004E25EE"/>
    <w:rsid w:val="004E27C4"/>
    <w:rsid w:val="004F245E"/>
    <w:rsid w:val="004F3BC7"/>
    <w:rsid w:val="004F5165"/>
    <w:rsid w:val="004F6AF1"/>
    <w:rsid w:val="004F7FCC"/>
    <w:rsid w:val="0050032C"/>
    <w:rsid w:val="0050348E"/>
    <w:rsid w:val="00503516"/>
    <w:rsid w:val="00505E62"/>
    <w:rsid w:val="00514DAD"/>
    <w:rsid w:val="00516A0E"/>
    <w:rsid w:val="005215E3"/>
    <w:rsid w:val="0052180B"/>
    <w:rsid w:val="005227FD"/>
    <w:rsid w:val="005236B4"/>
    <w:rsid w:val="00524CF1"/>
    <w:rsid w:val="00526D41"/>
    <w:rsid w:val="00532876"/>
    <w:rsid w:val="0053307C"/>
    <w:rsid w:val="005332E5"/>
    <w:rsid w:val="005370FB"/>
    <w:rsid w:val="00542120"/>
    <w:rsid w:val="0055162C"/>
    <w:rsid w:val="0055482A"/>
    <w:rsid w:val="005556CC"/>
    <w:rsid w:val="00555870"/>
    <w:rsid w:val="00555902"/>
    <w:rsid w:val="00562B89"/>
    <w:rsid w:val="00563BAA"/>
    <w:rsid w:val="00566CBF"/>
    <w:rsid w:val="00567266"/>
    <w:rsid w:val="00570704"/>
    <w:rsid w:val="00572CAB"/>
    <w:rsid w:val="00576678"/>
    <w:rsid w:val="005767D7"/>
    <w:rsid w:val="005854E7"/>
    <w:rsid w:val="00586E17"/>
    <w:rsid w:val="005877CE"/>
    <w:rsid w:val="00595D78"/>
    <w:rsid w:val="00597FF4"/>
    <w:rsid w:val="005A3DAA"/>
    <w:rsid w:val="005A6CD6"/>
    <w:rsid w:val="005B379E"/>
    <w:rsid w:val="005B51AA"/>
    <w:rsid w:val="005C3E52"/>
    <w:rsid w:val="005D4766"/>
    <w:rsid w:val="005D5D6D"/>
    <w:rsid w:val="005E398C"/>
    <w:rsid w:val="005E440F"/>
    <w:rsid w:val="005E7704"/>
    <w:rsid w:val="005E7BDE"/>
    <w:rsid w:val="005F3250"/>
    <w:rsid w:val="005F451F"/>
    <w:rsid w:val="005F5467"/>
    <w:rsid w:val="0060057C"/>
    <w:rsid w:val="00601716"/>
    <w:rsid w:val="00603C94"/>
    <w:rsid w:val="00604180"/>
    <w:rsid w:val="006116AD"/>
    <w:rsid w:val="00614194"/>
    <w:rsid w:val="0061696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651B"/>
    <w:rsid w:val="006712D8"/>
    <w:rsid w:val="00673164"/>
    <w:rsid w:val="0067501E"/>
    <w:rsid w:val="00675DBA"/>
    <w:rsid w:val="00676585"/>
    <w:rsid w:val="00680C0D"/>
    <w:rsid w:val="006819A1"/>
    <w:rsid w:val="006859F7"/>
    <w:rsid w:val="00686E98"/>
    <w:rsid w:val="0069269C"/>
    <w:rsid w:val="006949D2"/>
    <w:rsid w:val="006950A2"/>
    <w:rsid w:val="006A1A9E"/>
    <w:rsid w:val="006A7400"/>
    <w:rsid w:val="006A79E4"/>
    <w:rsid w:val="006B42B0"/>
    <w:rsid w:val="006B4DB9"/>
    <w:rsid w:val="006C0774"/>
    <w:rsid w:val="006C1B9D"/>
    <w:rsid w:val="006C40CA"/>
    <w:rsid w:val="006D060B"/>
    <w:rsid w:val="006D07CE"/>
    <w:rsid w:val="006D124D"/>
    <w:rsid w:val="006D43DB"/>
    <w:rsid w:val="006D48DA"/>
    <w:rsid w:val="006D4B6C"/>
    <w:rsid w:val="006E232B"/>
    <w:rsid w:val="006E4BBD"/>
    <w:rsid w:val="006E4FCC"/>
    <w:rsid w:val="006E7554"/>
    <w:rsid w:val="006F34D7"/>
    <w:rsid w:val="006F4570"/>
    <w:rsid w:val="006F4769"/>
    <w:rsid w:val="006F7841"/>
    <w:rsid w:val="006F7B15"/>
    <w:rsid w:val="00714C0F"/>
    <w:rsid w:val="00714E14"/>
    <w:rsid w:val="007218AD"/>
    <w:rsid w:val="007249CC"/>
    <w:rsid w:val="00726B57"/>
    <w:rsid w:val="0073600B"/>
    <w:rsid w:val="00736B23"/>
    <w:rsid w:val="0074329D"/>
    <w:rsid w:val="0074475D"/>
    <w:rsid w:val="007447EC"/>
    <w:rsid w:val="00744AAE"/>
    <w:rsid w:val="00750E92"/>
    <w:rsid w:val="00753746"/>
    <w:rsid w:val="007569AA"/>
    <w:rsid w:val="00757CBD"/>
    <w:rsid w:val="00763A68"/>
    <w:rsid w:val="00763AC8"/>
    <w:rsid w:val="00767123"/>
    <w:rsid w:val="00770268"/>
    <w:rsid w:val="00770912"/>
    <w:rsid w:val="00773598"/>
    <w:rsid w:val="00775B1E"/>
    <w:rsid w:val="00775EC7"/>
    <w:rsid w:val="00777D8D"/>
    <w:rsid w:val="00780A45"/>
    <w:rsid w:val="00780E51"/>
    <w:rsid w:val="00785720"/>
    <w:rsid w:val="0079209A"/>
    <w:rsid w:val="00795DEC"/>
    <w:rsid w:val="00797008"/>
    <w:rsid w:val="00797505"/>
    <w:rsid w:val="007A23C6"/>
    <w:rsid w:val="007A4089"/>
    <w:rsid w:val="007A6A6E"/>
    <w:rsid w:val="007A70F6"/>
    <w:rsid w:val="007B2E8E"/>
    <w:rsid w:val="007B3200"/>
    <w:rsid w:val="007B46CF"/>
    <w:rsid w:val="007B7448"/>
    <w:rsid w:val="007B7909"/>
    <w:rsid w:val="007D1516"/>
    <w:rsid w:val="007D52BE"/>
    <w:rsid w:val="007D6BB9"/>
    <w:rsid w:val="007E20E2"/>
    <w:rsid w:val="007E2903"/>
    <w:rsid w:val="007E41E5"/>
    <w:rsid w:val="007E4FF5"/>
    <w:rsid w:val="007E679F"/>
    <w:rsid w:val="007E7323"/>
    <w:rsid w:val="007F19D6"/>
    <w:rsid w:val="007F2A9B"/>
    <w:rsid w:val="007F7C8C"/>
    <w:rsid w:val="007F7FD2"/>
    <w:rsid w:val="00801679"/>
    <w:rsid w:val="0080253E"/>
    <w:rsid w:val="00803D53"/>
    <w:rsid w:val="00804791"/>
    <w:rsid w:val="00804E97"/>
    <w:rsid w:val="00805F10"/>
    <w:rsid w:val="0081099B"/>
    <w:rsid w:val="008153B6"/>
    <w:rsid w:val="008154DC"/>
    <w:rsid w:val="00816D65"/>
    <w:rsid w:val="00820982"/>
    <w:rsid w:val="00823674"/>
    <w:rsid w:val="00824FC2"/>
    <w:rsid w:val="00830680"/>
    <w:rsid w:val="00831F03"/>
    <w:rsid w:val="00832F00"/>
    <w:rsid w:val="0083614F"/>
    <w:rsid w:val="00837699"/>
    <w:rsid w:val="0084190E"/>
    <w:rsid w:val="00842ADB"/>
    <w:rsid w:val="0084667C"/>
    <w:rsid w:val="00846F26"/>
    <w:rsid w:val="00847155"/>
    <w:rsid w:val="00847544"/>
    <w:rsid w:val="0085081B"/>
    <w:rsid w:val="00860DC5"/>
    <w:rsid w:val="00861F90"/>
    <w:rsid w:val="00864538"/>
    <w:rsid w:val="00865003"/>
    <w:rsid w:val="00865966"/>
    <w:rsid w:val="008662E9"/>
    <w:rsid w:val="008737A9"/>
    <w:rsid w:val="0087668A"/>
    <w:rsid w:val="008823E4"/>
    <w:rsid w:val="00882F17"/>
    <w:rsid w:val="008830C9"/>
    <w:rsid w:val="00883379"/>
    <w:rsid w:val="00883B67"/>
    <w:rsid w:val="0088406E"/>
    <w:rsid w:val="0088631B"/>
    <w:rsid w:val="00886D02"/>
    <w:rsid w:val="00890A9B"/>
    <w:rsid w:val="00892270"/>
    <w:rsid w:val="00892952"/>
    <w:rsid w:val="008944A2"/>
    <w:rsid w:val="00894DBF"/>
    <w:rsid w:val="008A40D9"/>
    <w:rsid w:val="008A6EAA"/>
    <w:rsid w:val="008B2BD6"/>
    <w:rsid w:val="008B3E2C"/>
    <w:rsid w:val="008B402B"/>
    <w:rsid w:val="008B75BB"/>
    <w:rsid w:val="008B7678"/>
    <w:rsid w:val="008C1B3E"/>
    <w:rsid w:val="008C4168"/>
    <w:rsid w:val="008C5AD1"/>
    <w:rsid w:val="008C65E2"/>
    <w:rsid w:val="008D437B"/>
    <w:rsid w:val="008D4AB7"/>
    <w:rsid w:val="008E1A96"/>
    <w:rsid w:val="008E647E"/>
    <w:rsid w:val="008E6594"/>
    <w:rsid w:val="008F01E3"/>
    <w:rsid w:val="008F2E32"/>
    <w:rsid w:val="00910C2F"/>
    <w:rsid w:val="00912A76"/>
    <w:rsid w:val="00912BB6"/>
    <w:rsid w:val="00924AF9"/>
    <w:rsid w:val="0092539A"/>
    <w:rsid w:val="0093020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519A"/>
    <w:rsid w:val="009976F8"/>
    <w:rsid w:val="009A4B26"/>
    <w:rsid w:val="009A5E20"/>
    <w:rsid w:val="009A6AA5"/>
    <w:rsid w:val="009B0C35"/>
    <w:rsid w:val="009B1ED2"/>
    <w:rsid w:val="009B4C6E"/>
    <w:rsid w:val="009B5FE7"/>
    <w:rsid w:val="009C3C48"/>
    <w:rsid w:val="009C65B3"/>
    <w:rsid w:val="009D552D"/>
    <w:rsid w:val="009D7A25"/>
    <w:rsid w:val="009E3FD5"/>
    <w:rsid w:val="009E403F"/>
    <w:rsid w:val="009E45D1"/>
    <w:rsid w:val="009E4B8F"/>
    <w:rsid w:val="009E5126"/>
    <w:rsid w:val="009F119A"/>
    <w:rsid w:val="009F1602"/>
    <w:rsid w:val="009F3AF7"/>
    <w:rsid w:val="009F5107"/>
    <w:rsid w:val="009F57B3"/>
    <w:rsid w:val="00A067DE"/>
    <w:rsid w:val="00A1048B"/>
    <w:rsid w:val="00A1558F"/>
    <w:rsid w:val="00A16F2D"/>
    <w:rsid w:val="00A213CE"/>
    <w:rsid w:val="00A21C5A"/>
    <w:rsid w:val="00A24EA9"/>
    <w:rsid w:val="00A256E6"/>
    <w:rsid w:val="00A274DE"/>
    <w:rsid w:val="00A32878"/>
    <w:rsid w:val="00A34320"/>
    <w:rsid w:val="00A348F7"/>
    <w:rsid w:val="00A34E56"/>
    <w:rsid w:val="00A368D3"/>
    <w:rsid w:val="00A403A7"/>
    <w:rsid w:val="00A41785"/>
    <w:rsid w:val="00A42069"/>
    <w:rsid w:val="00A4242C"/>
    <w:rsid w:val="00A435D0"/>
    <w:rsid w:val="00A43F4A"/>
    <w:rsid w:val="00A440E0"/>
    <w:rsid w:val="00A45DBB"/>
    <w:rsid w:val="00A4636C"/>
    <w:rsid w:val="00A509A1"/>
    <w:rsid w:val="00A51C4F"/>
    <w:rsid w:val="00A5472F"/>
    <w:rsid w:val="00A610C9"/>
    <w:rsid w:val="00A633CA"/>
    <w:rsid w:val="00A6365D"/>
    <w:rsid w:val="00A63702"/>
    <w:rsid w:val="00A6491E"/>
    <w:rsid w:val="00A667C8"/>
    <w:rsid w:val="00A677D3"/>
    <w:rsid w:val="00A6785C"/>
    <w:rsid w:val="00A7006D"/>
    <w:rsid w:val="00A715CF"/>
    <w:rsid w:val="00A71D06"/>
    <w:rsid w:val="00A73C2F"/>
    <w:rsid w:val="00A750A4"/>
    <w:rsid w:val="00A826FA"/>
    <w:rsid w:val="00A84637"/>
    <w:rsid w:val="00A87307"/>
    <w:rsid w:val="00A92AD7"/>
    <w:rsid w:val="00A948D1"/>
    <w:rsid w:val="00A94CCB"/>
    <w:rsid w:val="00A9714F"/>
    <w:rsid w:val="00A97609"/>
    <w:rsid w:val="00AA0087"/>
    <w:rsid w:val="00AA2458"/>
    <w:rsid w:val="00AA3D1C"/>
    <w:rsid w:val="00AA4206"/>
    <w:rsid w:val="00AA4B4A"/>
    <w:rsid w:val="00AA50CD"/>
    <w:rsid w:val="00AB3A48"/>
    <w:rsid w:val="00AB4160"/>
    <w:rsid w:val="00AB4570"/>
    <w:rsid w:val="00AC45A4"/>
    <w:rsid w:val="00AD1E98"/>
    <w:rsid w:val="00AD5921"/>
    <w:rsid w:val="00AD7D8B"/>
    <w:rsid w:val="00AE1E2C"/>
    <w:rsid w:val="00AE20FF"/>
    <w:rsid w:val="00AE328F"/>
    <w:rsid w:val="00AF0086"/>
    <w:rsid w:val="00AF6CDD"/>
    <w:rsid w:val="00B00E2B"/>
    <w:rsid w:val="00B06A67"/>
    <w:rsid w:val="00B06A78"/>
    <w:rsid w:val="00B07ED0"/>
    <w:rsid w:val="00B11B23"/>
    <w:rsid w:val="00B12A0B"/>
    <w:rsid w:val="00B1366E"/>
    <w:rsid w:val="00B20BE3"/>
    <w:rsid w:val="00B20D68"/>
    <w:rsid w:val="00B21F5D"/>
    <w:rsid w:val="00B2609B"/>
    <w:rsid w:val="00B26474"/>
    <w:rsid w:val="00B27A95"/>
    <w:rsid w:val="00B301F1"/>
    <w:rsid w:val="00B30F57"/>
    <w:rsid w:val="00B328F3"/>
    <w:rsid w:val="00B36AF6"/>
    <w:rsid w:val="00B404FD"/>
    <w:rsid w:val="00B428F7"/>
    <w:rsid w:val="00B429D8"/>
    <w:rsid w:val="00B44AF9"/>
    <w:rsid w:val="00B5311A"/>
    <w:rsid w:val="00B561CA"/>
    <w:rsid w:val="00B5620D"/>
    <w:rsid w:val="00B6014C"/>
    <w:rsid w:val="00B60D59"/>
    <w:rsid w:val="00B610C4"/>
    <w:rsid w:val="00B62888"/>
    <w:rsid w:val="00B656D4"/>
    <w:rsid w:val="00B674A6"/>
    <w:rsid w:val="00B72282"/>
    <w:rsid w:val="00B7292A"/>
    <w:rsid w:val="00B73921"/>
    <w:rsid w:val="00B7444C"/>
    <w:rsid w:val="00B749A9"/>
    <w:rsid w:val="00B80D32"/>
    <w:rsid w:val="00B85257"/>
    <w:rsid w:val="00B857D5"/>
    <w:rsid w:val="00B8760A"/>
    <w:rsid w:val="00B908A8"/>
    <w:rsid w:val="00B93B69"/>
    <w:rsid w:val="00B9510D"/>
    <w:rsid w:val="00B971F5"/>
    <w:rsid w:val="00BA4AFD"/>
    <w:rsid w:val="00BA5758"/>
    <w:rsid w:val="00BA7C14"/>
    <w:rsid w:val="00BB2B65"/>
    <w:rsid w:val="00BB4E2D"/>
    <w:rsid w:val="00BB7662"/>
    <w:rsid w:val="00BC0615"/>
    <w:rsid w:val="00BC1223"/>
    <w:rsid w:val="00BC4280"/>
    <w:rsid w:val="00BC5417"/>
    <w:rsid w:val="00BC5546"/>
    <w:rsid w:val="00BC7E9E"/>
    <w:rsid w:val="00BD09EB"/>
    <w:rsid w:val="00BD0D47"/>
    <w:rsid w:val="00BD7BA8"/>
    <w:rsid w:val="00BE1793"/>
    <w:rsid w:val="00BE39D4"/>
    <w:rsid w:val="00BE3E1D"/>
    <w:rsid w:val="00BE4627"/>
    <w:rsid w:val="00BE7EE2"/>
    <w:rsid w:val="00BF1A4F"/>
    <w:rsid w:val="00BF2C8B"/>
    <w:rsid w:val="00BF67DF"/>
    <w:rsid w:val="00BF7700"/>
    <w:rsid w:val="00C04C79"/>
    <w:rsid w:val="00C13542"/>
    <w:rsid w:val="00C1559D"/>
    <w:rsid w:val="00C179CA"/>
    <w:rsid w:val="00C20276"/>
    <w:rsid w:val="00C245C3"/>
    <w:rsid w:val="00C269DA"/>
    <w:rsid w:val="00C31BC2"/>
    <w:rsid w:val="00C3544D"/>
    <w:rsid w:val="00C35EF4"/>
    <w:rsid w:val="00C4000D"/>
    <w:rsid w:val="00C4063C"/>
    <w:rsid w:val="00C40AF0"/>
    <w:rsid w:val="00C432BD"/>
    <w:rsid w:val="00C47504"/>
    <w:rsid w:val="00C51867"/>
    <w:rsid w:val="00C51E94"/>
    <w:rsid w:val="00C5364D"/>
    <w:rsid w:val="00C56145"/>
    <w:rsid w:val="00C566D8"/>
    <w:rsid w:val="00C64A5A"/>
    <w:rsid w:val="00C65010"/>
    <w:rsid w:val="00C660C6"/>
    <w:rsid w:val="00C71D3F"/>
    <w:rsid w:val="00C7238A"/>
    <w:rsid w:val="00C72F55"/>
    <w:rsid w:val="00C75F50"/>
    <w:rsid w:val="00C76006"/>
    <w:rsid w:val="00C8448C"/>
    <w:rsid w:val="00C85B23"/>
    <w:rsid w:val="00C86D3F"/>
    <w:rsid w:val="00C966F1"/>
    <w:rsid w:val="00CA212F"/>
    <w:rsid w:val="00CA3736"/>
    <w:rsid w:val="00CB2849"/>
    <w:rsid w:val="00CB373A"/>
    <w:rsid w:val="00CB4660"/>
    <w:rsid w:val="00CC0AF8"/>
    <w:rsid w:val="00CC2B00"/>
    <w:rsid w:val="00CC480F"/>
    <w:rsid w:val="00CC4A70"/>
    <w:rsid w:val="00CC696C"/>
    <w:rsid w:val="00CD1D92"/>
    <w:rsid w:val="00CD2D23"/>
    <w:rsid w:val="00CD46D5"/>
    <w:rsid w:val="00CD7317"/>
    <w:rsid w:val="00CE1972"/>
    <w:rsid w:val="00CE1F88"/>
    <w:rsid w:val="00CE5010"/>
    <w:rsid w:val="00CE7219"/>
    <w:rsid w:val="00CF0264"/>
    <w:rsid w:val="00CF27D3"/>
    <w:rsid w:val="00CF2868"/>
    <w:rsid w:val="00CF2AB4"/>
    <w:rsid w:val="00CF3B55"/>
    <w:rsid w:val="00CF5D19"/>
    <w:rsid w:val="00D004D4"/>
    <w:rsid w:val="00D01B5B"/>
    <w:rsid w:val="00D037FC"/>
    <w:rsid w:val="00D07466"/>
    <w:rsid w:val="00D118CC"/>
    <w:rsid w:val="00D118F9"/>
    <w:rsid w:val="00D12209"/>
    <w:rsid w:val="00D153B9"/>
    <w:rsid w:val="00D164AC"/>
    <w:rsid w:val="00D16817"/>
    <w:rsid w:val="00D16CFF"/>
    <w:rsid w:val="00D17904"/>
    <w:rsid w:val="00D21345"/>
    <w:rsid w:val="00D24F04"/>
    <w:rsid w:val="00D25E7E"/>
    <w:rsid w:val="00D30049"/>
    <w:rsid w:val="00D31C40"/>
    <w:rsid w:val="00D34842"/>
    <w:rsid w:val="00D34888"/>
    <w:rsid w:val="00D426E7"/>
    <w:rsid w:val="00D42E5F"/>
    <w:rsid w:val="00D4333B"/>
    <w:rsid w:val="00D45C18"/>
    <w:rsid w:val="00D502CB"/>
    <w:rsid w:val="00D522DD"/>
    <w:rsid w:val="00D525DF"/>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9094F"/>
    <w:rsid w:val="00DA01CB"/>
    <w:rsid w:val="00DA2014"/>
    <w:rsid w:val="00DA25FC"/>
    <w:rsid w:val="00DA3185"/>
    <w:rsid w:val="00DA435C"/>
    <w:rsid w:val="00DA4756"/>
    <w:rsid w:val="00DA6823"/>
    <w:rsid w:val="00DA7577"/>
    <w:rsid w:val="00DA7F71"/>
    <w:rsid w:val="00DB2969"/>
    <w:rsid w:val="00DB424C"/>
    <w:rsid w:val="00DB68A1"/>
    <w:rsid w:val="00DB6DB6"/>
    <w:rsid w:val="00DC536E"/>
    <w:rsid w:val="00DD11F7"/>
    <w:rsid w:val="00DD2433"/>
    <w:rsid w:val="00DD24CE"/>
    <w:rsid w:val="00DD6B7D"/>
    <w:rsid w:val="00DD6EBA"/>
    <w:rsid w:val="00DD7F4E"/>
    <w:rsid w:val="00DE06AF"/>
    <w:rsid w:val="00DE09B9"/>
    <w:rsid w:val="00DE5C91"/>
    <w:rsid w:val="00DF0038"/>
    <w:rsid w:val="00DF0199"/>
    <w:rsid w:val="00DF0369"/>
    <w:rsid w:val="00DF4411"/>
    <w:rsid w:val="00DF5929"/>
    <w:rsid w:val="00E00FAC"/>
    <w:rsid w:val="00E046CF"/>
    <w:rsid w:val="00E06D7F"/>
    <w:rsid w:val="00E06E02"/>
    <w:rsid w:val="00E153F6"/>
    <w:rsid w:val="00E17715"/>
    <w:rsid w:val="00E21D2A"/>
    <w:rsid w:val="00E228E9"/>
    <w:rsid w:val="00E23B31"/>
    <w:rsid w:val="00E23E3B"/>
    <w:rsid w:val="00E24EFA"/>
    <w:rsid w:val="00E26670"/>
    <w:rsid w:val="00E301BB"/>
    <w:rsid w:val="00E31B47"/>
    <w:rsid w:val="00E32A6F"/>
    <w:rsid w:val="00E332C4"/>
    <w:rsid w:val="00E33A80"/>
    <w:rsid w:val="00E347D5"/>
    <w:rsid w:val="00E35325"/>
    <w:rsid w:val="00E366ED"/>
    <w:rsid w:val="00E36D61"/>
    <w:rsid w:val="00E42638"/>
    <w:rsid w:val="00E44DFB"/>
    <w:rsid w:val="00E44E53"/>
    <w:rsid w:val="00E50FEE"/>
    <w:rsid w:val="00E54FFE"/>
    <w:rsid w:val="00E61E67"/>
    <w:rsid w:val="00E629B4"/>
    <w:rsid w:val="00E62CED"/>
    <w:rsid w:val="00E67960"/>
    <w:rsid w:val="00E8070A"/>
    <w:rsid w:val="00E82DBE"/>
    <w:rsid w:val="00E83501"/>
    <w:rsid w:val="00E84519"/>
    <w:rsid w:val="00E8567B"/>
    <w:rsid w:val="00E90405"/>
    <w:rsid w:val="00E90CDB"/>
    <w:rsid w:val="00E92D3D"/>
    <w:rsid w:val="00E95203"/>
    <w:rsid w:val="00E968D5"/>
    <w:rsid w:val="00EB0915"/>
    <w:rsid w:val="00EB0BD9"/>
    <w:rsid w:val="00EB1579"/>
    <w:rsid w:val="00EB1A91"/>
    <w:rsid w:val="00EB1E1D"/>
    <w:rsid w:val="00EB3705"/>
    <w:rsid w:val="00EC06C8"/>
    <w:rsid w:val="00EC1EE0"/>
    <w:rsid w:val="00EC3213"/>
    <w:rsid w:val="00EC3F9F"/>
    <w:rsid w:val="00EC4588"/>
    <w:rsid w:val="00EC5045"/>
    <w:rsid w:val="00EC529E"/>
    <w:rsid w:val="00EC6369"/>
    <w:rsid w:val="00ED0F9D"/>
    <w:rsid w:val="00ED13F0"/>
    <w:rsid w:val="00ED3F52"/>
    <w:rsid w:val="00ED45C2"/>
    <w:rsid w:val="00ED5793"/>
    <w:rsid w:val="00EE1C3B"/>
    <w:rsid w:val="00EE27A2"/>
    <w:rsid w:val="00EE2834"/>
    <w:rsid w:val="00EE3557"/>
    <w:rsid w:val="00EE3BC8"/>
    <w:rsid w:val="00EE633E"/>
    <w:rsid w:val="00EE711D"/>
    <w:rsid w:val="00EE72F5"/>
    <w:rsid w:val="00EF20C2"/>
    <w:rsid w:val="00EF335C"/>
    <w:rsid w:val="00F02D8D"/>
    <w:rsid w:val="00F02E9A"/>
    <w:rsid w:val="00F056B1"/>
    <w:rsid w:val="00F073C7"/>
    <w:rsid w:val="00F13E3F"/>
    <w:rsid w:val="00F17CB3"/>
    <w:rsid w:val="00F20E34"/>
    <w:rsid w:val="00F21734"/>
    <w:rsid w:val="00F22D0E"/>
    <w:rsid w:val="00F2305C"/>
    <w:rsid w:val="00F24BA9"/>
    <w:rsid w:val="00F3098A"/>
    <w:rsid w:val="00F311CA"/>
    <w:rsid w:val="00F32FB6"/>
    <w:rsid w:val="00F34EE9"/>
    <w:rsid w:val="00F4199F"/>
    <w:rsid w:val="00F42854"/>
    <w:rsid w:val="00F4447A"/>
    <w:rsid w:val="00F47EDE"/>
    <w:rsid w:val="00F539BB"/>
    <w:rsid w:val="00F5435E"/>
    <w:rsid w:val="00F5517B"/>
    <w:rsid w:val="00F56D1F"/>
    <w:rsid w:val="00F61731"/>
    <w:rsid w:val="00F61904"/>
    <w:rsid w:val="00F61D4E"/>
    <w:rsid w:val="00F6425C"/>
    <w:rsid w:val="00F664F8"/>
    <w:rsid w:val="00F670F6"/>
    <w:rsid w:val="00F70109"/>
    <w:rsid w:val="00F702A1"/>
    <w:rsid w:val="00F70F40"/>
    <w:rsid w:val="00F72E0E"/>
    <w:rsid w:val="00F74E1D"/>
    <w:rsid w:val="00F767CD"/>
    <w:rsid w:val="00F807C9"/>
    <w:rsid w:val="00F8228A"/>
    <w:rsid w:val="00F856D0"/>
    <w:rsid w:val="00F92A72"/>
    <w:rsid w:val="00F93303"/>
    <w:rsid w:val="00F944BA"/>
    <w:rsid w:val="00F950C1"/>
    <w:rsid w:val="00FA0233"/>
    <w:rsid w:val="00FA14D2"/>
    <w:rsid w:val="00FA2CE0"/>
    <w:rsid w:val="00FA375B"/>
    <w:rsid w:val="00FA4E2B"/>
    <w:rsid w:val="00FA57B6"/>
    <w:rsid w:val="00FA5F60"/>
    <w:rsid w:val="00FA7E0B"/>
    <w:rsid w:val="00FB34C5"/>
    <w:rsid w:val="00FC205F"/>
    <w:rsid w:val="00FD02D0"/>
    <w:rsid w:val="00FD10F8"/>
    <w:rsid w:val="00FD1706"/>
    <w:rsid w:val="00FD2E09"/>
    <w:rsid w:val="00FD4308"/>
    <w:rsid w:val="00FD758A"/>
    <w:rsid w:val="00FE25C0"/>
    <w:rsid w:val="00FE4B71"/>
    <w:rsid w:val="00FE6418"/>
    <w:rsid w:val="00FE6DAB"/>
    <w:rsid w:val="00FF158F"/>
    <w:rsid w:val="00FF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47D5"/>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E347D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465C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7D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347D5"/>
    <w:rPr>
      <w:rFonts w:ascii="Cambria" w:eastAsia="Times New Roman" w:hAnsi="Cambria" w:cs="Times New Roman"/>
      <w:b/>
      <w:bCs/>
      <w:i/>
      <w:iCs/>
      <w:sz w:val="28"/>
      <w:szCs w:val="28"/>
    </w:rPr>
  </w:style>
  <w:style w:type="paragraph" w:styleId="ListParagraph">
    <w:name w:val="List Paragraph"/>
    <w:basedOn w:val="Normal"/>
    <w:uiPriority w:val="34"/>
    <w:qFormat/>
    <w:rsid w:val="0073600B"/>
    <w:pPr>
      <w:ind w:left="720"/>
      <w:contextualSpacing/>
    </w:pPr>
  </w:style>
  <w:style w:type="character" w:styleId="Hyperlink">
    <w:name w:val="Hyperlink"/>
    <w:basedOn w:val="DefaultParagraphFont"/>
    <w:uiPriority w:val="99"/>
    <w:unhideWhenUsed/>
    <w:rsid w:val="0073600B"/>
    <w:rPr>
      <w:color w:val="0000FF" w:themeColor="hyperlink"/>
      <w:u w:val="single"/>
    </w:rPr>
  </w:style>
  <w:style w:type="character" w:styleId="SubtleReference">
    <w:name w:val="Subtle Reference"/>
    <w:uiPriority w:val="31"/>
    <w:qFormat/>
    <w:rsid w:val="00F56D1F"/>
    <w:rPr>
      <w:color w:val="4F81BD" w:themeColor="accent1"/>
      <w:u w:val="none" w:color="9BBB59" w:themeColor="accent3"/>
    </w:rPr>
  </w:style>
  <w:style w:type="paragraph" w:customStyle="1" w:styleId="Body">
    <w:name w:val="Body"/>
    <w:rsid w:val="00F56D1F"/>
    <w:pPr>
      <w:spacing w:after="0" w:line="240" w:lineRule="auto"/>
    </w:pPr>
    <w:rPr>
      <w:rFonts w:ascii="Cambria" w:eastAsia="Cambria" w:hAnsi="Cambria" w:cs="Cambria"/>
      <w:color w:val="000000"/>
      <w:sz w:val="24"/>
      <w:szCs w:val="24"/>
      <w:u w:color="000000"/>
    </w:rPr>
  </w:style>
  <w:style w:type="character" w:customStyle="1" w:styleId="Heading3Char">
    <w:name w:val="Heading 3 Char"/>
    <w:basedOn w:val="DefaultParagraphFont"/>
    <w:link w:val="Heading3"/>
    <w:uiPriority w:val="9"/>
    <w:rsid w:val="00465CA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47D5"/>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E347D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465C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7D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347D5"/>
    <w:rPr>
      <w:rFonts w:ascii="Cambria" w:eastAsia="Times New Roman" w:hAnsi="Cambria" w:cs="Times New Roman"/>
      <w:b/>
      <w:bCs/>
      <w:i/>
      <w:iCs/>
      <w:sz w:val="28"/>
      <w:szCs w:val="28"/>
    </w:rPr>
  </w:style>
  <w:style w:type="paragraph" w:styleId="ListParagraph">
    <w:name w:val="List Paragraph"/>
    <w:basedOn w:val="Normal"/>
    <w:uiPriority w:val="34"/>
    <w:qFormat/>
    <w:rsid w:val="0073600B"/>
    <w:pPr>
      <w:ind w:left="720"/>
      <w:contextualSpacing/>
    </w:pPr>
  </w:style>
  <w:style w:type="character" w:styleId="Hyperlink">
    <w:name w:val="Hyperlink"/>
    <w:basedOn w:val="DefaultParagraphFont"/>
    <w:uiPriority w:val="99"/>
    <w:unhideWhenUsed/>
    <w:rsid w:val="0073600B"/>
    <w:rPr>
      <w:color w:val="0000FF" w:themeColor="hyperlink"/>
      <w:u w:val="single"/>
    </w:rPr>
  </w:style>
  <w:style w:type="character" w:styleId="SubtleReference">
    <w:name w:val="Subtle Reference"/>
    <w:uiPriority w:val="31"/>
    <w:qFormat/>
    <w:rsid w:val="00F56D1F"/>
    <w:rPr>
      <w:color w:val="4F81BD" w:themeColor="accent1"/>
      <w:u w:val="none" w:color="9BBB59" w:themeColor="accent3"/>
    </w:rPr>
  </w:style>
  <w:style w:type="paragraph" w:customStyle="1" w:styleId="Body">
    <w:name w:val="Body"/>
    <w:rsid w:val="00F56D1F"/>
    <w:pPr>
      <w:spacing w:after="0" w:line="240" w:lineRule="auto"/>
    </w:pPr>
    <w:rPr>
      <w:rFonts w:ascii="Cambria" w:eastAsia="Cambria" w:hAnsi="Cambria" w:cs="Cambria"/>
      <w:color w:val="000000"/>
      <w:sz w:val="24"/>
      <w:szCs w:val="24"/>
      <w:u w:color="000000"/>
    </w:rPr>
  </w:style>
  <w:style w:type="character" w:customStyle="1" w:styleId="Heading3Char">
    <w:name w:val="Heading 3 Char"/>
    <w:basedOn w:val="DefaultParagraphFont"/>
    <w:link w:val="Heading3"/>
    <w:uiPriority w:val="9"/>
    <w:rsid w:val="00465CA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90938">
      <w:bodyDiv w:val="1"/>
      <w:marLeft w:val="0"/>
      <w:marRight w:val="0"/>
      <w:marTop w:val="0"/>
      <w:marBottom w:val="0"/>
      <w:divBdr>
        <w:top w:val="none" w:sz="0" w:space="0" w:color="auto"/>
        <w:left w:val="none" w:sz="0" w:space="0" w:color="auto"/>
        <w:bottom w:val="none" w:sz="0" w:space="0" w:color="auto"/>
        <w:right w:val="none" w:sz="0" w:space="0" w:color="auto"/>
      </w:divBdr>
    </w:div>
    <w:div w:id="816652166">
      <w:bodyDiv w:val="1"/>
      <w:marLeft w:val="0"/>
      <w:marRight w:val="0"/>
      <w:marTop w:val="0"/>
      <w:marBottom w:val="0"/>
      <w:divBdr>
        <w:top w:val="none" w:sz="0" w:space="0" w:color="auto"/>
        <w:left w:val="none" w:sz="0" w:space="0" w:color="auto"/>
        <w:bottom w:val="none" w:sz="0" w:space="0" w:color="auto"/>
        <w:right w:val="none" w:sz="0" w:space="0" w:color="auto"/>
      </w:divBdr>
    </w:div>
    <w:div w:id="12195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mt.edu/winapps/adminfin/eCurr/CourseForm/Index/985" TargetMode="External"/><Relationship Id="rId21" Type="http://schemas.openxmlformats.org/officeDocument/2006/relationships/hyperlink" Target="https://www.umt.edu/winapps/adminfin/eCurr/CourseForm/Index/976" TargetMode="External"/><Relationship Id="rId42" Type="http://schemas.openxmlformats.org/officeDocument/2006/relationships/hyperlink" Target="https://www.umt.edu/winapps/adminfin/eCurr/CourseForm/Index/843" TargetMode="External"/><Relationship Id="rId47" Type="http://schemas.openxmlformats.org/officeDocument/2006/relationships/hyperlink" Target="https://www.umt.edu/winapps/adminfin/eCurr/CourseForm/Index/1155" TargetMode="External"/><Relationship Id="rId63" Type="http://schemas.openxmlformats.org/officeDocument/2006/relationships/hyperlink" Target="https://www.umt.edu/winapps/adminfin/eCurr/CourseForm/Index/1059" TargetMode="External"/><Relationship Id="rId68" Type="http://schemas.openxmlformats.org/officeDocument/2006/relationships/hyperlink" Target="https://www.umt.edu/winapps/adminfin/eCurr/CourseForm/Index/1125" TargetMode="External"/><Relationship Id="rId16" Type="http://schemas.openxmlformats.org/officeDocument/2006/relationships/hyperlink" Target="https://www.umt.edu/winapps/adminfin/eCurr/CourseForm/Index/971" TargetMode="External"/><Relationship Id="rId11" Type="http://schemas.openxmlformats.org/officeDocument/2006/relationships/hyperlink" Target="https://www.umt.edu/winapps/adminfin/eCurr/CourseForm/Index/1079" TargetMode="External"/><Relationship Id="rId24" Type="http://schemas.openxmlformats.org/officeDocument/2006/relationships/hyperlink" Target="https://www.umt.edu/winapps/adminfin/eCurr/CourseForm/Index/979" TargetMode="External"/><Relationship Id="rId32" Type="http://schemas.openxmlformats.org/officeDocument/2006/relationships/hyperlink" Target="https://www.umt.edu/winapps/adminfin/eCurr/CourseForm/Index/1057" TargetMode="External"/><Relationship Id="rId37" Type="http://schemas.openxmlformats.org/officeDocument/2006/relationships/hyperlink" Target="https://www.umt.edu/winapps/adminfin/eCurr/CourseForm/Index/1108" TargetMode="External"/><Relationship Id="rId40" Type="http://schemas.openxmlformats.org/officeDocument/2006/relationships/hyperlink" Target="https://www.umt.edu/winapps/adminfin/eCurr/CourseForm/Index/915" TargetMode="External"/><Relationship Id="rId45" Type="http://schemas.openxmlformats.org/officeDocument/2006/relationships/hyperlink" Target="https://www.umt.edu/winapps/adminfin/eCurr/CourseForm/Index/912" TargetMode="External"/><Relationship Id="rId53" Type="http://schemas.openxmlformats.org/officeDocument/2006/relationships/hyperlink" Target="https://www.umt.edu/winapps/adminfin/eCurr/CourseForm/Index/1162" TargetMode="External"/><Relationship Id="rId58" Type="http://schemas.openxmlformats.org/officeDocument/2006/relationships/hyperlink" Target="https://www.umt.edu/winapps/adminfin/eCurr/CourseForm/Index/842" TargetMode="External"/><Relationship Id="rId66" Type="http://schemas.openxmlformats.org/officeDocument/2006/relationships/hyperlink" Target="https://www.umt.edu/winapps/adminfin/eCurr/CourseForm/Index/1123" TargetMode="External"/><Relationship Id="rId74" Type="http://schemas.openxmlformats.org/officeDocument/2006/relationships/hyperlink" Target="https://www.umt.edu/winapps/adminfin/eCurr/CourseForm/Index/1071" TargetMode="External"/><Relationship Id="rId5" Type="http://schemas.openxmlformats.org/officeDocument/2006/relationships/webSettings" Target="webSettings.xml"/><Relationship Id="rId61" Type="http://schemas.openxmlformats.org/officeDocument/2006/relationships/hyperlink" Target="https://www.umt.edu/winapps/adminfin/eCurr/CourseForm/Index/939" TargetMode="External"/><Relationship Id="rId19" Type="http://schemas.openxmlformats.org/officeDocument/2006/relationships/hyperlink" Target="https://www.umt.edu/winapps/adminfin/eCurr/CourseForm/Index/974" TargetMode="External"/><Relationship Id="rId14" Type="http://schemas.openxmlformats.org/officeDocument/2006/relationships/hyperlink" Target="https://www.umt.edu/winapps/adminfin/eCurr/CourseForm/Index/969" TargetMode="External"/><Relationship Id="rId22" Type="http://schemas.openxmlformats.org/officeDocument/2006/relationships/hyperlink" Target="https://www.umt.edu/winapps/adminfin/eCurr/CourseForm/Index/977" TargetMode="External"/><Relationship Id="rId27" Type="http://schemas.openxmlformats.org/officeDocument/2006/relationships/hyperlink" Target="https://www.umt.edu/winapps/adminfin/eCurr/CourseForm/Index/986" TargetMode="External"/><Relationship Id="rId30" Type="http://schemas.openxmlformats.org/officeDocument/2006/relationships/hyperlink" Target="https://www.umt.edu/winapps/adminfin/eCurr/CourseForm/Index/989" TargetMode="External"/><Relationship Id="rId35" Type="http://schemas.openxmlformats.org/officeDocument/2006/relationships/hyperlink" Target="https://www.umt.edu/winapps/adminfin/eCurr/CourseForm/Index/831" TargetMode="External"/><Relationship Id="rId43" Type="http://schemas.openxmlformats.org/officeDocument/2006/relationships/hyperlink" Target="https://www.umt.edu/winapps/adminfin/eCurr/CourseForm/Index/844" TargetMode="External"/><Relationship Id="rId48" Type="http://schemas.openxmlformats.org/officeDocument/2006/relationships/hyperlink" Target="https://www.umt.edu/winapps/adminfin/eCurr/CourseForm/Index/1157" TargetMode="External"/><Relationship Id="rId56" Type="http://schemas.openxmlformats.org/officeDocument/2006/relationships/hyperlink" Target="https://www.umt.edu/winapps/adminfin/eCurr/CourseForm/Index/1186" TargetMode="External"/><Relationship Id="rId64" Type="http://schemas.openxmlformats.org/officeDocument/2006/relationships/hyperlink" Target="https://www.umt.edu/winapps/adminfin/eCurr/CourseForm/Index/1087" TargetMode="External"/><Relationship Id="rId69" Type="http://schemas.openxmlformats.org/officeDocument/2006/relationships/hyperlink" Target="https://www.umt.edu/winapps/adminfin/eCurr/CourseForm/Index/913" TargetMode="External"/><Relationship Id="rId77" Type="http://schemas.openxmlformats.org/officeDocument/2006/relationships/fontTable" Target="fontTable.xml"/><Relationship Id="rId8" Type="http://schemas.openxmlformats.org/officeDocument/2006/relationships/hyperlink" Target="https://www.umt.edu/winapps/adminfin/eCurr/CourseForm/Index/851" TargetMode="External"/><Relationship Id="rId51" Type="http://schemas.openxmlformats.org/officeDocument/2006/relationships/hyperlink" Target="https://www.umt.edu/winapps/adminfin/eCurr/CourseForm/Index/1160" TargetMode="External"/><Relationship Id="rId72" Type="http://schemas.openxmlformats.org/officeDocument/2006/relationships/hyperlink" Target="https://www.umt.edu/winapps/adminfin/eCurr/CourseForm/Index/962" TargetMode="External"/><Relationship Id="rId3" Type="http://schemas.microsoft.com/office/2007/relationships/stylesWithEffects" Target="stylesWithEffects.xml"/><Relationship Id="rId12" Type="http://schemas.openxmlformats.org/officeDocument/2006/relationships/hyperlink" Target="https://www.umt.edu/winapps/adminfin/eCurr/CourseForm/Index/1091" TargetMode="External"/><Relationship Id="rId17" Type="http://schemas.openxmlformats.org/officeDocument/2006/relationships/hyperlink" Target="https://www.umt.edu/winapps/adminfin/eCurr/CourseForm/Index/972" TargetMode="External"/><Relationship Id="rId25" Type="http://schemas.openxmlformats.org/officeDocument/2006/relationships/hyperlink" Target="https://www.umt.edu/winapps/adminfin/eCurr/CourseForm/Index/980" TargetMode="External"/><Relationship Id="rId33" Type="http://schemas.openxmlformats.org/officeDocument/2006/relationships/hyperlink" Target="https://www.umt.edu/winapps/adminfin/eCurr/CourseForm/Index/1204" TargetMode="External"/><Relationship Id="rId38" Type="http://schemas.openxmlformats.org/officeDocument/2006/relationships/hyperlink" Target="https://www.umt.edu/winapps/adminfin/eCurr/CourseForm/Index/1109" TargetMode="External"/><Relationship Id="rId46" Type="http://schemas.openxmlformats.org/officeDocument/2006/relationships/hyperlink" Target="https://www.umt.edu/winapps/adminfin/eCurr/CourseForm/Index/1153" TargetMode="External"/><Relationship Id="rId59" Type="http://schemas.openxmlformats.org/officeDocument/2006/relationships/hyperlink" Target="https://www.umt.edu/winapps/adminfin/eCurr/CourseForm/Index/892" TargetMode="External"/><Relationship Id="rId67" Type="http://schemas.openxmlformats.org/officeDocument/2006/relationships/hyperlink" Target="https://www.umt.edu/winapps/adminfin/eCurr/CourseForm/Index/1124" TargetMode="External"/><Relationship Id="rId20" Type="http://schemas.openxmlformats.org/officeDocument/2006/relationships/hyperlink" Target="https://www.umt.edu/winapps/adminfin/eCurr/CourseForm/Index/975" TargetMode="External"/><Relationship Id="rId41" Type="http://schemas.openxmlformats.org/officeDocument/2006/relationships/hyperlink" Target="https://www.umt.edu/winapps/adminfin/eCurr/CourseForm/Index/995" TargetMode="External"/><Relationship Id="rId54" Type="http://schemas.openxmlformats.org/officeDocument/2006/relationships/hyperlink" Target="https://www.umt.edu/winapps/adminfin/eCurr/CourseForm/Index/997" TargetMode="External"/><Relationship Id="rId62" Type="http://schemas.openxmlformats.org/officeDocument/2006/relationships/hyperlink" Target="https://www.umt.edu/winapps/adminfin/eCurr/CourseForm/Index/941" TargetMode="External"/><Relationship Id="rId70" Type="http://schemas.openxmlformats.org/officeDocument/2006/relationships/hyperlink" Target="https://www.umt.edu/winapps/adminfin/eCurr/CourseForm/Index/806" TargetMode="External"/><Relationship Id="rId75" Type="http://schemas.openxmlformats.org/officeDocument/2006/relationships/hyperlink" Target="https://www.umt.edu/winapps/adminfin/eCurr/CourseForm/Index/108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umt.edu/winapps/adminfin/eCurr/CourseForm/Index/970" TargetMode="External"/><Relationship Id="rId23" Type="http://schemas.openxmlformats.org/officeDocument/2006/relationships/hyperlink" Target="https://www.umt.edu/winapps/adminfin/eCurr/CourseForm/Index/978" TargetMode="External"/><Relationship Id="rId28" Type="http://schemas.openxmlformats.org/officeDocument/2006/relationships/hyperlink" Target="https://www.umt.edu/winapps/adminfin/eCurr/CourseForm/Index/987" TargetMode="External"/><Relationship Id="rId36" Type="http://schemas.openxmlformats.org/officeDocument/2006/relationships/hyperlink" Target="https://www.umt.edu/winapps/adminfin/eCurr/CourseForm/Index/1064" TargetMode="External"/><Relationship Id="rId49" Type="http://schemas.openxmlformats.org/officeDocument/2006/relationships/hyperlink" Target="https://www.umt.edu/winapps/adminfin/eCurr/CourseForm/Index/1158" TargetMode="External"/><Relationship Id="rId57" Type="http://schemas.openxmlformats.org/officeDocument/2006/relationships/hyperlink" Target="https://www.umt.edu/winapps/adminfin/eCurr/CourseForm/Index/1187" TargetMode="External"/><Relationship Id="rId10" Type="http://schemas.openxmlformats.org/officeDocument/2006/relationships/hyperlink" Target="https://www.umt.edu/winapps/adminfin/eCurr/CourseForm/Index/849" TargetMode="External"/><Relationship Id="rId31" Type="http://schemas.openxmlformats.org/officeDocument/2006/relationships/hyperlink" Target="https://www.umt.edu/winapps/adminfin/eCurr/CourseForm/Index/1056" TargetMode="External"/><Relationship Id="rId44" Type="http://schemas.openxmlformats.org/officeDocument/2006/relationships/hyperlink" Target="https://www.umt.edu/winapps/adminfin/eCurr/CourseForm/Index/891" TargetMode="External"/><Relationship Id="rId52" Type="http://schemas.openxmlformats.org/officeDocument/2006/relationships/hyperlink" Target="https://www.umt.edu/winapps/adminfin/eCurr/CourseForm/Index/1161" TargetMode="External"/><Relationship Id="rId60" Type="http://schemas.openxmlformats.org/officeDocument/2006/relationships/hyperlink" Target="https://www.umt.edu/winapps/adminfin/eCurr/CourseForm/Index/918" TargetMode="External"/><Relationship Id="rId65" Type="http://schemas.openxmlformats.org/officeDocument/2006/relationships/hyperlink" Target="https://www.umt.edu/winapps/adminfin/eCurr/CourseForm/Index/1121" TargetMode="External"/><Relationship Id="rId73" Type="http://schemas.openxmlformats.org/officeDocument/2006/relationships/hyperlink" Target="https://www.umt.edu/winapps/adminfin/eCurr/CourseForm/Index/1071"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mt.edu/winapps/adminfin/eCurr/CourseForm/Index/984" TargetMode="External"/><Relationship Id="rId13" Type="http://schemas.openxmlformats.org/officeDocument/2006/relationships/hyperlink" Target="https://www.umt.edu/winapps/adminfin/eCurr/CourseForm/Index/815" TargetMode="External"/><Relationship Id="rId18" Type="http://schemas.openxmlformats.org/officeDocument/2006/relationships/hyperlink" Target="https://www.umt.edu/winapps/adminfin/eCurr/CourseForm/Index/973" TargetMode="External"/><Relationship Id="rId39" Type="http://schemas.openxmlformats.org/officeDocument/2006/relationships/hyperlink" Target="https://www.umt.edu/winapps/adminfin/eCurr/CourseForm/Index/932" TargetMode="External"/><Relationship Id="rId34" Type="http://schemas.openxmlformats.org/officeDocument/2006/relationships/hyperlink" Target="https://www.umt.edu/winapps/adminfin/eCurr/CourseForm/Index/1206" TargetMode="External"/><Relationship Id="rId50" Type="http://schemas.openxmlformats.org/officeDocument/2006/relationships/hyperlink" Target="https://www.umt.edu/winapps/adminfin/eCurr/CourseForm/Index/1159" TargetMode="External"/><Relationship Id="rId55" Type="http://schemas.openxmlformats.org/officeDocument/2006/relationships/hyperlink" Target="https://www.umt.edu/winapps/adminfin/eCurr/CourseForm/Index/1102" TargetMode="External"/><Relationship Id="rId76" Type="http://schemas.openxmlformats.org/officeDocument/2006/relationships/hyperlink" Target="https://www.umt.edu/winapps/adminfin/eCurr/CourseForm/Index/1104" TargetMode="External"/><Relationship Id="rId7" Type="http://schemas.openxmlformats.org/officeDocument/2006/relationships/endnotes" Target="endnotes.xml"/><Relationship Id="rId71" Type="http://schemas.openxmlformats.org/officeDocument/2006/relationships/hyperlink" Target="https://www.umt.edu/winapps/adminfin/eCurr/CourseForm/Index/962" TargetMode="External"/><Relationship Id="rId2" Type="http://schemas.openxmlformats.org/officeDocument/2006/relationships/styles" Target="styles.xml"/><Relationship Id="rId29" Type="http://schemas.openxmlformats.org/officeDocument/2006/relationships/hyperlink" Target="https://www.umt.edu/winapps/adminfin/eCurr/CourseForm/Index/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11</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6</cp:revision>
  <dcterms:created xsi:type="dcterms:W3CDTF">2015-11-12T05:13:00Z</dcterms:created>
  <dcterms:modified xsi:type="dcterms:W3CDTF">2015-12-01T23:22:00Z</dcterms:modified>
</cp:coreProperties>
</file>