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D5" w:rsidRDefault="00E347D5" w:rsidP="00E347D5">
      <w:pPr>
        <w:pStyle w:val="Heading1"/>
        <w:jc w:val="center"/>
      </w:pPr>
      <w:r>
        <w:t>ASCRC Minutes 11/1</w:t>
      </w:r>
      <w:r w:rsidR="00A02E9E">
        <w:t>7</w:t>
      </w:r>
      <w:r>
        <w:t>/15</w:t>
      </w:r>
    </w:p>
    <w:p w:rsidR="00E347D5" w:rsidRDefault="00E347D5" w:rsidP="00E347D5">
      <w:pPr>
        <w:ind w:left="720"/>
        <w:jc w:val="center"/>
      </w:pPr>
      <w:r>
        <w:t>GBB 205, 2:10 p.m.</w:t>
      </w:r>
    </w:p>
    <w:p w:rsidR="00E347D5" w:rsidRDefault="00E347D5" w:rsidP="00E347D5">
      <w:pPr>
        <w:ind w:left="720"/>
        <w:rPr>
          <w:b/>
        </w:rPr>
      </w:pPr>
    </w:p>
    <w:p w:rsidR="00E347D5" w:rsidRDefault="00E347D5" w:rsidP="00E347D5">
      <w:pPr>
        <w:pStyle w:val="Heading2"/>
        <w:rPr>
          <w:rStyle w:val="Heading2Char"/>
          <w:i/>
          <w:sz w:val="24"/>
          <w:szCs w:val="24"/>
        </w:rPr>
      </w:pPr>
      <w:r>
        <w:t>Call to Order</w:t>
      </w:r>
      <w:r>
        <w:br/>
      </w:r>
    </w:p>
    <w:p w:rsidR="00E347D5" w:rsidRDefault="00E347D5" w:rsidP="00E347D5">
      <w:r>
        <w:t xml:space="preserve">Members Present: I. Crummy, J. Eglin, </w:t>
      </w:r>
      <w:r w:rsidR="005A203D">
        <w:t>P. Frazier</w:t>
      </w:r>
      <w:r w:rsidR="005A203D">
        <w:t xml:space="preserve"> </w:t>
      </w:r>
      <w:r>
        <w:t>B. Hillman,  A. Lawrence, T. Manuel,  E. Uchimoto, M. Semanoff, G. St. George, G.G. Weix</w:t>
      </w:r>
      <w:r>
        <w:br/>
        <w:t xml:space="preserve"> </w:t>
      </w:r>
      <w:r>
        <w:br/>
        <w:t>Ex-Officio Present:  B. French, B. Holzworth</w:t>
      </w:r>
      <w:r w:rsidR="00A02E9E" w:rsidRPr="00A02E9E">
        <w:t xml:space="preserve"> </w:t>
      </w:r>
      <w:r w:rsidR="00A02E9E">
        <w:t>N. Lindsay,</w:t>
      </w:r>
    </w:p>
    <w:p w:rsidR="00E347D5" w:rsidRDefault="00E347D5" w:rsidP="00E347D5">
      <w:pPr>
        <w:rPr>
          <w:rStyle w:val="Heading2Char"/>
          <w:rFonts w:eastAsiaTheme="minorHAnsi"/>
        </w:rPr>
      </w:pPr>
      <w:r>
        <w:t xml:space="preserve"> Members Excused: M. Boller, T. Bundy, </w:t>
      </w:r>
      <w:r w:rsidR="00A02E9E">
        <w:t xml:space="preserve">D. Coffin, E. </w:t>
      </w:r>
      <w:proofErr w:type="spellStart"/>
      <w:r w:rsidR="00A02E9E">
        <w:t>Engebretson</w:t>
      </w:r>
      <w:proofErr w:type="spellEnd"/>
      <w:r w:rsidR="00A02E9E">
        <w:t>,</w:t>
      </w:r>
      <w:bookmarkStart w:id="0" w:name="_GoBack"/>
      <w:bookmarkEnd w:id="0"/>
      <w:r>
        <w:t xml:space="preserve"> </w:t>
      </w:r>
      <w:r w:rsidR="00A02E9E">
        <w:t xml:space="preserve">J. Hickman, </w:t>
      </w:r>
      <w:r>
        <w:t xml:space="preserve">S. Smith, </w:t>
      </w:r>
      <w:r w:rsidR="005A203D">
        <w:t xml:space="preserve">W. Smith, </w:t>
      </w:r>
      <w:r>
        <w:t>J. Zink</w:t>
      </w:r>
      <w:r>
        <w:br/>
      </w:r>
      <w:r>
        <w:br/>
        <w:t>Minutes: The minutes from 11/</w:t>
      </w:r>
      <w:r w:rsidR="00A02E9E">
        <w:t>10</w:t>
      </w:r>
      <w:r>
        <w:t>/15 were approved.</w:t>
      </w:r>
      <w:r>
        <w:rPr>
          <w:rFonts w:ascii="Calibri" w:hAnsi="Calibri" w:cs="Calibri"/>
        </w:rPr>
        <w:t xml:space="preserve"> </w:t>
      </w:r>
      <w:r>
        <w:rPr>
          <w:rFonts w:ascii="Calibri" w:hAnsi="Calibri" w:cs="Calibri"/>
        </w:rPr>
        <w:br/>
      </w:r>
      <w:r>
        <w:rPr>
          <w:rFonts w:ascii="Calibri" w:hAnsi="Calibri" w:cs="Calibri"/>
        </w:rPr>
        <w:br/>
      </w:r>
      <w:r w:rsidR="00A02E9E">
        <w:rPr>
          <w:rStyle w:val="Heading2Char"/>
          <w:rFonts w:eastAsiaTheme="minorHAnsi"/>
        </w:rPr>
        <w:t>Communication</w:t>
      </w:r>
    </w:p>
    <w:p w:rsidR="00A02E9E" w:rsidRDefault="00677ED5" w:rsidP="00A02E9E">
      <w:pPr>
        <w:pStyle w:val="ListParagraph"/>
        <w:numPr>
          <w:ilvl w:val="0"/>
          <w:numId w:val="8"/>
        </w:numPr>
      </w:pPr>
      <w:r>
        <w:t>Chair Manue</w:t>
      </w:r>
      <w:r w:rsidR="00A02E9E">
        <w:t>l notified the committee tha</w:t>
      </w:r>
      <w:r w:rsidR="00434EF5">
        <w:t xml:space="preserve">t the curriculum consent agenda of 11/12/15, </w:t>
      </w:r>
      <w:r w:rsidR="00A02E9E">
        <w:t xml:space="preserve">the revised Dormant Course </w:t>
      </w:r>
      <w:r w:rsidR="00434EF5">
        <w:t xml:space="preserve">201.50 and the Editorial Catalog Changes 201.3.3 procedures </w:t>
      </w:r>
      <w:r w:rsidR="00A02E9E">
        <w:t xml:space="preserve">were approved by the Faculty Senate.  Given the current climate on campus, the Senate will be paying </w:t>
      </w:r>
      <w:r w:rsidR="00434EF5">
        <w:t>close attention to proposals that require additional resources</w:t>
      </w:r>
      <w:r w:rsidR="00A02E9E">
        <w:t xml:space="preserve">.  </w:t>
      </w:r>
    </w:p>
    <w:p w:rsidR="00A02E9E" w:rsidRDefault="00A02E9E" w:rsidP="00A02E9E">
      <w:pPr>
        <w:pStyle w:val="ListParagraph"/>
      </w:pPr>
    </w:p>
    <w:p w:rsidR="00A02E9E" w:rsidRDefault="00A02E9E" w:rsidP="00A02E9E">
      <w:pPr>
        <w:pStyle w:val="ListParagraph"/>
        <w:numPr>
          <w:ilvl w:val="0"/>
          <w:numId w:val="8"/>
        </w:numPr>
      </w:pPr>
      <w:r>
        <w:t>The President</w:t>
      </w:r>
      <w:r w:rsidR="007A11A1">
        <w:t>’s Campus Budget Forum is scheduled today at</w:t>
      </w:r>
      <w:r>
        <w:t xml:space="preserve"> 3:30</w:t>
      </w:r>
      <w:r w:rsidR="00434EF5">
        <w:t xml:space="preserve"> </w:t>
      </w:r>
      <w:r>
        <w:t xml:space="preserve">p.m. </w:t>
      </w:r>
      <w:r w:rsidR="007A11A1">
        <w:t>in the University Theatre.  It wil</w:t>
      </w:r>
      <w:r w:rsidR="00A40FB1">
        <w:t xml:space="preserve">l also be live streamed.  </w:t>
      </w:r>
      <w:r>
        <w:t xml:space="preserve"> </w:t>
      </w:r>
    </w:p>
    <w:p w:rsidR="00A02E9E" w:rsidRDefault="00A02E9E" w:rsidP="00A02E9E">
      <w:pPr>
        <w:pStyle w:val="ListParagraph"/>
      </w:pPr>
    </w:p>
    <w:p w:rsidR="00A02E9E" w:rsidRDefault="00A02E9E" w:rsidP="00A02E9E">
      <w:pPr>
        <w:pStyle w:val="ListParagraph"/>
        <w:numPr>
          <w:ilvl w:val="0"/>
          <w:numId w:val="8"/>
        </w:numPr>
      </w:pPr>
      <w:r>
        <w:t>Guests will join the Committee at 2:45</w:t>
      </w:r>
      <w:r w:rsidR="00434EF5">
        <w:t xml:space="preserve"> </w:t>
      </w:r>
      <w:r w:rsidR="00A40FB1">
        <w:t>p.m</w:t>
      </w:r>
      <w:r w:rsidR="00434EF5">
        <w:t>.</w:t>
      </w:r>
      <w:r>
        <w:t xml:space="preserve"> to discuss the proposed GLI certificate. </w:t>
      </w:r>
    </w:p>
    <w:p w:rsidR="00A02E9E" w:rsidRDefault="00A02E9E" w:rsidP="00A02E9E">
      <w:pPr>
        <w:pStyle w:val="Heading2"/>
      </w:pPr>
      <w:r>
        <w:t>Business Items</w:t>
      </w:r>
    </w:p>
    <w:p w:rsidR="00A02E9E" w:rsidRDefault="00A02E9E" w:rsidP="00A02E9E">
      <w:pPr>
        <w:pStyle w:val="ListParagraph"/>
        <w:numPr>
          <w:ilvl w:val="0"/>
          <w:numId w:val="9"/>
        </w:numPr>
      </w:pPr>
      <w:r>
        <w:t xml:space="preserve">The Education and Fine Arts consent agenda appended below was approved.  The following items require follow-up. </w:t>
      </w:r>
    </w:p>
    <w:tbl>
      <w:tblPr>
        <w:tblW w:w="8820" w:type="dxa"/>
        <w:tblCellSpacing w:w="15" w:type="dxa"/>
        <w:tblInd w:w="6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0"/>
        <w:gridCol w:w="2373"/>
        <w:gridCol w:w="1947"/>
        <w:gridCol w:w="3240"/>
      </w:tblGrid>
      <w:tr w:rsidR="00A02E9E" w:rsidRPr="0057124B" w:rsidTr="00A02E9E">
        <w:trPr>
          <w:tblCellSpacing w:w="15" w:type="dxa"/>
        </w:trPr>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rsidR="00A02E9E" w:rsidRDefault="00A02E9E" w:rsidP="00A02E9E">
            <w:pPr>
              <w:spacing w:after="0" w:line="240" w:lineRule="auto"/>
            </w:pPr>
            <w:r>
              <w:t>Course #</w:t>
            </w:r>
          </w:p>
        </w:tc>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A02E9E" w:rsidRPr="0057124B" w:rsidRDefault="00A02E9E" w:rsidP="00A02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A02E9E" w:rsidRPr="0057124B" w:rsidRDefault="00A02E9E" w:rsidP="00A02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w:t>
            </w:r>
          </w:p>
        </w:tc>
        <w:tc>
          <w:tcPr>
            <w:tcW w:w="3195" w:type="dxa"/>
            <w:tcBorders>
              <w:top w:val="outset" w:sz="6" w:space="0" w:color="auto"/>
              <w:left w:val="outset" w:sz="6" w:space="0" w:color="auto"/>
              <w:bottom w:val="outset" w:sz="6" w:space="0" w:color="auto"/>
              <w:right w:val="outset" w:sz="6" w:space="0" w:color="auto"/>
            </w:tcBorders>
          </w:tcPr>
          <w:p w:rsidR="00A02E9E" w:rsidRPr="0057124B" w:rsidRDefault="00A02E9E" w:rsidP="00A02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Issue</w:t>
            </w:r>
          </w:p>
        </w:tc>
      </w:tr>
      <w:tr w:rsidR="00A02E9E" w:rsidRPr="0057124B" w:rsidTr="00A02E9E">
        <w:trPr>
          <w:tblCellSpacing w:w="15" w:type="dxa"/>
        </w:trPr>
        <w:tc>
          <w:tcPr>
            <w:tcW w:w="12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A02E9E" w:rsidRDefault="005A203D" w:rsidP="00A02E9E">
            <w:pPr>
              <w:spacing w:after="0" w:line="240" w:lineRule="auto"/>
            </w:pPr>
            <w:hyperlink r:id="rId8" w:tgtFrame="_blank" w:history="1">
              <w:r w:rsidR="00A02E9E" w:rsidRPr="00A02E9E">
                <w:rPr>
                  <w:rStyle w:val="Hyperlink"/>
                </w:rPr>
                <w:t>EDU 312 U</w:t>
              </w:r>
            </w:hyperlink>
            <w:r w:rsidR="00A02E9E" w:rsidRPr="00A02E9E">
              <w:t xml:space="preserve"> </w:t>
            </w:r>
          </w:p>
        </w:tc>
        <w:tc>
          <w:tcPr>
            <w:tcW w:w="23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Successful Education Abroad</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A02E9E" w:rsidRDefault="00A02E9E" w:rsidP="00742E16">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New course </w:t>
            </w:r>
          </w:p>
        </w:tc>
        <w:tc>
          <w:tcPr>
            <w:tcW w:w="3195" w:type="dxa"/>
            <w:tcBorders>
              <w:top w:val="outset" w:sz="6" w:space="0" w:color="auto"/>
              <w:left w:val="outset" w:sz="6" w:space="0" w:color="auto"/>
              <w:bottom w:val="outset" w:sz="6" w:space="0" w:color="auto"/>
              <w:right w:val="outset" w:sz="6" w:space="0" w:color="auto"/>
            </w:tcBorders>
          </w:tcPr>
          <w:p w:rsidR="00A02E9E" w:rsidRPr="0057124B" w:rsidRDefault="00A02E9E" w:rsidP="00434E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about level of course and number of credits</w:t>
            </w:r>
            <w:r w:rsidR="00434EF5">
              <w:rPr>
                <w:rFonts w:ascii="Times New Roman" w:eastAsia="Times New Roman" w:hAnsi="Times New Roman" w:cs="Times New Roman"/>
                <w:sz w:val="24"/>
                <w:szCs w:val="24"/>
              </w:rPr>
              <w:t>, ASCRC believes courses of this type should be for 1 credit and at a lower division level.  Also concerned it was not proposed by a tenure line faculty member.</w:t>
            </w:r>
          </w:p>
        </w:tc>
      </w:tr>
      <w:tr w:rsidR="00A02E9E" w:rsidRPr="0057124B" w:rsidTr="00A02E9E">
        <w:trPr>
          <w:tblCellSpacing w:w="15" w:type="dxa"/>
        </w:trPr>
        <w:tc>
          <w:tcPr>
            <w:tcW w:w="12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A02E9E" w:rsidRDefault="005A203D" w:rsidP="00A02E9E">
            <w:pPr>
              <w:spacing w:after="0" w:line="240" w:lineRule="auto"/>
            </w:pPr>
            <w:hyperlink r:id="rId9" w:tgtFrame="_blank" w:history="1">
              <w:r w:rsidR="00A02E9E" w:rsidRPr="00A02E9E">
                <w:rPr>
                  <w:rStyle w:val="Hyperlink"/>
                </w:rPr>
                <w:t>EDEC 230 U</w:t>
              </w:r>
            </w:hyperlink>
            <w:r w:rsidR="00A02E9E" w:rsidRPr="00A02E9E">
              <w:t xml:space="preserve"> </w:t>
            </w:r>
          </w:p>
        </w:tc>
        <w:tc>
          <w:tcPr>
            <w:tcW w:w="23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proofErr w:type="spellStart"/>
            <w:r w:rsidRPr="0057124B">
              <w:rPr>
                <w:rFonts w:ascii="Times New Roman" w:eastAsia="Times New Roman" w:hAnsi="Times New Roman" w:cs="Times New Roman"/>
                <w:sz w:val="24"/>
                <w:szCs w:val="24"/>
              </w:rPr>
              <w:t>Pos</w:t>
            </w:r>
            <w:proofErr w:type="spellEnd"/>
            <w:r w:rsidRPr="0057124B">
              <w:rPr>
                <w:rFonts w:ascii="Times New Roman" w:eastAsia="Times New Roman" w:hAnsi="Times New Roman" w:cs="Times New Roman"/>
                <w:sz w:val="24"/>
                <w:szCs w:val="24"/>
              </w:rPr>
              <w:t xml:space="preserve"> </w:t>
            </w:r>
            <w:proofErr w:type="spellStart"/>
            <w:r w:rsidRPr="0057124B">
              <w:rPr>
                <w:rFonts w:ascii="Times New Roman" w:eastAsia="Times New Roman" w:hAnsi="Times New Roman" w:cs="Times New Roman"/>
                <w:sz w:val="24"/>
                <w:szCs w:val="24"/>
              </w:rPr>
              <w:t>Ch</w:t>
            </w:r>
            <w:proofErr w:type="spellEnd"/>
            <w:r w:rsidRPr="0057124B">
              <w:rPr>
                <w:rFonts w:ascii="Times New Roman" w:eastAsia="Times New Roman" w:hAnsi="Times New Roman" w:cs="Times New Roman"/>
                <w:sz w:val="24"/>
                <w:szCs w:val="24"/>
              </w:rPr>
              <w:t xml:space="preserve"> Guidance &amp; </w:t>
            </w:r>
            <w:r w:rsidRPr="0057124B">
              <w:rPr>
                <w:rFonts w:ascii="Times New Roman" w:eastAsia="Times New Roman" w:hAnsi="Times New Roman" w:cs="Times New Roman"/>
                <w:sz w:val="24"/>
                <w:szCs w:val="24"/>
              </w:rPr>
              <w:lastRenderedPageBreak/>
              <w:t>Man/lab</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lastRenderedPageBreak/>
              <w:t xml:space="preserve">New course </w:t>
            </w:r>
            <w:r w:rsidRPr="00A02E9E">
              <w:rPr>
                <w:rFonts w:ascii="Times New Roman" w:eastAsia="Times New Roman" w:hAnsi="Times New Roman" w:cs="Times New Roman"/>
                <w:sz w:val="24"/>
                <w:szCs w:val="24"/>
              </w:rPr>
              <w:t xml:space="preserve"> </w:t>
            </w:r>
          </w:p>
        </w:tc>
        <w:tc>
          <w:tcPr>
            <w:tcW w:w="3195" w:type="dxa"/>
            <w:tcBorders>
              <w:top w:val="outset" w:sz="6" w:space="0" w:color="auto"/>
              <w:left w:val="outset" w:sz="6" w:space="0" w:color="auto"/>
              <w:bottom w:val="outset" w:sz="6" w:space="0" w:color="auto"/>
              <w:right w:val="outset" w:sz="6" w:space="0" w:color="auto"/>
            </w:tcBorders>
          </w:tcPr>
          <w:p w:rsidR="00A02E9E" w:rsidRPr="0057124B" w:rsidRDefault="00A02E9E" w:rsidP="00A02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different from CCN</w:t>
            </w:r>
            <w:r w:rsidR="00742E16">
              <w:rPr>
                <w:rFonts w:ascii="Times New Roman" w:eastAsia="Times New Roman" w:hAnsi="Times New Roman" w:cs="Times New Roman"/>
                <w:sz w:val="24"/>
                <w:szCs w:val="24"/>
              </w:rPr>
              <w:t xml:space="preserve"> </w:t>
            </w:r>
            <w:r w:rsidR="00742E16">
              <w:rPr>
                <w:rFonts w:ascii="Times New Roman" w:eastAsia="Times New Roman" w:hAnsi="Times New Roman" w:cs="Times New Roman"/>
                <w:sz w:val="24"/>
                <w:szCs w:val="24"/>
              </w:rPr>
              <w:lastRenderedPageBreak/>
              <w:t>(Positive Child Guidance)</w:t>
            </w:r>
          </w:p>
        </w:tc>
      </w:tr>
      <w:tr w:rsidR="00A02E9E" w:rsidRPr="0057124B" w:rsidTr="00A02E9E">
        <w:trPr>
          <w:tblCellSpacing w:w="15" w:type="dxa"/>
        </w:trPr>
        <w:tc>
          <w:tcPr>
            <w:tcW w:w="12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A02E9E" w:rsidRDefault="005A203D" w:rsidP="00A02E9E">
            <w:pPr>
              <w:spacing w:after="0" w:line="240" w:lineRule="auto"/>
            </w:pPr>
            <w:hyperlink r:id="rId10" w:tgtFrame="_blank" w:history="1">
              <w:r w:rsidR="00A02E9E" w:rsidRPr="00A02E9E">
                <w:rPr>
                  <w:rStyle w:val="Hyperlink"/>
                </w:rPr>
                <w:t>EDEC 405 U</w:t>
              </w:r>
            </w:hyperlink>
            <w:r w:rsidR="00A02E9E" w:rsidRPr="00A02E9E">
              <w:t xml:space="preserve"> </w:t>
            </w:r>
          </w:p>
        </w:tc>
        <w:tc>
          <w:tcPr>
            <w:tcW w:w="23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EC Assessment &amp; Outcomes</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5343A9">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New course </w:t>
            </w:r>
            <w:r w:rsidRPr="00A02E9E">
              <w:rPr>
                <w:rFonts w:ascii="Times New Roman" w:eastAsia="Times New Roman" w:hAnsi="Times New Roman" w:cs="Times New Roman"/>
                <w:sz w:val="24"/>
                <w:szCs w:val="24"/>
              </w:rPr>
              <w:t xml:space="preserve">from CCN </w:t>
            </w:r>
          </w:p>
        </w:tc>
        <w:tc>
          <w:tcPr>
            <w:tcW w:w="3195" w:type="dxa"/>
            <w:tcBorders>
              <w:top w:val="outset" w:sz="6" w:space="0" w:color="auto"/>
              <w:left w:val="outset" w:sz="6" w:space="0" w:color="auto"/>
              <w:bottom w:val="outset" w:sz="6" w:space="0" w:color="auto"/>
              <w:right w:val="outset" w:sz="6" w:space="0" w:color="auto"/>
            </w:tcBorders>
          </w:tcPr>
          <w:p w:rsidR="00A02E9E" w:rsidRPr="0057124B" w:rsidRDefault="00A02E9E" w:rsidP="00A02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different from CCN</w:t>
            </w:r>
            <w:r w:rsidR="00742E16">
              <w:rPr>
                <w:rFonts w:ascii="Times New Roman" w:eastAsia="Times New Roman" w:hAnsi="Times New Roman" w:cs="Times New Roman"/>
                <w:sz w:val="24"/>
                <w:szCs w:val="24"/>
              </w:rPr>
              <w:br/>
              <w:t>(Assessment in Early Childhood)</w:t>
            </w:r>
          </w:p>
        </w:tc>
      </w:tr>
      <w:tr w:rsidR="00A02E9E" w:rsidRPr="00040132" w:rsidTr="00434EF5">
        <w:trPr>
          <w:tblCellSpacing w:w="15" w:type="dxa"/>
        </w:trPr>
        <w:tc>
          <w:tcPr>
            <w:tcW w:w="12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C6251D" w:rsidRDefault="005A203D" w:rsidP="00A02E9E">
            <w:pPr>
              <w:spacing w:after="0" w:line="240" w:lineRule="auto"/>
              <w:rPr>
                <w:rFonts w:ascii="Times New Roman" w:eastAsia="Times New Roman" w:hAnsi="Times New Roman" w:cs="Times New Roman"/>
                <w:sz w:val="24"/>
                <w:szCs w:val="24"/>
              </w:rPr>
            </w:pPr>
            <w:hyperlink r:id="rId11" w:tgtFrame="_blank" w:history="1">
              <w:r w:rsidR="00A02E9E" w:rsidRPr="000F24FE">
                <w:rPr>
                  <w:rFonts w:ascii="Times New Roman" w:eastAsia="Times New Roman" w:hAnsi="Times New Roman" w:cs="Times New Roman"/>
                  <w:color w:val="0000FF"/>
                  <w:sz w:val="24"/>
                  <w:szCs w:val="24"/>
                  <w:u w:val="single"/>
                </w:rPr>
                <w:t>MART 441 U</w:t>
              </w:r>
            </w:hyperlink>
            <w:r w:rsidR="00A02E9E" w:rsidRPr="00C6251D">
              <w:rPr>
                <w:rFonts w:ascii="Times New Roman" w:eastAsia="Times New Roman" w:hAnsi="Times New Roman" w:cs="Times New Roman"/>
                <w:sz w:val="24"/>
                <w:szCs w:val="24"/>
              </w:rPr>
              <w:t xml:space="preserve"> </w:t>
            </w:r>
          </w:p>
        </w:tc>
        <w:tc>
          <w:tcPr>
            <w:tcW w:w="23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C6251D" w:rsidRDefault="00A02E9E" w:rsidP="00A02E9E">
            <w:pPr>
              <w:spacing w:after="0" w:line="240" w:lineRule="auto"/>
              <w:rPr>
                <w:rFonts w:ascii="Times New Roman" w:eastAsia="Times New Roman" w:hAnsi="Times New Roman" w:cs="Times New Roman"/>
                <w:sz w:val="24"/>
                <w:szCs w:val="24"/>
              </w:rPr>
            </w:pPr>
            <w:r w:rsidRPr="00C6251D">
              <w:rPr>
                <w:rFonts w:ascii="Times New Roman" w:eastAsia="Times New Roman" w:hAnsi="Times New Roman" w:cs="Times New Roman"/>
                <w:sz w:val="24"/>
                <w:szCs w:val="24"/>
              </w:rPr>
              <w:t>Web Technologies</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040132" w:rsidRDefault="00A02E9E" w:rsidP="005343A9">
            <w:pPr>
              <w:spacing w:after="0" w:line="240" w:lineRule="auto"/>
              <w:rPr>
                <w:rFonts w:ascii="Times New Roman" w:eastAsia="Times New Roman" w:hAnsi="Times New Roman" w:cs="Times New Roman"/>
                <w:i/>
                <w:color w:val="595959" w:themeColor="text1" w:themeTint="A6"/>
                <w:sz w:val="24"/>
                <w:szCs w:val="24"/>
              </w:rPr>
            </w:pPr>
            <w:r w:rsidRPr="00C6251D">
              <w:rPr>
                <w:rFonts w:ascii="Times New Roman" w:eastAsia="Times New Roman" w:hAnsi="Times New Roman" w:cs="Times New Roman"/>
                <w:sz w:val="24"/>
                <w:szCs w:val="24"/>
              </w:rPr>
              <w:t xml:space="preserve">New course </w:t>
            </w:r>
          </w:p>
        </w:tc>
        <w:tc>
          <w:tcPr>
            <w:tcW w:w="3195" w:type="dxa"/>
            <w:tcBorders>
              <w:top w:val="outset" w:sz="6" w:space="0" w:color="auto"/>
              <w:left w:val="outset" w:sz="6" w:space="0" w:color="auto"/>
              <w:bottom w:val="outset" w:sz="6" w:space="0" w:color="auto"/>
              <w:right w:val="outset" w:sz="6" w:space="0" w:color="auto"/>
            </w:tcBorders>
            <w:vAlign w:val="center"/>
          </w:tcPr>
          <w:p w:rsidR="00A02E9E" w:rsidRPr="00C6251D" w:rsidRDefault="005343A9" w:rsidP="00434E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learning outcomes on syllabi</w:t>
            </w:r>
          </w:p>
        </w:tc>
      </w:tr>
      <w:tr w:rsidR="00A02E9E" w:rsidRPr="00C6251D" w:rsidTr="00434EF5">
        <w:trPr>
          <w:tblCellSpacing w:w="15" w:type="dxa"/>
        </w:trPr>
        <w:tc>
          <w:tcPr>
            <w:tcW w:w="12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C6251D" w:rsidRDefault="005A203D" w:rsidP="00A02E9E">
            <w:pPr>
              <w:spacing w:after="0" w:line="240" w:lineRule="auto"/>
              <w:rPr>
                <w:rFonts w:ascii="Times New Roman" w:eastAsia="Times New Roman" w:hAnsi="Times New Roman" w:cs="Times New Roman"/>
                <w:sz w:val="24"/>
                <w:szCs w:val="24"/>
              </w:rPr>
            </w:pPr>
            <w:hyperlink r:id="rId12" w:tgtFrame="_blank" w:history="1">
              <w:r w:rsidR="00A02E9E" w:rsidRPr="000F24FE">
                <w:rPr>
                  <w:rFonts w:ascii="Times New Roman" w:eastAsia="Times New Roman" w:hAnsi="Times New Roman" w:cs="Times New Roman"/>
                  <w:color w:val="0000FF"/>
                  <w:sz w:val="24"/>
                  <w:szCs w:val="24"/>
                  <w:u w:val="single"/>
                </w:rPr>
                <w:t>MAR 436 U</w:t>
              </w:r>
            </w:hyperlink>
            <w:r w:rsidR="00A02E9E" w:rsidRPr="00C6251D">
              <w:rPr>
                <w:rFonts w:ascii="Times New Roman" w:eastAsia="Times New Roman" w:hAnsi="Times New Roman" w:cs="Times New Roman"/>
                <w:sz w:val="24"/>
                <w:szCs w:val="24"/>
              </w:rPr>
              <w:t xml:space="preserve"> </w:t>
            </w:r>
          </w:p>
        </w:tc>
        <w:tc>
          <w:tcPr>
            <w:tcW w:w="23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C6251D" w:rsidRDefault="00A02E9E" w:rsidP="00A02E9E">
            <w:pPr>
              <w:spacing w:after="0" w:line="240" w:lineRule="auto"/>
              <w:rPr>
                <w:rFonts w:ascii="Times New Roman" w:eastAsia="Times New Roman" w:hAnsi="Times New Roman" w:cs="Times New Roman"/>
                <w:sz w:val="24"/>
                <w:szCs w:val="24"/>
              </w:rPr>
            </w:pPr>
            <w:r w:rsidRPr="00C6251D">
              <w:rPr>
                <w:rFonts w:ascii="Times New Roman" w:eastAsia="Times New Roman" w:hAnsi="Times New Roman" w:cs="Times New Roman"/>
                <w:sz w:val="24"/>
                <w:szCs w:val="24"/>
              </w:rPr>
              <w:t>Producing</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C6251D" w:rsidRDefault="00A02E9E" w:rsidP="005343A9">
            <w:pPr>
              <w:spacing w:after="0" w:line="240" w:lineRule="auto"/>
              <w:rPr>
                <w:rFonts w:ascii="Times New Roman" w:eastAsia="Times New Roman" w:hAnsi="Times New Roman" w:cs="Times New Roman"/>
                <w:sz w:val="24"/>
                <w:szCs w:val="24"/>
              </w:rPr>
            </w:pPr>
            <w:r w:rsidRPr="00C6251D">
              <w:rPr>
                <w:rFonts w:ascii="Times New Roman" w:eastAsia="Times New Roman" w:hAnsi="Times New Roman" w:cs="Times New Roman"/>
                <w:sz w:val="24"/>
                <w:szCs w:val="24"/>
              </w:rPr>
              <w:t xml:space="preserve">New course </w:t>
            </w:r>
          </w:p>
        </w:tc>
        <w:tc>
          <w:tcPr>
            <w:tcW w:w="3195" w:type="dxa"/>
            <w:tcBorders>
              <w:top w:val="outset" w:sz="6" w:space="0" w:color="auto"/>
              <w:left w:val="outset" w:sz="6" w:space="0" w:color="auto"/>
              <w:bottom w:val="outset" w:sz="6" w:space="0" w:color="auto"/>
              <w:right w:val="outset" w:sz="6" w:space="0" w:color="auto"/>
            </w:tcBorders>
            <w:vAlign w:val="center"/>
          </w:tcPr>
          <w:p w:rsidR="00A02E9E" w:rsidRPr="00C6251D" w:rsidRDefault="005343A9" w:rsidP="00434E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learning outcomes on syllabi</w:t>
            </w:r>
          </w:p>
        </w:tc>
      </w:tr>
      <w:tr w:rsidR="00A02E9E" w:rsidRPr="00C6251D" w:rsidTr="00A02E9E">
        <w:trPr>
          <w:tblCellSpacing w:w="15" w:type="dxa"/>
        </w:trPr>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rsidR="00A02E9E" w:rsidRDefault="00A02E9E" w:rsidP="00A02E9E">
            <w:pPr>
              <w:spacing w:after="0" w:line="240" w:lineRule="auto"/>
            </w:pPr>
            <w:r>
              <w:t>MART 458</w:t>
            </w:r>
          </w:p>
        </w:tc>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A02E9E" w:rsidRPr="00C6251D" w:rsidRDefault="0034676A" w:rsidP="00A02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Portfolio</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A02E9E" w:rsidRPr="00C6251D" w:rsidRDefault="0034676A" w:rsidP="00A02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course</w:t>
            </w:r>
          </w:p>
        </w:tc>
        <w:tc>
          <w:tcPr>
            <w:tcW w:w="3195" w:type="dxa"/>
            <w:tcBorders>
              <w:top w:val="outset" w:sz="6" w:space="0" w:color="auto"/>
              <w:left w:val="outset" w:sz="6" w:space="0" w:color="auto"/>
              <w:bottom w:val="outset" w:sz="6" w:space="0" w:color="auto"/>
              <w:right w:val="outset" w:sz="6" w:space="0" w:color="auto"/>
            </w:tcBorders>
          </w:tcPr>
          <w:p w:rsidR="00A02E9E" w:rsidRPr="00C6251D" w:rsidRDefault="005343A9" w:rsidP="00A02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Suggest 499 course number</w:t>
            </w:r>
          </w:p>
        </w:tc>
      </w:tr>
    </w:tbl>
    <w:p w:rsidR="00A02E9E" w:rsidRDefault="00A02E9E" w:rsidP="00A02E9E"/>
    <w:p w:rsidR="005310C6" w:rsidRDefault="005310C6" w:rsidP="005310C6">
      <w:pPr>
        <w:ind w:left="720"/>
      </w:pPr>
      <w:r>
        <w:t>There were three MART course still in route in e-</w:t>
      </w:r>
      <w:proofErr w:type="spellStart"/>
      <w:r>
        <w:t>curr</w:t>
      </w:r>
      <w:proofErr w:type="spellEnd"/>
      <w:r>
        <w:t xml:space="preserve"> that Camie will check on.  </w:t>
      </w:r>
    </w:p>
    <w:p w:rsidR="001D668C" w:rsidRPr="00C82AFE" w:rsidRDefault="001D668C" w:rsidP="001C052E">
      <w:pPr>
        <w:pStyle w:val="ListParagraph"/>
        <w:numPr>
          <w:ilvl w:val="0"/>
          <w:numId w:val="9"/>
        </w:numPr>
      </w:pPr>
      <w:r w:rsidRPr="00C82AFE">
        <w:t>Changing the name of the Curriculum and Instruction (C&amp;I) department to the Teaching and Learning Department will improve the visibility of the program in the state and the new name better reflects what the department actually does and will help attract students and teachers to their program.  Other well-known universities such as Ohio State University, Peabody College at Vanderbilt, the University of Iowa and others have already made similar changes.</w:t>
      </w:r>
      <w:r w:rsidR="001C052E">
        <w:br/>
      </w:r>
    </w:p>
    <w:p w:rsidR="00C82AFE" w:rsidRPr="00C82AFE" w:rsidRDefault="001D668C" w:rsidP="001C052E">
      <w:pPr>
        <w:pStyle w:val="ListParagraph"/>
        <w:numPr>
          <w:ilvl w:val="0"/>
          <w:numId w:val="9"/>
        </w:numPr>
        <w:spacing w:before="11" w:after="0" w:line="252" w:lineRule="auto"/>
        <w:ind w:right="669"/>
      </w:pPr>
      <w:r w:rsidRPr="00C82AFE">
        <w:t xml:space="preserve">The Teaching and Learning Department, or C&amp;I, </w:t>
      </w:r>
      <w:r w:rsidR="00C82AFE" w:rsidRPr="00C82AFE">
        <w:t xml:space="preserve">is proposing to create a new </w:t>
      </w:r>
      <w:r w:rsidR="00A02E9E" w:rsidRPr="00C82AFE">
        <w:t xml:space="preserve">Early Childhood </w:t>
      </w:r>
      <w:r w:rsidR="00C82AFE" w:rsidRPr="00C82AFE">
        <w:t>Education Bachelor’s degree for Preschool through 3</w:t>
      </w:r>
      <w:r w:rsidR="00C82AFE" w:rsidRPr="001C052E">
        <w:rPr>
          <w:vertAlign w:val="superscript"/>
        </w:rPr>
        <w:t>rd</w:t>
      </w:r>
      <w:r w:rsidR="00C82AFE" w:rsidRPr="00C82AFE">
        <w:t xml:space="preserve"> grade teachers to be </w:t>
      </w:r>
      <w:r w:rsidR="00C82AFE">
        <w:t>r</w:t>
      </w:r>
      <w:r w:rsidR="00C82AFE" w:rsidRPr="00C82AFE">
        <w:t>un in tandem with the elementary Kindergarten through 8</w:t>
      </w:r>
      <w:r w:rsidR="00C82AFE" w:rsidRPr="001C052E">
        <w:rPr>
          <w:vertAlign w:val="superscript"/>
        </w:rPr>
        <w:t>th</w:t>
      </w:r>
      <w:r w:rsidR="00C82AFE" w:rsidRPr="00C82AFE">
        <w:t xml:space="preserve"> grade bachelor’s program.  The University of Montana Western has a similar program</w:t>
      </w:r>
      <w:r w:rsidR="00C82AFE">
        <w:t>,</w:t>
      </w:r>
      <w:r w:rsidR="00C82AFE" w:rsidRPr="00C82AFE">
        <w:t xml:space="preserve"> but Montana is generally behind in offering this training and there is a well justified workforce need. The program anticipates 20 students initially and 30 students per annum after three years. The Department of Curriculum and Instruction added and filled a tenure-track line in Early Childhood Education with Professor Julie Bullard beginning in the 2015-16 academic year. One additional faculty line will be needed by AY 2017-18 to implement the B.A. in Early Childhood Education: P-3. This will be facilitated through prioritization of a new faculty line or the reallocation of resources in the College.  All other teaching and management needs of the program can be met with existing resources.</w:t>
      </w:r>
    </w:p>
    <w:p w:rsidR="00C82AFE" w:rsidRDefault="00C82AFE" w:rsidP="00C82AFE"/>
    <w:p w:rsidR="00C82AFE" w:rsidRDefault="00C82AFE" w:rsidP="001C052E">
      <w:pPr>
        <w:pStyle w:val="ListParagraph"/>
        <w:numPr>
          <w:ilvl w:val="0"/>
          <w:numId w:val="9"/>
        </w:numPr>
      </w:pPr>
      <w:r>
        <w:t>The C&amp;I program also proposes a Certificate in Teaching and Learning of 44-50 credits leading to eligibility for licensure in secondary (5</w:t>
      </w:r>
      <w:r w:rsidRPr="001C052E">
        <w:rPr>
          <w:vertAlign w:val="superscript"/>
        </w:rPr>
        <w:t>th</w:t>
      </w:r>
      <w:r>
        <w:t>-12</w:t>
      </w:r>
      <w:r w:rsidRPr="001C052E">
        <w:rPr>
          <w:vertAlign w:val="superscript"/>
        </w:rPr>
        <w:t>th</w:t>
      </w:r>
      <w:r>
        <w:t xml:space="preserve"> grade) and </w:t>
      </w:r>
      <w:r w:rsidR="001C052E">
        <w:t xml:space="preserve">K-12 content areas. </w:t>
      </w:r>
      <w:r>
        <w:t xml:space="preserve">  This certificate will provide formal recognition of the licensure coursework upon completion.  </w:t>
      </w:r>
      <w:r w:rsidR="001C052E">
        <w:t>The certificate requires no new courses or requirements.</w:t>
      </w:r>
    </w:p>
    <w:p w:rsidR="001C052E" w:rsidRDefault="001C052E" w:rsidP="00A02E9E">
      <w:pPr>
        <w:tabs>
          <w:tab w:val="left" w:pos="3675"/>
        </w:tabs>
        <w:rPr>
          <w:color w:val="4F81BD" w:themeColor="accent1"/>
        </w:rPr>
      </w:pPr>
    </w:p>
    <w:p w:rsidR="001C052E" w:rsidRDefault="001C052E" w:rsidP="00A02E9E">
      <w:pPr>
        <w:tabs>
          <w:tab w:val="left" w:pos="3675"/>
        </w:tabs>
        <w:rPr>
          <w:color w:val="4F81BD" w:themeColor="accent1"/>
        </w:rPr>
      </w:pPr>
    </w:p>
    <w:p w:rsidR="001C052E" w:rsidRDefault="001C052E" w:rsidP="00A02E9E">
      <w:pPr>
        <w:tabs>
          <w:tab w:val="left" w:pos="3675"/>
        </w:tabs>
        <w:rPr>
          <w:color w:val="4F81BD" w:themeColor="accent1"/>
        </w:rPr>
      </w:pPr>
    </w:p>
    <w:p w:rsidR="001C052E" w:rsidRPr="001C052E" w:rsidRDefault="001C052E" w:rsidP="00A66B80">
      <w:pPr>
        <w:pStyle w:val="ListParagraph"/>
        <w:numPr>
          <w:ilvl w:val="0"/>
          <w:numId w:val="9"/>
        </w:numPr>
        <w:tabs>
          <w:tab w:val="left" w:pos="3675"/>
        </w:tabs>
      </w:pPr>
      <w:r w:rsidRPr="001C052E">
        <w:lastRenderedPageBreak/>
        <w:t>A general discussion on certificate requirements and the value of certificates followed. Chair Manuel noted that according to Procedur</w:t>
      </w:r>
      <w:r w:rsidR="009E0DEE">
        <w:t>e 201.10 Certificate Guidelines</w:t>
      </w:r>
      <w:r w:rsidRPr="001C052E">
        <w:t xml:space="preserve"> certificates of completion are open to students in either degree or non-degree admission categories.  </w:t>
      </w:r>
      <w:r>
        <w:t xml:space="preserve">The committee briefly discussed whether this language should be changed but decided against it. </w:t>
      </w:r>
      <w:r w:rsidRPr="001C052E">
        <w:t xml:space="preserve">Traditionally certificates were proposed to demonstrate a student had taken courses that developed employable skills in a specific area.  The certificate </w:t>
      </w:r>
      <w:r>
        <w:t>demonstrates</w:t>
      </w:r>
      <w:r w:rsidRPr="001C052E">
        <w:t xml:space="preserve"> the student has taken a specific set of courses.  The committee is concerned with the proliferation of certificates in general and noted that it is helpful to have an external justification of the need for a certificate in a given area</w:t>
      </w:r>
      <w:r>
        <w:t>. This</w:t>
      </w:r>
      <w:r w:rsidRPr="001C052E">
        <w:t xml:space="preserve"> is the case for the educat</w:t>
      </w:r>
      <w:r>
        <w:t>ion certificate mentioned above.</w:t>
      </w:r>
      <w:r>
        <w:br/>
      </w:r>
    </w:p>
    <w:p w:rsidR="005343A9" w:rsidRDefault="005343A9" w:rsidP="005343A9">
      <w:pPr>
        <w:pStyle w:val="ListParagraph"/>
        <w:numPr>
          <w:ilvl w:val="0"/>
          <w:numId w:val="9"/>
        </w:numPr>
        <w:tabs>
          <w:tab w:val="left" w:pos="3675"/>
        </w:tabs>
      </w:pPr>
      <w:r>
        <w:t xml:space="preserve">Professors </w:t>
      </w:r>
      <w:r w:rsidR="009E0DEE">
        <w:t xml:space="preserve">Doug </w:t>
      </w:r>
      <w:r>
        <w:t xml:space="preserve">Dalenberg (Social Science Subcommittee Chair), </w:t>
      </w:r>
      <w:r w:rsidR="009E0DEE">
        <w:t xml:space="preserve">Tony </w:t>
      </w:r>
      <w:r>
        <w:t xml:space="preserve">Crawford (Business and Journalism Subcommittee Chair), Jean Loftus (GLI Coordinator), Charlie Jansen (GLI Committee member) and Terry Herron (GLI Committee Chair) joined the committee to discuss the proposed GLI Certificate. </w:t>
      </w:r>
    </w:p>
    <w:p w:rsidR="00E25CC8" w:rsidRDefault="005343A9" w:rsidP="005310C6">
      <w:pPr>
        <w:pStyle w:val="ListParagraph"/>
        <w:tabs>
          <w:tab w:val="left" w:pos="3675"/>
        </w:tabs>
        <w:rPr>
          <w:rFonts w:eastAsia="Times New Roman" w:cs="Arial"/>
          <w:color w:val="313131"/>
        </w:rPr>
      </w:pPr>
      <w:r>
        <w:br/>
        <w:t>The Business and Journalism Subcommittee had no issues with the proposal.  The Social Science Subcommittee sent several questions to the proposers that were addressed</w:t>
      </w:r>
      <w:r w:rsidR="005310C6">
        <w:t xml:space="preserve"> in a follow-up communication.  One concern is whether the rubric will be approved by OCHE.  Currently the program has an internal rubric and all the courses are on the reserved course list, so </w:t>
      </w:r>
      <w:r w:rsidR="009E0DEE">
        <w:t xml:space="preserve">they </w:t>
      </w:r>
      <w:r w:rsidR="005310C6">
        <w:t xml:space="preserve">do not require listing on the Common Course Number Guide.  Given </w:t>
      </w:r>
      <w:r w:rsidR="009E0DEE">
        <w:t xml:space="preserve">that </w:t>
      </w:r>
      <w:r w:rsidR="005310C6">
        <w:t xml:space="preserve">the future of the GLI enrichment program is still unknown this seemed appropriate.  </w:t>
      </w:r>
      <w:r w:rsidR="009E0DEE">
        <w:t>To give the courses permanent numbers t</w:t>
      </w:r>
      <w:r w:rsidR="00D42489">
        <w:t xml:space="preserve">he proposers </w:t>
      </w:r>
      <w:r w:rsidR="009E0DEE">
        <w:t xml:space="preserve">should </w:t>
      </w:r>
      <w:r w:rsidR="00D42489">
        <w:t xml:space="preserve">review the form submitted last year to establish the </w:t>
      </w:r>
      <w:r w:rsidR="009E0DEE">
        <w:t xml:space="preserve">UM only </w:t>
      </w:r>
      <w:r w:rsidR="00D42489">
        <w:t xml:space="preserve">rubric </w:t>
      </w:r>
      <w:r w:rsidR="009E0DEE">
        <w:t xml:space="preserve">and determine whether they wish to apply for a system wide rubric this year.  </w:t>
      </w:r>
      <w:r w:rsidR="00E25CC8">
        <w:t xml:space="preserve">The GLI committee members were asked to consider whether the GLI program will eventually become a minor or major. If so the system rubric will be needed. </w:t>
      </w:r>
      <w:r w:rsidR="00E25CC8">
        <w:br/>
      </w:r>
      <w:r w:rsidR="005310C6">
        <w:br/>
      </w:r>
      <w:r w:rsidR="00E25CC8">
        <w:rPr>
          <w:rFonts w:eastAsia="Times New Roman" w:cs="Arial"/>
          <w:color w:val="313131"/>
        </w:rPr>
        <w:t>As noted before, a</w:t>
      </w:r>
      <w:r w:rsidR="005310C6">
        <w:rPr>
          <w:rFonts w:eastAsia="Times New Roman" w:cs="Arial"/>
          <w:color w:val="313131"/>
        </w:rPr>
        <w:t xml:space="preserve">ccording to Certificate Program Guidelines (201.10) certificates are designed to help students develop specialized expertise in vocationally-oriented areas of knowledge and skills.  </w:t>
      </w:r>
      <w:r w:rsidR="00E25CC8">
        <w:rPr>
          <w:rFonts w:eastAsia="Times New Roman" w:cs="Arial"/>
          <w:color w:val="313131"/>
        </w:rPr>
        <w:t>The certificate program</w:t>
      </w:r>
      <w:r w:rsidR="005310C6">
        <w:rPr>
          <w:rFonts w:eastAsia="Times New Roman" w:cs="Arial"/>
          <w:color w:val="313131"/>
        </w:rPr>
        <w:t xml:space="preserve"> shall be directed by a tenured or tenure-track faculty member or administrator</w:t>
      </w:r>
      <w:r w:rsidR="00E25CC8">
        <w:rPr>
          <w:rFonts w:eastAsia="Times New Roman" w:cs="Arial"/>
          <w:color w:val="313131"/>
        </w:rPr>
        <w:t>,</w:t>
      </w:r>
      <w:r w:rsidR="005310C6">
        <w:rPr>
          <w:rFonts w:eastAsia="Times New Roman" w:cs="Arial"/>
          <w:color w:val="313131"/>
        </w:rPr>
        <w:t xml:space="preserve"> and </w:t>
      </w:r>
      <w:r w:rsidR="009E0DEE">
        <w:rPr>
          <w:rFonts w:eastAsia="Times New Roman" w:cs="Arial"/>
          <w:color w:val="313131"/>
        </w:rPr>
        <w:t>is</w:t>
      </w:r>
      <w:r w:rsidR="005310C6">
        <w:rPr>
          <w:rFonts w:eastAsia="Times New Roman" w:cs="Arial"/>
          <w:color w:val="313131"/>
        </w:rPr>
        <w:t xml:space="preserve"> open to students in either degree or non-degree admissions categories. </w:t>
      </w:r>
      <w:r w:rsidR="009E0DEE">
        <w:rPr>
          <w:rFonts w:eastAsia="Times New Roman" w:cs="Arial"/>
          <w:color w:val="313131"/>
        </w:rPr>
        <w:t xml:space="preserve"> It is</w:t>
      </w:r>
      <w:r w:rsidR="00D42489">
        <w:rPr>
          <w:rFonts w:eastAsia="Times New Roman" w:cs="Arial"/>
          <w:color w:val="313131"/>
        </w:rPr>
        <w:t xml:space="preserve"> not clear that a </w:t>
      </w:r>
      <w:r w:rsidR="00E25CC8">
        <w:rPr>
          <w:rFonts w:eastAsia="Times New Roman" w:cs="Arial"/>
          <w:color w:val="313131"/>
        </w:rPr>
        <w:t>committee meets this definition of oversight.  T</w:t>
      </w:r>
      <w:r w:rsidR="009E0DEE">
        <w:rPr>
          <w:rFonts w:eastAsia="Times New Roman" w:cs="Arial"/>
          <w:color w:val="313131"/>
        </w:rPr>
        <w:t xml:space="preserve">he GLI certificate is </w:t>
      </w:r>
      <w:r w:rsidR="00E25CC8">
        <w:rPr>
          <w:rFonts w:eastAsia="Times New Roman" w:cs="Arial"/>
          <w:color w:val="313131"/>
        </w:rPr>
        <w:t xml:space="preserve">also not </w:t>
      </w:r>
      <w:r w:rsidR="009E0DEE">
        <w:rPr>
          <w:rFonts w:eastAsia="Times New Roman" w:cs="Arial"/>
          <w:color w:val="313131"/>
        </w:rPr>
        <w:t>vocationally oriented.</w:t>
      </w:r>
      <w:r w:rsidR="00D42489">
        <w:rPr>
          <w:rFonts w:eastAsia="Times New Roman" w:cs="Arial"/>
          <w:color w:val="313131"/>
        </w:rPr>
        <w:t xml:space="preserve"> The </w:t>
      </w:r>
      <w:r w:rsidR="009E0DEE">
        <w:rPr>
          <w:rFonts w:eastAsia="Times New Roman" w:cs="Arial"/>
          <w:color w:val="313131"/>
        </w:rPr>
        <w:t>language in the GLI proposal indicates the certificate program i</w:t>
      </w:r>
      <w:r w:rsidR="00D42489">
        <w:rPr>
          <w:rFonts w:eastAsia="Times New Roman" w:cs="Arial"/>
          <w:color w:val="313131"/>
        </w:rPr>
        <w:t>s not open t</w:t>
      </w:r>
      <w:r w:rsidR="00E25CC8">
        <w:rPr>
          <w:rFonts w:eastAsia="Times New Roman" w:cs="Arial"/>
          <w:color w:val="313131"/>
        </w:rPr>
        <w:t xml:space="preserve">o non-degree seeking students. </w:t>
      </w:r>
    </w:p>
    <w:p w:rsidR="00E25CC8" w:rsidRDefault="00E25CC8" w:rsidP="005310C6">
      <w:pPr>
        <w:pStyle w:val="ListParagraph"/>
        <w:tabs>
          <w:tab w:val="left" w:pos="3675"/>
        </w:tabs>
        <w:rPr>
          <w:rFonts w:eastAsia="Times New Roman" w:cs="Arial"/>
          <w:color w:val="313131"/>
        </w:rPr>
      </w:pPr>
    </w:p>
    <w:p w:rsidR="00A02E9E" w:rsidRDefault="00E25CC8" w:rsidP="005310C6">
      <w:pPr>
        <w:pStyle w:val="ListParagraph"/>
        <w:tabs>
          <w:tab w:val="left" w:pos="3675"/>
        </w:tabs>
      </w:pPr>
      <w:r>
        <w:rPr>
          <w:rFonts w:eastAsia="Times New Roman" w:cs="Arial"/>
          <w:color w:val="313131"/>
        </w:rPr>
        <w:t xml:space="preserve">There was some discussion of whether the GLI certificate contained the 6 credits of core classes required of a certificate and it was determined that it did. </w:t>
      </w:r>
      <w:r w:rsidR="009E0DEE">
        <w:rPr>
          <w:rFonts w:eastAsia="Times New Roman" w:cs="Arial"/>
          <w:color w:val="313131"/>
        </w:rPr>
        <w:br/>
      </w:r>
    </w:p>
    <w:p w:rsidR="00562F03" w:rsidRDefault="00562F03">
      <w:r>
        <w:br w:type="page"/>
      </w:r>
    </w:p>
    <w:p w:rsidR="00A02E9E" w:rsidRDefault="000F24FE" w:rsidP="000F24FE">
      <w:pPr>
        <w:pStyle w:val="ListParagraph"/>
        <w:numPr>
          <w:ilvl w:val="0"/>
          <w:numId w:val="9"/>
        </w:numPr>
        <w:tabs>
          <w:tab w:val="left" w:pos="3675"/>
        </w:tabs>
      </w:pPr>
      <w:r>
        <w:lastRenderedPageBreak/>
        <w:t xml:space="preserve">The follow-up items below from the </w:t>
      </w:r>
      <w:r w:rsidR="00A02E9E">
        <w:t>Social Science</w:t>
      </w:r>
      <w:r>
        <w:t xml:space="preserve"> Subcommittee were approved. </w:t>
      </w:r>
    </w:p>
    <w:p w:rsidR="000F24FE" w:rsidRDefault="000F24FE" w:rsidP="000F24FE">
      <w:pPr>
        <w:pStyle w:val="ListParagraph"/>
        <w:tabs>
          <w:tab w:val="left" w:pos="3675"/>
        </w:tabs>
      </w:pPr>
    </w:p>
    <w:tbl>
      <w:tblPr>
        <w:tblW w:w="75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140"/>
        <w:gridCol w:w="2250"/>
      </w:tblGrid>
      <w:tr w:rsidR="00D42489" w:rsidRPr="00004BD8" w:rsidTr="000F24FE">
        <w:trPr>
          <w:trHeight w:val="288"/>
        </w:trPr>
        <w:tc>
          <w:tcPr>
            <w:tcW w:w="1170" w:type="dxa"/>
            <w:tcBorders>
              <w:top w:val="single" w:sz="4" w:space="0" w:color="auto"/>
              <w:left w:val="single" w:sz="4" w:space="0" w:color="auto"/>
              <w:bottom w:val="single" w:sz="4" w:space="0" w:color="auto"/>
              <w:right w:val="single" w:sz="4" w:space="0" w:color="auto"/>
            </w:tcBorders>
            <w:noWrap/>
          </w:tcPr>
          <w:p w:rsidR="00D42489" w:rsidRPr="000F24FE" w:rsidRDefault="00D42489" w:rsidP="000F24FE">
            <w:pPr>
              <w:spacing w:after="0" w:line="240" w:lineRule="auto"/>
              <w:rPr>
                <w:rFonts w:eastAsia="Times New Roman" w:cs="Times New Roman"/>
                <w:color w:val="000000"/>
              </w:rPr>
            </w:pPr>
            <w:r>
              <w:rPr>
                <w:rFonts w:eastAsia="Times New Roman" w:cs="Times New Roman"/>
                <w:color w:val="000000"/>
              </w:rPr>
              <w:t>Course #</w:t>
            </w:r>
          </w:p>
        </w:tc>
        <w:tc>
          <w:tcPr>
            <w:tcW w:w="4140" w:type="dxa"/>
            <w:tcBorders>
              <w:top w:val="single" w:sz="4" w:space="0" w:color="auto"/>
              <w:left w:val="single" w:sz="4" w:space="0" w:color="auto"/>
              <w:bottom w:val="single" w:sz="4" w:space="0" w:color="auto"/>
              <w:right w:val="single" w:sz="4" w:space="0" w:color="auto"/>
            </w:tcBorders>
            <w:noWrap/>
          </w:tcPr>
          <w:p w:rsidR="00D42489" w:rsidRPr="00004BD8" w:rsidRDefault="00D42489" w:rsidP="000F24FE">
            <w:pPr>
              <w:spacing w:after="0" w:line="240" w:lineRule="auto"/>
              <w:rPr>
                <w:rFonts w:eastAsia="Times New Roman" w:cs="Times New Roman"/>
                <w:color w:val="000000"/>
              </w:rPr>
            </w:pPr>
            <w:r>
              <w:rPr>
                <w:rFonts w:eastAsia="Times New Roman" w:cs="Times New Roman"/>
                <w:color w:val="000000"/>
              </w:rPr>
              <w:t>Title</w:t>
            </w:r>
          </w:p>
        </w:tc>
        <w:tc>
          <w:tcPr>
            <w:tcW w:w="2250" w:type="dxa"/>
            <w:tcBorders>
              <w:top w:val="single" w:sz="4" w:space="0" w:color="auto"/>
              <w:left w:val="single" w:sz="4" w:space="0" w:color="auto"/>
              <w:bottom w:val="single" w:sz="4" w:space="0" w:color="auto"/>
              <w:right w:val="single" w:sz="4" w:space="0" w:color="auto"/>
            </w:tcBorders>
            <w:noWrap/>
          </w:tcPr>
          <w:p w:rsidR="00D42489" w:rsidRPr="00004BD8" w:rsidRDefault="00D42489" w:rsidP="000F24FE">
            <w:pPr>
              <w:spacing w:after="0" w:line="240" w:lineRule="auto"/>
              <w:rPr>
                <w:rFonts w:eastAsia="Times New Roman" w:cs="Times New Roman"/>
                <w:color w:val="000000"/>
              </w:rPr>
            </w:pPr>
            <w:r>
              <w:rPr>
                <w:rFonts w:eastAsia="Times New Roman" w:cs="Times New Roman"/>
                <w:color w:val="000000"/>
              </w:rPr>
              <w:t>Change</w:t>
            </w:r>
          </w:p>
        </w:tc>
      </w:tr>
      <w:tr w:rsidR="000F24FE" w:rsidRPr="00004BD8" w:rsidTr="000F24FE">
        <w:trPr>
          <w:trHeight w:val="288"/>
        </w:trPr>
        <w:tc>
          <w:tcPr>
            <w:tcW w:w="1170" w:type="dxa"/>
            <w:tcBorders>
              <w:top w:val="single" w:sz="4" w:space="0" w:color="auto"/>
              <w:left w:val="single" w:sz="4" w:space="0" w:color="auto"/>
              <w:bottom w:val="single" w:sz="4" w:space="0" w:color="auto"/>
              <w:right w:val="single" w:sz="4" w:space="0" w:color="auto"/>
            </w:tcBorders>
            <w:noWrap/>
            <w:hideMark/>
          </w:tcPr>
          <w:p w:rsidR="000F24FE" w:rsidRPr="000F24FE" w:rsidRDefault="000F24FE" w:rsidP="000F24FE">
            <w:pPr>
              <w:spacing w:after="0" w:line="240" w:lineRule="auto"/>
              <w:rPr>
                <w:rFonts w:eastAsia="Times New Roman" w:cs="Times New Roman"/>
                <w:color w:val="000000"/>
              </w:rPr>
            </w:pPr>
            <w:r w:rsidRPr="000F24FE">
              <w:rPr>
                <w:rFonts w:eastAsia="Times New Roman" w:cs="Times New Roman"/>
                <w:color w:val="000000"/>
              </w:rPr>
              <w:t>LING 478</w:t>
            </w:r>
          </w:p>
        </w:tc>
        <w:tc>
          <w:tcPr>
            <w:tcW w:w="4140" w:type="dxa"/>
            <w:tcBorders>
              <w:top w:val="single" w:sz="4" w:space="0" w:color="auto"/>
              <w:left w:val="single" w:sz="4" w:space="0" w:color="auto"/>
              <w:bottom w:val="single" w:sz="4" w:space="0" w:color="auto"/>
              <w:right w:val="single" w:sz="4" w:space="0" w:color="auto"/>
            </w:tcBorders>
            <w:noWrap/>
            <w:hideMark/>
          </w:tcPr>
          <w:p w:rsidR="000F24FE" w:rsidRPr="00004BD8" w:rsidRDefault="000F24FE" w:rsidP="000F24FE">
            <w:pPr>
              <w:spacing w:after="0" w:line="240" w:lineRule="auto"/>
              <w:rPr>
                <w:rFonts w:eastAsia="Times New Roman" w:cs="Times New Roman"/>
                <w:color w:val="000000"/>
              </w:rPr>
            </w:pPr>
            <w:r w:rsidRPr="00004BD8">
              <w:rPr>
                <w:rFonts w:eastAsia="Times New Roman" w:cs="Times New Roman"/>
                <w:color w:val="000000"/>
              </w:rPr>
              <w:t>Learner Language</w:t>
            </w:r>
          </w:p>
        </w:tc>
        <w:tc>
          <w:tcPr>
            <w:tcW w:w="2250" w:type="dxa"/>
            <w:tcBorders>
              <w:top w:val="single" w:sz="4" w:space="0" w:color="auto"/>
              <w:left w:val="single" w:sz="4" w:space="0" w:color="auto"/>
              <w:bottom w:val="single" w:sz="4" w:space="0" w:color="auto"/>
              <w:right w:val="single" w:sz="4" w:space="0" w:color="auto"/>
            </w:tcBorders>
            <w:noWrap/>
            <w:hideMark/>
          </w:tcPr>
          <w:p w:rsidR="000F24FE" w:rsidRPr="00004BD8" w:rsidRDefault="000F24FE" w:rsidP="000F24FE">
            <w:pPr>
              <w:spacing w:after="0" w:line="240" w:lineRule="auto"/>
              <w:rPr>
                <w:rFonts w:eastAsia="Times New Roman" w:cs="Times New Roman"/>
                <w:color w:val="000000"/>
              </w:rPr>
            </w:pPr>
            <w:r w:rsidRPr="00004BD8">
              <w:rPr>
                <w:rFonts w:eastAsia="Times New Roman" w:cs="Times New Roman"/>
                <w:color w:val="000000"/>
              </w:rPr>
              <w:t xml:space="preserve">title, </w:t>
            </w:r>
            <w:proofErr w:type="spellStart"/>
            <w:r w:rsidRPr="00004BD8">
              <w:rPr>
                <w:rFonts w:eastAsia="Times New Roman" w:cs="Times New Roman"/>
                <w:color w:val="000000"/>
              </w:rPr>
              <w:t>prereq</w:t>
            </w:r>
            <w:proofErr w:type="spellEnd"/>
          </w:p>
        </w:tc>
      </w:tr>
      <w:tr w:rsidR="000F24FE" w:rsidRPr="00004BD8" w:rsidTr="000F24FE">
        <w:trPr>
          <w:trHeight w:val="288"/>
        </w:trPr>
        <w:tc>
          <w:tcPr>
            <w:tcW w:w="1170" w:type="dxa"/>
            <w:tcBorders>
              <w:top w:val="single" w:sz="4" w:space="0" w:color="auto"/>
              <w:left w:val="single" w:sz="4" w:space="0" w:color="auto"/>
              <w:bottom w:val="single" w:sz="4" w:space="0" w:color="auto"/>
              <w:right w:val="single" w:sz="4" w:space="0" w:color="auto"/>
            </w:tcBorders>
            <w:noWrap/>
            <w:hideMark/>
          </w:tcPr>
          <w:p w:rsidR="000F24FE" w:rsidRPr="000F24FE" w:rsidRDefault="000F24FE" w:rsidP="000F24FE">
            <w:pPr>
              <w:spacing w:after="0" w:line="240" w:lineRule="auto"/>
              <w:rPr>
                <w:rFonts w:eastAsia="Times New Roman" w:cs="Times New Roman"/>
                <w:color w:val="000000"/>
              </w:rPr>
            </w:pPr>
            <w:r w:rsidRPr="000F24FE">
              <w:rPr>
                <w:rFonts w:eastAsia="Times New Roman" w:cs="Times New Roman"/>
                <w:color w:val="000000"/>
              </w:rPr>
              <w:t>ENST 310</w:t>
            </w:r>
          </w:p>
        </w:tc>
        <w:tc>
          <w:tcPr>
            <w:tcW w:w="4140" w:type="dxa"/>
            <w:tcBorders>
              <w:top w:val="single" w:sz="4" w:space="0" w:color="auto"/>
              <w:left w:val="single" w:sz="4" w:space="0" w:color="auto"/>
              <w:bottom w:val="single" w:sz="4" w:space="0" w:color="auto"/>
              <w:right w:val="single" w:sz="4" w:space="0" w:color="auto"/>
            </w:tcBorders>
            <w:noWrap/>
            <w:hideMark/>
          </w:tcPr>
          <w:p w:rsidR="000F24FE" w:rsidRPr="00004BD8" w:rsidRDefault="000F24FE" w:rsidP="000F24FE">
            <w:pPr>
              <w:spacing w:after="0" w:line="240" w:lineRule="auto"/>
              <w:rPr>
                <w:rFonts w:eastAsia="Times New Roman" w:cs="Times New Roman"/>
                <w:color w:val="000000"/>
              </w:rPr>
            </w:pPr>
            <w:r w:rsidRPr="00004BD8">
              <w:rPr>
                <w:rFonts w:eastAsia="Times New Roman" w:cs="Times New Roman"/>
                <w:color w:val="000000"/>
              </w:rPr>
              <w:t>Environment Montana A to Z</w:t>
            </w:r>
          </w:p>
        </w:tc>
        <w:tc>
          <w:tcPr>
            <w:tcW w:w="2250" w:type="dxa"/>
            <w:tcBorders>
              <w:top w:val="single" w:sz="4" w:space="0" w:color="auto"/>
              <w:left w:val="single" w:sz="4" w:space="0" w:color="auto"/>
              <w:bottom w:val="single" w:sz="4" w:space="0" w:color="auto"/>
              <w:right w:val="single" w:sz="4" w:space="0" w:color="auto"/>
            </w:tcBorders>
            <w:noWrap/>
            <w:hideMark/>
          </w:tcPr>
          <w:p w:rsidR="000F24FE" w:rsidRPr="00004BD8" w:rsidRDefault="000F24FE" w:rsidP="000F24FE">
            <w:pPr>
              <w:spacing w:after="0" w:line="240" w:lineRule="auto"/>
              <w:rPr>
                <w:rFonts w:eastAsia="Times New Roman" w:cs="Times New Roman"/>
                <w:color w:val="000000"/>
              </w:rPr>
            </w:pPr>
            <w:r w:rsidRPr="00004BD8">
              <w:rPr>
                <w:rFonts w:eastAsia="Times New Roman" w:cs="Times New Roman"/>
                <w:color w:val="000000"/>
              </w:rPr>
              <w:t>New</w:t>
            </w:r>
          </w:p>
        </w:tc>
      </w:tr>
      <w:tr w:rsidR="000F24FE" w:rsidRPr="00004BD8" w:rsidTr="000F24FE">
        <w:trPr>
          <w:trHeight w:val="288"/>
        </w:trPr>
        <w:tc>
          <w:tcPr>
            <w:tcW w:w="1170" w:type="dxa"/>
            <w:tcBorders>
              <w:top w:val="single" w:sz="4" w:space="0" w:color="auto"/>
              <w:left w:val="single" w:sz="4" w:space="0" w:color="auto"/>
              <w:bottom w:val="single" w:sz="4" w:space="0" w:color="auto"/>
              <w:right w:val="single" w:sz="4" w:space="0" w:color="auto"/>
            </w:tcBorders>
            <w:noWrap/>
            <w:hideMark/>
          </w:tcPr>
          <w:p w:rsidR="000F24FE" w:rsidRPr="000F24FE" w:rsidRDefault="000F24FE" w:rsidP="000F24FE">
            <w:pPr>
              <w:spacing w:after="0" w:line="240" w:lineRule="auto"/>
              <w:rPr>
                <w:rFonts w:eastAsia="Times New Roman" w:cs="Times New Roman"/>
                <w:color w:val="000000"/>
              </w:rPr>
            </w:pPr>
            <w:r w:rsidRPr="000F24FE">
              <w:rPr>
                <w:rFonts w:eastAsia="Times New Roman" w:cs="Times New Roman"/>
                <w:color w:val="000000"/>
              </w:rPr>
              <w:t>GPHY 485</w:t>
            </w:r>
          </w:p>
        </w:tc>
        <w:tc>
          <w:tcPr>
            <w:tcW w:w="4140" w:type="dxa"/>
            <w:tcBorders>
              <w:top w:val="single" w:sz="4" w:space="0" w:color="auto"/>
              <w:left w:val="single" w:sz="4" w:space="0" w:color="auto"/>
              <w:bottom w:val="single" w:sz="4" w:space="0" w:color="auto"/>
              <w:right w:val="single" w:sz="4" w:space="0" w:color="auto"/>
            </w:tcBorders>
            <w:noWrap/>
            <w:hideMark/>
          </w:tcPr>
          <w:p w:rsidR="000F24FE" w:rsidRPr="00004BD8" w:rsidRDefault="000F24FE" w:rsidP="000F24FE">
            <w:pPr>
              <w:spacing w:after="0" w:line="240" w:lineRule="auto"/>
              <w:rPr>
                <w:rFonts w:eastAsia="Times New Roman" w:cs="Times New Roman"/>
                <w:color w:val="000000"/>
              </w:rPr>
            </w:pPr>
            <w:r w:rsidRPr="00004BD8">
              <w:rPr>
                <w:rFonts w:eastAsia="Times New Roman" w:cs="Times New Roman"/>
                <w:color w:val="000000"/>
              </w:rPr>
              <w:t>Internet GIS</w:t>
            </w:r>
          </w:p>
        </w:tc>
        <w:tc>
          <w:tcPr>
            <w:tcW w:w="2250" w:type="dxa"/>
            <w:tcBorders>
              <w:top w:val="single" w:sz="4" w:space="0" w:color="auto"/>
              <w:left w:val="single" w:sz="4" w:space="0" w:color="auto"/>
              <w:bottom w:val="single" w:sz="4" w:space="0" w:color="auto"/>
              <w:right w:val="single" w:sz="4" w:space="0" w:color="auto"/>
            </w:tcBorders>
            <w:noWrap/>
            <w:hideMark/>
          </w:tcPr>
          <w:p w:rsidR="000F24FE" w:rsidRPr="00004BD8" w:rsidRDefault="00AB19B7" w:rsidP="000F24FE">
            <w:pPr>
              <w:spacing w:after="0" w:line="240" w:lineRule="auto"/>
              <w:rPr>
                <w:rFonts w:eastAsia="Times New Roman" w:cs="Times New Roman"/>
                <w:color w:val="000000"/>
              </w:rPr>
            </w:pPr>
            <w:r>
              <w:rPr>
                <w:rFonts w:eastAsia="Times New Roman" w:cs="Times New Roman"/>
                <w:color w:val="000000"/>
              </w:rPr>
              <w:t xml:space="preserve">Change description and </w:t>
            </w:r>
            <w:proofErr w:type="spellStart"/>
            <w:r>
              <w:rPr>
                <w:rFonts w:eastAsia="Times New Roman" w:cs="Times New Roman"/>
                <w:color w:val="000000"/>
              </w:rPr>
              <w:t>coreq</w:t>
            </w:r>
            <w:proofErr w:type="spellEnd"/>
          </w:p>
        </w:tc>
      </w:tr>
      <w:tr w:rsidR="000F24FE" w:rsidRPr="00004BD8" w:rsidTr="000F24FE">
        <w:trPr>
          <w:trHeight w:val="288"/>
        </w:trPr>
        <w:tc>
          <w:tcPr>
            <w:tcW w:w="1170" w:type="dxa"/>
            <w:tcBorders>
              <w:top w:val="single" w:sz="4" w:space="0" w:color="auto"/>
              <w:left w:val="single" w:sz="4" w:space="0" w:color="auto"/>
              <w:bottom w:val="single" w:sz="4" w:space="0" w:color="auto"/>
              <w:right w:val="single" w:sz="4" w:space="0" w:color="auto"/>
            </w:tcBorders>
            <w:noWrap/>
            <w:hideMark/>
          </w:tcPr>
          <w:p w:rsidR="000F24FE" w:rsidRPr="000F24FE" w:rsidRDefault="000F24FE" w:rsidP="000F24FE">
            <w:pPr>
              <w:spacing w:after="0" w:line="240" w:lineRule="auto"/>
              <w:rPr>
                <w:rFonts w:eastAsia="Times New Roman" w:cs="Times New Roman"/>
                <w:color w:val="000000"/>
              </w:rPr>
            </w:pPr>
            <w:r w:rsidRPr="000F24FE">
              <w:rPr>
                <w:rFonts w:eastAsia="Times New Roman" w:cs="Times New Roman"/>
                <w:color w:val="000000"/>
              </w:rPr>
              <w:t>PSCI 481</w:t>
            </w:r>
          </w:p>
        </w:tc>
        <w:tc>
          <w:tcPr>
            <w:tcW w:w="4140" w:type="dxa"/>
            <w:tcBorders>
              <w:top w:val="single" w:sz="4" w:space="0" w:color="auto"/>
              <w:left w:val="single" w:sz="4" w:space="0" w:color="auto"/>
              <w:bottom w:val="single" w:sz="4" w:space="0" w:color="auto"/>
              <w:right w:val="single" w:sz="4" w:space="0" w:color="auto"/>
            </w:tcBorders>
            <w:noWrap/>
            <w:hideMark/>
          </w:tcPr>
          <w:p w:rsidR="000F24FE" w:rsidRPr="00004BD8" w:rsidRDefault="000F24FE" w:rsidP="000F24FE">
            <w:pPr>
              <w:spacing w:after="0" w:line="240" w:lineRule="auto"/>
              <w:rPr>
                <w:rFonts w:eastAsia="Times New Roman" w:cs="Times New Roman"/>
                <w:color w:val="000000"/>
              </w:rPr>
            </w:pPr>
            <w:r w:rsidRPr="00004BD8">
              <w:rPr>
                <w:rFonts w:eastAsia="Times New Roman" w:cs="Times New Roman"/>
                <w:color w:val="000000"/>
              </w:rPr>
              <w:t>Origins of Democracy and Authoritarianism</w:t>
            </w:r>
          </w:p>
        </w:tc>
        <w:tc>
          <w:tcPr>
            <w:tcW w:w="2250" w:type="dxa"/>
            <w:tcBorders>
              <w:top w:val="single" w:sz="4" w:space="0" w:color="auto"/>
              <w:left w:val="single" w:sz="4" w:space="0" w:color="auto"/>
              <w:bottom w:val="single" w:sz="4" w:space="0" w:color="auto"/>
              <w:right w:val="single" w:sz="4" w:space="0" w:color="auto"/>
            </w:tcBorders>
            <w:noWrap/>
            <w:hideMark/>
          </w:tcPr>
          <w:p w:rsidR="000F24FE" w:rsidRPr="00004BD8" w:rsidRDefault="000F24FE" w:rsidP="000F24FE">
            <w:pPr>
              <w:spacing w:after="0" w:line="240" w:lineRule="auto"/>
              <w:rPr>
                <w:rFonts w:eastAsia="Times New Roman" w:cs="Times New Roman"/>
                <w:color w:val="000000"/>
              </w:rPr>
            </w:pPr>
            <w:r w:rsidRPr="00004BD8">
              <w:rPr>
                <w:rFonts w:eastAsia="Times New Roman" w:cs="Times New Roman"/>
                <w:color w:val="000000"/>
              </w:rPr>
              <w:t>New</w:t>
            </w:r>
          </w:p>
        </w:tc>
      </w:tr>
      <w:tr w:rsidR="000F24FE" w:rsidRPr="00004BD8" w:rsidTr="000F24FE">
        <w:trPr>
          <w:trHeight w:val="288"/>
        </w:trPr>
        <w:tc>
          <w:tcPr>
            <w:tcW w:w="1170" w:type="dxa"/>
            <w:tcBorders>
              <w:top w:val="single" w:sz="4" w:space="0" w:color="auto"/>
              <w:left w:val="single" w:sz="4" w:space="0" w:color="auto"/>
              <w:bottom w:val="single" w:sz="4" w:space="0" w:color="auto"/>
              <w:right w:val="single" w:sz="4" w:space="0" w:color="auto"/>
            </w:tcBorders>
            <w:noWrap/>
            <w:hideMark/>
          </w:tcPr>
          <w:p w:rsidR="000F24FE" w:rsidRPr="000F24FE" w:rsidRDefault="000F24FE" w:rsidP="000F24FE">
            <w:pPr>
              <w:spacing w:after="0" w:line="240" w:lineRule="auto"/>
              <w:rPr>
                <w:rFonts w:eastAsia="Times New Roman" w:cs="Times New Roman"/>
                <w:color w:val="000000"/>
              </w:rPr>
            </w:pPr>
            <w:r w:rsidRPr="000F24FE">
              <w:rPr>
                <w:rFonts w:eastAsia="Times New Roman" w:cs="Times New Roman"/>
                <w:color w:val="000000"/>
              </w:rPr>
              <w:t>PSCI 482</w:t>
            </w:r>
          </w:p>
        </w:tc>
        <w:tc>
          <w:tcPr>
            <w:tcW w:w="4140" w:type="dxa"/>
            <w:tcBorders>
              <w:top w:val="single" w:sz="4" w:space="0" w:color="auto"/>
              <w:left w:val="single" w:sz="4" w:space="0" w:color="auto"/>
              <w:bottom w:val="single" w:sz="4" w:space="0" w:color="auto"/>
              <w:right w:val="single" w:sz="4" w:space="0" w:color="auto"/>
            </w:tcBorders>
            <w:noWrap/>
            <w:hideMark/>
          </w:tcPr>
          <w:p w:rsidR="000F24FE" w:rsidRPr="00004BD8" w:rsidRDefault="000F24FE" w:rsidP="000F24FE">
            <w:pPr>
              <w:spacing w:after="0" w:line="240" w:lineRule="auto"/>
              <w:rPr>
                <w:rFonts w:eastAsia="Times New Roman" w:cs="Times New Roman"/>
                <w:color w:val="000000"/>
              </w:rPr>
            </w:pPr>
            <w:r w:rsidRPr="00004BD8">
              <w:rPr>
                <w:rFonts w:eastAsia="Times New Roman" w:cs="Times New Roman"/>
                <w:color w:val="000000"/>
              </w:rPr>
              <w:t>Politics of the World Economy</w:t>
            </w:r>
          </w:p>
        </w:tc>
        <w:tc>
          <w:tcPr>
            <w:tcW w:w="2250" w:type="dxa"/>
            <w:tcBorders>
              <w:top w:val="single" w:sz="4" w:space="0" w:color="auto"/>
              <w:left w:val="single" w:sz="4" w:space="0" w:color="auto"/>
              <w:bottom w:val="single" w:sz="4" w:space="0" w:color="auto"/>
              <w:right w:val="single" w:sz="4" w:space="0" w:color="auto"/>
            </w:tcBorders>
            <w:noWrap/>
            <w:hideMark/>
          </w:tcPr>
          <w:p w:rsidR="000F24FE" w:rsidRPr="00004BD8" w:rsidRDefault="000F24FE" w:rsidP="000F24FE">
            <w:pPr>
              <w:spacing w:after="0" w:line="240" w:lineRule="auto"/>
              <w:rPr>
                <w:rFonts w:eastAsia="Times New Roman" w:cs="Times New Roman"/>
                <w:color w:val="000000"/>
              </w:rPr>
            </w:pPr>
            <w:r w:rsidRPr="00004BD8">
              <w:rPr>
                <w:rFonts w:eastAsia="Times New Roman" w:cs="Times New Roman"/>
                <w:color w:val="000000"/>
              </w:rPr>
              <w:t>New</w:t>
            </w:r>
          </w:p>
        </w:tc>
      </w:tr>
      <w:tr w:rsidR="000F24FE" w:rsidRPr="00004BD8" w:rsidTr="00A40FB1">
        <w:trPr>
          <w:trHeight w:val="332"/>
        </w:trPr>
        <w:tc>
          <w:tcPr>
            <w:tcW w:w="1170" w:type="dxa"/>
            <w:tcBorders>
              <w:top w:val="single" w:sz="4" w:space="0" w:color="auto"/>
              <w:left w:val="single" w:sz="4" w:space="0" w:color="auto"/>
              <w:bottom w:val="single" w:sz="4" w:space="0" w:color="auto"/>
              <w:right w:val="single" w:sz="4" w:space="0" w:color="auto"/>
            </w:tcBorders>
            <w:noWrap/>
            <w:vAlign w:val="bottom"/>
          </w:tcPr>
          <w:p w:rsidR="000F24FE" w:rsidRPr="000F24FE" w:rsidRDefault="000F24FE" w:rsidP="000F24FE">
            <w:pPr>
              <w:spacing w:after="0" w:line="240" w:lineRule="auto"/>
              <w:rPr>
                <w:rFonts w:eastAsia="Times New Roman" w:cs="Times New Roman"/>
                <w:color w:val="000000"/>
              </w:rPr>
            </w:pPr>
            <w:r w:rsidRPr="000F24FE">
              <w:rPr>
                <w:rFonts w:eastAsia="Times New Roman" w:cs="Times New Roman"/>
                <w:color w:val="000000"/>
              </w:rPr>
              <w:t>PSCI 468</w:t>
            </w:r>
          </w:p>
        </w:tc>
        <w:tc>
          <w:tcPr>
            <w:tcW w:w="4140" w:type="dxa"/>
            <w:tcBorders>
              <w:top w:val="single" w:sz="4" w:space="0" w:color="auto"/>
              <w:left w:val="single" w:sz="4" w:space="0" w:color="auto"/>
              <w:bottom w:val="single" w:sz="4" w:space="0" w:color="auto"/>
              <w:right w:val="single" w:sz="4" w:space="0" w:color="auto"/>
            </w:tcBorders>
            <w:noWrap/>
            <w:vAlign w:val="bottom"/>
          </w:tcPr>
          <w:p w:rsidR="000F24FE" w:rsidRPr="00004BD8" w:rsidRDefault="000F24FE" w:rsidP="000F24FE">
            <w:pPr>
              <w:spacing w:after="0" w:line="240" w:lineRule="auto"/>
              <w:rPr>
                <w:rFonts w:eastAsia="Times New Roman" w:cs="Times New Roman"/>
                <w:color w:val="000000"/>
              </w:rPr>
            </w:pPr>
            <w:r w:rsidRPr="00004BD8">
              <w:rPr>
                <w:rFonts w:eastAsia="Times New Roman" w:cs="Times New Roman"/>
                <w:color w:val="000000"/>
              </w:rPr>
              <w:t>Public Policy Cycle and the Climate</w:t>
            </w:r>
          </w:p>
        </w:tc>
        <w:tc>
          <w:tcPr>
            <w:tcW w:w="2250" w:type="dxa"/>
            <w:tcBorders>
              <w:top w:val="single" w:sz="4" w:space="0" w:color="auto"/>
              <w:left w:val="single" w:sz="4" w:space="0" w:color="auto"/>
              <w:bottom w:val="single" w:sz="4" w:space="0" w:color="auto"/>
              <w:right w:val="single" w:sz="4" w:space="0" w:color="auto"/>
            </w:tcBorders>
            <w:noWrap/>
            <w:vAlign w:val="bottom"/>
          </w:tcPr>
          <w:p w:rsidR="000F24FE" w:rsidRPr="00004BD8" w:rsidRDefault="000F24FE" w:rsidP="000F24FE">
            <w:pPr>
              <w:spacing w:after="0" w:line="240" w:lineRule="auto"/>
              <w:rPr>
                <w:rFonts w:eastAsia="Times New Roman" w:cs="Times New Roman"/>
                <w:color w:val="000000"/>
              </w:rPr>
            </w:pPr>
            <w:r w:rsidRPr="00004BD8">
              <w:rPr>
                <w:rFonts w:eastAsia="Times New Roman" w:cs="Times New Roman"/>
                <w:color w:val="000000"/>
              </w:rPr>
              <w:t xml:space="preserve">Title, </w:t>
            </w:r>
            <w:proofErr w:type="spellStart"/>
            <w:r w:rsidRPr="00004BD8">
              <w:rPr>
                <w:rFonts w:eastAsia="Times New Roman" w:cs="Times New Roman"/>
                <w:color w:val="000000"/>
              </w:rPr>
              <w:t>Xlist</w:t>
            </w:r>
            <w:proofErr w:type="spellEnd"/>
            <w:r w:rsidR="00AB19B7">
              <w:rPr>
                <w:rFonts w:eastAsia="Times New Roman" w:cs="Times New Roman"/>
                <w:color w:val="000000"/>
              </w:rPr>
              <w:t xml:space="preserve"> – to be reviewed in 2017</w:t>
            </w:r>
          </w:p>
        </w:tc>
      </w:tr>
    </w:tbl>
    <w:p w:rsidR="000F24FE" w:rsidRDefault="000F24FE" w:rsidP="000F24FE">
      <w:pPr>
        <w:pStyle w:val="ListParagraph"/>
        <w:tabs>
          <w:tab w:val="left" w:pos="3675"/>
        </w:tabs>
      </w:pPr>
    </w:p>
    <w:p w:rsidR="00D42489" w:rsidRDefault="00D42489" w:rsidP="000F24FE">
      <w:pPr>
        <w:pStyle w:val="ListParagraph"/>
        <w:tabs>
          <w:tab w:val="left" w:pos="3675"/>
        </w:tabs>
      </w:pPr>
      <w:r>
        <w:t>ENST 427 and 437 were not approved for cross</w:t>
      </w:r>
      <w:r w:rsidR="009E0DEE">
        <w:t xml:space="preserve"> </w:t>
      </w:r>
      <w:r>
        <w:t>listing because they already have two cross</w:t>
      </w:r>
      <w:r w:rsidR="009E0DEE">
        <w:t xml:space="preserve"> </w:t>
      </w:r>
      <w:r>
        <w:t xml:space="preserve">listings and the policy clearly states </w:t>
      </w:r>
      <w:r w:rsidR="00434EF5">
        <w:t>additional cross lists are not allowed in this case</w:t>
      </w:r>
      <w:r>
        <w:t xml:space="preserve">.  Consideration of the IDS rubric is still pending.  ASCRC as a whole will need to discuss this. </w:t>
      </w:r>
    </w:p>
    <w:p w:rsidR="00A02E9E" w:rsidRDefault="00A02E9E" w:rsidP="00A02E9E">
      <w:pPr>
        <w:tabs>
          <w:tab w:val="left" w:pos="3675"/>
        </w:tabs>
      </w:pPr>
    </w:p>
    <w:p w:rsidR="00A02E9E" w:rsidRDefault="00D42489" w:rsidP="00D42489">
      <w:pPr>
        <w:pStyle w:val="ListParagraph"/>
        <w:numPr>
          <w:ilvl w:val="0"/>
          <w:numId w:val="9"/>
        </w:numPr>
        <w:tabs>
          <w:tab w:val="left" w:pos="3675"/>
        </w:tabs>
      </w:pPr>
      <w:r>
        <w:t xml:space="preserve">ASCRC approved the </w:t>
      </w:r>
      <w:r w:rsidR="00A02E9E">
        <w:t>Writing Committee</w:t>
      </w:r>
      <w:r>
        <w:t xml:space="preserve">’s </w:t>
      </w:r>
      <w:r w:rsidR="00A02E9E">
        <w:t>request</w:t>
      </w:r>
      <w:r>
        <w:t xml:space="preserve"> to grant ECNS 433, Economics and the Environment the intermediate writing course status.  The course clearly meets the criteria of an </w:t>
      </w:r>
      <w:r w:rsidR="00434EF5">
        <w:t>appropriate</w:t>
      </w:r>
      <w:r>
        <w:t xml:space="preserve"> writing course.  The Department is currently restructuring some of the curriculum and intend</w:t>
      </w:r>
      <w:r w:rsidR="00434EF5">
        <w:t>s</w:t>
      </w:r>
      <w:r>
        <w:t xml:space="preserve"> to develop an intermediate writing course at the 200 or 300 level. </w:t>
      </w:r>
      <w:r w:rsidR="00A02E9E">
        <w:t xml:space="preserve"> </w:t>
      </w:r>
    </w:p>
    <w:p w:rsidR="00E665C8" w:rsidRDefault="00E665C8" w:rsidP="00A02E9E">
      <w:pPr>
        <w:pStyle w:val="Heading2"/>
      </w:pPr>
    </w:p>
    <w:p w:rsidR="00A02E9E" w:rsidRDefault="00A02E9E" w:rsidP="00A02E9E">
      <w:pPr>
        <w:pStyle w:val="Heading2"/>
      </w:pPr>
      <w:r>
        <w:t>Adjournment</w:t>
      </w:r>
    </w:p>
    <w:p w:rsidR="00A02E9E" w:rsidRDefault="00D42489" w:rsidP="00A02E9E">
      <w:pPr>
        <w:tabs>
          <w:tab w:val="left" w:pos="3675"/>
        </w:tabs>
      </w:pPr>
      <w:r>
        <w:t xml:space="preserve">The meeting was adjourned at </w:t>
      </w:r>
      <w:r w:rsidR="00A02E9E">
        <w:t>3:20</w:t>
      </w:r>
      <w:r>
        <w:t xml:space="preserve"> p.m.</w:t>
      </w:r>
    </w:p>
    <w:p w:rsidR="004D53BD" w:rsidRDefault="004D53BD" w:rsidP="00A02E9E">
      <w:pPr>
        <w:pStyle w:val="ListParagraph"/>
      </w:pPr>
    </w:p>
    <w:p w:rsidR="00A02E9E" w:rsidRDefault="00A02E9E" w:rsidP="00A02E9E">
      <w:pPr>
        <w:pStyle w:val="ListParagraph"/>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0"/>
        <w:gridCol w:w="2880"/>
        <w:gridCol w:w="5010"/>
      </w:tblGrid>
      <w:tr w:rsidR="00A02E9E" w:rsidRPr="00C6251D" w:rsidTr="00A02E9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02E9E" w:rsidRPr="00C6251D" w:rsidRDefault="00A02E9E" w:rsidP="00A02E9E">
            <w:pPr>
              <w:spacing w:after="0" w:line="240" w:lineRule="auto"/>
              <w:jc w:val="center"/>
              <w:rPr>
                <w:rFonts w:ascii="Times New Roman" w:eastAsia="Times New Roman" w:hAnsi="Times New Roman" w:cs="Times New Roman"/>
                <w:b/>
                <w:bCs/>
                <w:sz w:val="24"/>
                <w:szCs w:val="24"/>
              </w:rPr>
            </w:pPr>
            <w:r w:rsidRPr="00C6251D">
              <w:rPr>
                <w:rFonts w:ascii="Times New Roman" w:eastAsia="Times New Roman" w:hAnsi="Times New Roman" w:cs="Times New Roman"/>
                <w:b/>
                <w:bCs/>
                <w:sz w:val="24"/>
                <w:szCs w:val="24"/>
              </w:rPr>
              <w:t>Art</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13" w:tgtFrame="_blank" w:history="1">
              <w:r w:rsidR="00A02E9E" w:rsidRPr="0057124B">
                <w:rPr>
                  <w:rFonts w:ascii="Times New Roman" w:eastAsia="Times New Roman" w:hAnsi="Times New Roman" w:cs="Times New Roman"/>
                  <w:color w:val="0000FF"/>
                  <w:sz w:val="24"/>
                  <w:szCs w:val="24"/>
                  <w:u w:val="single"/>
                </w:rPr>
                <w:t>ARTH 200H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Art of World Civilization I</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color w:val="595959" w:themeColor="text1" w:themeTint="A6"/>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[minor language change]</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14" w:tgtFrame="_blank" w:history="1">
              <w:r w:rsidR="00A02E9E" w:rsidRPr="0057124B">
                <w:rPr>
                  <w:rFonts w:ascii="Times New Roman" w:eastAsia="Times New Roman" w:hAnsi="Times New Roman" w:cs="Times New Roman"/>
                  <w:color w:val="0000FF"/>
                  <w:sz w:val="24"/>
                  <w:szCs w:val="24"/>
                  <w:u w:val="single"/>
                </w:rPr>
                <w:t>ARTH 201H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Art of World Civilization II</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[minor language change]</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15" w:tgtFrame="_blank" w:history="1">
              <w:r w:rsidR="00A02E9E" w:rsidRPr="0057124B">
                <w:rPr>
                  <w:rFonts w:ascii="Times New Roman" w:eastAsia="Times New Roman" w:hAnsi="Times New Roman" w:cs="Times New Roman"/>
                  <w:color w:val="0000FF"/>
                  <w:sz w:val="24"/>
                  <w:szCs w:val="24"/>
                  <w:u w:val="single"/>
                </w:rPr>
                <w:t>ARTH 250L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Introduction to Art Criticism</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[minor language change]</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16" w:tgtFrame="_blank" w:history="1">
              <w:r w:rsidR="00A02E9E" w:rsidRPr="0057124B">
                <w:rPr>
                  <w:rFonts w:ascii="Times New Roman" w:eastAsia="Times New Roman" w:hAnsi="Times New Roman" w:cs="Times New Roman"/>
                  <w:color w:val="0000FF"/>
                  <w:sz w:val="24"/>
                  <w:szCs w:val="24"/>
                  <w:u w:val="single"/>
                </w:rPr>
                <w:t>ARTH 333H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Architectural History I</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[minor language change]</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17" w:tgtFrame="_blank" w:history="1">
              <w:r w:rsidR="00A02E9E" w:rsidRPr="0057124B">
                <w:rPr>
                  <w:rFonts w:ascii="Times New Roman" w:eastAsia="Times New Roman" w:hAnsi="Times New Roman" w:cs="Times New Roman"/>
                  <w:color w:val="0000FF"/>
                  <w:sz w:val="24"/>
                  <w:szCs w:val="24"/>
                  <w:u w:val="single"/>
                </w:rPr>
                <w:t>ARTH 334H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Architectural History II</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New course </w:t>
            </w:r>
            <w:r w:rsidRPr="0057124B">
              <w:rPr>
                <w:rFonts w:ascii="Times New Roman" w:eastAsia="Times New Roman" w:hAnsi="Times New Roman" w:cs="Times New Roman"/>
                <w:i/>
                <w:color w:val="595959" w:themeColor="text1" w:themeTint="A6"/>
                <w:sz w:val="24"/>
                <w:szCs w:val="24"/>
              </w:rPr>
              <w:t>[looks good!]</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18" w:tgtFrame="_blank" w:history="1">
              <w:r w:rsidR="00A02E9E" w:rsidRPr="0057124B">
                <w:rPr>
                  <w:rFonts w:ascii="Times New Roman" w:eastAsia="Times New Roman" w:hAnsi="Times New Roman" w:cs="Times New Roman"/>
                  <w:color w:val="0000FF"/>
                  <w:sz w:val="24"/>
                  <w:szCs w:val="24"/>
                  <w:u w:val="single"/>
                </w:rPr>
                <w:t>ARTH 350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proofErr w:type="spellStart"/>
            <w:r w:rsidRPr="0057124B">
              <w:rPr>
                <w:rFonts w:ascii="Times New Roman" w:eastAsia="Times New Roman" w:hAnsi="Times New Roman" w:cs="Times New Roman"/>
                <w:sz w:val="24"/>
                <w:szCs w:val="24"/>
              </w:rPr>
              <w:t>Contemp</w:t>
            </w:r>
            <w:proofErr w:type="spellEnd"/>
            <w:r w:rsidRPr="0057124B">
              <w:rPr>
                <w:rFonts w:ascii="Times New Roman" w:eastAsia="Times New Roman" w:hAnsi="Times New Roman" w:cs="Times New Roman"/>
                <w:sz w:val="24"/>
                <w:szCs w:val="24"/>
              </w:rPr>
              <w:t xml:space="preserve"> Art and Art Criticism</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[minor language change]</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19" w:tgtFrame="_blank" w:history="1">
              <w:r w:rsidR="00A02E9E" w:rsidRPr="0057124B">
                <w:rPr>
                  <w:rFonts w:ascii="Times New Roman" w:eastAsia="Times New Roman" w:hAnsi="Times New Roman" w:cs="Times New Roman"/>
                  <w:color w:val="0000FF"/>
                  <w:sz w:val="24"/>
                  <w:szCs w:val="24"/>
                  <w:u w:val="single"/>
                </w:rPr>
                <w:t>ARTH 391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Special Topics</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[minor language change]</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20" w:tgtFrame="_blank" w:history="1">
              <w:r w:rsidR="00A02E9E" w:rsidRPr="0057124B">
                <w:rPr>
                  <w:rFonts w:ascii="Times New Roman" w:eastAsia="Times New Roman" w:hAnsi="Times New Roman" w:cs="Times New Roman"/>
                  <w:color w:val="0000FF"/>
                  <w:sz w:val="24"/>
                  <w:szCs w:val="24"/>
                  <w:u w:val="single"/>
                </w:rPr>
                <w:t>ARTH 400 UG</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Art &amp; Architecture of Egypt</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 xml:space="preserve">[minor language </w:t>
            </w:r>
            <w:r w:rsidRPr="0057124B">
              <w:rPr>
                <w:rFonts w:ascii="Times New Roman" w:eastAsia="Times New Roman" w:hAnsi="Times New Roman" w:cs="Times New Roman"/>
                <w:i/>
                <w:color w:val="595959" w:themeColor="text1" w:themeTint="A6"/>
                <w:sz w:val="24"/>
                <w:szCs w:val="24"/>
              </w:rPr>
              <w:lastRenderedPageBreak/>
              <w:t>change; complete lower division course as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21" w:tgtFrame="_blank" w:history="1">
              <w:r w:rsidR="00A02E9E" w:rsidRPr="0057124B">
                <w:rPr>
                  <w:rFonts w:ascii="Times New Roman" w:eastAsia="Times New Roman" w:hAnsi="Times New Roman" w:cs="Times New Roman"/>
                  <w:color w:val="0000FF"/>
                  <w:sz w:val="24"/>
                  <w:szCs w:val="24"/>
                  <w:u w:val="single"/>
                </w:rPr>
                <w:t>ARTH 402H UG</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Greek Art &amp; Architecture</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[minor language change; complete lower division course as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22" w:tgtFrame="_blank" w:history="1">
              <w:r w:rsidR="00A02E9E" w:rsidRPr="0057124B">
                <w:rPr>
                  <w:rFonts w:ascii="Times New Roman" w:eastAsia="Times New Roman" w:hAnsi="Times New Roman" w:cs="Times New Roman"/>
                  <w:color w:val="0000FF"/>
                  <w:sz w:val="24"/>
                  <w:szCs w:val="24"/>
                  <w:u w:val="single"/>
                </w:rPr>
                <w:t>ARTH 407 UG</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Roman and Early Christian Art</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[minor language change; complete lower division course as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23" w:tgtFrame="_blank" w:history="1">
              <w:r w:rsidR="00A02E9E" w:rsidRPr="0057124B">
                <w:rPr>
                  <w:rFonts w:ascii="Times New Roman" w:eastAsia="Times New Roman" w:hAnsi="Times New Roman" w:cs="Times New Roman"/>
                  <w:color w:val="0000FF"/>
                  <w:sz w:val="24"/>
                  <w:szCs w:val="24"/>
                  <w:u w:val="single"/>
                </w:rPr>
                <w:t>ARTH 425 UG</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Art of the Renaissance</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[minor language change; complete lower division course as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24" w:tgtFrame="_blank" w:history="1">
              <w:r w:rsidR="00A02E9E" w:rsidRPr="0057124B">
                <w:rPr>
                  <w:rFonts w:ascii="Times New Roman" w:eastAsia="Times New Roman" w:hAnsi="Times New Roman" w:cs="Times New Roman"/>
                  <w:color w:val="0000FF"/>
                  <w:sz w:val="24"/>
                  <w:szCs w:val="24"/>
                  <w:u w:val="single"/>
                </w:rPr>
                <w:t>ARTH 430 UG</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19th Century Art</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[minor language change; complete lower division course as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25" w:tgtFrame="_blank" w:history="1">
              <w:r w:rsidR="00A02E9E" w:rsidRPr="0057124B">
                <w:rPr>
                  <w:rFonts w:ascii="Times New Roman" w:eastAsia="Times New Roman" w:hAnsi="Times New Roman" w:cs="Times New Roman"/>
                  <w:color w:val="0000FF"/>
                  <w:sz w:val="24"/>
                  <w:szCs w:val="24"/>
                  <w:u w:val="single"/>
                </w:rPr>
                <w:t>ARTH 433H UG</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Ancient American Art</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[minor language change; complete lower division course as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26" w:tgtFrame="_blank" w:history="1">
              <w:r w:rsidR="00A02E9E" w:rsidRPr="0057124B">
                <w:rPr>
                  <w:rFonts w:ascii="Times New Roman" w:eastAsia="Times New Roman" w:hAnsi="Times New Roman" w:cs="Times New Roman"/>
                  <w:color w:val="0000FF"/>
                  <w:sz w:val="24"/>
                  <w:szCs w:val="24"/>
                  <w:u w:val="single"/>
                </w:rPr>
                <w:t>ARTH 434 UG</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Latin American Art</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[minor language change; complete lower division course as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27" w:tgtFrame="_blank" w:history="1">
              <w:r w:rsidR="00A02E9E" w:rsidRPr="0057124B">
                <w:rPr>
                  <w:rFonts w:ascii="Times New Roman" w:eastAsia="Times New Roman" w:hAnsi="Times New Roman" w:cs="Times New Roman"/>
                  <w:color w:val="0000FF"/>
                  <w:sz w:val="24"/>
                  <w:szCs w:val="24"/>
                  <w:u w:val="single"/>
                </w:rPr>
                <w:t>ARTH 435 UG</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Art of the United States</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[minor language change; complete lower division course as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28" w:tgtFrame="_blank" w:history="1">
              <w:r w:rsidR="00A02E9E" w:rsidRPr="0057124B">
                <w:rPr>
                  <w:rFonts w:ascii="Times New Roman" w:eastAsia="Times New Roman" w:hAnsi="Times New Roman" w:cs="Times New Roman"/>
                  <w:color w:val="0000FF"/>
                  <w:sz w:val="24"/>
                  <w:szCs w:val="24"/>
                  <w:u w:val="single"/>
                </w:rPr>
                <w:t>ARTH 436 UG</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The History of Women in Art</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[minor language change; complete lower division course as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29" w:tgtFrame="_blank" w:history="1">
              <w:r w:rsidR="00A02E9E" w:rsidRPr="0057124B">
                <w:rPr>
                  <w:rFonts w:ascii="Times New Roman" w:eastAsia="Times New Roman" w:hAnsi="Times New Roman" w:cs="Times New Roman"/>
                  <w:color w:val="0000FF"/>
                  <w:sz w:val="24"/>
                  <w:szCs w:val="24"/>
                  <w:u w:val="single"/>
                </w:rPr>
                <w:t>ARTH 440 UG</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20th Century Art</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[minor language change; complete lower division course as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30" w:tgtFrame="_blank" w:history="1">
              <w:r w:rsidR="00A02E9E" w:rsidRPr="0057124B">
                <w:rPr>
                  <w:rFonts w:ascii="Times New Roman" w:eastAsia="Times New Roman" w:hAnsi="Times New Roman" w:cs="Times New Roman"/>
                  <w:color w:val="0000FF"/>
                  <w:sz w:val="24"/>
                  <w:szCs w:val="24"/>
                  <w:u w:val="single"/>
                </w:rPr>
                <w:t>ARTH 450 UG</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Renaissance Theory &amp; Criticism</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[minor language change; complete lower division course as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31" w:tgtFrame="_blank" w:history="1">
              <w:r w:rsidR="00A02E9E" w:rsidRPr="0057124B">
                <w:rPr>
                  <w:rFonts w:ascii="Times New Roman" w:eastAsia="Times New Roman" w:hAnsi="Times New Roman" w:cs="Times New Roman"/>
                  <w:color w:val="0000FF"/>
                  <w:sz w:val="24"/>
                  <w:szCs w:val="24"/>
                  <w:u w:val="single"/>
                </w:rPr>
                <w:t>ARTH 458 UG</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proofErr w:type="spellStart"/>
            <w:r w:rsidRPr="0057124B">
              <w:rPr>
                <w:rFonts w:ascii="Times New Roman" w:eastAsia="Times New Roman" w:hAnsi="Times New Roman" w:cs="Times New Roman"/>
                <w:sz w:val="24"/>
                <w:szCs w:val="24"/>
              </w:rPr>
              <w:t>Adv</w:t>
            </w:r>
            <w:proofErr w:type="spellEnd"/>
            <w:r w:rsidRPr="0057124B">
              <w:rPr>
                <w:rFonts w:ascii="Times New Roman" w:eastAsia="Times New Roman" w:hAnsi="Times New Roman" w:cs="Times New Roman"/>
                <w:sz w:val="24"/>
                <w:szCs w:val="24"/>
              </w:rPr>
              <w:t xml:space="preserve"> Research in Art History</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[minor language change]</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32" w:tgtFrame="_blank" w:history="1">
              <w:r w:rsidR="00A02E9E" w:rsidRPr="0057124B">
                <w:rPr>
                  <w:rFonts w:ascii="Times New Roman" w:eastAsia="Times New Roman" w:hAnsi="Times New Roman" w:cs="Times New Roman"/>
                  <w:color w:val="0000FF"/>
                  <w:sz w:val="24"/>
                  <w:szCs w:val="24"/>
                  <w:u w:val="single"/>
                </w:rPr>
                <w:t>ARTH 459 UG</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Advanced Research Art </w:t>
            </w:r>
            <w:proofErr w:type="spellStart"/>
            <w:r w:rsidRPr="0057124B">
              <w:rPr>
                <w:rFonts w:ascii="Times New Roman" w:eastAsia="Times New Roman" w:hAnsi="Times New Roman" w:cs="Times New Roman"/>
                <w:sz w:val="24"/>
                <w:szCs w:val="24"/>
              </w:rPr>
              <w:t>Crit</w:t>
            </w:r>
            <w:proofErr w:type="spellEnd"/>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[minor language change]</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33" w:tgtFrame="_blank" w:history="1">
              <w:r w:rsidR="00A02E9E" w:rsidRPr="0057124B">
                <w:rPr>
                  <w:rFonts w:ascii="Times New Roman" w:eastAsia="Times New Roman" w:hAnsi="Times New Roman" w:cs="Times New Roman"/>
                  <w:color w:val="0000FF"/>
                  <w:sz w:val="24"/>
                  <w:szCs w:val="24"/>
                  <w:u w:val="single"/>
                </w:rPr>
                <w:t>ARTH 464 UG</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African Art</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[minor language change; complete lower division course as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34" w:tgtFrame="_blank" w:history="1">
              <w:r w:rsidR="00A02E9E" w:rsidRPr="0057124B">
                <w:rPr>
                  <w:rFonts w:ascii="Times New Roman" w:eastAsia="Times New Roman" w:hAnsi="Times New Roman" w:cs="Times New Roman"/>
                  <w:color w:val="0000FF"/>
                  <w:sz w:val="24"/>
                  <w:szCs w:val="24"/>
                  <w:u w:val="single"/>
                </w:rPr>
                <w:t>ARTH 465 UG</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Spanish Art</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[minor language change; complete lower division course as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35" w:tgtFrame="_blank" w:history="1">
              <w:r w:rsidR="00A02E9E" w:rsidRPr="0057124B">
                <w:rPr>
                  <w:rFonts w:ascii="Times New Roman" w:eastAsia="Times New Roman" w:hAnsi="Times New Roman" w:cs="Times New Roman"/>
                  <w:color w:val="0000FF"/>
                  <w:sz w:val="24"/>
                  <w:szCs w:val="24"/>
                  <w:u w:val="single"/>
                </w:rPr>
                <w:t>ARTH 491 UG</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Special Topics</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 xml:space="preserve">[minor language </w:t>
            </w:r>
            <w:r w:rsidRPr="0057124B">
              <w:rPr>
                <w:rFonts w:ascii="Times New Roman" w:eastAsia="Times New Roman" w:hAnsi="Times New Roman" w:cs="Times New Roman"/>
                <w:i/>
                <w:color w:val="595959" w:themeColor="text1" w:themeTint="A6"/>
                <w:sz w:val="24"/>
                <w:szCs w:val="24"/>
              </w:rPr>
              <w:lastRenderedPageBreak/>
              <w:t>change; complete lower division course as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36" w:tgtFrame="_blank" w:history="1">
              <w:r w:rsidR="00A02E9E" w:rsidRPr="0057124B">
                <w:rPr>
                  <w:rFonts w:ascii="Times New Roman" w:eastAsia="Times New Roman" w:hAnsi="Times New Roman" w:cs="Times New Roman"/>
                  <w:color w:val="0000FF"/>
                  <w:sz w:val="24"/>
                  <w:szCs w:val="24"/>
                  <w:u w:val="single"/>
                </w:rPr>
                <w:t>ARTH 498 UG</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Internship</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[minor language change; complete lower division course as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37" w:tgtFrame="_blank" w:history="1">
              <w:r w:rsidR="00A02E9E" w:rsidRPr="0057124B">
                <w:rPr>
                  <w:rFonts w:ascii="Times New Roman" w:eastAsia="Times New Roman" w:hAnsi="Times New Roman" w:cs="Times New Roman"/>
                  <w:color w:val="0000FF"/>
                  <w:sz w:val="24"/>
                  <w:szCs w:val="24"/>
                  <w:u w:val="single"/>
                </w:rPr>
                <w:t>ARTH 410 UG</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Medieval Art</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New course </w:t>
            </w:r>
            <w:r w:rsidRPr="0057124B">
              <w:rPr>
                <w:rFonts w:ascii="Times New Roman" w:eastAsia="Times New Roman" w:hAnsi="Times New Roman" w:cs="Times New Roman"/>
                <w:i/>
                <w:color w:val="595959" w:themeColor="text1" w:themeTint="A6"/>
                <w:sz w:val="24"/>
                <w:szCs w:val="24"/>
              </w:rPr>
              <w:t xml:space="preserve">[previously taught as experimental/special topics course; adheres to </w:t>
            </w:r>
            <w:proofErr w:type="spellStart"/>
            <w:r w:rsidRPr="0057124B">
              <w:rPr>
                <w:rFonts w:ascii="Times New Roman" w:eastAsia="Times New Roman" w:hAnsi="Times New Roman" w:cs="Times New Roman"/>
                <w:i/>
                <w:color w:val="595959" w:themeColor="text1" w:themeTint="A6"/>
                <w:sz w:val="24"/>
                <w:szCs w:val="24"/>
              </w:rPr>
              <w:t>ccn</w:t>
            </w:r>
            <w:proofErr w:type="spellEnd"/>
            <w:r w:rsidRPr="0057124B">
              <w:rPr>
                <w:rFonts w:ascii="Times New Roman" w:eastAsia="Times New Roman" w:hAnsi="Times New Roman" w:cs="Times New Roman"/>
                <w:i/>
                <w:color w:val="595959" w:themeColor="text1" w:themeTint="A6"/>
                <w:sz w:val="24"/>
                <w:szCs w:val="24"/>
              </w:rPr>
              <w:t>]</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38" w:tgtFrame="_blank" w:history="1">
              <w:r w:rsidR="00A02E9E" w:rsidRPr="0057124B">
                <w:rPr>
                  <w:rFonts w:ascii="Times New Roman" w:eastAsia="Times New Roman" w:hAnsi="Times New Roman" w:cs="Times New Roman"/>
                  <w:color w:val="0000FF"/>
                  <w:sz w:val="24"/>
                  <w:szCs w:val="24"/>
                  <w:u w:val="single"/>
                </w:rPr>
                <w:t>ARTH 428 UG</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Baroque Art</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New course </w:t>
            </w:r>
            <w:r w:rsidRPr="0057124B">
              <w:rPr>
                <w:rFonts w:ascii="Times New Roman" w:eastAsia="Times New Roman" w:hAnsi="Times New Roman" w:cs="Times New Roman"/>
                <w:i/>
                <w:color w:val="595959" w:themeColor="text1" w:themeTint="A6"/>
                <w:sz w:val="24"/>
                <w:szCs w:val="24"/>
              </w:rPr>
              <w:t xml:space="preserve">[previously taught as experimental/special topics course; adheres to </w:t>
            </w:r>
            <w:proofErr w:type="spellStart"/>
            <w:r w:rsidRPr="0057124B">
              <w:rPr>
                <w:rFonts w:ascii="Times New Roman" w:eastAsia="Times New Roman" w:hAnsi="Times New Roman" w:cs="Times New Roman"/>
                <w:i/>
                <w:color w:val="595959" w:themeColor="text1" w:themeTint="A6"/>
                <w:sz w:val="24"/>
                <w:szCs w:val="24"/>
              </w:rPr>
              <w:t>ccn</w:t>
            </w:r>
            <w:proofErr w:type="spellEnd"/>
            <w:r w:rsidRPr="0057124B">
              <w:rPr>
                <w:rFonts w:ascii="Times New Roman" w:eastAsia="Times New Roman" w:hAnsi="Times New Roman" w:cs="Times New Roman"/>
                <w:i/>
                <w:color w:val="595959" w:themeColor="text1" w:themeTint="A6"/>
                <w:sz w:val="24"/>
                <w:szCs w:val="24"/>
              </w:rPr>
              <w:t>]</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39" w:tgtFrame="_blank" w:history="1">
              <w:r w:rsidR="00A02E9E" w:rsidRPr="0057124B">
                <w:rPr>
                  <w:rFonts w:ascii="Times New Roman" w:eastAsia="Times New Roman" w:hAnsi="Times New Roman" w:cs="Times New Roman"/>
                  <w:color w:val="0000FF"/>
                  <w:sz w:val="24"/>
                  <w:szCs w:val="24"/>
                  <w:u w:val="single"/>
                </w:rPr>
                <w:t>ARTZ 108A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Visual Language - 3-D </w:t>
            </w:r>
            <w:proofErr w:type="spellStart"/>
            <w:r w:rsidRPr="0057124B">
              <w:rPr>
                <w:rFonts w:ascii="Times New Roman" w:eastAsia="Times New Roman" w:hAnsi="Times New Roman" w:cs="Times New Roman"/>
                <w:sz w:val="24"/>
                <w:szCs w:val="24"/>
              </w:rPr>
              <w:t>Fndtns</w:t>
            </w:r>
            <w:proofErr w:type="spellEnd"/>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[minor language change]</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40" w:tgtFrame="_blank" w:history="1">
              <w:r w:rsidR="00A02E9E" w:rsidRPr="0057124B">
                <w:rPr>
                  <w:rFonts w:ascii="Times New Roman" w:eastAsia="Times New Roman" w:hAnsi="Times New Roman" w:cs="Times New Roman"/>
                  <w:color w:val="0000FF"/>
                  <w:sz w:val="24"/>
                  <w:szCs w:val="24"/>
                  <w:u w:val="single"/>
                </w:rPr>
                <w:t>ARTZ 251A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Sculpture I</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[minor language change]</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41" w:tgtFrame="_blank" w:history="1">
              <w:r w:rsidR="00A02E9E" w:rsidRPr="0057124B">
                <w:rPr>
                  <w:rFonts w:ascii="Times New Roman" w:eastAsia="Times New Roman" w:hAnsi="Times New Roman" w:cs="Times New Roman"/>
                  <w:color w:val="0000FF"/>
                  <w:sz w:val="24"/>
                  <w:szCs w:val="24"/>
                  <w:u w:val="single"/>
                </w:rPr>
                <w:t>ARTZ 351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Sculpture II</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[minor language change; complete lower division course as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42" w:tgtFrame="_blank" w:history="1">
              <w:r w:rsidR="00A02E9E" w:rsidRPr="0057124B">
                <w:rPr>
                  <w:rFonts w:ascii="Times New Roman" w:eastAsia="Times New Roman" w:hAnsi="Times New Roman" w:cs="Times New Roman"/>
                  <w:color w:val="0000FF"/>
                  <w:sz w:val="24"/>
                  <w:szCs w:val="24"/>
                  <w:u w:val="single"/>
                </w:rPr>
                <w:t>ARTZ 402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Teaching Art I-- K-12</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[minor language change; complete lower division course as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43" w:tgtFrame="_blank" w:history="1">
              <w:r w:rsidR="00A02E9E" w:rsidRPr="0057124B">
                <w:rPr>
                  <w:rFonts w:ascii="Times New Roman" w:eastAsia="Times New Roman" w:hAnsi="Times New Roman" w:cs="Times New Roman"/>
                  <w:color w:val="0000FF"/>
                  <w:sz w:val="24"/>
                  <w:szCs w:val="24"/>
                  <w:u w:val="single"/>
                </w:rPr>
                <w:t>ARTZ 105A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Visual Language - Drawing</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[minor language change]</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44" w:tgtFrame="_blank" w:history="1">
              <w:r w:rsidR="00A02E9E" w:rsidRPr="0057124B">
                <w:rPr>
                  <w:rFonts w:ascii="Times New Roman" w:eastAsia="Times New Roman" w:hAnsi="Times New Roman" w:cs="Times New Roman"/>
                  <w:color w:val="0000FF"/>
                  <w:sz w:val="24"/>
                  <w:szCs w:val="24"/>
                  <w:u w:val="single"/>
                </w:rPr>
                <w:t>ARTZ 106A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Visual Language - 2-D </w:t>
            </w:r>
            <w:proofErr w:type="spellStart"/>
            <w:r w:rsidRPr="0057124B">
              <w:rPr>
                <w:rFonts w:ascii="Times New Roman" w:eastAsia="Times New Roman" w:hAnsi="Times New Roman" w:cs="Times New Roman"/>
                <w:sz w:val="24"/>
                <w:szCs w:val="24"/>
              </w:rPr>
              <w:t>Fndtns</w:t>
            </w:r>
            <w:proofErr w:type="spellEnd"/>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color w:val="7F7F7F" w:themeColor="text1" w:themeTint="80"/>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C0504D" w:themeColor="accent2"/>
                <w:sz w:val="24"/>
                <w:szCs w:val="24"/>
              </w:rPr>
              <w:t>[removal of solving design problems; this language—that was deleted—is in the MUS system—can it be deleted?]</w:t>
            </w:r>
            <w:r w:rsidRPr="0057124B">
              <w:rPr>
                <w:rFonts w:ascii="Times New Roman" w:eastAsia="Times New Roman" w:hAnsi="Times New Roman" w:cs="Times New Roman"/>
                <w:i/>
                <w:color w:val="595959" w:themeColor="text1" w:themeTint="A6"/>
                <w:sz w:val="24"/>
                <w:szCs w:val="24"/>
              </w:rPr>
              <w:t xml:space="preserve"> </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45" w:tgtFrame="_blank" w:history="1">
              <w:r w:rsidR="00A02E9E" w:rsidRPr="0057124B">
                <w:rPr>
                  <w:rFonts w:ascii="Times New Roman" w:eastAsia="Times New Roman" w:hAnsi="Times New Roman" w:cs="Times New Roman"/>
                  <w:color w:val="0000FF"/>
                  <w:sz w:val="24"/>
                  <w:szCs w:val="24"/>
                  <w:u w:val="single"/>
                </w:rPr>
                <w:t>ARTZ 131A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Ceramics for Non-majors</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color w:val="7F7F7F" w:themeColor="text1" w:themeTint="80"/>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[explicit language about clay]</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46" w:tgtFrame="_blank" w:history="1">
              <w:r w:rsidR="00A02E9E" w:rsidRPr="0057124B">
                <w:rPr>
                  <w:rFonts w:ascii="Times New Roman" w:eastAsia="Times New Roman" w:hAnsi="Times New Roman" w:cs="Times New Roman"/>
                  <w:color w:val="0000FF"/>
                  <w:sz w:val="24"/>
                  <w:szCs w:val="24"/>
                  <w:u w:val="single"/>
                </w:rPr>
                <w:t>ARTZ 191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Special Topics</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color w:val="7F7F7F" w:themeColor="text1" w:themeTint="80"/>
                <w:sz w:val="24"/>
                <w:szCs w:val="24"/>
              </w:rPr>
            </w:pPr>
            <w:r w:rsidRPr="0057124B">
              <w:rPr>
                <w:rFonts w:ascii="Times New Roman" w:eastAsia="Times New Roman" w:hAnsi="Times New Roman" w:cs="Times New Roman"/>
                <w:sz w:val="24"/>
                <w:szCs w:val="24"/>
              </w:rPr>
              <w:t xml:space="preserve">Change description, repeatability </w:t>
            </w:r>
            <w:r w:rsidRPr="0057124B">
              <w:rPr>
                <w:rFonts w:ascii="Times New Roman" w:eastAsia="Times New Roman" w:hAnsi="Times New Roman" w:cs="Times New Roman"/>
                <w:i/>
                <w:color w:val="595959" w:themeColor="text1" w:themeTint="A6"/>
                <w:sz w:val="24"/>
                <w:szCs w:val="24"/>
              </w:rPr>
              <w:t>[added repeatability—12 times]</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47" w:tgtFrame="_blank" w:history="1">
              <w:r w:rsidR="00A02E9E" w:rsidRPr="0057124B">
                <w:rPr>
                  <w:rFonts w:ascii="Times New Roman" w:eastAsia="Times New Roman" w:hAnsi="Times New Roman" w:cs="Times New Roman"/>
                  <w:color w:val="0000FF"/>
                  <w:sz w:val="24"/>
                  <w:szCs w:val="24"/>
                  <w:u w:val="single"/>
                </w:rPr>
                <w:t>ARTZ 211A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Drawing I</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color w:val="7F7F7F" w:themeColor="text1" w:themeTint="80"/>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C0504D" w:themeColor="accent2"/>
                <w:sz w:val="24"/>
                <w:szCs w:val="24"/>
              </w:rPr>
              <w:t>[deleting: rendering and interpreting the figure; rendering language in the MUS system]</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48" w:tgtFrame="_blank" w:history="1">
              <w:r w:rsidR="00A02E9E" w:rsidRPr="0057124B">
                <w:rPr>
                  <w:rFonts w:ascii="Times New Roman" w:eastAsia="Times New Roman" w:hAnsi="Times New Roman" w:cs="Times New Roman"/>
                  <w:color w:val="0000FF"/>
                  <w:sz w:val="24"/>
                  <w:szCs w:val="24"/>
                  <w:u w:val="single"/>
                </w:rPr>
                <w:t>ARTZ 221A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Painting I</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color w:val="7F7F7F" w:themeColor="text1" w:themeTint="80"/>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[fewer pre-</w:t>
            </w:r>
            <w:proofErr w:type="spellStart"/>
            <w:r w:rsidRPr="0057124B">
              <w:rPr>
                <w:rFonts w:ascii="Times New Roman" w:eastAsia="Times New Roman" w:hAnsi="Times New Roman" w:cs="Times New Roman"/>
                <w:i/>
                <w:color w:val="595959" w:themeColor="text1" w:themeTint="A6"/>
                <w:sz w:val="24"/>
                <w:szCs w:val="24"/>
              </w:rPr>
              <w:t>reqs</w:t>
            </w:r>
            <w:proofErr w:type="spellEnd"/>
            <w:r w:rsidRPr="0057124B">
              <w:rPr>
                <w:rFonts w:ascii="Times New Roman" w:eastAsia="Times New Roman" w:hAnsi="Times New Roman" w:cs="Times New Roman"/>
                <w:i/>
                <w:color w:val="595959" w:themeColor="text1" w:themeTint="A6"/>
                <w:sz w:val="24"/>
                <w:szCs w:val="24"/>
              </w:rPr>
              <w:t>; framed as introduction]</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49" w:tgtFrame="_blank" w:history="1">
              <w:r w:rsidR="00A02E9E" w:rsidRPr="0057124B">
                <w:rPr>
                  <w:rFonts w:ascii="Times New Roman" w:eastAsia="Times New Roman" w:hAnsi="Times New Roman" w:cs="Times New Roman"/>
                  <w:color w:val="0000FF"/>
                  <w:sz w:val="24"/>
                  <w:szCs w:val="24"/>
                  <w:u w:val="single"/>
                </w:rPr>
                <w:t>ARTZ 231A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Ceramics I</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color w:val="7F7F7F" w:themeColor="text1" w:themeTint="80"/>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[deletion of verbiage]</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50" w:tgtFrame="_blank" w:history="1">
              <w:r w:rsidR="00A02E9E" w:rsidRPr="0057124B">
                <w:rPr>
                  <w:rFonts w:ascii="Times New Roman" w:eastAsia="Times New Roman" w:hAnsi="Times New Roman" w:cs="Times New Roman"/>
                  <w:color w:val="0000FF"/>
                  <w:sz w:val="24"/>
                  <w:szCs w:val="24"/>
                  <w:u w:val="single"/>
                </w:rPr>
                <w:t>ARTZ 271A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Printmaking I</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color w:val="595959" w:themeColor="text1" w:themeTint="A6"/>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[considerable expansion of description]</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51" w:tgtFrame="_blank" w:history="1">
              <w:r w:rsidR="00A02E9E" w:rsidRPr="0057124B">
                <w:rPr>
                  <w:rFonts w:ascii="Times New Roman" w:eastAsia="Times New Roman" w:hAnsi="Times New Roman" w:cs="Times New Roman"/>
                  <w:color w:val="0000FF"/>
                  <w:sz w:val="24"/>
                  <w:szCs w:val="24"/>
                  <w:u w:val="single"/>
                </w:rPr>
                <w:t>ARTZ 284A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Photo I-Techs and Processes</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color w:val="595959" w:themeColor="text1" w:themeTint="A6"/>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[omission of technical expertise and expression phrasing]</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52" w:tgtFrame="_blank" w:history="1">
              <w:r w:rsidR="00A02E9E" w:rsidRPr="0057124B">
                <w:rPr>
                  <w:rFonts w:ascii="Times New Roman" w:eastAsia="Times New Roman" w:hAnsi="Times New Roman" w:cs="Times New Roman"/>
                  <w:color w:val="0000FF"/>
                  <w:sz w:val="24"/>
                  <w:szCs w:val="24"/>
                  <w:u w:val="single"/>
                </w:rPr>
                <w:t>ARTZ 291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Special Topics</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color w:val="595959" w:themeColor="text1" w:themeTint="A6"/>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[change of conjunctions]</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53" w:tgtFrame="_blank" w:history="1">
              <w:r w:rsidR="00A02E9E" w:rsidRPr="0057124B">
                <w:rPr>
                  <w:rFonts w:ascii="Times New Roman" w:eastAsia="Times New Roman" w:hAnsi="Times New Roman" w:cs="Times New Roman"/>
                  <w:color w:val="0000FF"/>
                  <w:sz w:val="24"/>
                  <w:szCs w:val="24"/>
                  <w:u w:val="single"/>
                </w:rPr>
                <w:t>ARTZ 311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Drawing II</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color w:val="595959" w:themeColor="text1" w:themeTint="A6"/>
                <w:sz w:val="24"/>
                <w:szCs w:val="24"/>
              </w:rPr>
            </w:pPr>
            <w:r w:rsidRPr="0057124B">
              <w:rPr>
                <w:rFonts w:ascii="Times New Roman" w:eastAsia="Times New Roman" w:hAnsi="Times New Roman" w:cs="Times New Roman"/>
                <w:sz w:val="24"/>
                <w:szCs w:val="24"/>
              </w:rPr>
              <w:t xml:space="preserve">Change description, repeatability </w:t>
            </w:r>
            <w:r w:rsidRPr="0057124B">
              <w:rPr>
                <w:rFonts w:ascii="Times New Roman" w:eastAsia="Times New Roman" w:hAnsi="Times New Roman" w:cs="Times New Roman"/>
                <w:i/>
                <w:color w:val="595959" w:themeColor="text1" w:themeTint="A6"/>
                <w:sz w:val="24"/>
                <w:szCs w:val="24"/>
              </w:rPr>
              <w:t>[fewer pre-</w:t>
            </w:r>
            <w:proofErr w:type="spellStart"/>
            <w:r w:rsidRPr="0057124B">
              <w:rPr>
                <w:rFonts w:ascii="Times New Roman" w:eastAsia="Times New Roman" w:hAnsi="Times New Roman" w:cs="Times New Roman"/>
                <w:i/>
                <w:color w:val="595959" w:themeColor="text1" w:themeTint="A6"/>
                <w:sz w:val="24"/>
                <w:szCs w:val="24"/>
              </w:rPr>
              <w:t>reqs</w:t>
            </w:r>
            <w:proofErr w:type="spellEnd"/>
            <w:r w:rsidRPr="0057124B">
              <w:rPr>
                <w:rFonts w:ascii="Times New Roman" w:eastAsia="Times New Roman" w:hAnsi="Times New Roman" w:cs="Times New Roman"/>
                <w:i/>
                <w:color w:val="595959" w:themeColor="text1" w:themeTint="A6"/>
                <w:sz w:val="24"/>
                <w:szCs w:val="24"/>
              </w:rPr>
              <w:t>; additional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 xml:space="preserve">; considerable expansion of </w:t>
            </w:r>
            <w:r w:rsidRPr="0057124B">
              <w:rPr>
                <w:rFonts w:ascii="Times New Roman" w:eastAsia="Times New Roman" w:hAnsi="Times New Roman" w:cs="Times New Roman"/>
                <w:i/>
                <w:color w:val="595959" w:themeColor="text1" w:themeTint="A6"/>
                <w:sz w:val="24"/>
                <w:szCs w:val="24"/>
              </w:rPr>
              <w:lastRenderedPageBreak/>
              <w:t>description]</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54" w:tgtFrame="_blank" w:history="1">
              <w:r w:rsidR="00A02E9E" w:rsidRPr="0057124B">
                <w:rPr>
                  <w:rFonts w:ascii="Times New Roman" w:eastAsia="Times New Roman" w:hAnsi="Times New Roman" w:cs="Times New Roman"/>
                  <w:color w:val="0000FF"/>
                  <w:sz w:val="24"/>
                  <w:szCs w:val="24"/>
                  <w:u w:val="single"/>
                </w:rPr>
                <w:t>ARTZ 321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Painting II</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[fewer pre-</w:t>
            </w:r>
            <w:proofErr w:type="spellStart"/>
            <w:r w:rsidRPr="0057124B">
              <w:rPr>
                <w:rFonts w:ascii="Times New Roman" w:eastAsia="Times New Roman" w:hAnsi="Times New Roman" w:cs="Times New Roman"/>
                <w:i/>
                <w:color w:val="595959" w:themeColor="text1" w:themeTint="A6"/>
                <w:sz w:val="24"/>
                <w:szCs w:val="24"/>
              </w:rPr>
              <w:t>reqs</w:t>
            </w:r>
            <w:proofErr w:type="spellEnd"/>
            <w:r w:rsidRPr="0057124B">
              <w:rPr>
                <w:rFonts w:ascii="Times New Roman" w:eastAsia="Times New Roman" w:hAnsi="Times New Roman" w:cs="Times New Roman"/>
                <w:i/>
                <w:color w:val="595959" w:themeColor="text1" w:themeTint="A6"/>
                <w:sz w:val="24"/>
                <w:szCs w:val="24"/>
              </w:rPr>
              <w:t>; language change]</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55" w:tgtFrame="_blank" w:history="1">
              <w:r w:rsidR="00A02E9E" w:rsidRPr="0057124B">
                <w:rPr>
                  <w:rFonts w:ascii="Times New Roman" w:eastAsia="Times New Roman" w:hAnsi="Times New Roman" w:cs="Times New Roman"/>
                  <w:color w:val="0000FF"/>
                  <w:sz w:val="24"/>
                  <w:szCs w:val="24"/>
                  <w:u w:val="single"/>
                </w:rPr>
                <w:t>ARTZ 331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Ceramics II</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C0504D" w:themeColor="accent2"/>
                <w:sz w:val="24"/>
                <w:szCs w:val="24"/>
              </w:rPr>
              <w:t>[substitute content and form language for technical language about firing clay; rendering language in the MUS system]</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56" w:tgtFrame="_blank" w:history="1">
              <w:r w:rsidR="00A02E9E" w:rsidRPr="0057124B">
                <w:rPr>
                  <w:rFonts w:ascii="Times New Roman" w:eastAsia="Times New Roman" w:hAnsi="Times New Roman" w:cs="Times New Roman"/>
                  <w:color w:val="0000FF"/>
                  <w:sz w:val="24"/>
                  <w:szCs w:val="24"/>
                  <w:u w:val="single"/>
                </w:rPr>
                <w:t>ARTZ 335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Clay and Glaze</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w:t>
            </w:r>
            <w:r w:rsidRPr="0057124B">
              <w:rPr>
                <w:rFonts w:ascii="Times New Roman" w:eastAsia="Times New Roman" w:hAnsi="Times New Roman" w:cs="Times New Roman"/>
                <w:i/>
                <w:color w:val="C0504D" w:themeColor="accent2"/>
                <w:sz w:val="24"/>
                <w:szCs w:val="24"/>
              </w:rPr>
              <w:t>only offered at UM in CCN matrix—</w:t>
            </w:r>
            <w:r w:rsidRPr="007D4836">
              <w:rPr>
                <w:rFonts w:ascii="Times New Roman" w:eastAsia="Times New Roman" w:hAnsi="Times New Roman" w:cs="Times New Roman"/>
                <w:i/>
                <w:color w:val="C0504D" w:themeColor="accent2"/>
                <w:sz w:val="24"/>
                <w:szCs w:val="24"/>
                <w:highlight w:val="yellow"/>
              </w:rPr>
              <w:t>Camie please change in e-</w:t>
            </w:r>
            <w:proofErr w:type="spellStart"/>
            <w:r w:rsidRPr="007D4836">
              <w:rPr>
                <w:rFonts w:ascii="Times New Roman" w:eastAsia="Times New Roman" w:hAnsi="Times New Roman" w:cs="Times New Roman"/>
                <w:i/>
                <w:color w:val="C0504D" w:themeColor="accent2"/>
                <w:sz w:val="24"/>
                <w:szCs w:val="24"/>
                <w:highlight w:val="yellow"/>
              </w:rPr>
              <w:t>curr</w:t>
            </w:r>
            <w:proofErr w:type="spellEnd"/>
            <w:r w:rsidRPr="007D4836">
              <w:rPr>
                <w:rFonts w:ascii="Times New Roman" w:eastAsia="Times New Roman" w:hAnsi="Times New Roman" w:cs="Times New Roman"/>
                <w:i/>
                <w:color w:val="C0504D" w:themeColor="accent2"/>
                <w:sz w:val="24"/>
                <w:szCs w:val="24"/>
                <w:highlight w:val="yellow"/>
              </w:rPr>
              <w:t>;</w:t>
            </w:r>
            <w:r w:rsidRPr="0057124B">
              <w:rPr>
                <w:rFonts w:ascii="Times New Roman" w:eastAsia="Times New Roman" w:hAnsi="Times New Roman" w:cs="Times New Roman"/>
                <w:i/>
                <w:color w:val="C0504D" w:themeColor="accent2"/>
                <w:sz w:val="24"/>
                <w:szCs w:val="24"/>
              </w:rPr>
              <w:t xml:space="preserve"> </w:t>
            </w:r>
            <w:r w:rsidRPr="0057124B">
              <w:rPr>
                <w:rFonts w:ascii="Times New Roman" w:eastAsia="Times New Roman" w:hAnsi="Times New Roman" w:cs="Times New Roman"/>
                <w:i/>
                <w:color w:val="595959" w:themeColor="text1" w:themeTint="A6"/>
                <w:sz w:val="24"/>
                <w:szCs w:val="24"/>
              </w:rPr>
              <w:t>1 less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57" w:tgtFrame="_blank" w:history="1">
              <w:r w:rsidR="00A02E9E" w:rsidRPr="0057124B">
                <w:rPr>
                  <w:rFonts w:ascii="Times New Roman" w:eastAsia="Times New Roman" w:hAnsi="Times New Roman" w:cs="Times New Roman"/>
                  <w:color w:val="0000FF"/>
                  <w:sz w:val="24"/>
                  <w:szCs w:val="24"/>
                  <w:u w:val="single"/>
                </w:rPr>
                <w:t>ARTZ 371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Printmaking II</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[additional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 considerable expansion of description that more closely aligns with MUS description]</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58" w:tgtFrame="_blank" w:history="1">
              <w:r w:rsidR="00A02E9E" w:rsidRPr="0057124B">
                <w:rPr>
                  <w:rFonts w:ascii="Times New Roman" w:eastAsia="Times New Roman" w:hAnsi="Times New Roman" w:cs="Times New Roman"/>
                  <w:color w:val="0000FF"/>
                  <w:sz w:val="24"/>
                  <w:szCs w:val="24"/>
                  <w:u w:val="single"/>
                </w:rPr>
                <w:t>ARTZ 410 UG</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Advanced Research- Drawing</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color w:val="595959" w:themeColor="text1" w:themeTint="A6"/>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[fewer pre-</w:t>
            </w:r>
            <w:proofErr w:type="spellStart"/>
            <w:r w:rsidRPr="0057124B">
              <w:rPr>
                <w:rFonts w:ascii="Times New Roman" w:eastAsia="Times New Roman" w:hAnsi="Times New Roman" w:cs="Times New Roman"/>
                <w:i/>
                <w:color w:val="595959" w:themeColor="text1" w:themeTint="A6"/>
                <w:sz w:val="24"/>
                <w:szCs w:val="24"/>
              </w:rPr>
              <w:t>reqs</w:t>
            </w:r>
            <w:proofErr w:type="spellEnd"/>
            <w:r w:rsidRPr="0057124B">
              <w:rPr>
                <w:rFonts w:ascii="Times New Roman" w:eastAsia="Times New Roman" w:hAnsi="Times New Roman" w:cs="Times New Roman"/>
                <w:i/>
                <w:color w:val="595959" w:themeColor="text1" w:themeTint="A6"/>
                <w:sz w:val="24"/>
                <w:szCs w:val="24"/>
              </w:rPr>
              <w:t>; refined description]</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59" w:tgtFrame="_blank" w:history="1">
              <w:r w:rsidR="00A02E9E" w:rsidRPr="0057124B">
                <w:rPr>
                  <w:rFonts w:ascii="Times New Roman" w:eastAsia="Times New Roman" w:hAnsi="Times New Roman" w:cs="Times New Roman"/>
                  <w:color w:val="0000FF"/>
                  <w:sz w:val="24"/>
                  <w:szCs w:val="24"/>
                  <w:u w:val="single"/>
                </w:rPr>
                <w:t>ARTZ 394A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Seminar- Environmental Drawing</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sz w:val="24"/>
                <w:szCs w:val="24"/>
              </w:rPr>
            </w:pPr>
            <w:r w:rsidRPr="0057124B">
              <w:rPr>
                <w:rFonts w:ascii="Times New Roman" w:eastAsia="Times New Roman" w:hAnsi="Times New Roman" w:cs="Times New Roman"/>
                <w:sz w:val="24"/>
                <w:szCs w:val="24"/>
              </w:rPr>
              <w:t xml:space="preserve">Change description, other: Offered intermittently instead of spring. </w:t>
            </w:r>
            <w:r w:rsidRPr="0057124B">
              <w:rPr>
                <w:rFonts w:ascii="Times New Roman" w:eastAsia="Times New Roman" w:hAnsi="Times New Roman" w:cs="Times New Roman"/>
                <w:i/>
                <w:color w:val="595959" w:themeColor="text1" w:themeTint="A6"/>
                <w:sz w:val="24"/>
                <w:szCs w:val="24"/>
              </w:rPr>
              <w:t>[</w:t>
            </w:r>
            <w:r w:rsidRPr="0057124B">
              <w:rPr>
                <w:rFonts w:ascii="Times New Roman" w:eastAsia="Times New Roman" w:hAnsi="Times New Roman" w:cs="Times New Roman"/>
                <w:i/>
                <w:color w:val="C0504D" w:themeColor="accent2"/>
                <w:sz w:val="24"/>
                <w:szCs w:val="24"/>
              </w:rPr>
              <w:t xml:space="preserve">is in </w:t>
            </w:r>
            <w:proofErr w:type="spellStart"/>
            <w:r w:rsidRPr="0057124B">
              <w:rPr>
                <w:rFonts w:ascii="Times New Roman" w:eastAsia="Times New Roman" w:hAnsi="Times New Roman" w:cs="Times New Roman"/>
                <w:i/>
                <w:color w:val="C0504D" w:themeColor="accent2"/>
                <w:sz w:val="24"/>
                <w:szCs w:val="24"/>
              </w:rPr>
              <w:t>ccn</w:t>
            </w:r>
            <w:proofErr w:type="spellEnd"/>
            <w:r w:rsidRPr="0057124B">
              <w:rPr>
                <w:rFonts w:ascii="Times New Roman" w:eastAsia="Times New Roman" w:hAnsi="Times New Roman" w:cs="Times New Roman"/>
                <w:i/>
                <w:color w:val="C0504D" w:themeColor="accent2"/>
                <w:sz w:val="24"/>
                <w:szCs w:val="24"/>
              </w:rPr>
              <w:t xml:space="preserve">—offered at </w:t>
            </w:r>
            <w:proofErr w:type="spellStart"/>
            <w:r w:rsidRPr="0057124B">
              <w:rPr>
                <w:rFonts w:ascii="Times New Roman" w:eastAsia="Times New Roman" w:hAnsi="Times New Roman" w:cs="Times New Roman"/>
                <w:i/>
                <w:color w:val="C0504D" w:themeColor="accent2"/>
                <w:sz w:val="24"/>
                <w:szCs w:val="24"/>
              </w:rPr>
              <w:t>MSUN</w:t>
            </w:r>
            <w:proofErr w:type="spellEnd"/>
            <w:r w:rsidRPr="0057124B">
              <w:rPr>
                <w:rFonts w:ascii="Times New Roman" w:eastAsia="Times New Roman" w:hAnsi="Times New Roman" w:cs="Times New Roman"/>
                <w:i/>
                <w:color w:val="C0504D" w:themeColor="accent2"/>
                <w:sz w:val="24"/>
                <w:szCs w:val="24"/>
              </w:rPr>
              <w:t>—</w:t>
            </w:r>
            <w:r w:rsidRPr="007D4836">
              <w:rPr>
                <w:rFonts w:ascii="Times New Roman" w:eastAsia="Times New Roman" w:hAnsi="Times New Roman" w:cs="Times New Roman"/>
                <w:i/>
                <w:color w:val="C0504D" w:themeColor="accent2"/>
                <w:sz w:val="24"/>
                <w:szCs w:val="24"/>
                <w:highlight w:val="yellow"/>
              </w:rPr>
              <w:t>Camie please change in e-</w:t>
            </w:r>
            <w:proofErr w:type="spellStart"/>
            <w:r w:rsidRPr="007D4836">
              <w:rPr>
                <w:rFonts w:ascii="Times New Roman" w:eastAsia="Times New Roman" w:hAnsi="Times New Roman" w:cs="Times New Roman"/>
                <w:i/>
                <w:color w:val="C0504D" w:themeColor="accent2"/>
                <w:sz w:val="24"/>
                <w:szCs w:val="24"/>
                <w:highlight w:val="yellow"/>
              </w:rPr>
              <w:t>curr</w:t>
            </w:r>
            <w:proofErr w:type="spellEnd"/>
            <w:r w:rsidRPr="007D4836">
              <w:rPr>
                <w:rFonts w:ascii="Times New Roman" w:eastAsia="Times New Roman" w:hAnsi="Times New Roman" w:cs="Times New Roman"/>
                <w:i/>
                <w:color w:val="C0504D" w:themeColor="accent2"/>
                <w:sz w:val="24"/>
                <w:szCs w:val="24"/>
                <w:highlight w:val="yellow"/>
              </w:rPr>
              <w:t>;</w:t>
            </w:r>
            <w:r w:rsidRPr="0057124B">
              <w:rPr>
                <w:rFonts w:ascii="Times New Roman" w:eastAsia="Times New Roman" w:hAnsi="Times New Roman" w:cs="Times New Roman"/>
                <w:i/>
                <w:color w:val="C0504D" w:themeColor="accent2"/>
                <w:sz w:val="24"/>
                <w:szCs w:val="24"/>
              </w:rPr>
              <w:t xml:space="preserve"> </w:t>
            </w:r>
            <w:r w:rsidRPr="0057124B">
              <w:rPr>
                <w:rFonts w:ascii="Times New Roman" w:eastAsia="Times New Roman" w:hAnsi="Times New Roman" w:cs="Times New Roman"/>
                <w:i/>
                <w:color w:val="595959" w:themeColor="text1" w:themeTint="A6"/>
                <w:sz w:val="24"/>
                <w:szCs w:val="24"/>
              </w:rPr>
              <w:t>refined description]</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60" w:tgtFrame="_blank" w:history="1">
              <w:r w:rsidR="00A02E9E" w:rsidRPr="0057124B">
                <w:rPr>
                  <w:rFonts w:ascii="Times New Roman" w:eastAsia="Times New Roman" w:hAnsi="Times New Roman" w:cs="Times New Roman"/>
                  <w:color w:val="0000FF"/>
                  <w:sz w:val="24"/>
                  <w:szCs w:val="24"/>
                  <w:u w:val="single"/>
                </w:rPr>
                <w:t>ARTZ 384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Photo II-Theory, </w:t>
            </w:r>
            <w:proofErr w:type="spellStart"/>
            <w:r w:rsidRPr="0057124B">
              <w:rPr>
                <w:rFonts w:ascii="Times New Roman" w:eastAsia="Times New Roman" w:hAnsi="Times New Roman" w:cs="Times New Roman"/>
                <w:sz w:val="24"/>
                <w:szCs w:val="24"/>
              </w:rPr>
              <w:t>Crit</w:t>
            </w:r>
            <w:proofErr w:type="spellEnd"/>
            <w:r w:rsidRPr="0057124B">
              <w:rPr>
                <w:rFonts w:ascii="Times New Roman" w:eastAsia="Times New Roman" w:hAnsi="Times New Roman" w:cs="Times New Roman"/>
                <w:sz w:val="24"/>
                <w:szCs w:val="24"/>
              </w:rPr>
              <w:t xml:space="preserve">, </w:t>
            </w:r>
            <w:proofErr w:type="spellStart"/>
            <w:r w:rsidRPr="0057124B">
              <w:rPr>
                <w:rFonts w:ascii="Times New Roman" w:eastAsia="Times New Roman" w:hAnsi="Times New Roman" w:cs="Times New Roman"/>
                <w:sz w:val="24"/>
                <w:szCs w:val="24"/>
              </w:rPr>
              <w:t>Prctice</w:t>
            </w:r>
            <w:proofErr w:type="spellEnd"/>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[change of pre-</w:t>
            </w:r>
            <w:proofErr w:type="spellStart"/>
            <w:r w:rsidRPr="0057124B">
              <w:rPr>
                <w:rFonts w:ascii="Times New Roman" w:eastAsia="Times New Roman" w:hAnsi="Times New Roman" w:cs="Times New Roman"/>
                <w:i/>
                <w:color w:val="595959" w:themeColor="text1" w:themeTint="A6"/>
                <w:sz w:val="24"/>
                <w:szCs w:val="24"/>
              </w:rPr>
              <w:t>reqs</w:t>
            </w:r>
            <w:proofErr w:type="spellEnd"/>
            <w:r w:rsidRPr="0057124B">
              <w:rPr>
                <w:rFonts w:ascii="Times New Roman" w:eastAsia="Times New Roman" w:hAnsi="Times New Roman" w:cs="Times New Roman"/>
                <w:i/>
                <w:color w:val="595959" w:themeColor="text1" w:themeTint="A6"/>
                <w:sz w:val="24"/>
                <w:szCs w:val="24"/>
              </w:rPr>
              <w:t xml:space="preserve"> from ARTZ.105A &amp; 284A to ARTZ.250L &amp; 284A; expansion of description]</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61" w:tgtFrame="_blank" w:history="1">
              <w:r w:rsidR="00A02E9E" w:rsidRPr="0057124B">
                <w:rPr>
                  <w:rFonts w:ascii="Times New Roman" w:eastAsia="Times New Roman" w:hAnsi="Times New Roman" w:cs="Times New Roman"/>
                  <w:color w:val="0000FF"/>
                  <w:sz w:val="24"/>
                  <w:szCs w:val="24"/>
                  <w:u w:val="single"/>
                </w:rPr>
                <w:t>ARTZ 385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The Art of Digital Photography</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sz w:val="24"/>
                <w:szCs w:val="24"/>
              </w:rPr>
            </w:pPr>
            <w:r w:rsidRPr="0057124B">
              <w:rPr>
                <w:rFonts w:ascii="Times New Roman" w:eastAsia="Times New Roman" w:hAnsi="Times New Roman" w:cs="Times New Roman"/>
                <w:sz w:val="24"/>
                <w:szCs w:val="24"/>
              </w:rPr>
              <w:t xml:space="preserve">Change description, repeatability </w:t>
            </w:r>
            <w:r w:rsidRPr="0057124B">
              <w:rPr>
                <w:rFonts w:ascii="Times New Roman" w:eastAsia="Times New Roman" w:hAnsi="Times New Roman" w:cs="Times New Roman"/>
                <w:i/>
                <w:color w:val="595959" w:themeColor="text1" w:themeTint="A6"/>
                <w:sz w:val="24"/>
                <w:szCs w:val="24"/>
              </w:rPr>
              <w:t>[change of pre-</w:t>
            </w:r>
            <w:proofErr w:type="spellStart"/>
            <w:r w:rsidRPr="0057124B">
              <w:rPr>
                <w:rFonts w:ascii="Times New Roman" w:eastAsia="Times New Roman" w:hAnsi="Times New Roman" w:cs="Times New Roman"/>
                <w:i/>
                <w:color w:val="595959" w:themeColor="text1" w:themeTint="A6"/>
                <w:sz w:val="24"/>
                <w:szCs w:val="24"/>
              </w:rPr>
              <w:t>reqs</w:t>
            </w:r>
            <w:proofErr w:type="spellEnd"/>
            <w:r w:rsidRPr="0057124B">
              <w:rPr>
                <w:rFonts w:ascii="Times New Roman" w:eastAsia="Times New Roman" w:hAnsi="Times New Roman" w:cs="Times New Roman"/>
                <w:i/>
                <w:color w:val="595959" w:themeColor="text1" w:themeTint="A6"/>
                <w:sz w:val="24"/>
                <w:szCs w:val="24"/>
              </w:rPr>
              <w:t xml:space="preserve"> from ARTZ.105A &amp; 284A to ARTZ.250L &amp; 284A; considerable expansion of description]</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62" w:tgtFrame="_blank" w:history="1">
              <w:r w:rsidR="00A02E9E" w:rsidRPr="0057124B">
                <w:rPr>
                  <w:rFonts w:ascii="Times New Roman" w:eastAsia="Times New Roman" w:hAnsi="Times New Roman" w:cs="Times New Roman"/>
                  <w:color w:val="0000FF"/>
                  <w:sz w:val="24"/>
                  <w:szCs w:val="24"/>
                  <w:u w:val="single"/>
                </w:rPr>
                <w:t>ARTZ 388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Alternative Process Photog</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[change of pre-</w:t>
            </w:r>
            <w:proofErr w:type="spellStart"/>
            <w:r w:rsidRPr="0057124B">
              <w:rPr>
                <w:rFonts w:ascii="Times New Roman" w:eastAsia="Times New Roman" w:hAnsi="Times New Roman" w:cs="Times New Roman"/>
                <w:i/>
                <w:color w:val="595959" w:themeColor="text1" w:themeTint="A6"/>
                <w:sz w:val="24"/>
                <w:szCs w:val="24"/>
              </w:rPr>
              <w:t>reqs</w:t>
            </w:r>
            <w:proofErr w:type="spellEnd"/>
            <w:r w:rsidRPr="0057124B">
              <w:rPr>
                <w:rFonts w:ascii="Times New Roman" w:eastAsia="Times New Roman" w:hAnsi="Times New Roman" w:cs="Times New Roman"/>
                <w:i/>
                <w:color w:val="595959" w:themeColor="text1" w:themeTint="A6"/>
                <w:sz w:val="24"/>
                <w:szCs w:val="24"/>
              </w:rPr>
              <w:t xml:space="preserve"> from ARTZ.105A &amp; 284A to ARTZ.250L &amp; 284A; expansion of description to align more closely with MUS learning outcomes]</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63" w:tgtFrame="_blank" w:history="1">
              <w:r w:rsidR="00A02E9E" w:rsidRPr="0057124B">
                <w:rPr>
                  <w:rFonts w:ascii="Times New Roman" w:eastAsia="Times New Roman" w:hAnsi="Times New Roman" w:cs="Times New Roman"/>
                  <w:color w:val="0000FF"/>
                  <w:sz w:val="24"/>
                  <w:szCs w:val="24"/>
                  <w:u w:val="single"/>
                </w:rPr>
                <w:t>ARTZ 391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Special Topics</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sz w:val="24"/>
                <w:szCs w:val="24"/>
              </w:rPr>
            </w:pPr>
            <w:r w:rsidRPr="0057124B">
              <w:rPr>
                <w:rFonts w:ascii="Times New Roman" w:eastAsia="Times New Roman" w:hAnsi="Times New Roman" w:cs="Times New Roman"/>
                <w:sz w:val="24"/>
                <w:szCs w:val="24"/>
              </w:rPr>
              <w:t xml:space="preserve">Change description,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[new offering at UM?; addition of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 xml:space="preserve"> ARTH.250L]</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64" w:tgtFrame="_blank" w:history="1">
              <w:r w:rsidR="00A02E9E" w:rsidRPr="0057124B">
                <w:rPr>
                  <w:rFonts w:ascii="Times New Roman" w:eastAsia="Times New Roman" w:hAnsi="Times New Roman" w:cs="Times New Roman"/>
                  <w:color w:val="0000FF"/>
                  <w:sz w:val="24"/>
                  <w:szCs w:val="24"/>
                  <w:u w:val="single"/>
                </w:rPr>
                <w:t>ARTZ 398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Internship</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[addition of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 xml:space="preserve"> ARTH.250L]</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65" w:tgtFrame="_blank" w:history="1">
              <w:r w:rsidR="00A02E9E" w:rsidRPr="0057124B">
                <w:rPr>
                  <w:rFonts w:ascii="Times New Roman" w:eastAsia="Times New Roman" w:hAnsi="Times New Roman" w:cs="Times New Roman"/>
                  <w:color w:val="0000FF"/>
                  <w:sz w:val="24"/>
                  <w:szCs w:val="24"/>
                  <w:u w:val="single"/>
                </w:rPr>
                <w:t>ARTZ 403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Teaching Art II-- K-12</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color w:val="595959" w:themeColor="text1" w:themeTint="A6"/>
                <w:sz w:val="24"/>
                <w:szCs w:val="24"/>
              </w:rPr>
            </w:pPr>
            <w:r w:rsidRPr="0057124B">
              <w:rPr>
                <w:rFonts w:ascii="Times New Roman" w:eastAsia="Times New Roman" w:hAnsi="Times New Roman" w:cs="Times New Roman"/>
                <w:sz w:val="24"/>
                <w:szCs w:val="24"/>
              </w:rPr>
              <w:t xml:space="preserve">Change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 xml:space="preserve">[change from </w:t>
            </w:r>
            <w:proofErr w:type="spellStart"/>
            <w:r w:rsidRPr="0057124B">
              <w:rPr>
                <w:rFonts w:ascii="Times New Roman" w:eastAsia="Times New Roman" w:hAnsi="Times New Roman" w:cs="Times New Roman"/>
                <w:i/>
                <w:color w:val="595959" w:themeColor="text1" w:themeTint="A6"/>
                <w:sz w:val="24"/>
                <w:szCs w:val="24"/>
              </w:rPr>
              <w:t>UG</w:t>
            </w:r>
            <w:proofErr w:type="spellEnd"/>
            <w:r w:rsidRPr="0057124B">
              <w:rPr>
                <w:rFonts w:ascii="Times New Roman" w:eastAsia="Times New Roman" w:hAnsi="Times New Roman" w:cs="Times New Roman"/>
                <w:i/>
                <w:color w:val="595959" w:themeColor="text1" w:themeTint="A6"/>
                <w:sz w:val="24"/>
                <w:szCs w:val="24"/>
              </w:rPr>
              <w:t xml:space="preserve"> to U; fewer pre-</w:t>
            </w:r>
            <w:proofErr w:type="spellStart"/>
            <w:r w:rsidRPr="0057124B">
              <w:rPr>
                <w:rFonts w:ascii="Times New Roman" w:eastAsia="Times New Roman" w:hAnsi="Times New Roman" w:cs="Times New Roman"/>
                <w:i/>
                <w:color w:val="595959" w:themeColor="text1" w:themeTint="A6"/>
                <w:sz w:val="24"/>
                <w:szCs w:val="24"/>
              </w:rPr>
              <w:t>reqs</w:t>
            </w:r>
            <w:proofErr w:type="spellEnd"/>
            <w:r w:rsidRPr="0057124B">
              <w:rPr>
                <w:rFonts w:ascii="Times New Roman" w:eastAsia="Times New Roman" w:hAnsi="Times New Roman" w:cs="Times New Roman"/>
                <w:i/>
                <w:color w:val="595959" w:themeColor="text1" w:themeTint="A6"/>
                <w:sz w:val="24"/>
                <w:szCs w:val="24"/>
              </w:rPr>
              <w:t>]</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66" w:tgtFrame="_blank" w:history="1">
              <w:r w:rsidR="00A02E9E" w:rsidRPr="0057124B">
                <w:rPr>
                  <w:rFonts w:ascii="Times New Roman" w:eastAsia="Times New Roman" w:hAnsi="Times New Roman" w:cs="Times New Roman"/>
                  <w:color w:val="0000FF"/>
                  <w:sz w:val="24"/>
                  <w:szCs w:val="24"/>
                  <w:u w:val="single"/>
                </w:rPr>
                <w:t>ARTZ 420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Advanced Research- Painting</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color w:val="595959" w:themeColor="text1" w:themeTint="A6"/>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[change from UG to U; fewer pre-</w:t>
            </w:r>
            <w:proofErr w:type="spellStart"/>
            <w:r w:rsidRPr="0057124B">
              <w:rPr>
                <w:rFonts w:ascii="Times New Roman" w:eastAsia="Times New Roman" w:hAnsi="Times New Roman" w:cs="Times New Roman"/>
                <w:i/>
                <w:color w:val="595959" w:themeColor="text1" w:themeTint="A6"/>
                <w:sz w:val="24"/>
                <w:szCs w:val="24"/>
              </w:rPr>
              <w:t>reqs</w:t>
            </w:r>
            <w:proofErr w:type="spellEnd"/>
            <w:r w:rsidRPr="0057124B">
              <w:rPr>
                <w:rFonts w:ascii="Times New Roman" w:eastAsia="Times New Roman" w:hAnsi="Times New Roman" w:cs="Times New Roman"/>
                <w:i/>
                <w:color w:val="595959" w:themeColor="text1" w:themeTint="A6"/>
                <w:sz w:val="24"/>
                <w:szCs w:val="24"/>
              </w:rPr>
              <w:t>]</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67" w:tgtFrame="_blank" w:history="1">
              <w:r w:rsidR="00A02E9E" w:rsidRPr="0057124B">
                <w:rPr>
                  <w:rFonts w:ascii="Times New Roman" w:eastAsia="Times New Roman" w:hAnsi="Times New Roman" w:cs="Times New Roman"/>
                  <w:color w:val="0000FF"/>
                  <w:sz w:val="24"/>
                  <w:szCs w:val="24"/>
                  <w:u w:val="single"/>
                </w:rPr>
                <w:t>ARTZ 430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Advanced Research- Ceramics</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[change from UG to U; expansion of description]</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68" w:tgtFrame="_blank" w:history="1">
              <w:r w:rsidR="00A02E9E" w:rsidRPr="0057124B">
                <w:rPr>
                  <w:rFonts w:ascii="Times New Roman" w:eastAsia="Times New Roman" w:hAnsi="Times New Roman" w:cs="Times New Roman"/>
                  <w:color w:val="0000FF"/>
                  <w:sz w:val="24"/>
                  <w:szCs w:val="24"/>
                  <w:u w:val="single"/>
                </w:rPr>
                <w:t>ARTZ 451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Advanced Research- Sculpture</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[change from UG to U; change from UG to U; pared down description]</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69" w:tgtFrame="_blank" w:history="1">
              <w:r w:rsidR="00A02E9E" w:rsidRPr="0057124B">
                <w:rPr>
                  <w:rFonts w:ascii="Times New Roman" w:eastAsia="Times New Roman" w:hAnsi="Times New Roman" w:cs="Times New Roman"/>
                  <w:color w:val="0000FF"/>
                  <w:sz w:val="24"/>
                  <w:szCs w:val="24"/>
                  <w:u w:val="single"/>
                </w:rPr>
                <w:t>ARTZ 470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Advanced Research- </w:t>
            </w:r>
            <w:r w:rsidRPr="0057124B">
              <w:rPr>
                <w:rFonts w:ascii="Times New Roman" w:eastAsia="Times New Roman" w:hAnsi="Times New Roman" w:cs="Times New Roman"/>
                <w:sz w:val="24"/>
                <w:szCs w:val="24"/>
              </w:rPr>
              <w:lastRenderedPageBreak/>
              <w:t>Printmaking</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color w:val="595959" w:themeColor="text1" w:themeTint="A6"/>
                <w:sz w:val="24"/>
                <w:szCs w:val="24"/>
              </w:rPr>
            </w:pPr>
            <w:r w:rsidRPr="0057124B">
              <w:rPr>
                <w:rFonts w:ascii="Times New Roman" w:eastAsia="Times New Roman" w:hAnsi="Times New Roman" w:cs="Times New Roman"/>
                <w:sz w:val="24"/>
                <w:szCs w:val="24"/>
              </w:rPr>
              <w:lastRenderedPageBreak/>
              <w:t xml:space="preserve">Change description,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 xml:space="preserve">[change from </w:t>
            </w:r>
            <w:proofErr w:type="spellStart"/>
            <w:r w:rsidRPr="0057124B">
              <w:rPr>
                <w:rFonts w:ascii="Times New Roman" w:eastAsia="Times New Roman" w:hAnsi="Times New Roman" w:cs="Times New Roman"/>
                <w:i/>
                <w:color w:val="595959" w:themeColor="text1" w:themeTint="A6"/>
                <w:sz w:val="24"/>
                <w:szCs w:val="24"/>
              </w:rPr>
              <w:t>UG</w:t>
            </w:r>
            <w:proofErr w:type="spellEnd"/>
            <w:r w:rsidRPr="0057124B">
              <w:rPr>
                <w:rFonts w:ascii="Times New Roman" w:eastAsia="Times New Roman" w:hAnsi="Times New Roman" w:cs="Times New Roman"/>
                <w:i/>
                <w:color w:val="595959" w:themeColor="text1" w:themeTint="A6"/>
                <w:sz w:val="24"/>
                <w:szCs w:val="24"/>
              </w:rPr>
              <w:t xml:space="preserve"> to </w:t>
            </w:r>
            <w:r w:rsidRPr="0057124B">
              <w:rPr>
                <w:rFonts w:ascii="Times New Roman" w:eastAsia="Times New Roman" w:hAnsi="Times New Roman" w:cs="Times New Roman"/>
                <w:i/>
                <w:color w:val="595959" w:themeColor="text1" w:themeTint="A6"/>
                <w:sz w:val="24"/>
                <w:szCs w:val="24"/>
              </w:rPr>
              <w:lastRenderedPageBreak/>
              <w:t>U; addition of pre-</w:t>
            </w:r>
            <w:proofErr w:type="spellStart"/>
            <w:r w:rsidRPr="0057124B">
              <w:rPr>
                <w:rFonts w:ascii="Times New Roman" w:eastAsia="Times New Roman" w:hAnsi="Times New Roman" w:cs="Times New Roman"/>
                <w:i/>
                <w:color w:val="595959" w:themeColor="text1" w:themeTint="A6"/>
                <w:sz w:val="24"/>
                <w:szCs w:val="24"/>
              </w:rPr>
              <w:t>reqs</w:t>
            </w:r>
            <w:proofErr w:type="spellEnd"/>
            <w:r w:rsidRPr="0057124B">
              <w:rPr>
                <w:rFonts w:ascii="Times New Roman" w:eastAsia="Times New Roman" w:hAnsi="Times New Roman" w:cs="Times New Roman"/>
                <w:i/>
                <w:color w:val="595959" w:themeColor="text1" w:themeTint="A6"/>
                <w:sz w:val="24"/>
                <w:szCs w:val="24"/>
              </w:rPr>
              <w:t>; minor revision of description]</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70" w:tgtFrame="_blank" w:history="1">
              <w:r w:rsidR="00A02E9E" w:rsidRPr="0057124B">
                <w:rPr>
                  <w:rFonts w:ascii="Times New Roman" w:eastAsia="Times New Roman" w:hAnsi="Times New Roman" w:cs="Times New Roman"/>
                  <w:color w:val="0000FF"/>
                  <w:sz w:val="24"/>
                  <w:szCs w:val="24"/>
                  <w:u w:val="single"/>
                </w:rPr>
                <w:t>ARTZ 484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Photo III- Studio Projects</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color w:val="595959" w:themeColor="text1" w:themeTint="A6"/>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[change from UG to U; fewer pre-</w:t>
            </w:r>
            <w:proofErr w:type="spellStart"/>
            <w:r w:rsidRPr="0057124B">
              <w:rPr>
                <w:rFonts w:ascii="Times New Roman" w:eastAsia="Times New Roman" w:hAnsi="Times New Roman" w:cs="Times New Roman"/>
                <w:i/>
                <w:color w:val="595959" w:themeColor="text1" w:themeTint="A6"/>
                <w:sz w:val="24"/>
                <w:szCs w:val="24"/>
              </w:rPr>
              <w:t>reqs</w:t>
            </w:r>
            <w:proofErr w:type="spellEnd"/>
            <w:r w:rsidRPr="0057124B">
              <w:rPr>
                <w:rFonts w:ascii="Times New Roman" w:eastAsia="Times New Roman" w:hAnsi="Times New Roman" w:cs="Times New Roman"/>
                <w:i/>
                <w:color w:val="595959" w:themeColor="text1" w:themeTint="A6"/>
                <w:sz w:val="24"/>
                <w:szCs w:val="24"/>
              </w:rPr>
              <w:t>; revised description]</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71" w:tgtFrame="_blank" w:history="1">
              <w:r w:rsidR="00A02E9E" w:rsidRPr="0057124B">
                <w:rPr>
                  <w:rFonts w:ascii="Times New Roman" w:eastAsia="Times New Roman" w:hAnsi="Times New Roman" w:cs="Times New Roman"/>
                  <w:color w:val="0000FF"/>
                  <w:sz w:val="24"/>
                  <w:szCs w:val="24"/>
                  <w:u w:val="single"/>
                </w:rPr>
                <w:t>ARTZ 486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Advanced Research- Photography</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color w:val="595959" w:themeColor="text1" w:themeTint="A6"/>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[change from UG to U; addition of pre-</w:t>
            </w:r>
            <w:proofErr w:type="spellStart"/>
            <w:r w:rsidRPr="0057124B">
              <w:rPr>
                <w:rFonts w:ascii="Times New Roman" w:eastAsia="Times New Roman" w:hAnsi="Times New Roman" w:cs="Times New Roman"/>
                <w:i/>
                <w:color w:val="595959" w:themeColor="text1" w:themeTint="A6"/>
                <w:sz w:val="24"/>
                <w:szCs w:val="24"/>
              </w:rPr>
              <w:t>reqs</w:t>
            </w:r>
            <w:proofErr w:type="spellEnd"/>
            <w:r w:rsidRPr="0057124B">
              <w:rPr>
                <w:rFonts w:ascii="Times New Roman" w:eastAsia="Times New Roman" w:hAnsi="Times New Roman" w:cs="Times New Roman"/>
                <w:i/>
                <w:color w:val="595959" w:themeColor="text1" w:themeTint="A6"/>
                <w:sz w:val="24"/>
                <w:szCs w:val="24"/>
              </w:rPr>
              <w:t>; minor revision of description]</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72" w:tgtFrame="_blank" w:history="1">
              <w:r w:rsidR="00A02E9E" w:rsidRPr="0057124B">
                <w:rPr>
                  <w:rFonts w:ascii="Times New Roman" w:eastAsia="Times New Roman" w:hAnsi="Times New Roman" w:cs="Times New Roman"/>
                  <w:color w:val="0000FF"/>
                  <w:sz w:val="24"/>
                  <w:szCs w:val="24"/>
                  <w:u w:val="single"/>
                </w:rPr>
                <w:t>ARTZ 491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Special Topics</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color w:val="595959" w:themeColor="text1" w:themeTint="A6"/>
                <w:sz w:val="24"/>
                <w:szCs w:val="24"/>
              </w:rPr>
            </w:pPr>
            <w:r w:rsidRPr="0057124B">
              <w:rPr>
                <w:rFonts w:ascii="Times New Roman" w:eastAsia="Times New Roman" w:hAnsi="Times New Roman" w:cs="Times New Roman"/>
                <w:sz w:val="24"/>
                <w:szCs w:val="24"/>
              </w:rPr>
              <w:t xml:space="preserve">Change description,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 xml:space="preserve">[change from </w:t>
            </w:r>
            <w:proofErr w:type="spellStart"/>
            <w:r w:rsidRPr="0057124B">
              <w:rPr>
                <w:rFonts w:ascii="Times New Roman" w:eastAsia="Times New Roman" w:hAnsi="Times New Roman" w:cs="Times New Roman"/>
                <w:i/>
                <w:color w:val="595959" w:themeColor="text1" w:themeTint="A6"/>
                <w:sz w:val="24"/>
                <w:szCs w:val="24"/>
              </w:rPr>
              <w:t>UG</w:t>
            </w:r>
            <w:proofErr w:type="spellEnd"/>
            <w:r w:rsidRPr="0057124B">
              <w:rPr>
                <w:rFonts w:ascii="Times New Roman" w:eastAsia="Times New Roman" w:hAnsi="Times New Roman" w:cs="Times New Roman"/>
                <w:i/>
                <w:color w:val="595959" w:themeColor="text1" w:themeTint="A6"/>
                <w:sz w:val="24"/>
                <w:szCs w:val="24"/>
              </w:rPr>
              <w:t xml:space="preserve"> to U; addition of pre-</w:t>
            </w:r>
            <w:proofErr w:type="spellStart"/>
            <w:r w:rsidRPr="0057124B">
              <w:rPr>
                <w:rFonts w:ascii="Times New Roman" w:eastAsia="Times New Roman" w:hAnsi="Times New Roman" w:cs="Times New Roman"/>
                <w:i/>
                <w:color w:val="595959" w:themeColor="text1" w:themeTint="A6"/>
                <w:sz w:val="24"/>
                <w:szCs w:val="24"/>
              </w:rPr>
              <w:t>reqs</w:t>
            </w:r>
            <w:proofErr w:type="spellEnd"/>
            <w:r w:rsidRPr="0057124B">
              <w:rPr>
                <w:rFonts w:ascii="Times New Roman" w:eastAsia="Times New Roman" w:hAnsi="Times New Roman" w:cs="Times New Roman"/>
                <w:i/>
                <w:color w:val="595959" w:themeColor="text1" w:themeTint="A6"/>
                <w:sz w:val="24"/>
                <w:szCs w:val="24"/>
              </w:rPr>
              <w:t>; description pared]</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73" w:tgtFrame="_blank" w:history="1">
              <w:r w:rsidR="00A02E9E" w:rsidRPr="0057124B">
                <w:rPr>
                  <w:rFonts w:ascii="Times New Roman" w:eastAsia="Times New Roman" w:hAnsi="Times New Roman" w:cs="Times New Roman"/>
                  <w:color w:val="0000FF"/>
                  <w:sz w:val="24"/>
                  <w:szCs w:val="24"/>
                  <w:u w:val="single"/>
                </w:rPr>
                <w:t>ARTZ 494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Seminar- Professional </w:t>
            </w:r>
            <w:proofErr w:type="spellStart"/>
            <w:r w:rsidRPr="0057124B">
              <w:rPr>
                <w:rFonts w:ascii="Times New Roman" w:eastAsia="Times New Roman" w:hAnsi="Times New Roman" w:cs="Times New Roman"/>
                <w:sz w:val="24"/>
                <w:szCs w:val="24"/>
              </w:rPr>
              <w:t>Prctices</w:t>
            </w:r>
            <w:proofErr w:type="spellEnd"/>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color w:val="595959" w:themeColor="text1" w:themeTint="A6"/>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[change from UG to U; new pre-/co-</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 xml:space="preserve"> ARTH.250L; minor revisions to description]</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74" w:tgtFrame="_blank" w:history="1">
              <w:r w:rsidR="00A02E9E" w:rsidRPr="0057124B">
                <w:rPr>
                  <w:rFonts w:ascii="Times New Roman" w:eastAsia="Times New Roman" w:hAnsi="Times New Roman" w:cs="Times New Roman"/>
                  <w:color w:val="0000FF"/>
                  <w:sz w:val="24"/>
                  <w:szCs w:val="24"/>
                  <w:u w:val="single"/>
                </w:rPr>
                <w:t>ARTZ 498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Internship</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sz w:val="24"/>
                <w:szCs w:val="24"/>
              </w:rPr>
            </w:pPr>
            <w:r w:rsidRPr="0057124B">
              <w:rPr>
                <w:rFonts w:ascii="Times New Roman" w:eastAsia="Times New Roman" w:hAnsi="Times New Roman" w:cs="Times New Roman"/>
                <w:sz w:val="24"/>
                <w:szCs w:val="24"/>
              </w:rPr>
              <w:t xml:space="preserve">Change description,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 xml:space="preserve">[change from </w:t>
            </w:r>
            <w:proofErr w:type="spellStart"/>
            <w:r w:rsidRPr="0057124B">
              <w:rPr>
                <w:rFonts w:ascii="Times New Roman" w:eastAsia="Times New Roman" w:hAnsi="Times New Roman" w:cs="Times New Roman"/>
                <w:i/>
                <w:color w:val="595959" w:themeColor="text1" w:themeTint="A6"/>
                <w:sz w:val="24"/>
                <w:szCs w:val="24"/>
              </w:rPr>
              <w:t>UG</w:t>
            </w:r>
            <w:proofErr w:type="spellEnd"/>
            <w:r w:rsidRPr="0057124B">
              <w:rPr>
                <w:rFonts w:ascii="Times New Roman" w:eastAsia="Times New Roman" w:hAnsi="Times New Roman" w:cs="Times New Roman"/>
                <w:i/>
                <w:color w:val="595959" w:themeColor="text1" w:themeTint="A6"/>
                <w:sz w:val="24"/>
                <w:szCs w:val="24"/>
              </w:rPr>
              <w:t xml:space="preserve"> to U; new pre-/co-</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 xml:space="preserve"> ARTH.250L; minor revisions to description]</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75" w:tgtFrame="_blank" w:history="1">
              <w:r w:rsidR="00A02E9E" w:rsidRPr="0057124B">
                <w:rPr>
                  <w:rFonts w:ascii="Times New Roman" w:eastAsia="Times New Roman" w:hAnsi="Times New Roman" w:cs="Times New Roman"/>
                  <w:color w:val="0000FF"/>
                  <w:sz w:val="24"/>
                  <w:szCs w:val="24"/>
                  <w:u w:val="single"/>
                </w:rPr>
                <w:t>ARTZ 499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Senior Thesis/Capstone</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i/>
                <w:color w:val="595959" w:themeColor="text1" w:themeTint="A6"/>
                <w:sz w:val="24"/>
                <w:szCs w:val="24"/>
              </w:rPr>
            </w:pPr>
            <w:r w:rsidRPr="0057124B">
              <w:rPr>
                <w:rFonts w:ascii="Times New Roman" w:eastAsia="Times New Roman" w:hAnsi="Times New Roman" w:cs="Times New Roman"/>
                <w:sz w:val="24"/>
                <w:szCs w:val="24"/>
              </w:rPr>
              <w:t xml:space="preserve">Change description </w:t>
            </w:r>
            <w:r w:rsidRPr="0057124B">
              <w:rPr>
                <w:rFonts w:ascii="Times New Roman" w:eastAsia="Times New Roman" w:hAnsi="Times New Roman" w:cs="Times New Roman"/>
                <w:i/>
                <w:color w:val="595959" w:themeColor="text1" w:themeTint="A6"/>
                <w:sz w:val="24"/>
                <w:szCs w:val="24"/>
              </w:rPr>
              <w:t>[omission of “the” in description]</w:t>
            </w:r>
          </w:p>
        </w:tc>
      </w:tr>
      <w:tr w:rsidR="00A02E9E" w:rsidRPr="0057124B" w:rsidTr="00A02E9E">
        <w:trPr>
          <w:tblCellSpacing w:w="15"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76" w:tgtFrame="_blank" w:history="1">
              <w:r w:rsidR="00A02E9E" w:rsidRPr="0057124B">
                <w:rPr>
                  <w:rFonts w:ascii="Times New Roman" w:eastAsia="Times New Roman" w:hAnsi="Times New Roman" w:cs="Times New Roman"/>
                  <w:color w:val="0000FF"/>
                  <w:sz w:val="24"/>
                  <w:szCs w:val="24"/>
                  <w:u w:val="single"/>
                </w:rPr>
                <w:t>ARTZ 492 U</w:t>
              </w:r>
            </w:hyperlink>
            <w:r w:rsidR="00A02E9E" w:rsidRPr="0057124B">
              <w:rPr>
                <w:rFonts w:ascii="Times New Roman" w:eastAsia="Times New Roman" w:hAnsi="Times New Roman" w:cs="Times New Roman"/>
                <w:sz w:val="24"/>
                <w:szCs w:val="24"/>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Independent Study</w:t>
            </w:r>
          </w:p>
        </w:tc>
        <w:tc>
          <w:tcPr>
            <w:tcW w:w="4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description,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repeatability </w:t>
            </w:r>
            <w:r w:rsidRPr="0057124B">
              <w:rPr>
                <w:rFonts w:ascii="Times New Roman" w:eastAsia="Times New Roman" w:hAnsi="Times New Roman" w:cs="Times New Roman"/>
                <w:i/>
                <w:color w:val="595959" w:themeColor="text1" w:themeTint="A6"/>
                <w:sz w:val="24"/>
                <w:szCs w:val="24"/>
              </w:rPr>
              <w:t>[change from UG to U; new pre-/co-</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 xml:space="preserve"> ARTH.250L; minor revisions to description; repeatable to 12 credits]</w:t>
            </w:r>
          </w:p>
        </w:tc>
      </w:tr>
    </w:tbl>
    <w:p w:rsidR="00A02E9E" w:rsidRPr="0057124B" w:rsidRDefault="00A02E9E" w:rsidP="00A02E9E">
      <w:pPr>
        <w:spacing w:after="0" w:line="240" w:lineRule="auto"/>
        <w:rPr>
          <w:rFonts w:ascii="Times New Roman" w:eastAsia="Times New Roman" w:hAnsi="Times New Roman" w:cs="Times New Roman"/>
          <w:sz w:val="24"/>
          <w:szCs w:val="24"/>
        </w:rPr>
      </w:pPr>
    </w:p>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50"/>
        <w:gridCol w:w="2772"/>
        <w:gridCol w:w="4788"/>
      </w:tblGrid>
      <w:tr w:rsidR="00A02E9E" w:rsidRPr="0057124B" w:rsidTr="00A02E9E">
        <w:trPr>
          <w:tblCellSpacing w:w="15" w:type="dxa"/>
        </w:trPr>
        <w:tc>
          <w:tcPr>
            <w:tcW w:w="9450" w:type="dxa"/>
            <w:gridSpan w:val="3"/>
            <w:tcBorders>
              <w:top w:val="outset" w:sz="6" w:space="0" w:color="auto"/>
              <w:left w:val="outset" w:sz="6" w:space="0" w:color="auto"/>
              <w:bottom w:val="outset" w:sz="6" w:space="0" w:color="auto"/>
              <w:right w:val="outset" w:sz="6" w:space="0" w:color="auto"/>
            </w:tcBorders>
            <w:vAlign w:val="center"/>
            <w:hideMark/>
          </w:tcPr>
          <w:p w:rsidR="00A02E9E" w:rsidRPr="0057124B" w:rsidRDefault="00A02E9E" w:rsidP="00A02E9E">
            <w:pPr>
              <w:spacing w:after="0" w:line="240" w:lineRule="auto"/>
              <w:jc w:val="center"/>
              <w:rPr>
                <w:rFonts w:ascii="Times New Roman" w:eastAsia="Times New Roman" w:hAnsi="Times New Roman" w:cs="Times New Roman"/>
                <w:b/>
                <w:bCs/>
                <w:sz w:val="24"/>
                <w:szCs w:val="24"/>
              </w:rPr>
            </w:pPr>
            <w:r w:rsidRPr="0057124B">
              <w:rPr>
                <w:rFonts w:ascii="Times New Roman" w:eastAsia="Times New Roman" w:hAnsi="Times New Roman" w:cs="Times New Roman"/>
                <w:b/>
                <w:bCs/>
                <w:sz w:val="24"/>
                <w:szCs w:val="24"/>
              </w:rPr>
              <w:t>Curriculum &amp; Instruction</w:t>
            </w:r>
          </w:p>
        </w:tc>
      </w:tr>
      <w:tr w:rsidR="00A02E9E" w:rsidRPr="0057124B" w:rsidTr="00A02E9E">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77" w:tgtFrame="_blank" w:history="1">
              <w:r w:rsidR="00A02E9E" w:rsidRPr="0057124B">
                <w:rPr>
                  <w:rFonts w:ascii="Times New Roman" w:eastAsia="Times New Roman" w:hAnsi="Times New Roman" w:cs="Times New Roman"/>
                  <w:color w:val="0000FF"/>
                  <w:sz w:val="24"/>
                  <w:szCs w:val="24"/>
                  <w:u w:val="single"/>
                </w:rPr>
                <w:t>LIBM 462 UG</w:t>
              </w:r>
            </w:hyperlink>
            <w:r w:rsidR="00A02E9E" w:rsidRPr="0057124B">
              <w:rPr>
                <w:rFonts w:ascii="Times New Roman" w:eastAsia="Times New Roman" w:hAnsi="Times New Roman" w:cs="Times New Roman"/>
                <w:sz w:val="24"/>
                <w:szCs w:val="24"/>
              </w:rPr>
              <w:t xml:space="preserve"> </w:t>
            </w:r>
          </w:p>
        </w:tc>
        <w:tc>
          <w:tcPr>
            <w:tcW w:w="27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Youth Lit for Librarians</w:t>
            </w:r>
          </w:p>
        </w:tc>
        <w:tc>
          <w:tcPr>
            <w:tcW w:w="47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New course </w:t>
            </w:r>
            <w:r w:rsidRPr="0057124B">
              <w:rPr>
                <w:rFonts w:ascii="Times New Roman" w:eastAsia="Times New Roman" w:hAnsi="Times New Roman" w:cs="Times New Roman"/>
                <w:i/>
                <w:color w:val="595959" w:themeColor="text1" w:themeTint="A6"/>
                <w:sz w:val="24"/>
                <w:szCs w:val="24"/>
              </w:rPr>
              <w:t>[reconfiguration of courses for overhaul of Library-Media Studies to Teacher-Librarian program]</w:t>
            </w:r>
          </w:p>
        </w:tc>
      </w:tr>
      <w:tr w:rsidR="00A02E9E" w:rsidRPr="0057124B" w:rsidTr="00A02E9E">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78" w:tgtFrame="_blank" w:history="1">
              <w:r w:rsidR="00A02E9E" w:rsidRPr="0057124B">
                <w:rPr>
                  <w:rFonts w:ascii="Times New Roman" w:eastAsia="Times New Roman" w:hAnsi="Times New Roman" w:cs="Times New Roman"/>
                  <w:color w:val="0000FF"/>
                  <w:sz w:val="24"/>
                  <w:szCs w:val="24"/>
                  <w:u w:val="single"/>
                </w:rPr>
                <w:t>LIBM 465 UG</w:t>
              </w:r>
            </w:hyperlink>
            <w:r w:rsidR="00A02E9E" w:rsidRPr="0057124B">
              <w:rPr>
                <w:rFonts w:ascii="Times New Roman" w:eastAsia="Times New Roman" w:hAnsi="Times New Roman" w:cs="Times New Roman"/>
                <w:sz w:val="24"/>
                <w:szCs w:val="24"/>
              </w:rPr>
              <w:t xml:space="preserve"> </w:t>
            </w:r>
          </w:p>
        </w:tc>
        <w:tc>
          <w:tcPr>
            <w:tcW w:w="27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Lib Media Tech </w:t>
            </w:r>
            <w:proofErr w:type="spellStart"/>
            <w:r w:rsidRPr="0057124B">
              <w:rPr>
                <w:rFonts w:ascii="Times New Roman" w:eastAsia="Times New Roman" w:hAnsi="Times New Roman" w:cs="Times New Roman"/>
                <w:sz w:val="24"/>
                <w:szCs w:val="24"/>
              </w:rPr>
              <w:t>Proc</w:t>
            </w:r>
            <w:proofErr w:type="spellEnd"/>
          </w:p>
        </w:tc>
        <w:tc>
          <w:tcPr>
            <w:tcW w:w="47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Delete course </w:t>
            </w:r>
            <w:r w:rsidRPr="0057124B">
              <w:rPr>
                <w:rFonts w:ascii="Times New Roman" w:eastAsia="Times New Roman" w:hAnsi="Times New Roman" w:cs="Times New Roman"/>
                <w:i/>
                <w:color w:val="595959" w:themeColor="text1" w:themeTint="A6"/>
                <w:sz w:val="24"/>
                <w:szCs w:val="24"/>
              </w:rPr>
              <w:t>[okay]</w:t>
            </w:r>
          </w:p>
        </w:tc>
      </w:tr>
      <w:tr w:rsidR="00A02E9E" w:rsidRPr="0057124B" w:rsidTr="00A02E9E">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79" w:tgtFrame="_blank" w:history="1">
              <w:r w:rsidR="00A02E9E" w:rsidRPr="0057124B">
                <w:rPr>
                  <w:rFonts w:ascii="Times New Roman" w:eastAsia="Times New Roman" w:hAnsi="Times New Roman" w:cs="Times New Roman"/>
                  <w:color w:val="0000FF"/>
                  <w:sz w:val="24"/>
                  <w:szCs w:val="24"/>
                  <w:u w:val="single"/>
                </w:rPr>
                <w:t>LIBM 463 UG</w:t>
              </w:r>
            </w:hyperlink>
            <w:r w:rsidR="00A02E9E" w:rsidRPr="0057124B">
              <w:rPr>
                <w:rFonts w:ascii="Times New Roman" w:eastAsia="Times New Roman" w:hAnsi="Times New Roman" w:cs="Times New Roman"/>
                <w:sz w:val="24"/>
                <w:szCs w:val="24"/>
              </w:rPr>
              <w:t xml:space="preserve"> </w:t>
            </w:r>
          </w:p>
        </w:tc>
        <w:tc>
          <w:tcPr>
            <w:tcW w:w="27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Library Collection Dev</w:t>
            </w:r>
          </w:p>
        </w:tc>
        <w:tc>
          <w:tcPr>
            <w:tcW w:w="47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Delete course </w:t>
            </w:r>
            <w:r w:rsidRPr="0057124B">
              <w:rPr>
                <w:rFonts w:ascii="Times New Roman" w:eastAsia="Times New Roman" w:hAnsi="Times New Roman" w:cs="Times New Roman"/>
                <w:i/>
                <w:color w:val="595959" w:themeColor="text1" w:themeTint="A6"/>
                <w:sz w:val="24"/>
                <w:szCs w:val="24"/>
              </w:rPr>
              <w:t>[okay]</w:t>
            </w:r>
          </w:p>
        </w:tc>
      </w:tr>
      <w:tr w:rsidR="00A02E9E" w:rsidRPr="0057124B" w:rsidTr="00A02E9E">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80" w:tgtFrame="_blank" w:history="1">
              <w:r w:rsidR="00A02E9E" w:rsidRPr="0057124B">
                <w:rPr>
                  <w:rFonts w:ascii="Times New Roman" w:eastAsia="Times New Roman" w:hAnsi="Times New Roman" w:cs="Times New Roman"/>
                  <w:color w:val="0000FF"/>
                  <w:sz w:val="24"/>
                  <w:szCs w:val="24"/>
                  <w:u w:val="single"/>
                </w:rPr>
                <w:t>LIBM 467 UG</w:t>
              </w:r>
            </w:hyperlink>
            <w:r w:rsidR="00A02E9E" w:rsidRPr="0057124B">
              <w:rPr>
                <w:rFonts w:ascii="Times New Roman" w:eastAsia="Times New Roman" w:hAnsi="Times New Roman" w:cs="Times New Roman"/>
                <w:sz w:val="24"/>
                <w:szCs w:val="24"/>
              </w:rPr>
              <w:t xml:space="preserve"> </w:t>
            </w:r>
          </w:p>
        </w:tc>
        <w:tc>
          <w:tcPr>
            <w:tcW w:w="27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Collection &amp; Cataloging</w:t>
            </w:r>
          </w:p>
        </w:tc>
        <w:tc>
          <w:tcPr>
            <w:tcW w:w="47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New course </w:t>
            </w:r>
            <w:r w:rsidRPr="0057124B">
              <w:rPr>
                <w:rFonts w:ascii="Times New Roman" w:eastAsia="Times New Roman" w:hAnsi="Times New Roman" w:cs="Times New Roman"/>
                <w:i/>
                <w:color w:val="595959" w:themeColor="text1" w:themeTint="A6"/>
                <w:sz w:val="24"/>
                <w:szCs w:val="24"/>
              </w:rPr>
              <w:t>[reconfiguration of courses for overhaul of Library-Media Studies to Teacher-Librarian program]</w:t>
            </w:r>
          </w:p>
        </w:tc>
      </w:tr>
      <w:tr w:rsidR="00A02E9E" w:rsidRPr="0057124B" w:rsidTr="00A02E9E">
        <w:trPr>
          <w:trHeight w:val="315"/>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A02E9E" w:rsidRPr="0057124B" w:rsidRDefault="005A203D" w:rsidP="00A02E9E">
            <w:pPr>
              <w:rPr>
                <w:rFonts w:ascii="Times New Roman" w:hAnsi="Times New Roman" w:cs="Times New Roman"/>
                <w:sz w:val="24"/>
                <w:szCs w:val="24"/>
              </w:rPr>
            </w:pPr>
            <w:hyperlink r:id="rId81" w:tgtFrame="_blank" w:history="1">
              <w:r w:rsidR="00A02E9E" w:rsidRPr="0057124B">
                <w:rPr>
                  <w:rStyle w:val="Hyperlink"/>
                  <w:rFonts w:ascii="Times New Roman" w:hAnsi="Times New Roman"/>
                  <w:sz w:val="24"/>
                  <w:szCs w:val="24"/>
                </w:rPr>
                <w:t>LIBM 468 UG</w:t>
              </w:r>
            </w:hyperlink>
            <w:r w:rsidR="00A02E9E" w:rsidRPr="0057124B">
              <w:rPr>
                <w:rFonts w:ascii="Times New Roman" w:hAnsi="Times New Roman" w:cs="Times New Roman"/>
                <w:sz w:val="24"/>
                <w:szCs w:val="24"/>
              </w:rPr>
              <w:t xml:space="preserve"> </w:t>
            </w:r>
          </w:p>
        </w:tc>
        <w:tc>
          <w:tcPr>
            <w:tcW w:w="2742" w:type="dxa"/>
            <w:tcBorders>
              <w:top w:val="outset" w:sz="6" w:space="0" w:color="auto"/>
              <w:left w:val="outset" w:sz="6" w:space="0" w:color="auto"/>
              <w:bottom w:val="outset" w:sz="6" w:space="0" w:color="auto"/>
              <w:right w:val="outset" w:sz="6" w:space="0" w:color="auto"/>
            </w:tcBorders>
            <w:shd w:val="clear" w:color="auto" w:fill="auto"/>
            <w:vAlign w:val="center"/>
          </w:tcPr>
          <w:p w:rsidR="00A02E9E" w:rsidRPr="0057124B" w:rsidRDefault="00A02E9E" w:rsidP="00A02E9E">
            <w:pPr>
              <w:rPr>
                <w:rFonts w:ascii="Times New Roman" w:hAnsi="Times New Roman" w:cs="Times New Roman"/>
                <w:sz w:val="24"/>
                <w:szCs w:val="24"/>
              </w:rPr>
            </w:pPr>
            <w:r w:rsidRPr="0057124B">
              <w:rPr>
                <w:rFonts w:ascii="Times New Roman" w:hAnsi="Times New Roman" w:cs="Times New Roman"/>
                <w:sz w:val="24"/>
                <w:szCs w:val="24"/>
              </w:rPr>
              <w:t>Admin &amp; Assess of Lib Programs</w:t>
            </w:r>
          </w:p>
        </w:tc>
        <w:tc>
          <w:tcPr>
            <w:tcW w:w="4743" w:type="dxa"/>
            <w:tcBorders>
              <w:top w:val="outset" w:sz="6" w:space="0" w:color="auto"/>
              <w:left w:val="outset" w:sz="6" w:space="0" w:color="auto"/>
              <w:bottom w:val="outset" w:sz="6" w:space="0" w:color="auto"/>
              <w:right w:val="outset" w:sz="6" w:space="0" w:color="auto"/>
            </w:tcBorders>
            <w:shd w:val="clear" w:color="auto" w:fill="auto"/>
            <w:vAlign w:val="center"/>
          </w:tcPr>
          <w:p w:rsidR="00A02E9E" w:rsidRPr="0057124B" w:rsidRDefault="00A02E9E" w:rsidP="00A02E9E">
            <w:pPr>
              <w:rPr>
                <w:rFonts w:ascii="Times New Roman" w:hAnsi="Times New Roman" w:cs="Times New Roman"/>
                <w:sz w:val="24"/>
                <w:szCs w:val="24"/>
              </w:rPr>
            </w:pPr>
            <w:r w:rsidRPr="0057124B">
              <w:rPr>
                <w:rFonts w:ascii="Times New Roman" w:hAnsi="Times New Roman" w:cs="Times New Roman"/>
                <w:sz w:val="24"/>
                <w:szCs w:val="24"/>
              </w:rPr>
              <w:t xml:space="preserve">Change description, title </w:t>
            </w:r>
            <w:r w:rsidRPr="0057124B">
              <w:rPr>
                <w:rFonts w:ascii="Times New Roman" w:eastAsia="Times New Roman" w:hAnsi="Times New Roman" w:cs="Times New Roman"/>
                <w:i/>
                <w:color w:val="595959" w:themeColor="text1" w:themeTint="A6"/>
                <w:sz w:val="24"/>
                <w:szCs w:val="24"/>
              </w:rPr>
              <w:t>[reconfiguration of courses for overhaul of Library-Media Studies to Teacher-Librarian program]</w:t>
            </w:r>
          </w:p>
        </w:tc>
      </w:tr>
      <w:tr w:rsidR="00A02E9E" w:rsidRPr="0057124B" w:rsidTr="00A02E9E">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82" w:tgtFrame="_blank" w:history="1">
              <w:r w:rsidR="00A02E9E" w:rsidRPr="0057124B">
                <w:rPr>
                  <w:rFonts w:ascii="Times New Roman" w:eastAsia="Times New Roman" w:hAnsi="Times New Roman" w:cs="Times New Roman"/>
                  <w:color w:val="0000FF"/>
                  <w:sz w:val="24"/>
                  <w:szCs w:val="24"/>
                  <w:u w:val="single"/>
                </w:rPr>
                <w:t>LIBM 495 UG</w:t>
              </w:r>
            </w:hyperlink>
            <w:r w:rsidR="00A02E9E" w:rsidRPr="0057124B">
              <w:rPr>
                <w:rFonts w:ascii="Times New Roman" w:eastAsia="Times New Roman" w:hAnsi="Times New Roman" w:cs="Times New Roman"/>
                <w:sz w:val="24"/>
                <w:szCs w:val="24"/>
              </w:rPr>
              <w:t xml:space="preserve"> </w:t>
            </w:r>
          </w:p>
        </w:tc>
        <w:tc>
          <w:tcPr>
            <w:tcW w:w="27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Practicum</w:t>
            </w:r>
          </w:p>
        </w:tc>
        <w:tc>
          <w:tcPr>
            <w:tcW w:w="47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credits, description,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[reconfiguration of courses for overhaul of Library-Media Studies to Teacher-Librarian program]</w:t>
            </w:r>
          </w:p>
        </w:tc>
      </w:tr>
      <w:tr w:rsidR="00A02E9E" w:rsidRPr="0057124B" w:rsidTr="00A02E9E">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83" w:tgtFrame="_blank" w:history="1">
              <w:r w:rsidR="00A02E9E" w:rsidRPr="0057124B">
                <w:rPr>
                  <w:rFonts w:ascii="Times New Roman" w:eastAsia="Times New Roman" w:hAnsi="Times New Roman" w:cs="Times New Roman"/>
                  <w:color w:val="0000FF"/>
                  <w:sz w:val="24"/>
                  <w:szCs w:val="24"/>
                  <w:u w:val="single"/>
                </w:rPr>
                <w:t>LIBM 461 UG</w:t>
              </w:r>
            </w:hyperlink>
            <w:r w:rsidR="00A02E9E" w:rsidRPr="0057124B">
              <w:rPr>
                <w:rFonts w:ascii="Times New Roman" w:eastAsia="Times New Roman" w:hAnsi="Times New Roman" w:cs="Times New Roman"/>
                <w:sz w:val="24"/>
                <w:szCs w:val="24"/>
              </w:rPr>
              <w:t xml:space="preserve"> </w:t>
            </w:r>
          </w:p>
        </w:tc>
        <w:tc>
          <w:tcPr>
            <w:tcW w:w="27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Information Literacy</w:t>
            </w:r>
          </w:p>
        </w:tc>
        <w:tc>
          <w:tcPr>
            <w:tcW w:w="47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New course </w:t>
            </w:r>
            <w:r w:rsidRPr="0057124B">
              <w:rPr>
                <w:rFonts w:ascii="Times New Roman" w:eastAsia="Times New Roman" w:hAnsi="Times New Roman" w:cs="Times New Roman"/>
                <w:i/>
                <w:color w:val="595959" w:themeColor="text1" w:themeTint="A6"/>
                <w:sz w:val="24"/>
                <w:szCs w:val="24"/>
              </w:rPr>
              <w:t>[added to UM catalog]</w:t>
            </w:r>
          </w:p>
        </w:tc>
      </w:tr>
      <w:tr w:rsidR="00A02E9E" w:rsidRPr="0057124B" w:rsidTr="00A02E9E">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84" w:tgtFrame="_blank" w:history="1">
              <w:r w:rsidR="00A02E9E" w:rsidRPr="0057124B">
                <w:rPr>
                  <w:rFonts w:ascii="Times New Roman" w:eastAsia="Times New Roman" w:hAnsi="Times New Roman" w:cs="Times New Roman"/>
                  <w:color w:val="0000FF"/>
                  <w:sz w:val="24"/>
                  <w:szCs w:val="24"/>
                  <w:u w:val="single"/>
                </w:rPr>
                <w:t>EDEC 453 U</w:t>
              </w:r>
            </w:hyperlink>
            <w:r w:rsidR="00A02E9E" w:rsidRPr="0057124B">
              <w:rPr>
                <w:rFonts w:ascii="Times New Roman" w:eastAsia="Times New Roman" w:hAnsi="Times New Roman" w:cs="Times New Roman"/>
                <w:sz w:val="24"/>
                <w:szCs w:val="24"/>
              </w:rPr>
              <w:t xml:space="preserve"> </w:t>
            </w:r>
          </w:p>
        </w:tc>
        <w:tc>
          <w:tcPr>
            <w:tcW w:w="27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EC STEM</w:t>
            </w:r>
          </w:p>
        </w:tc>
        <w:tc>
          <w:tcPr>
            <w:tcW w:w="47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New course </w:t>
            </w:r>
            <w:r w:rsidRPr="0057124B">
              <w:rPr>
                <w:rFonts w:ascii="Times New Roman" w:eastAsia="Times New Roman" w:hAnsi="Times New Roman" w:cs="Times New Roman"/>
                <w:i/>
                <w:color w:val="595959" w:themeColor="text1" w:themeTint="A6"/>
                <w:sz w:val="24"/>
                <w:szCs w:val="24"/>
              </w:rPr>
              <w:t>[new course for P-3 undergraduate degree; looks good]</w:t>
            </w:r>
          </w:p>
        </w:tc>
      </w:tr>
      <w:tr w:rsidR="00A02E9E" w:rsidRPr="0057124B" w:rsidTr="00A02E9E">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85" w:tgtFrame="_blank" w:history="1">
              <w:r w:rsidR="00A02E9E" w:rsidRPr="0057124B">
                <w:rPr>
                  <w:rFonts w:ascii="Times New Roman" w:eastAsia="Times New Roman" w:hAnsi="Times New Roman" w:cs="Times New Roman"/>
                  <w:color w:val="0000FF"/>
                  <w:sz w:val="24"/>
                  <w:szCs w:val="24"/>
                  <w:u w:val="single"/>
                </w:rPr>
                <w:t>EDEC 454 U</w:t>
              </w:r>
            </w:hyperlink>
            <w:r w:rsidR="00A02E9E" w:rsidRPr="0057124B">
              <w:rPr>
                <w:rFonts w:ascii="Times New Roman" w:eastAsia="Times New Roman" w:hAnsi="Times New Roman" w:cs="Times New Roman"/>
                <w:sz w:val="24"/>
                <w:szCs w:val="24"/>
              </w:rPr>
              <w:t xml:space="preserve"> </w:t>
            </w:r>
          </w:p>
        </w:tc>
        <w:tc>
          <w:tcPr>
            <w:tcW w:w="27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PK-3 </w:t>
            </w:r>
            <w:proofErr w:type="spellStart"/>
            <w:r w:rsidRPr="0057124B">
              <w:rPr>
                <w:rFonts w:ascii="Times New Roman" w:eastAsia="Times New Roman" w:hAnsi="Times New Roman" w:cs="Times New Roman"/>
                <w:sz w:val="24"/>
                <w:szCs w:val="24"/>
              </w:rPr>
              <w:t>Lan</w:t>
            </w:r>
            <w:proofErr w:type="spellEnd"/>
            <w:r w:rsidRPr="0057124B">
              <w:rPr>
                <w:rFonts w:ascii="Times New Roman" w:eastAsia="Times New Roman" w:hAnsi="Times New Roman" w:cs="Times New Roman"/>
                <w:sz w:val="24"/>
                <w:szCs w:val="24"/>
              </w:rPr>
              <w:t xml:space="preserve"> Arts &amp; </w:t>
            </w:r>
            <w:proofErr w:type="spellStart"/>
            <w:r w:rsidRPr="0057124B">
              <w:rPr>
                <w:rFonts w:ascii="Times New Roman" w:eastAsia="Times New Roman" w:hAnsi="Times New Roman" w:cs="Times New Roman"/>
                <w:sz w:val="24"/>
                <w:szCs w:val="24"/>
              </w:rPr>
              <w:t>Rdg</w:t>
            </w:r>
            <w:proofErr w:type="spellEnd"/>
            <w:r w:rsidRPr="0057124B">
              <w:rPr>
                <w:rFonts w:ascii="Times New Roman" w:eastAsia="Times New Roman" w:hAnsi="Times New Roman" w:cs="Times New Roman"/>
                <w:sz w:val="24"/>
                <w:szCs w:val="24"/>
              </w:rPr>
              <w:t xml:space="preserve"> Methods</w:t>
            </w:r>
          </w:p>
        </w:tc>
        <w:tc>
          <w:tcPr>
            <w:tcW w:w="47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New course </w:t>
            </w:r>
            <w:r w:rsidRPr="0057124B">
              <w:rPr>
                <w:rFonts w:ascii="Times New Roman" w:eastAsia="Times New Roman" w:hAnsi="Times New Roman" w:cs="Times New Roman"/>
                <w:i/>
                <w:color w:val="595959" w:themeColor="text1" w:themeTint="A6"/>
                <w:sz w:val="24"/>
                <w:szCs w:val="24"/>
              </w:rPr>
              <w:t>[new course for P-3 undergraduate degree; looks good]</w:t>
            </w:r>
          </w:p>
        </w:tc>
      </w:tr>
      <w:tr w:rsidR="00A02E9E" w:rsidRPr="0057124B" w:rsidTr="00A02E9E">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86" w:tgtFrame="_blank" w:history="1">
              <w:r w:rsidR="00A02E9E" w:rsidRPr="0057124B">
                <w:rPr>
                  <w:rFonts w:ascii="Times New Roman" w:eastAsia="Times New Roman" w:hAnsi="Times New Roman" w:cs="Times New Roman"/>
                  <w:color w:val="0000FF"/>
                  <w:sz w:val="24"/>
                  <w:szCs w:val="24"/>
                  <w:u w:val="single"/>
                </w:rPr>
                <w:t>EDU 461 U</w:t>
              </w:r>
            </w:hyperlink>
            <w:r w:rsidR="00A02E9E" w:rsidRPr="0057124B">
              <w:rPr>
                <w:rFonts w:ascii="Times New Roman" w:eastAsia="Times New Roman" w:hAnsi="Times New Roman" w:cs="Times New Roman"/>
                <w:sz w:val="24"/>
                <w:szCs w:val="24"/>
              </w:rPr>
              <w:t xml:space="preserve"> </w:t>
            </w:r>
          </w:p>
        </w:tc>
        <w:tc>
          <w:tcPr>
            <w:tcW w:w="27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Introduction to Gifted</w:t>
            </w:r>
          </w:p>
        </w:tc>
        <w:tc>
          <w:tcPr>
            <w:tcW w:w="47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New course </w:t>
            </w:r>
            <w:r w:rsidRPr="0057124B">
              <w:rPr>
                <w:rFonts w:ascii="Times New Roman" w:eastAsia="Times New Roman" w:hAnsi="Times New Roman" w:cs="Times New Roman"/>
                <w:i/>
                <w:color w:val="595959" w:themeColor="text1" w:themeTint="A6"/>
                <w:sz w:val="24"/>
                <w:szCs w:val="24"/>
              </w:rPr>
              <w:t>[provides new coursework and professional development for Montana teachers]</w:t>
            </w:r>
          </w:p>
        </w:tc>
      </w:tr>
      <w:tr w:rsidR="00A02E9E" w:rsidRPr="0057124B" w:rsidTr="00A02E9E">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87" w:tgtFrame="_blank" w:history="1">
              <w:r w:rsidR="00A02E9E" w:rsidRPr="0057124B">
                <w:rPr>
                  <w:rFonts w:ascii="Times New Roman" w:eastAsia="Times New Roman" w:hAnsi="Times New Roman" w:cs="Times New Roman"/>
                  <w:color w:val="0000FF"/>
                  <w:sz w:val="24"/>
                  <w:szCs w:val="24"/>
                  <w:u w:val="single"/>
                </w:rPr>
                <w:t>EDU 462 U</w:t>
              </w:r>
            </w:hyperlink>
            <w:r w:rsidR="00A02E9E" w:rsidRPr="0057124B">
              <w:rPr>
                <w:rFonts w:ascii="Times New Roman" w:eastAsia="Times New Roman" w:hAnsi="Times New Roman" w:cs="Times New Roman"/>
                <w:sz w:val="24"/>
                <w:szCs w:val="24"/>
              </w:rPr>
              <w:t xml:space="preserve"> </w:t>
            </w:r>
          </w:p>
        </w:tc>
        <w:tc>
          <w:tcPr>
            <w:tcW w:w="27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Socioemotional Needs of Gifted</w:t>
            </w:r>
          </w:p>
        </w:tc>
        <w:tc>
          <w:tcPr>
            <w:tcW w:w="47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New course </w:t>
            </w:r>
            <w:r w:rsidRPr="0057124B">
              <w:rPr>
                <w:rFonts w:ascii="Times New Roman" w:eastAsia="Times New Roman" w:hAnsi="Times New Roman" w:cs="Times New Roman"/>
                <w:i/>
                <w:color w:val="595959" w:themeColor="text1" w:themeTint="A6"/>
                <w:sz w:val="24"/>
                <w:szCs w:val="24"/>
              </w:rPr>
              <w:t>[provides new coursework and professional development for Montana teachers]</w:t>
            </w:r>
          </w:p>
        </w:tc>
      </w:tr>
    </w:tbl>
    <w:p w:rsidR="00A02E9E" w:rsidRPr="0057124B" w:rsidRDefault="00A02E9E" w:rsidP="00A02E9E">
      <w:pPr>
        <w:spacing w:after="0" w:line="240" w:lineRule="auto"/>
        <w:rPr>
          <w:rFonts w:ascii="Times New Roman" w:eastAsia="Times New Roman" w:hAnsi="Times New Roman" w:cs="Times New Roman"/>
          <w:sz w:val="24"/>
          <w:szCs w:val="24"/>
        </w:rPr>
      </w:pPr>
    </w:p>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5"/>
        <w:gridCol w:w="2736"/>
        <w:gridCol w:w="5329"/>
      </w:tblGrid>
      <w:tr w:rsidR="00A02E9E" w:rsidRPr="0057124B" w:rsidTr="00A02E9E">
        <w:trPr>
          <w:tblCellSpacing w:w="15" w:type="dxa"/>
        </w:trPr>
        <w:tc>
          <w:tcPr>
            <w:tcW w:w="9450" w:type="dxa"/>
            <w:gridSpan w:val="3"/>
            <w:tcBorders>
              <w:top w:val="outset" w:sz="6" w:space="0" w:color="auto"/>
              <w:left w:val="outset" w:sz="6" w:space="0" w:color="auto"/>
              <w:bottom w:val="outset" w:sz="6" w:space="0" w:color="auto"/>
              <w:right w:val="outset" w:sz="6" w:space="0" w:color="auto"/>
            </w:tcBorders>
            <w:vAlign w:val="center"/>
            <w:hideMark/>
          </w:tcPr>
          <w:p w:rsidR="00A02E9E" w:rsidRPr="0057124B" w:rsidRDefault="00A02E9E" w:rsidP="00A02E9E">
            <w:pPr>
              <w:spacing w:after="0" w:line="240" w:lineRule="auto"/>
              <w:jc w:val="center"/>
              <w:rPr>
                <w:rFonts w:ascii="Times New Roman" w:eastAsia="Times New Roman" w:hAnsi="Times New Roman" w:cs="Times New Roman"/>
                <w:b/>
                <w:bCs/>
                <w:sz w:val="24"/>
                <w:szCs w:val="24"/>
              </w:rPr>
            </w:pPr>
            <w:r w:rsidRPr="0057124B">
              <w:rPr>
                <w:rFonts w:ascii="Times New Roman" w:eastAsia="Times New Roman" w:hAnsi="Times New Roman" w:cs="Times New Roman"/>
                <w:b/>
                <w:bCs/>
                <w:sz w:val="24"/>
                <w:szCs w:val="24"/>
              </w:rPr>
              <w:t>Theatre &amp; Dance</w:t>
            </w:r>
          </w:p>
        </w:tc>
      </w:tr>
      <w:tr w:rsidR="00A02E9E" w:rsidRPr="0057124B" w:rsidTr="00A02E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88" w:tgtFrame="_blank" w:history="1">
              <w:r w:rsidR="00A02E9E" w:rsidRPr="0057124B">
                <w:rPr>
                  <w:rFonts w:ascii="Times New Roman" w:eastAsia="Times New Roman" w:hAnsi="Times New Roman" w:cs="Times New Roman"/>
                  <w:color w:val="0000FF"/>
                  <w:sz w:val="24"/>
                  <w:szCs w:val="24"/>
                  <w:u w:val="single"/>
                </w:rPr>
                <w:t>DANC 225 U</w:t>
              </w:r>
            </w:hyperlink>
            <w:r w:rsidR="00A02E9E" w:rsidRPr="0057124B">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Rehearsal &amp; Performance</w:t>
            </w:r>
          </w:p>
        </w:tc>
        <w:tc>
          <w:tcPr>
            <w:tcW w:w="5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Repeatability </w:t>
            </w:r>
            <w:r w:rsidRPr="0057124B">
              <w:rPr>
                <w:rFonts w:ascii="Times New Roman" w:eastAsia="Times New Roman" w:hAnsi="Times New Roman" w:cs="Times New Roman"/>
                <w:i/>
                <w:color w:val="595959" w:themeColor="text1" w:themeTint="A6"/>
                <w:sz w:val="24"/>
                <w:szCs w:val="24"/>
              </w:rPr>
              <w:t>[increase repeatability for course for students performing in productions]</w:t>
            </w:r>
          </w:p>
        </w:tc>
      </w:tr>
      <w:tr w:rsidR="00A02E9E" w:rsidRPr="0057124B" w:rsidTr="00A02E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89" w:tgtFrame="_blank" w:history="1">
              <w:r w:rsidR="00A02E9E" w:rsidRPr="0057124B">
                <w:rPr>
                  <w:rFonts w:ascii="Times New Roman" w:eastAsia="Times New Roman" w:hAnsi="Times New Roman" w:cs="Times New Roman"/>
                  <w:color w:val="0000FF"/>
                  <w:sz w:val="24"/>
                  <w:szCs w:val="24"/>
                  <w:u w:val="single"/>
                </w:rPr>
                <w:t>DANC 310 U</w:t>
              </w:r>
            </w:hyperlink>
            <w:r w:rsidR="00A02E9E" w:rsidRPr="0057124B">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Ballet III</w:t>
            </w:r>
          </w:p>
        </w:tc>
        <w:tc>
          <w:tcPr>
            <w:tcW w:w="5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[removing consent of instructor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 increase repeatability for course for students performing in productions]</w:t>
            </w:r>
          </w:p>
        </w:tc>
      </w:tr>
      <w:tr w:rsidR="00A02E9E" w:rsidRPr="0057124B" w:rsidTr="00A02E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90" w:tgtFrame="_blank" w:history="1">
              <w:r w:rsidR="00A02E9E" w:rsidRPr="0057124B">
                <w:rPr>
                  <w:rFonts w:ascii="Times New Roman" w:eastAsia="Times New Roman" w:hAnsi="Times New Roman" w:cs="Times New Roman"/>
                  <w:color w:val="0000FF"/>
                  <w:sz w:val="24"/>
                  <w:szCs w:val="24"/>
                  <w:u w:val="single"/>
                </w:rPr>
                <w:t>DANC 329 U</w:t>
              </w:r>
            </w:hyperlink>
            <w:r w:rsidR="00A02E9E" w:rsidRPr="0057124B">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Dance Stage </w:t>
            </w:r>
            <w:proofErr w:type="spellStart"/>
            <w:r w:rsidRPr="0057124B">
              <w:rPr>
                <w:rFonts w:ascii="Times New Roman" w:eastAsia="Times New Roman" w:hAnsi="Times New Roman" w:cs="Times New Roman"/>
                <w:sz w:val="24"/>
                <w:szCs w:val="24"/>
              </w:rPr>
              <w:t>Mgmt</w:t>
            </w:r>
            <w:proofErr w:type="spellEnd"/>
            <w:r w:rsidRPr="0057124B">
              <w:rPr>
                <w:rFonts w:ascii="Times New Roman" w:eastAsia="Times New Roman" w:hAnsi="Times New Roman" w:cs="Times New Roman"/>
                <w:sz w:val="24"/>
                <w:szCs w:val="24"/>
              </w:rPr>
              <w:t xml:space="preserve"> </w:t>
            </w:r>
            <w:proofErr w:type="spellStart"/>
            <w:r w:rsidRPr="0057124B">
              <w:rPr>
                <w:rFonts w:ascii="Times New Roman" w:eastAsia="Times New Roman" w:hAnsi="Times New Roman" w:cs="Times New Roman"/>
                <w:sz w:val="24"/>
                <w:szCs w:val="24"/>
              </w:rPr>
              <w:t>Pract</w:t>
            </w:r>
            <w:proofErr w:type="spellEnd"/>
          </w:p>
        </w:tc>
        <w:tc>
          <w:tcPr>
            <w:tcW w:w="5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New course </w:t>
            </w:r>
            <w:r w:rsidRPr="0057124B">
              <w:rPr>
                <w:rFonts w:ascii="Times New Roman" w:eastAsia="Times New Roman" w:hAnsi="Times New Roman" w:cs="Times New Roman"/>
                <w:i/>
                <w:color w:val="595959" w:themeColor="text1" w:themeTint="A6"/>
                <w:sz w:val="24"/>
                <w:szCs w:val="24"/>
              </w:rPr>
              <w:t>[course offering for Dance students who are dance productions—previously only offered in Theatre; increase repeatability]</w:t>
            </w:r>
          </w:p>
        </w:tc>
      </w:tr>
      <w:tr w:rsidR="00A02E9E" w:rsidRPr="0057124B" w:rsidTr="00A02E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91" w:tgtFrame="_blank" w:history="1">
              <w:r w:rsidR="00A02E9E" w:rsidRPr="0057124B">
                <w:rPr>
                  <w:rFonts w:ascii="Times New Roman" w:eastAsia="Times New Roman" w:hAnsi="Times New Roman" w:cs="Times New Roman"/>
                  <w:color w:val="0000FF"/>
                  <w:sz w:val="24"/>
                  <w:szCs w:val="24"/>
                  <w:u w:val="single"/>
                </w:rPr>
                <w:t>DANC 399 U</w:t>
              </w:r>
            </w:hyperlink>
            <w:r w:rsidR="00A02E9E" w:rsidRPr="0057124B">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Jr </w:t>
            </w:r>
            <w:proofErr w:type="spellStart"/>
            <w:r w:rsidRPr="0057124B">
              <w:rPr>
                <w:rFonts w:ascii="Times New Roman" w:eastAsia="Times New Roman" w:hAnsi="Times New Roman" w:cs="Times New Roman"/>
                <w:sz w:val="24"/>
                <w:szCs w:val="24"/>
              </w:rPr>
              <w:t>Creat</w:t>
            </w:r>
            <w:proofErr w:type="spellEnd"/>
            <w:r w:rsidRPr="0057124B">
              <w:rPr>
                <w:rFonts w:ascii="Times New Roman" w:eastAsia="Times New Roman" w:hAnsi="Times New Roman" w:cs="Times New Roman"/>
                <w:sz w:val="24"/>
                <w:szCs w:val="24"/>
              </w:rPr>
              <w:t xml:space="preserve">/Research </w:t>
            </w:r>
            <w:proofErr w:type="spellStart"/>
            <w:r w:rsidRPr="0057124B">
              <w:rPr>
                <w:rFonts w:ascii="Times New Roman" w:eastAsia="Times New Roman" w:hAnsi="Times New Roman" w:cs="Times New Roman"/>
                <w:sz w:val="24"/>
                <w:szCs w:val="24"/>
              </w:rPr>
              <w:t>Proj</w:t>
            </w:r>
            <w:proofErr w:type="spellEnd"/>
          </w:p>
        </w:tc>
        <w:tc>
          <w:tcPr>
            <w:tcW w:w="5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[removing consent of instructor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w:t>
            </w:r>
          </w:p>
        </w:tc>
      </w:tr>
      <w:tr w:rsidR="00A02E9E" w:rsidRPr="0057124B" w:rsidTr="00A02E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92" w:tgtFrame="_blank" w:history="1">
              <w:r w:rsidR="00A02E9E" w:rsidRPr="0057124B">
                <w:rPr>
                  <w:rFonts w:ascii="Times New Roman" w:eastAsia="Times New Roman" w:hAnsi="Times New Roman" w:cs="Times New Roman"/>
                  <w:color w:val="0000FF"/>
                  <w:sz w:val="24"/>
                  <w:szCs w:val="24"/>
                  <w:u w:val="single"/>
                </w:rPr>
                <w:t>DANC 410 UG</w:t>
              </w:r>
            </w:hyperlink>
            <w:r w:rsidR="00A02E9E" w:rsidRPr="0057124B">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Ballet IV</w:t>
            </w:r>
          </w:p>
        </w:tc>
        <w:tc>
          <w:tcPr>
            <w:tcW w:w="5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[removing consent of instructor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w:t>
            </w:r>
          </w:p>
        </w:tc>
      </w:tr>
      <w:tr w:rsidR="00A02E9E" w:rsidRPr="0057124B" w:rsidTr="00A02E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93" w:tgtFrame="_blank" w:history="1">
              <w:r w:rsidR="00A02E9E" w:rsidRPr="0057124B">
                <w:rPr>
                  <w:rFonts w:ascii="Times New Roman" w:eastAsia="Times New Roman" w:hAnsi="Times New Roman" w:cs="Times New Roman"/>
                  <w:color w:val="0000FF"/>
                  <w:sz w:val="24"/>
                  <w:szCs w:val="24"/>
                  <w:u w:val="single"/>
                </w:rPr>
                <w:t>DANC 440 UG</w:t>
              </w:r>
            </w:hyperlink>
            <w:r w:rsidR="00A02E9E" w:rsidRPr="0057124B">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Dance Pedagogy</w:t>
            </w:r>
          </w:p>
        </w:tc>
        <w:tc>
          <w:tcPr>
            <w:tcW w:w="5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[removing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w:t>
            </w:r>
          </w:p>
        </w:tc>
      </w:tr>
      <w:tr w:rsidR="00A02E9E" w:rsidRPr="0057124B" w:rsidTr="00A02E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02E9E" w:rsidRPr="0057124B" w:rsidRDefault="00A02E9E" w:rsidP="00A02E9E">
            <w:pPr>
              <w:spacing w:after="0" w:line="240" w:lineRule="auto"/>
            </w:pPr>
            <w:r w:rsidRPr="0057124B">
              <w:t>DANC 499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Senior Thesis/Creative Project</w:t>
            </w:r>
          </w:p>
        </w:tc>
        <w:tc>
          <w:tcPr>
            <w:tcW w:w="5284" w:type="dxa"/>
            <w:tcBorders>
              <w:top w:val="outset" w:sz="6" w:space="0" w:color="auto"/>
              <w:left w:val="outset" w:sz="6" w:space="0" w:color="auto"/>
              <w:bottom w:val="outset" w:sz="6" w:space="0" w:color="auto"/>
              <w:right w:val="outset" w:sz="6" w:space="0" w:color="auto"/>
            </w:tcBorders>
            <w:shd w:val="clear" w:color="auto" w:fill="auto"/>
            <w:vAlign w:val="center"/>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Update </w:t>
            </w:r>
            <w:proofErr w:type="spellStart"/>
            <w:r w:rsidRPr="0057124B">
              <w:rPr>
                <w:rFonts w:ascii="Times New Roman" w:eastAsia="Times New Roman" w:hAnsi="Times New Roman" w:cs="Times New Roman"/>
                <w:sz w:val="24"/>
                <w:szCs w:val="24"/>
              </w:rPr>
              <w:t>prereq</w:t>
            </w:r>
            <w:proofErr w:type="spellEnd"/>
            <w:r w:rsidRPr="0057124B">
              <w:rPr>
                <w:rFonts w:ascii="Times New Roman" w:eastAsia="Times New Roman" w:hAnsi="Times New Roman" w:cs="Times New Roman"/>
                <w:sz w:val="24"/>
                <w:szCs w:val="24"/>
              </w:rPr>
              <w:t xml:space="preserve">, change number from 498 </w:t>
            </w:r>
            <w:r w:rsidRPr="0057124B">
              <w:rPr>
                <w:rFonts w:ascii="Times New Roman" w:eastAsia="Times New Roman" w:hAnsi="Times New Roman" w:cs="Times New Roman"/>
                <w:i/>
                <w:color w:val="595959" w:themeColor="text1" w:themeTint="A6"/>
                <w:sz w:val="24"/>
                <w:szCs w:val="24"/>
              </w:rPr>
              <w:t>[correct numbering error; don’t have to be major to take course]</w:t>
            </w:r>
          </w:p>
        </w:tc>
      </w:tr>
      <w:tr w:rsidR="00A02E9E" w:rsidRPr="0057124B" w:rsidTr="00A02E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94" w:tgtFrame="_blank" w:history="1">
              <w:r w:rsidR="00A02E9E" w:rsidRPr="0057124B">
                <w:rPr>
                  <w:rFonts w:ascii="Times New Roman" w:eastAsia="Times New Roman" w:hAnsi="Times New Roman" w:cs="Times New Roman"/>
                  <w:color w:val="0000FF"/>
                  <w:sz w:val="24"/>
                  <w:szCs w:val="24"/>
                  <w:u w:val="single"/>
                </w:rPr>
                <w:t>THTR 340 U</w:t>
              </w:r>
            </w:hyperlink>
            <w:r w:rsidR="00A02E9E" w:rsidRPr="0057124B">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Costume Design I</w:t>
            </w:r>
          </w:p>
        </w:tc>
        <w:tc>
          <w:tcPr>
            <w:tcW w:w="5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[removing THTR.203: Stagecraft II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 xml:space="preserve"> because no longer a requirement for students]</w:t>
            </w:r>
          </w:p>
        </w:tc>
      </w:tr>
      <w:tr w:rsidR="00A02E9E" w:rsidRPr="0057124B" w:rsidTr="00A02E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95" w:tgtFrame="_blank" w:history="1">
              <w:r w:rsidR="00A02E9E" w:rsidRPr="0057124B">
                <w:rPr>
                  <w:rFonts w:ascii="Times New Roman" w:eastAsia="Times New Roman" w:hAnsi="Times New Roman" w:cs="Times New Roman"/>
                  <w:color w:val="0000FF"/>
                  <w:sz w:val="24"/>
                  <w:szCs w:val="24"/>
                  <w:u w:val="single"/>
                </w:rPr>
                <w:t>THTR 350 U</w:t>
              </w:r>
            </w:hyperlink>
            <w:r w:rsidR="00A02E9E" w:rsidRPr="0057124B">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Scenic Design I</w:t>
            </w:r>
          </w:p>
        </w:tc>
        <w:tc>
          <w:tcPr>
            <w:tcW w:w="5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[removing THTR.203: Stagecraft II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 xml:space="preserve"> because no longer a requirement for students]</w:t>
            </w:r>
          </w:p>
        </w:tc>
      </w:tr>
      <w:tr w:rsidR="00A02E9E" w:rsidRPr="0057124B" w:rsidTr="00A02E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96" w:tgtFrame="_blank" w:history="1">
              <w:r w:rsidR="00A02E9E" w:rsidRPr="0057124B">
                <w:rPr>
                  <w:rFonts w:ascii="Times New Roman" w:eastAsia="Times New Roman" w:hAnsi="Times New Roman" w:cs="Times New Roman"/>
                  <w:color w:val="0000FF"/>
                  <w:sz w:val="24"/>
                  <w:szCs w:val="24"/>
                  <w:u w:val="single"/>
                </w:rPr>
                <w:t>THTR 360 U</w:t>
              </w:r>
            </w:hyperlink>
            <w:r w:rsidR="00A02E9E" w:rsidRPr="0057124B">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Theatre Lighting I</w:t>
            </w:r>
          </w:p>
        </w:tc>
        <w:tc>
          <w:tcPr>
            <w:tcW w:w="5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[removing THTR.203: Stagecraft II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 xml:space="preserve"> because no longer a requirement for students]</w:t>
            </w:r>
          </w:p>
        </w:tc>
      </w:tr>
      <w:tr w:rsidR="00A02E9E" w:rsidRPr="0057124B" w:rsidTr="00A02E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97" w:tgtFrame="_blank" w:history="1">
              <w:r w:rsidR="00A02E9E" w:rsidRPr="0057124B">
                <w:rPr>
                  <w:rFonts w:ascii="Times New Roman" w:eastAsia="Times New Roman" w:hAnsi="Times New Roman" w:cs="Times New Roman"/>
                  <w:color w:val="0000FF"/>
                  <w:sz w:val="24"/>
                  <w:szCs w:val="24"/>
                  <w:u w:val="single"/>
                </w:rPr>
                <w:t>THTR 365 U</w:t>
              </w:r>
            </w:hyperlink>
            <w:r w:rsidR="00A02E9E" w:rsidRPr="0057124B">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Theatre Sound I</w:t>
            </w:r>
          </w:p>
        </w:tc>
        <w:tc>
          <w:tcPr>
            <w:tcW w:w="5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[removing THTR.203: Stagecraft II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 xml:space="preserve"> because no longer a requirement for students]</w:t>
            </w:r>
          </w:p>
        </w:tc>
      </w:tr>
      <w:tr w:rsidR="00A02E9E" w:rsidRPr="0057124B" w:rsidTr="00A02E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98" w:tgtFrame="_blank" w:history="1">
              <w:r w:rsidR="00A02E9E" w:rsidRPr="0057124B">
                <w:rPr>
                  <w:rFonts w:ascii="Times New Roman" w:eastAsia="Times New Roman" w:hAnsi="Times New Roman" w:cs="Times New Roman"/>
                  <w:color w:val="0000FF"/>
                  <w:sz w:val="24"/>
                  <w:szCs w:val="24"/>
                  <w:u w:val="single"/>
                </w:rPr>
                <w:t>THTR 370 U</w:t>
              </w:r>
            </w:hyperlink>
            <w:r w:rsidR="00A02E9E" w:rsidRPr="0057124B">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Stage Management I</w:t>
            </w:r>
          </w:p>
        </w:tc>
        <w:tc>
          <w:tcPr>
            <w:tcW w:w="5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w:t>
            </w:r>
            <w:proofErr w:type="spellStart"/>
            <w:r w:rsidRPr="0057124B">
              <w:rPr>
                <w:rFonts w:ascii="Times New Roman" w:eastAsia="Times New Roman" w:hAnsi="Times New Roman" w:cs="Times New Roman"/>
                <w:sz w:val="24"/>
                <w:szCs w:val="24"/>
              </w:rPr>
              <w:t>prereqs</w:t>
            </w:r>
            <w:proofErr w:type="spellEnd"/>
            <w:r w:rsidRPr="0057124B">
              <w:rPr>
                <w:rFonts w:ascii="Times New Roman" w:eastAsia="Times New Roman" w:hAnsi="Times New Roman" w:cs="Times New Roman"/>
                <w:sz w:val="24"/>
                <w:szCs w:val="24"/>
              </w:rPr>
              <w:t xml:space="preserve"> </w:t>
            </w:r>
            <w:r w:rsidRPr="0057124B">
              <w:rPr>
                <w:rFonts w:ascii="Times New Roman" w:eastAsia="Times New Roman" w:hAnsi="Times New Roman" w:cs="Times New Roman"/>
                <w:i/>
                <w:color w:val="595959" w:themeColor="text1" w:themeTint="A6"/>
                <w:sz w:val="24"/>
                <w:szCs w:val="24"/>
              </w:rPr>
              <w:t>[removing THTR.203: Stagecraft II pre-</w:t>
            </w:r>
            <w:proofErr w:type="spellStart"/>
            <w:r w:rsidRPr="0057124B">
              <w:rPr>
                <w:rFonts w:ascii="Times New Roman" w:eastAsia="Times New Roman" w:hAnsi="Times New Roman" w:cs="Times New Roman"/>
                <w:i/>
                <w:color w:val="595959" w:themeColor="text1" w:themeTint="A6"/>
                <w:sz w:val="24"/>
                <w:szCs w:val="24"/>
              </w:rPr>
              <w:t>req</w:t>
            </w:r>
            <w:proofErr w:type="spellEnd"/>
            <w:r w:rsidRPr="0057124B">
              <w:rPr>
                <w:rFonts w:ascii="Times New Roman" w:eastAsia="Times New Roman" w:hAnsi="Times New Roman" w:cs="Times New Roman"/>
                <w:i/>
                <w:color w:val="595959" w:themeColor="text1" w:themeTint="A6"/>
                <w:sz w:val="24"/>
                <w:szCs w:val="24"/>
              </w:rPr>
              <w:t xml:space="preserve"> because no longer a requirement for students]</w:t>
            </w:r>
          </w:p>
        </w:tc>
      </w:tr>
      <w:tr w:rsidR="00A02E9E" w:rsidRPr="0057124B" w:rsidTr="00A02E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99" w:tgtFrame="_blank" w:history="1">
              <w:r w:rsidR="00A02E9E" w:rsidRPr="0057124B">
                <w:rPr>
                  <w:rFonts w:ascii="Times New Roman" w:eastAsia="Times New Roman" w:hAnsi="Times New Roman" w:cs="Times New Roman"/>
                  <w:color w:val="0000FF"/>
                  <w:sz w:val="24"/>
                  <w:szCs w:val="24"/>
                  <w:u w:val="single"/>
                </w:rPr>
                <w:t>DANC 325 U</w:t>
              </w:r>
            </w:hyperlink>
            <w:r w:rsidR="00A02E9E" w:rsidRPr="0057124B">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Spirit Squad</w:t>
            </w:r>
          </w:p>
        </w:tc>
        <w:tc>
          <w:tcPr>
            <w:tcW w:w="5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credits, other: Grade Mode </w:t>
            </w:r>
            <w:r w:rsidRPr="0057124B">
              <w:rPr>
                <w:rFonts w:ascii="Times New Roman" w:eastAsia="Times New Roman" w:hAnsi="Times New Roman" w:cs="Times New Roman"/>
                <w:i/>
                <w:color w:val="595959" w:themeColor="text1" w:themeTint="A6"/>
                <w:sz w:val="24"/>
                <w:szCs w:val="24"/>
              </w:rPr>
              <w:t>[reduce credits from 2 to 1; add traditional grading]</w:t>
            </w:r>
          </w:p>
        </w:tc>
      </w:tr>
      <w:tr w:rsidR="00A02E9E" w:rsidRPr="00C6251D" w:rsidTr="00A02E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5A203D" w:rsidP="00A02E9E">
            <w:pPr>
              <w:spacing w:after="0" w:line="240" w:lineRule="auto"/>
              <w:rPr>
                <w:rFonts w:ascii="Times New Roman" w:eastAsia="Times New Roman" w:hAnsi="Times New Roman" w:cs="Times New Roman"/>
                <w:sz w:val="24"/>
                <w:szCs w:val="24"/>
              </w:rPr>
            </w:pPr>
            <w:hyperlink r:id="rId100" w:tgtFrame="_blank" w:history="1">
              <w:r w:rsidR="00A02E9E" w:rsidRPr="0057124B">
                <w:rPr>
                  <w:rFonts w:ascii="Times New Roman" w:eastAsia="Times New Roman" w:hAnsi="Times New Roman" w:cs="Times New Roman"/>
                  <w:color w:val="0000FF"/>
                  <w:sz w:val="24"/>
                  <w:szCs w:val="24"/>
                  <w:u w:val="single"/>
                </w:rPr>
                <w:t>THTR 113A U</w:t>
              </w:r>
            </w:hyperlink>
            <w:r w:rsidR="00A02E9E" w:rsidRPr="0057124B">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57124B"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Intro to Voice Acting</w:t>
            </w:r>
          </w:p>
        </w:tc>
        <w:tc>
          <w:tcPr>
            <w:tcW w:w="5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C6251D" w:rsidRDefault="00A02E9E" w:rsidP="00A02E9E">
            <w:pPr>
              <w:spacing w:after="0" w:line="240" w:lineRule="auto"/>
              <w:rPr>
                <w:rFonts w:ascii="Times New Roman" w:eastAsia="Times New Roman" w:hAnsi="Times New Roman" w:cs="Times New Roman"/>
                <w:sz w:val="24"/>
                <w:szCs w:val="24"/>
              </w:rPr>
            </w:pPr>
            <w:r w:rsidRPr="0057124B">
              <w:rPr>
                <w:rFonts w:ascii="Times New Roman" w:eastAsia="Times New Roman" w:hAnsi="Times New Roman" w:cs="Times New Roman"/>
                <w:sz w:val="24"/>
                <w:szCs w:val="24"/>
              </w:rPr>
              <w:t xml:space="preserve">Change title </w:t>
            </w:r>
            <w:r w:rsidRPr="0057124B">
              <w:rPr>
                <w:rFonts w:ascii="Times New Roman" w:eastAsia="Times New Roman" w:hAnsi="Times New Roman" w:cs="Times New Roman"/>
                <w:i/>
                <w:color w:val="595959" w:themeColor="text1" w:themeTint="A6"/>
                <w:sz w:val="24"/>
                <w:szCs w:val="24"/>
              </w:rPr>
              <w:t>[change from “Vocal” to “Voice”]</w:t>
            </w:r>
          </w:p>
        </w:tc>
      </w:tr>
      <w:tr w:rsidR="00A02E9E" w:rsidRPr="00C6251D" w:rsidTr="00A02E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02E9E" w:rsidRDefault="00A02E9E" w:rsidP="00A02E9E">
            <w:pPr>
              <w:spacing w:after="0" w:line="240" w:lineRule="auto"/>
            </w:pPr>
            <w:r>
              <w:t>THTR 380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02E9E" w:rsidRPr="00C6251D" w:rsidRDefault="00A02E9E" w:rsidP="00A02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Playwriting</w:t>
            </w:r>
          </w:p>
        </w:tc>
        <w:tc>
          <w:tcPr>
            <w:tcW w:w="5284" w:type="dxa"/>
            <w:tcBorders>
              <w:top w:val="outset" w:sz="6" w:space="0" w:color="auto"/>
              <w:left w:val="outset" w:sz="6" w:space="0" w:color="auto"/>
              <w:bottom w:val="outset" w:sz="6" w:space="0" w:color="auto"/>
              <w:right w:val="outset" w:sz="6" w:space="0" w:color="auto"/>
            </w:tcBorders>
            <w:shd w:val="clear" w:color="auto" w:fill="auto"/>
            <w:vAlign w:val="center"/>
          </w:tcPr>
          <w:p w:rsidR="00A02E9E" w:rsidRPr="00C6251D" w:rsidRDefault="00A02E9E" w:rsidP="00A02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Remove </w:t>
            </w:r>
            <w:proofErr w:type="spellStart"/>
            <w:r>
              <w:rPr>
                <w:rFonts w:ascii="Times New Roman" w:eastAsia="Times New Roman" w:hAnsi="Times New Roman" w:cs="Times New Roman"/>
                <w:sz w:val="24"/>
                <w:szCs w:val="24"/>
              </w:rPr>
              <w:t>prereq</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color w:val="595959" w:themeColor="text1" w:themeTint="A6"/>
                <w:sz w:val="24"/>
                <w:szCs w:val="24"/>
              </w:rPr>
              <w:t>[removing consent of instructor pre-</w:t>
            </w:r>
            <w:proofErr w:type="spellStart"/>
            <w:r>
              <w:rPr>
                <w:rFonts w:ascii="Times New Roman" w:eastAsia="Times New Roman" w:hAnsi="Times New Roman" w:cs="Times New Roman"/>
                <w:i/>
                <w:color w:val="595959" w:themeColor="text1" w:themeTint="A6"/>
                <w:sz w:val="24"/>
                <w:szCs w:val="24"/>
              </w:rPr>
              <w:t>req</w:t>
            </w:r>
            <w:proofErr w:type="spellEnd"/>
            <w:r>
              <w:rPr>
                <w:rFonts w:ascii="Times New Roman" w:eastAsia="Times New Roman" w:hAnsi="Times New Roman" w:cs="Times New Roman"/>
                <w:i/>
                <w:color w:val="595959" w:themeColor="text1" w:themeTint="A6"/>
                <w:sz w:val="24"/>
                <w:szCs w:val="24"/>
              </w:rPr>
              <w:t>]</w:t>
            </w:r>
          </w:p>
        </w:tc>
      </w:tr>
    </w:tbl>
    <w:p w:rsidR="00A02E9E" w:rsidRPr="00C6251D" w:rsidRDefault="00A02E9E" w:rsidP="00A02E9E">
      <w:pPr>
        <w:spacing w:after="0" w:line="240" w:lineRule="auto"/>
        <w:rPr>
          <w:rFonts w:ascii="Times New Roman" w:eastAsia="Times New Roman" w:hAnsi="Times New Roman" w:cs="Times New Roman"/>
          <w:sz w:val="24"/>
          <w:szCs w:val="24"/>
        </w:rPr>
      </w:pPr>
    </w:p>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6"/>
        <w:gridCol w:w="2697"/>
        <w:gridCol w:w="5187"/>
      </w:tblGrid>
      <w:tr w:rsidR="00A02E9E" w:rsidRPr="00C6251D" w:rsidTr="00A02E9E">
        <w:trPr>
          <w:tblCellSpacing w:w="15" w:type="dxa"/>
        </w:trPr>
        <w:tc>
          <w:tcPr>
            <w:tcW w:w="9450" w:type="dxa"/>
            <w:gridSpan w:val="3"/>
            <w:tcBorders>
              <w:top w:val="outset" w:sz="6" w:space="0" w:color="auto"/>
              <w:left w:val="outset" w:sz="6" w:space="0" w:color="auto"/>
              <w:bottom w:val="outset" w:sz="6" w:space="0" w:color="auto"/>
              <w:right w:val="outset" w:sz="6" w:space="0" w:color="auto"/>
            </w:tcBorders>
            <w:vAlign w:val="center"/>
            <w:hideMark/>
          </w:tcPr>
          <w:p w:rsidR="00A02E9E" w:rsidRPr="00C6251D" w:rsidRDefault="00A02E9E" w:rsidP="00A02E9E">
            <w:pPr>
              <w:spacing w:after="0" w:line="240" w:lineRule="auto"/>
              <w:jc w:val="center"/>
              <w:rPr>
                <w:rFonts w:ascii="Times New Roman" w:eastAsia="Times New Roman" w:hAnsi="Times New Roman" w:cs="Times New Roman"/>
                <w:b/>
                <w:bCs/>
                <w:sz w:val="24"/>
                <w:szCs w:val="24"/>
              </w:rPr>
            </w:pPr>
            <w:r w:rsidRPr="00C6251D">
              <w:rPr>
                <w:rFonts w:ascii="Times New Roman" w:eastAsia="Times New Roman" w:hAnsi="Times New Roman" w:cs="Times New Roman"/>
                <w:b/>
                <w:bCs/>
                <w:sz w:val="24"/>
                <w:szCs w:val="24"/>
              </w:rPr>
              <w:t>Media Arts</w:t>
            </w:r>
          </w:p>
        </w:tc>
      </w:tr>
      <w:tr w:rsidR="00A02E9E" w:rsidRPr="00C6251D" w:rsidTr="00A02E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C6251D" w:rsidRDefault="005A203D" w:rsidP="00A02E9E">
            <w:pPr>
              <w:spacing w:after="0" w:line="240" w:lineRule="auto"/>
              <w:rPr>
                <w:rFonts w:ascii="Times New Roman" w:eastAsia="Times New Roman" w:hAnsi="Times New Roman" w:cs="Times New Roman"/>
                <w:sz w:val="24"/>
                <w:szCs w:val="24"/>
              </w:rPr>
            </w:pPr>
            <w:hyperlink r:id="rId101" w:tgtFrame="_blank" w:history="1">
              <w:r w:rsidR="00A02E9E" w:rsidRPr="00C6251D">
                <w:rPr>
                  <w:rFonts w:ascii="Times New Roman" w:eastAsia="Times New Roman" w:hAnsi="Times New Roman" w:cs="Times New Roman"/>
                  <w:color w:val="0000FF"/>
                  <w:sz w:val="24"/>
                  <w:szCs w:val="24"/>
                  <w:u w:val="single"/>
                </w:rPr>
                <w:t>MART 111A U</w:t>
              </w:r>
            </w:hyperlink>
            <w:r w:rsidR="00A02E9E" w:rsidRPr="00C6251D">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C6251D" w:rsidRDefault="00A02E9E" w:rsidP="00A02E9E">
            <w:pPr>
              <w:spacing w:after="0" w:line="240" w:lineRule="auto"/>
              <w:rPr>
                <w:rFonts w:ascii="Times New Roman" w:eastAsia="Times New Roman" w:hAnsi="Times New Roman" w:cs="Times New Roman"/>
                <w:sz w:val="24"/>
                <w:szCs w:val="24"/>
              </w:rPr>
            </w:pPr>
            <w:r w:rsidRPr="00C6251D">
              <w:rPr>
                <w:rFonts w:ascii="Times New Roman" w:eastAsia="Times New Roman" w:hAnsi="Times New Roman" w:cs="Times New Roman"/>
                <w:sz w:val="24"/>
                <w:szCs w:val="24"/>
              </w:rPr>
              <w:t>Intro to Photoshop</w:t>
            </w:r>
          </w:p>
        </w:tc>
        <w:tc>
          <w:tcPr>
            <w:tcW w:w="51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341D31" w:rsidRDefault="00A02E9E" w:rsidP="00A02E9E">
            <w:pPr>
              <w:spacing w:after="0" w:line="240" w:lineRule="auto"/>
              <w:rPr>
                <w:rFonts w:ascii="Times New Roman" w:eastAsia="Times New Roman" w:hAnsi="Times New Roman" w:cs="Times New Roman"/>
                <w:i/>
                <w:color w:val="7F7F7F" w:themeColor="text1" w:themeTint="80"/>
                <w:sz w:val="24"/>
                <w:szCs w:val="24"/>
              </w:rPr>
            </w:pPr>
            <w:r w:rsidRPr="00C6251D">
              <w:rPr>
                <w:rFonts w:ascii="Times New Roman" w:eastAsia="Times New Roman" w:hAnsi="Times New Roman" w:cs="Times New Roman"/>
                <w:sz w:val="24"/>
                <w:szCs w:val="24"/>
              </w:rPr>
              <w:t xml:space="preserve">Change description, title </w:t>
            </w:r>
            <w:r w:rsidRPr="00341D31">
              <w:rPr>
                <w:rFonts w:ascii="Times New Roman" w:eastAsia="Times New Roman" w:hAnsi="Times New Roman" w:cs="Times New Roman"/>
                <w:i/>
                <w:color w:val="595959" w:themeColor="text1" w:themeTint="A6"/>
                <w:sz w:val="24"/>
                <w:szCs w:val="24"/>
              </w:rPr>
              <w:t>[paring of description]</w:t>
            </w:r>
          </w:p>
        </w:tc>
      </w:tr>
      <w:tr w:rsidR="00A02E9E" w:rsidRPr="00C6251D" w:rsidTr="00A02E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C6251D" w:rsidRDefault="005A203D" w:rsidP="00A02E9E">
            <w:pPr>
              <w:spacing w:after="0" w:line="240" w:lineRule="auto"/>
              <w:rPr>
                <w:rFonts w:ascii="Times New Roman" w:eastAsia="Times New Roman" w:hAnsi="Times New Roman" w:cs="Times New Roman"/>
                <w:sz w:val="24"/>
                <w:szCs w:val="24"/>
              </w:rPr>
            </w:pPr>
            <w:hyperlink r:id="rId102" w:tgtFrame="_blank" w:history="1">
              <w:r w:rsidR="00A02E9E" w:rsidRPr="00C6251D">
                <w:rPr>
                  <w:rFonts w:ascii="Times New Roman" w:eastAsia="Times New Roman" w:hAnsi="Times New Roman" w:cs="Times New Roman"/>
                  <w:color w:val="0000FF"/>
                  <w:sz w:val="24"/>
                  <w:szCs w:val="24"/>
                  <w:u w:val="single"/>
                </w:rPr>
                <w:t>MART 255 U</w:t>
              </w:r>
            </w:hyperlink>
            <w:r w:rsidR="00A02E9E" w:rsidRPr="00C6251D">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C6251D" w:rsidRDefault="00A02E9E" w:rsidP="00A02E9E">
            <w:pPr>
              <w:spacing w:after="0" w:line="240" w:lineRule="auto"/>
              <w:rPr>
                <w:rFonts w:ascii="Times New Roman" w:eastAsia="Times New Roman" w:hAnsi="Times New Roman" w:cs="Times New Roman"/>
                <w:sz w:val="24"/>
                <w:szCs w:val="24"/>
              </w:rPr>
            </w:pPr>
            <w:r w:rsidRPr="00C6251D">
              <w:rPr>
                <w:rFonts w:ascii="Times New Roman" w:eastAsia="Times New Roman" w:hAnsi="Times New Roman" w:cs="Times New Roman"/>
                <w:sz w:val="24"/>
                <w:szCs w:val="24"/>
              </w:rPr>
              <w:t xml:space="preserve">Photoshop: Art and Design </w:t>
            </w:r>
          </w:p>
        </w:tc>
        <w:tc>
          <w:tcPr>
            <w:tcW w:w="51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2E9E" w:rsidRPr="00040132" w:rsidRDefault="00A02E9E" w:rsidP="00A02E9E">
            <w:pPr>
              <w:spacing w:after="0" w:line="240" w:lineRule="auto"/>
              <w:rPr>
                <w:rFonts w:ascii="Times New Roman" w:eastAsia="Times New Roman" w:hAnsi="Times New Roman" w:cs="Times New Roman"/>
                <w:i/>
                <w:sz w:val="24"/>
                <w:szCs w:val="24"/>
              </w:rPr>
            </w:pPr>
            <w:r w:rsidRPr="00C6251D">
              <w:rPr>
                <w:rFonts w:ascii="Times New Roman" w:eastAsia="Times New Roman" w:hAnsi="Times New Roman" w:cs="Times New Roman"/>
                <w:sz w:val="24"/>
                <w:szCs w:val="24"/>
              </w:rPr>
              <w:t xml:space="preserve">Change description, title </w:t>
            </w:r>
            <w:r w:rsidRPr="00341D31">
              <w:rPr>
                <w:rFonts w:ascii="Times New Roman" w:eastAsia="Times New Roman" w:hAnsi="Times New Roman" w:cs="Times New Roman"/>
                <w:i/>
                <w:color w:val="595959" w:themeColor="text1" w:themeTint="A6"/>
                <w:sz w:val="24"/>
                <w:szCs w:val="24"/>
              </w:rPr>
              <w:t>[paring of description]</w:t>
            </w:r>
          </w:p>
        </w:tc>
      </w:tr>
    </w:tbl>
    <w:p w:rsidR="00A02E9E" w:rsidRDefault="00A02E9E" w:rsidP="00A02E9E"/>
    <w:p w:rsidR="00A02E9E" w:rsidRDefault="00A02E9E" w:rsidP="00A02E9E">
      <w:r>
        <w:t>Program Modification Forms</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5400"/>
      </w:tblGrid>
      <w:tr w:rsidR="00A02E9E" w:rsidRPr="00C6251D" w:rsidTr="00A02E9E">
        <w:trPr>
          <w:trHeight w:val="300"/>
        </w:trPr>
        <w:tc>
          <w:tcPr>
            <w:tcW w:w="4065" w:type="dxa"/>
            <w:shd w:val="clear" w:color="auto" w:fill="auto"/>
            <w:noWrap/>
            <w:vAlign w:val="bottom"/>
            <w:hideMark/>
          </w:tcPr>
          <w:p w:rsidR="00A02E9E" w:rsidRPr="00C6251D" w:rsidRDefault="00A02E9E" w:rsidP="00A02E9E">
            <w:pPr>
              <w:spacing w:after="0" w:line="240" w:lineRule="auto"/>
              <w:rPr>
                <w:rFonts w:ascii="Calibri" w:eastAsia="Times New Roman" w:hAnsi="Calibri" w:cs="Calibri"/>
                <w:color w:val="000000"/>
              </w:rPr>
            </w:pPr>
            <w:r w:rsidRPr="00C6251D">
              <w:rPr>
                <w:rFonts w:ascii="Calibri" w:eastAsia="Times New Roman" w:hAnsi="Calibri" w:cs="Calibri"/>
                <w:color w:val="000000"/>
              </w:rPr>
              <w:t>Curriculum and Instruction - Library Media Program</w:t>
            </w:r>
          </w:p>
        </w:tc>
        <w:tc>
          <w:tcPr>
            <w:tcW w:w="5400" w:type="dxa"/>
            <w:shd w:val="clear" w:color="auto" w:fill="auto"/>
            <w:noWrap/>
            <w:vAlign w:val="bottom"/>
            <w:hideMark/>
          </w:tcPr>
          <w:p w:rsidR="00A02E9E" w:rsidRPr="00C6251D" w:rsidRDefault="00A02E9E" w:rsidP="00A02E9E">
            <w:pPr>
              <w:spacing w:after="0" w:line="240" w:lineRule="auto"/>
              <w:rPr>
                <w:rFonts w:ascii="Calibri" w:eastAsia="Times New Roman" w:hAnsi="Calibri" w:cs="Calibri"/>
                <w:color w:val="000000"/>
              </w:rPr>
            </w:pPr>
            <w:r w:rsidRPr="00C6251D">
              <w:rPr>
                <w:rFonts w:ascii="Calibri" w:eastAsia="Times New Roman" w:hAnsi="Calibri" w:cs="Calibri"/>
                <w:color w:val="000000"/>
              </w:rPr>
              <w:t xml:space="preserve">Changing program requirements of undergrad and </w:t>
            </w:r>
            <w:proofErr w:type="spellStart"/>
            <w:r w:rsidRPr="00C6251D">
              <w:rPr>
                <w:rFonts w:ascii="Calibri" w:eastAsia="Times New Roman" w:hAnsi="Calibri" w:cs="Calibri"/>
                <w:color w:val="000000"/>
              </w:rPr>
              <w:t>M.Ed</w:t>
            </w:r>
            <w:proofErr w:type="spellEnd"/>
            <w:r w:rsidRPr="00C6251D">
              <w:rPr>
                <w:rFonts w:ascii="Calibri" w:eastAsia="Times New Roman" w:hAnsi="Calibri" w:cs="Calibri"/>
                <w:color w:val="000000"/>
              </w:rPr>
              <w:t xml:space="preserve"> option</w:t>
            </w:r>
            <w:r>
              <w:rPr>
                <w:rFonts w:ascii="Calibri" w:eastAsia="Times New Roman" w:hAnsi="Calibri" w:cs="Calibri"/>
                <w:color w:val="000000"/>
              </w:rPr>
              <w:t xml:space="preserve"> </w:t>
            </w:r>
            <w:r>
              <w:rPr>
                <w:rFonts w:ascii="Times New Roman" w:eastAsia="Times New Roman" w:hAnsi="Times New Roman" w:cs="Times New Roman"/>
                <w:i/>
                <w:color w:val="595959" w:themeColor="text1" w:themeTint="A6"/>
                <w:sz w:val="24"/>
                <w:szCs w:val="24"/>
              </w:rPr>
              <w:t>[looks good]</w:t>
            </w:r>
          </w:p>
        </w:tc>
      </w:tr>
      <w:tr w:rsidR="00A02E9E" w:rsidRPr="00C6251D" w:rsidTr="00A02E9E">
        <w:trPr>
          <w:trHeight w:val="300"/>
        </w:trPr>
        <w:tc>
          <w:tcPr>
            <w:tcW w:w="4065" w:type="dxa"/>
            <w:shd w:val="clear" w:color="auto" w:fill="auto"/>
            <w:noWrap/>
            <w:vAlign w:val="bottom"/>
            <w:hideMark/>
          </w:tcPr>
          <w:p w:rsidR="00A02E9E" w:rsidRPr="00C6251D" w:rsidRDefault="00A02E9E" w:rsidP="00A02E9E">
            <w:pPr>
              <w:spacing w:after="0" w:line="240" w:lineRule="auto"/>
              <w:rPr>
                <w:rFonts w:ascii="Calibri" w:eastAsia="Times New Roman" w:hAnsi="Calibri" w:cs="Calibri"/>
                <w:color w:val="000000"/>
              </w:rPr>
            </w:pPr>
            <w:r w:rsidRPr="00C6251D">
              <w:rPr>
                <w:rFonts w:ascii="Calibri" w:eastAsia="Times New Roman" w:hAnsi="Calibri" w:cs="Calibri"/>
                <w:color w:val="000000"/>
              </w:rPr>
              <w:t>Curriculum and Instruction -Reading Minor Endorsement</w:t>
            </w:r>
          </w:p>
        </w:tc>
        <w:tc>
          <w:tcPr>
            <w:tcW w:w="5400" w:type="dxa"/>
            <w:shd w:val="clear" w:color="auto" w:fill="auto"/>
            <w:noWrap/>
            <w:vAlign w:val="bottom"/>
            <w:hideMark/>
          </w:tcPr>
          <w:p w:rsidR="00A02E9E" w:rsidRPr="00C6251D" w:rsidRDefault="00A02E9E" w:rsidP="00A02E9E">
            <w:pPr>
              <w:spacing w:after="0" w:line="240" w:lineRule="auto"/>
              <w:rPr>
                <w:rFonts w:ascii="Calibri" w:eastAsia="Times New Roman" w:hAnsi="Calibri" w:cs="Calibri"/>
                <w:color w:val="000000"/>
              </w:rPr>
            </w:pPr>
            <w:r w:rsidRPr="00C6251D">
              <w:rPr>
                <w:rFonts w:ascii="Calibri" w:eastAsia="Times New Roman" w:hAnsi="Calibri" w:cs="Calibri"/>
                <w:color w:val="000000"/>
              </w:rPr>
              <w:t xml:space="preserve">Update course requirements </w:t>
            </w:r>
            <w:r>
              <w:rPr>
                <w:rFonts w:ascii="Times New Roman" w:eastAsia="Times New Roman" w:hAnsi="Times New Roman" w:cs="Times New Roman"/>
                <w:i/>
                <w:color w:val="595959" w:themeColor="text1" w:themeTint="A6"/>
                <w:sz w:val="24"/>
                <w:szCs w:val="24"/>
              </w:rPr>
              <w:t>[looks good]</w:t>
            </w:r>
          </w:p>
        </w:tc>
      </w:tr>
      <w:tr w:rsidR="00A02E9E" w:rsidRPr="00C6251D" w:rsidTr="00A02E9E">
        <w:trPr>
          <w:trHeight w:val="300"/>
        </w:trPr>
        <w:tc>
          <w:tcPr>
            <w:tcW w:w="4065" w:type="dxa"/>
            <w:shd w:val="clear" w:color="auto" w:fill="auto"/>
            <w:noWrap/>
            <w:vAlign w:val="bottom"/>
            <w:hideMark/>
          </w:tcPr>
          <w:p w:rsidR="00A02E9E" w:rsidRPr="00C6251D" w:rsidRDefault="00A02E9E" w:rsidP="00A02E9E">
            <w:pPr>
              <w:spacing w:after="0" w:line="240" w:lineRule="auto"/>
              <w:rPr>
                <w:rFonts w:ascii="Calibri" w:eastAsia="Times New Roman" w:hAnsi="Calibri" w:cs="Calibri"/>
                <w:color w:val="000000"/>
              </w:rPr>
            </w:pPr>
            <w:r w:rsidRPr="00C6251D">
              <w:rPr>
                <w:rFonts w:ascii="Calibri" w:eastAsia="Times New Roman" w:hAnsi="Calibri" w:cs="Calibri"/>
                <w:color w:val="000000"/>
              </w:rPr>
              <w:t>Dance</w:t>
            </w:r>
          </w:p>
        </w:tc>
        <w:tc>
          <w:tcPr>
            <w:tcW w:w="5400" w:type="dxa"/>
            <w:shd w:val="clear" w:color="auto" w:fill="auto"/>
            <w:noWrap/>
            <w:vAlign w:val="bottom"/>
            <w:hideMark/>
          </w:tcPr>
          <w:p w:rsidR="00A02E9E" w:rsidRPr="00DA5D7A" w:rsidRDefault="00A02E9E" w:rsidP="00A02E9E">
            <w:pPr>
              <w:spacing w:after="0" w:line="240" w:lineRule="auto"/>
              <w:rPr>
                <w:rFonts w:ascii="Calibri" w:eastAsia="Times New Roman" w:hAnsi="Calibri" w:cs="Calibri"/>
                <w:i/>
                <w:color w:val="595959" w:themeColor="text1" w:themeTint="A6"/>
              </w:rPr>
            </w:pPr>
            <w:r w:rsidRPr="00C6251D">
              <w:rPr>
                <w:rFonts w:ascii="Calibri" w:eastAsia="Times New Roman" w:hAnsi="Calibri" w:cs="Calibri"/>
                <w:color w:val="000000"/>
              </w:rPr>
              <w:t xml:space="preserve">update course number (DANC 499)in upper-division core </w:t>
            </w:r>
            <w:r>
              <w:rPr>
                <w:rFonts w:ascii="Calibri" w:eastAsia="Times New Roman" w:hAnsi="Calibri" w:cs="Calibri"/>
                <w:i/>
                <w:color w:val="595959" w:themeColor="text1" w:themeTint="A6"/>
              </w:rPr>
              <w:t>[correct bag number]</w:t>
            </w:r>
          </w:p>
        </w:tc>
      </w:tr>
      <w:tr w:rsidR="00A02E9E" w:rsidRPr="00C6251D" w:rsidTr="00A02E9E">
        <w:trPr>
          <w:trHeight w:val="300"/>
        </w:trPr>
        <w:tc>
          <w:tcPr>
            <w:tcW w:w="4065" w:type="dxa"/>
            <w:shd w:val="clear" w:color="auto" w:fill="auto"/>
            <w:noWrap/>
            <w:vAlign w:val="bottom"/>
            <w:hideMark/>
          </w:tcPr>
          <w:p w:rsidR="00A02E9E" w:rsidRPr="00C6251D" w:rsidRDefault="00A02E9E" w:rsidP="00A02E9E">
            <w:pPr>
              <w:spacing w:after="0" w:line="240" w:lineRule="auto"/>
              <w:rPr>
                <w:rFonts w:ascii="Calibri" w:eastAsia="Times New Roman" w:hAnsi="Calibri" w:cs="Calibri"/>
                <w:color w:val="000000"/>
              </w:rPr>
            </w:pPr>
            <w:r w:rsidRPr="00C6251D">
              <w:rPr>
                <w:rFonts w:ascii="Calibri" w:eastAsia="Times New Roman" w:hAnsi="Calibri" w:cs="Calibri"/>
                <w:color w:val="000000"/>
              </w:rPr>
              <w:t>Dance- Choreography and Performance</w:t>
            </w:r>
          </w:p>
        </w:tc>
        <w:tc>
          <w:tcPr>
            <w:tcW w:w="5400" w:type="dxa"/>
            <w:shd w:val="clear" w:color="auto" w:fill="auto"/>
            <w:noWrap/>
            <w:vAlign w:val="bottom"/>
            <w:hideMark/>
          </w:tcPr>
          <w:p w:rsidR="00A02E9E" w:rsidRPr="00C6251D" w:rsidRDefault="00A02E9E" w:rsidP="00A02E9E">
            <w:pPr>
              <w:spacing w:after="0" w:line="240" w:lineRule="auto"/>
              <w:rPr>
                <w:rFonts w:ascii="Calibri" w:eastAsia="Times New Roman" w:hAnsi="Calibri" w:cs="Calibri"/>
                <w:color w:val="000000"/>
              </w:rPr>
            </w:pPr>
            <w:r w:rsidRPr="00C6251D">
              <w:rPr>
                <w:rFonts w:ascii="Calibri" w:eastAsia="Times New Roman" w:hAnsi="Calibri" w:cs="Calibri"/>
                <w:color w:val="000000"/>
              </w:rPr>
              <w:t xml:space="preserve">update course number (DANC 329)in upper-division core </w:t>
            </w:r>
            <w:r>
              <w:rPr>
                <w:rFonts w:ascii="Calibri" w:eastAsia="Times New Roman" w:hAnsi="Calibri" w:cs="Calibri"/>
                <w:i/>
                <w:color w:val="595959" w:themeColor="text1" w:themeTint="A6"/>
              </w:rPr>
              <w:t>[change course number associated with practicum]</w:t>
            </w:r>
          </w:p>
        </w:tc>
      </w:tr>
      <w:tr w:rsidR="00A02E9E" w:rsidRPr="00C6251D" w:rsidTr="00A02E9E">
        <w:trPr>
          <w:trHeight w:val="300"/>
        </w:trPr>
        <w:tc>
          <w:tcPr>
            <w:tcW w:w="4065" w:type="dxa"/>
            <w:shd w:val="clear" w:color="auto" w:fill="auto"/>
            <w:noWrap/>
            <w:vAlign w:val="bottom"/>
            <w:hideMark/>
          </w:tcPr>
          <w:p w:rsidR="00A02E9E" w:rsidRPr="00C6251D" w:rsidRDefault="00A02E9E" w:rsidP="00A02E9E">
            <w:pPr>
              <w:spacing w:after="0" w:line="240" w:lineRule="auto"/>
              <w:rPr>
                <w:rFonts w:ascii="Calibri" w:eastAsia="Times New Roman" w:hAnsi="Calibri" w:cs="Calibri"/>
                <w:color w:val="000000"/>
              </w:rPr>
            </w:pPr>
            <w:r w:rsidRPr="00C6251D">
              <w:rPr>
                <w:rFonts w:ascii="Calibri" w:eastAsia="Times New Roman" w:hAnsi="Calibri" w:cs="Calibri"/>
                <w:color w:val="000000"/>
              </w:rPr>
              <w:t xml:space="preserve">Dance- Studio Teaching </w:t>
            </w:r>
          </w:p>
        </w:tc>
        <w:tc>
          <w:tcPr>
            <w:tcW w:w="5400" w:type="dxa"/>
            <w:shd w:val="clear" w:color="auto" w:fill="auto"/>
            <w:noWrap/>
            <w:vAlign w:val="bottom"/>
            <w:hideMark/>
          </w:tcPr>
          <w:p w:rsidR="00A02E9E" w:rsidRPr="00C6251D" w:rsidRDefault="00A02E9E" w:rsidP="00A02E9E">
            <w:pPr>
              <w:spacing w:after="0" w:line="240" w:lineRule="auto"/>
              <w:rPr>
                <w:rFonts w:ascii="Calibri" w:eastAsia="Times New Roman" w:hAnsi="Calibri" w:cs="Calibri"/>
                <w:color w:val="000000"/>
              </w:rPr>
            </w:pPr>
            <w:r w:rsidRPr="00C6251D">
              <w:rPr>
                <w:rFonts w:ascii="Calibri" w:eastAsia="Times New Roman" w:hAnsi="Calibri" w:cs="Calibri"/>
                <w:color w:val="000000"/>
              </w:rPr>
              <w:t>update course numbers ( DANC 329 &amp; 499) in upper-division core</w:t>
            </w:r>
            <w:r>
              <w:rPr>
                <w:rFonts w:ascii="Calibri" w:eastAsia="Times New Roman" w:hAnsi="Calibri" w:cs="Calibri"/>
                <w:color w:val="000000"/>
              </w:rPr>
              <w:t xml:space="preserve"> </w:t>
            </w:r>
            <w:r>
              <w:rPr>
                <w:rFonts w:ascii="Calibri" w:eastAsia="Times New Roman" w:hAnsi="Calibri" w:cs="Calibri"/>
                <w:i/>
                <w:color w:val="595959" w:themeColor="text1" w:themeTint="A6"/>
              </w:rPr>
              <w:t>[change course number associated with practicum; correct bag number]</w:t>
            </w:r>
          </w:p>
        </w:tc>
      </w:tr>
      <w:tr w:rsidR="00A02E9E" w:rsidRPr="00C6251D" w:rsidTr="00A02E9E">
        <w:trPr>
          <w:trHeight w:val="300"/>
        </w:trPr>
        <w:tc>
          <w:tcPr>
            <w:tcW w:w="4065" w:type="dxa"/>
            <w:shd w:val="clear" w:color="auto" w:fill="auto"/>
            <w:noWrap/>
            <w:vAlign w:val="bottom"/>
          </w:tcPr>
          <w:p w:rsidR="00A02E9E" w:rsidRPr="00C6251D" w:rsidRDefault="00A02E9E" w:rsidP="00A02E9E">
            <w:pPr>
              <w:spacing w:after="0" w:line="240" w:lineRule="auto"/>
              <w:rPr>
                <w:rFonts w:ascii="Calibri" w:eastAsia="Times New Roman" w:hAnsi="Calibri" w:cs="Calibri"/>
                <w:color w:val="000000"/>
              </w:rPr>
            </w:pPr>
            <w:r>
              <w:rPr>
                <w:rFonts w:ascii="Calibri" w:eastAsia="Times New Roman" w:hAnsi="Calibri" w:cs="Calibri"/>
                <w:color w:val="000000"/>
              </w:rPr>
              <w:t>Dance Minor</w:t>
            </w:r>
          </w:p>
        </w:tc>
        <w:tc>
          <w:tcPr>
            <w:tcW w:w="5400" w:type="dxa"/>
            <w:shd w:val="clear" w:color="auto" w:fill="auto"/>
            <w:noWrap/>
            <w:vAlign w:val="bottom"/>
          </w:tcPr>
          <w:p w:rsidR="00A02E9E" w:rsidRPr="00B16F01" w:rsidRDefault="00A02E9E" w:rsidP="00A02E9E">
            <w:pPr>
              <w:spacing w:after="0" w:line="240" w:lineRule="auto"/>
              <w:rPr>
                <w:rFonts w:ascii="Calibri" w:eastAsia="Times New Roman" w:hAnsi="Calibri" w:cs="Calibri"/>
                <w:i/>
                <w:color w:val="595959" w:themeColor="text1" w:themeTint="A6"/>
              </w:rPr>
            </w:pPr>
            <w:r>
              <w:rPr>
                <w:rFonts w:ascii="Calibri" w:eastAsia="Times New Roman" w:hAnsi="Calibri" w:cs="Calibri"/>
                <w:color w:val="000000"/>
              </w:rPr>
              <w:t xml:space="preserve">Modify requirements; increase credits by one </w:t>
            </w:r>
            <w:r>
              <w:rPr>
                <w:rFonts w:ascii="Calibri" w:eastAsia="Times New Roman" w:hAnsi="Calibri" w:cs="Calibri"/>
                <w:i/>
                <w:color w:val="595959" w:themeColor="text1" w:themeTint="A6"/>
              </w:rPr>
              <w:t>[go from 21 to 22 credit hours for the minor; added design component to minor]</w:t>
            </w:r>
          </w:p>
        </w:tc>
      </w:tr>
      <w:tr w:rsidR="00A02E9E" w:rsidRPr="00C6251D" w:rsidTr="00A02E9E">
        <w:trPr>
          <w:trHeight w:val="300"/>
        </w:trPr>
        <w:tc>
          <w:tcPr>
            <w:tcW w:w="4065" w:type="dxa"/>
            <w:shd w:val="clear" w:color="auto" w:fill="auto"/>
            <w:noWrap/>
            <w:vAlign w:val="bottom"/>
            <w:hideMark/>
          </w:tcPr>
          <w:p w:rsidR="00A02E9E" w:rsidRPr="00C6251D" w:rsidRDefault="00A02E9E" w:rsidP="00A02E9E">
            <w:pPr>
              <w:spacing w:after="0" w:line="240" w:lineRule="auto"/>
              <w:rPr>
                <w:rFonts w:ascii="Calibri" w:eastAsia="Times New Roman" w:hAnsi="Calibri" w:cs="Calibri"/>
                <w:color w:val="000000"/>
              </w:rPr>
            </w:pPr>
            <w:r w:rsidRPr="00C6251D">
              <w:rPr>
                <w:rFonts w:ascii="Calibri" w:eastAsia="Times New Roman" w:hAnsi="Calibri" w:cs="Calibri"/>
                <w:color w:val="000000"/>
              </w:rPr>
              <w:t>Media Arts / Film advising Track</w:t>
            </w:r>
          </w:p>
        </w:tc>
        <w:tc>
          <w:tcPr>
            <w:tcW w:w="5400" w:type="dxa"/>
            <w:shd w:val="clear" w:color="auto" w:fill="auto"/>
            <w:noWrap/>
            <w:vAlign w:val="bottom"/>
            <w:hideMark/>
          </w:tcPr>
          <w:p w:rsidR="00A02E9E" w:rsidRPr="00C6251D" w:rsidRDefault="00A02E9E" w:rsidP="00A02E9E">
            <w:pPr>
              <w:spacing w:after="0" w:line="240" w:lineRule="auto"/>
              <w:rPr>
                <w:rFonts w:ascii="Calibri" w:eastAsia="Times New Roman" w:hAnsi="Calibri" w:cs="Calibri"/>
                <w:color w:val="000000"/>
              </w:rPr>
            </w:pPr>
            <w:r w:rsidRPr="00C6251D">
              <w:rPr>
                <w:rFonts w:ascii="Calibri" w:eastAsia="Times New Roman" w:hAnsi="Calibri" w:cs="Calibri"/>
                <w:color w:val="000000"/>
              </w:rPr>
              <w:t>Replace MAR 465 special projects course with MAR 436 Producing</w:t>
            </w:r>
            <w:r>
              <w:rPr>
                <w:rFonts w:ascii="Calibri" w:eastAsia="Times New Roman" w:hAnsi="Calibri" w:cs="Calibri"/>
                <w:color w:val="000000"/>
              </w:rPr>
              <w:t xml:space="preserve"> </w:t>
            </w:r>
            <w:r>
              <w:rPr>
                <w:rFonts w:ascii="Times New Roman" w:eastAsia="Times New Roman" w:hAnsi="Times New Roman" w:cs="Times New Roman"/>
                <w:i/>
                <w:color w:val="595959" w:themeColor="text1" w:themeTint="A6"/>
                <w:sz w:val="24"/>
                <w:szCs w:val="24"/>
              </w:rPr>
              <w:t>[looks good]</w:t>
            </w:r>
          </w:p>
        </w:tc>
      </w:tr>
      <w:tr w:rsidR="00A02E9E" w:rsidRPr="00C6251D" w:rsidTr="00A02E9E">
        <w:trPr>
          <w:trHeight w:val="300"/>
        </w:trPr>
        <w:tc>
          <w:tcPr>
            <w:tcW w:w="4065" w:type="dxa"/>
            <w:shd w:val="clear" w:color="auto" w:fill="auto"/>
            <w:noWrap/>
            <w:vAlign w:val="bottom"/>
            <w:hideMark/>
          </w:tcPr>
          <w:p w:rsidR="00A02E9E" w:rsidRPr="00C6251D" w:rsidRDefault="00A02E9E" w:rsidP="00A02E9E">
            <w:pPr>
              <w:spacing w:after="0" w:line="240" w:lineRule="auto"/>
              <w:rPr>
                <w:rFonts w:ascii="Calibri" w:eastAsia="Times New Roman" w:hAnsi="Calibri" w:cs="Calibri"/>
                <w:color w:val="000000"/>
              </w:rPr>
            </w:pPr>
            <w:r w:rsidRPr="00C6251D">
              <w:rPr>
                <w:rFonts w:ascii="Calibri" w:eastAsia="Times New Roman" w:hAnsi="Calibri" w:cs="Calibri"/>
                <w:color w:val="000000"/>
              </w:rPr>
              <w:t>Media Arts /Animation and Interactive Media</w:t>
            </w:r>
          </w:p>
        </w:tc>
        <w:tc>
          <w:tcPr>
            <w:tcW w:w="5400" w:type="dxa"/>
            <w:shd w:val="clear" w:color="auto" w:fill="auto"/>
            <w:noWrap/>
            <w:vAlign w:val="bottom"/>
            <w:hideMark/>
          </w:tcPr>
          <w:p w:rsidR="00A02E9E" w:rsidRPr="00C6251D" w:rsidRDefault="00A02E9E" w:rsidP="00A02E9E">
            <w:pPr>
              <w:spacing w:after="0" w:line="240" w:lineRule="auto"/>
              <w:rPr>
                <w:rFonts w:ascii="Calibri" w:eastAsia="Times New Roman" w:hAnsi="Calibri" w:cs="Calibri"/>
                <w:color w:val="000000"/>
              </w:rPr>
            </w:pPr>
            <w:r w:rsidRPr="00C6251D">
              <w:rPr>
                <w:rFonts w:ascii="Calibri" w:eastAsia="Times New Roman" w:hAnsi="Calibri" w:cs="Calibri"/>
                <w:color w:val="000000"/>
              </w:rPr>
              <w:t>change  title to Digital Arts and Technologies, readjust core courses</w:t>
            </w:r>
            <w:r>
              <w:rPr>
                <w:rFonts w:ascii="Calibri" w:eastAsia="Times New Roman" w:hAnsi="Calibri" w:cs="Calibri"/>
                <w:color w:val="000000"/>
              </w:rPr>
              <w:t xml:space="preserve"> </w:t>
            </w:r>
            <w:r>
              <w:rPr>
                <w:rFonts w:ascii="Times New Roman" w:eastAsia="Times New Roman" w:hAnsi="Times New Roman" w:cs="Times New Roman"/>
                <w:i/>
                <w:color w:val="595959" w:themeColor="text1" w:themeTint="A6"/>
                <w:sz w:val="24"/>
                <w:szCs w:val="24"/>
              </w:rPr>
              <w:t>[looks good]</w:t>
            </w:r>
          </w:p>
        </w:tc>
      </w:tr>
      <w:tr w:rsidR="00A02E9E" w:rsidRPr="00C6251D" w:rsidTr="00A02E9E">
        <w:trPr>
          <w:trHeight w:val="300"/>
        </w:trPr>
        <w:tc>
          <w:tcPr>
            <w:tcW w:w="4065" w:type="dxa"/>
            <w:shd w:val="clear" w:color="auto" w:fill="auto"/>
            <w:noWrap/>
            <w:vAlign w:val="bottom"/>
            <w:hideMark/>
          </w:tcPr>
          <w:p w:rsidR="00A02E9E" w:rsidRPr="00C6251D" w:rsidRDefault="00A02E9E" w:rsidP="00A02E9E">
            <w:pPr>
              <w:spacing w:after="0" w:line="240" w:lineRule="auto"/>
              <w:rPr>
                <w:rFonts w:ascii="Calibri" w:eastAsia="Times New Roman" w:hAnsi="Calibri" w:cs="Calibri"/>
                <w:color w:val="000000"/>
              </w:rPr>
            </w:pPr>
            <w:r w:rsidRPr="00C6251D">
              <w:rPr>
                <w:rFonts w:ascii="Calibri" w:eastAsia="Times New Roman" w:hAnsi="Calibri" w:cs="Calibri"/>
                <w:color w:val="000000"/>
              </w:rPr>
              <w:t>Media Arts BA</w:t>
            </w:r>
          </w:p>
        </w:tc>
        <w:tc>
          <w:tcPr>
            <w:tcW w:w="5400" w:type="dxa"/>
            <w:shd w:val="clear" w:color="auto" w:fill="auto"/>
            <w:noWrap/>
            <w:vAlign w:val="bottom"/>
            <w:hideMark/>
          </w:tcPr>
          <w:p w:rsidR="00A02E9E" w:rsidRPr="00C6251D" w:rsidRDefault="00A02E9E" w:rsidP="00A02E9E">
            <w:pPr>
              <w:spacing w:after="0" w:line="240" w:lineRule="auto"/>
              <w:rPr>
                <w:rFonts w:ascii="Calibri" w:eastAsia="Times New Roman" w:hAnsi="Calibri" w:cs="Calibri"/>
                <w:color w:val="000000"/>
              </w:rPr>
            </w:pPr>
            <w:r w:rsidRPr="00C6251D">
              <w:rPr>
                <w:rFonts w:ascii="Calibri" w:eastAsia="Times New Roman" w:hAnsi="Calibri" w:cs="Calibri"/>
                <w:color w:val="000000"/>
              </w:rPr>
              <w:t>adjustment to core courses</w:t>
            </w:r>
            <w:r>
              <w:rPr>
                <w:rFonts w:ascii="Calibri" w:eastAsia="Times New Roman" w:hAnsi="Calibri" w:cs="Calibri"/>
                <w:color w:val="000000"/>
              </w:rPr>
              <w:t xml:space="preserve"> </w:t>
            </w:r>
            <w:r>
              <w:rPr>
                <w:rFonts w:ascii="Times New Roman" w:eastAsia="Times New Roman" w:hAnsi="Times New Roman" w:cs="Times New Roman"/>
                <w:i/>
                <w:color w:val="595959" w:themeColor="text1" w:themeTint="A6"/>
                <w:sz w:val="24"/>
                <w:szCs w:val="24"/>
              </w:rPr>
              <w:t>[looks good]</w:t>
            </w:r>
          </w:p>
        </w:tc>
      </w:tr>
    </w:tbl>
    <w:p w:rsidR="00A02E9E" w:rsidRDefault="00A02E9E" w:rsidP="00A02E9E">
      <w:r>
        <w:br/>
        <w:t>Level I</w:t>
      </w:r>
    </w:p>
    <w:tbl>
      <w:tblPr>
        <w:tblW w:w="9468" w:type="dxa"/>
        <w:tblInd w:w="108" w:type="dxa"/>
        <w:tblLook w:val="04A0" w:firstRow="1" w:lastRow="0" w:firstColumn="1" w:lastColumn="0" w:noHBand="0" w:noVBand="1"/>
      </w:tblPr>
      <w:tblGrid>
        <w:gridCol w:w="1065"/>
        <w:gridCol w:w="4418"/>
        <w:gridCol w:w="3985"/>
      </w:tblGrid>
      <w:tr w:rsidR="00A02E9E" w:rsidRPr="00C6251D" w:rsidTr="00677ED5">
        <w:trPr>
          <w:trHeight w:val="323"/>
        </w:trPr>
        <w:tc>
          <w:tcPr>
            <w:tcW w:w="1065" w:type="dxa"/>
            <w:tcBorders>
              <w:top w:val="single" w:sz="4" w:space="0" w:color="auto"/>
              <w:left w:val="single" w:sz="4" w:space="0" w:color="auto"/>
              <w:bottom w:val="single" w:sz="4" w:space="0" w:color="auto"/>
              <w:right w:val="single" w:sz="4" w:space="0" w:color="auto"/>
            </w:tcBorders>
            <w:vAlign w:val="bottom"/>
          </w:tcPr>
          <w:p w:rsidR="00A02E9E" w:rsidRDefault="00A02E9E" w:rsidP="00A02E9E">
            <w:pPr>
              <w:spacing w:line="240" w:lineRule="auto"/>
              <w:rPr>
                <w:rFonts w:ascii="Calibri" w:hAnsi="Calibri" w:cs="Calibri"/>
                <w:color w:val="000000"/>
              </w:rPr>
            </w:pPr>
            <w:r>
              <w:rPr>
                <w:rFonts w:ascii="Calibri" w:hAnsi="Calibri" w:cs="Calibri"/>
                <w:color w:val="000000"/>
              </w:rPr>
              <w:t>C&amp;I</w:t>
            </w:r>
          </w:p>
        </w:tc>
        <w:tc>
          <w:tcPr>
            <w:tcW w:w="4418" w:type="dxa"/>
            <w:tcBorders>
              <w:top w:val="single" w:sz="4" w:space="0" w:color="auto"/>
              <w:left w:val="single" w:sz="4" w:space="0" w:color="auto"/>
              <w:bottom w:val="single" w:sz="4" w:space="0" w:color="auto"/>
              <w:right w:val="single" w:sz="4" w:space="0" w:color="auto"/>
            </w:tcBorders>
            <w:vAlign w:val="center"/>
          </w:tcPr>
          <w:p w:rsidR="00A02E9E" w:rsidRPr="00C6251D" w:rsidRDefault="00A02E9E" w:rsidP="00677ED5">
            <w:pPr>
              <w:spacing w:after="0" w:line="240" w:lineRule="auto"/>
              <w:rPr>
                <w:rFonts w:ascii="Calibri" w:eastAsia="Times New Roman" w:hAnsi="Calibri" w:cs="Calibri"/>
                <w:b/>
                <w:bCs/>
                <w:color w:val="000000"/>
              </w:rPr>
            </w:pPr>
            <w:r w:rsidRPr="00C6251D">
              <w:rPr>
                <w:rFonts w:ascii="Calibri" w:eastAsia="Times New Roman" w:hAnsi="Calibri" w:cs="Calibri"/>
                <w:b/>
                <w:bCs/>
                <w:color w:val="000000"/>
              </w:rPr>
              <w:t>Elementary Education retitled</w:t>
            </w:r>
          </w:p>
        </w:tc>
        <w:tc>
          <w:tcPr>
            <w:tcW w:w="3985" w:type="dxa"/>
            <w:tcBorders>
              <w:top w:val="single" w:sz="4" w:space="0" w:color="auto"/>
              <w:left w:val="single" w:sz="4" w:space="0" w:color="auto"/>
              <w:bottom w:val="single" w:sz="4" w:space="0" w:color="auto"/>
              <w:right w:val="single" w:sz="4" w:space="0" w:color="auto"/>
            </w:tcBorders>
          </w:tcPr>
          <w:p w:rsidR="00A02E9E" w:rsidRPr="009E38E5" w:rsidRDefault="00A02E9E" w:rsidP="00A02E9E">
            <w:pPr>
              <w:spacing w:after="0" w:line="240" w:lineRule="auto"/>
              <w:rPr>
                <w:rFonts w:ascii="Calibri" w:eastAsia="Times New Roman" w:hAnsi="Calibri" w:cs="Calibri"/>
                <w:bCs/>
                <w:i/>
                <w:color w:val="595959" w:themeColor="text1" w:themeTint="A6"/>
              </w:rPr>
            </w:pPr>
            <w:r w:rsidRPr="009E38E5">
              <w:rPr>
                <w:rFonts w:ascii="Calibri" w:eastAsia="Times New Roman" w:hAnsi="Calibri" w:cs="Calibri"/>
                <w:bCs/>
                <w:i/>
                <w:color w:val="595959" w:themeColor="text1" w:themeTint="A6"/>
              </w:rPr>
              <w:t>Change from BA with concentration in Elementary Education to Elementary Education BA</w:t>
            </w:r>
          </w:p>
        </w:tc>
      </w:tr>
      <w:tr w:rsidR="00A02E9E" w:rsidRPr="00C6251D" w:rsidTr="00A02E9E">
        <w:trPr>
          <w:trHeight w:val="300"/>
        </w:trPr>
        <w:tc>
          <w:tcPr>
            <w:tcW w:w="1065" w:type="dxa"/>
            <w:tcBorders>
              <w:top w:val="nil"/>
              <w:left w:val="single" w:sz="4" w:space="0" w:color="auto"/>
              <w:bottom w:val="single" w:sz="4" w:space="0" w:color="auto"/>
              <w:right w:val="single" w:sz="4" w:space="0" w:color="auto"/>
            </w:tcBorders>
            <w:vAlign w:val="bottom"/>
          </w:tcPr>
          <w:p w:rsidR="00A02E9E" w:rsidRDefault="00A02E9E" w:rsidP="00A02E9E">
            <w:pPr>
              <w:spacing w:line="240" w:lineRule="auto"/>
              <w:rPr>
                <w:rFonts w:ascii="Calibri" w:hAnsi="Calibri" w:cs="Calibri"/>
                <w:color w:val="000000"/>
              </w:rPr>
            </w:pPr>
            <w:r>
              <w:rPr>
                <w:rFonts w:ascii="Calibri" w:hAnsi="Calibri" w:cs="Calibri"/>
                <w:color w:val="000000"/>
              </w:rPr>
              <w:t>C&amp;I</w:t>
            </w:r>
          </w:p>
        </w:tc>
        <w:tc>
          <w:tcPr>
            <w:tcW w:w="4418" w:type="dxa"/>
            <w:tcBorders>
              <w:top w:val="nil"/>
              <w:left w:val="single" w:sz="4" w:space="0" w:color="auto"/>
              <w:bottom w:val="single" w:sz="4" w:space="0" w:color="auto"/>
              <w:right w:val="single" w:sz="4" w:space="0" w:color="auto"/>
            </w:tcBorders>
          </w:tcPr>
          <w:p w:rsidR="00A02E9E" w:rsidRPr="00C6251D" w:rsidRDefault="00A02E9E" w:rsidP="00A02E9E">
            <w:pPr>
              <w:spacing w:after="0" w:line="240" w:lineRule="auto"/>
              <w:rPr>
                <w:rFonts w:ascii="Calibri" w:eastAsia="Times New Roman" w:hAnsi="Calibri" w:cs="Calibri"/>
                <w:b/>
                <w:bCs/>
                <w:color w:val="000000"/>
              </w:rPr>
            </w:pPr>
            <w:r w:rsidRPr="00C6251D">
              <w:rPr>
                <w:rFonts w:ascii="Calibri" w:eastAsia="Times New Roman" w:hAnsi="Calibri" w:cs="Calibri"/>
                <w:b/>
                <w:bCs/>
                <w:color w:val="000000"/>
              </w:rPr>
              <w:t xml:space="preserve">Teacher Librarian </w:t>
            </w:r>
            <w:r w:rsidRPr="00C6251D">
              <w:rPr>
                <w:rFonts w:ascii="Calibri" w:eastAsia="Times New Roman" w:hAnsi="Calibri" w:cs="Calibri"/>
                <w:color w:val="000000"/>
              </w:rPr>
              <w:t>retitled</w:t>
            </w:r>
            <w:r w:rsidRPr="00C6251D">
              <w:rPr>
                <w:rFonts w:ascii="Calibri" w:eastAsia="Times New Roman" w:hAnsi="Calibri" w:cs="Calibri"/>
                <w:b/>
                <w:bCs/>
                <w:color w:val="000000"/>
              </w:rPr>
              <w:t xml:space="preserve"> </w:t>
            </w:r>
            <w:r w:rsidRPr="00C6251D">
              <w:rPr>
                <w:rFonts w:ascii="Calibri" w:eastAsia="Times New Roman" w:hAnsi="Calibri" w:cs="Calibri"/>
                <w:color w:val="000000"/>
              </w:rPr>
              <w:t>from Library Media</w:t>
            </w:r>
          </w:p>
        </w:tc>
        <w:tc>
          <w:tcPr>
            <w:tcW w:w="3985" w:type="dxa"/>
            <w:tcBorders>
              <w:top w:val="nil"/>
              <w:left w:val="single" w:sz="4" w:space="0" w:color="auto"/>
              <w:bottom w:val="single" w:sz="4" w:space="0" w:color="auto"/>
              <w:right w:val="single" w:sz="4" w:space="0" w:color="auto"/>
            </w:tcBorders>
          </w:tcPr>
          <w:p w:rsidR="00A02E9E" w:rsidRPr="009E38E5" w:rsidRDefault="00A02E9E" w:rsidP="00A02E9E">
            <w:pPr>
              <w:spacing w:after="0" w:line="240" w:lineRule="auto"/>
              <w:rPr>
                <w:rFonts w:ascii="Calibri" w:eastAsia="Times New Roman" w:hAnsi="Calibri" w:cs="Calibri"/>
                <w:bCs/>
                <w:i/>
                <w:color w:val="595959" w:themeColor="text1" w:themeTint="A6"/>
              </w:rPr>
            </w:pPr>
            <w:r>
              <w:rPr>
                <w:rFonts w:ascii="Calibri" w:eastAsia="Times New Roman" w:hAnsi="Calibri" w:cs="Calibri"/>
                <w:bCs/>
                <w:i/>
                <w:color w:val="595959" w:themeColor="text1" w:themeTint="A6"/>
              </w:rPr>
              <w:t>Retitling of Library Media program to Teacher Librarian Endorsement</w:t>
            </w:r>
          </w:p>
        </w:tc>
      </w:tr>
    </w:tbl>
    <w:p w:rsidR="00A02E9E" w:rsidRDefault="00A02E9E" w:rsidP="00A02E9E">
      <w:r>
        <w:lastRenderedPageBreak/>
        <w:br/>
        <w:t>Level II</w:t>
      </w:r>
    </w:p>
    <w:tbl>
      <w:tblPr>
        <w:tblW w:w="9450" w:type="dxa"/>
        <w:tblInd w:w="108" w:type="dxa"/>
        <w:tblLook w:val="04A0" w:firstRow="1" w:lastRow="0" w:firstColumn="1" w:lastColumn="0" w:noHBand="0" w:noVBand="1"/>
      </w:tblPr>
      <w:tblGrid>
        <w:gridCol w:w="1440"/>
        <w:gridCol w:w="4050"/>
        <w:gridCol w:w="3960"/>
      </w:tblGrid>
      <w:tr w:rsidR="00A02E9E" w:rsidRPr="00C6251D" w:rsidTr="00677ED5">
        <w:trPr>
          <w:trHeight w:val="300"/>
        </w:trPr>
        <w:tc>
          <w:tcPr>
            <w:tcW w:w="1440" w:type="dxa"/>
            <w:tcBorders>
              <w:top w:val="single" w:sz="4" w:space="0" w:color="auto"/>
              <w:left w:val="single" w:sz="4" w:space="0" w:color="auto"/>
              <w:bottom w:val="single" w:sz="4" w:space="0" w:color="auto"/>
              <w:right w:val="single" w:sz="4" w:space="0" w:color="auto"/>
            </w:tcBorders>
            <w:vAlign w:val="bottom"/>
          </w:tcPr>
          <w:p w:rsidR="00A02E9E" w:rsidRDefault="00A02E9E" w:rsidP="00A02E9E">
            <w:pPr>
              <w:spacing w:line="240" w:lineRule="auto"/>
              <w:rPr>
                <w:rFonts w:ascii="Calibri" w:hAnsi="Calibri" w:cs="Calibri"/>
                <w:color w:val="000000"/>
              </w:rPr>
            </w:pPr>
            <w:r>
              <w:rPr>
                <w:rFonts w:ascii="Calibri" w:hAnsi="Calibri" w:cs="Calibri"/>
                <w:color w:val="000000"/>
              </w:rPr>
              <w:t>C&amp;I</w:t>
            </w:r>
          </w:p>
        </w:tc>
        <w:tc>
          <w:tcPr>
            <w:tcW w:w="4050" w:type="dxa"/>
            <w:tcBorders>
              <w:top w:val="single" w:sz="4" w:space="0" w:color="auto"/>
              <w:left w:val="single" w:sz="4" w:space="0" w:color="auto"/>
              <w:bottom w:val="single" w:sz="4" w:space="0" w:color="auto"/>
              <w:right w:val="single" w:sz="4" w:space="0" w:color="auto"/>
            </w:tcBorders>
            <w:vAlign w:val="center"/>
          </w:tcPr>
          <w:p w:rsidR="00A02E9E" w:rsidRPr="00C6251D" w:rsidRDefault="00A02E9E" w:rsidP="00677ED5">
            <w:pPr>
              <w:spacing w:after="0" w:line="240" w:lineRule="auto"/>
              <w:rPr>
                <w:rFonts w:ascii="Calibri" w:eastAsia="Times New Roman" w:hAnsi="Calibri" w:cs="Calibri"/>
                <w:b/>
                <w:bCs/>
                <w:color w:val="000000"/>
              </w:rPr>
            </w:pPr>
            <w:r w:rsidRPr="00C6251D">
              <w:rPr>
                <w:rFonts w:ascii="Calibri" w:eastAsia="Times New Roman" w:hAnsi="Calibri" w:cs="Calibri"/>
                <w:b/>
                <w:bCs/>
                <w:color w:val="000000"/>
              </w:rPr>
              <w:t xml:space="preserve">Teaching &amp; Learning Department </w:t>
            </w:r>
            <w:r w:rsidRPr="00C6251D">
              <w:rPr>
                <w:rFonts w:ascii="Calibri" w:eastAsia="Times New Roman" w:hAnsi="Calibri" w:cs="Calibri"/>
                <w:color w:val="000000"/>
              </w:rPr>
              <w:t>(retitled C&amp;I)</w:t>
            </w:r>
          </w:p>
        </w:tc>
        <w:tc>
          <w:tcPr>
            <w:tcW w:w="3960" w:type="dxa"/>
            <w:tcBorders>
              <w:top w:val="single" w:sz="4" w:space="0" w:color="auto"/>
              <w:bottom w:val="single" w:sz="4" w:space="0" w:color="auto"/>
              <w:right w:val="single" w:sz="4" w:space="0" w:color="auto"/>
            </w:tcBorders>
            <w:vAlign w:val="bottom"/>
          </w:tcPr>
          <w:p w:rsidR="00A02E9E" w:rsidRPr="009E38E5" w:rsidRDefault="00A02E9E" w:rsidP="00A02E9E">
            <w:pPr>
              <w:spacing w:line="240" w:lineRule="auto"/>
              <w:rPr>
                <w:rFonts w:ascii="Calibri" w:hAnsi="Calibri" w:cs="Calibri"/>
                <w:i/>
                <w:color w:val="595959" w:themeColor="text1" w:themeTint="A6"/>
              </w:rPr>
            </w:pPr>
            <w:r>
              <w:rPr>
                <w:rFonts w:ascii="Calibri" w:hAnsi="Calibri" w:cs="Calibri"/>
                <w:i/>
                <w:color w:val="595959" w:themeColor="text1" w:themeTint="A6"/>
              </w:rPr>
              <w:t>Name change to reflect what it is the department does in training and in scholarship of pre-service and in-service teachers as well as those interested in education through different institutions</w:t>
            </w:r>
          </w:p>
        </w:tc>
      </w:tr>
      <w:tr w:rsidR="00A02E9E" w:rsidRPr="00C6251D" w:rsidTr="00677ED5">
        <w:trPr>
          <w:trHeight w:val="300"/>
        </w:trPr>
        <w:tc>
          <w:tcPr>
            <w:tcW w:w="1440" w:type="dxa"/>
            <w:tcBorders>
              <w:top w:val="single" w:sz="4" w:space="0" w:color="auto"/>
              <w:left w:val="single" w:sz="4" w:space="0" w:color="auto"/>
              <w:bottom w:val="single" w:sz="4" w:space="0" w:color="auto"/>
              <w:right w:val="single" w:sz="4" w:space="0" w:color="auto"/>
            </w:tcBorders>
            <w:vAlign w:val="bottom"/>
          </w:tcPr>
          <w:p w:rsidR="00A02E9E" w:rsidRDefault="00A02E9E" w:rsidP="00A02E9E">
            <w:pPr>
              <w:spacing w:line="240" w:lineRule="auto"/>
              <w:rPr>
                <w:rFonts w:ascii="Calibri" w:hAnsi="Calibri" w:cs="Calibri"/>
                <w:color w:val="000000"/>
              </w:rPr>
            </w:pPr>
            <w:r>
              <w:rPr>
                <w:rFonts w:ascii="Calibri" w:hAnsi="Calibri" w:cs="Calibri"/>
                <w:color w:val="000000"/>
              </w:rPr>
              <w:t>C&amp;I</w:t>
            </w:r>
          </w:p>
        </w:tc>
        <w:tc>
          <w:tcPr>
            <w:tcW w:w="4050" w:type="dxa"/>
            <w:tcBorders>
              <w:top w:val="single" w:sz="4" w:space="0" w:color="auto"/>
              <w:left w:val="single" w:sz="4" w:space="0" w:color="auto"/>
              <w:bottom w:val="single" w:sz="4" w:space="0" w:color="auto"/>
              <w:right w:val="single" w:sz="4" w:space="0" w:color="auto"/>
            </w:tcBorders>
            <w:vAlign w:val="center"/>
          </w:tcPr>
          <w:p w:rsidR="00A02E9E" w:rsidRPr="00C6251D" w:rsidRDefault="00A02E9E" w:rsidP="00677ED5">
            <w:pPr>
              <w:spacing w:after="0" w:line="240" w:lineRule="auto"/>
              <w:rPr>
                <w:rFonts w:ascii="Calibri" w:eastAsia="Times New Roman" w:hAnsi="Calibri" w:cs="Calibri"/>
                <w:b/>
                <w:bCs/>
                <w:color w:val="000000"/>
              </w:rPr>
            </w:pPr>
            <w:r w:rsidRPr="00C6251D">
              <w:rPr>
                <w:rFonts w:ascii="Calibri" w:eastAsia="Times New Roman" w:hAnsi="Calibri" w:cs="Calibri"/>
                <w:b/>
                <w:bCs/>
                <w:color w:val="000000"/>
              </w:rPr>
              <w:t>Early Childhood Education BA</w:t>
            </w:r>
          </w:p>
        </w:tc>
        <w:tc>
          <w:tcPr>
            <w:tcW w:w="3960" w:type="dxa"/>
            <w:tcBorders>
              <w:top w:val="single" w:sz="4" w:space="0" w:color="auto"/>
              <w:bottom w:val="single" w:sz="4" w:space="0" w:color="auto"/>
              <w:right w:val="single" w:sz="4" w:space="0" w:color="auto"/>
            </w:tcBorders>
            <w:vAlign w:val="bottom"/>
          </w:tcPr>
          <w:p w:rsidR="00A02E9E" w:rsidRPr="00331D41" w:rsidRDefault="00A02E9E" w:rsidP="00A02E9E">
            <w:pPr>
              <w:spacing w:line="240" w:lineRule="auto"/>
              <w:rPr>
                <w:rFonts w:ascii="Calibri" w:hAnsi="Calibri" w:cs="Calibri"/>
                <w:i/>
                <w:color w:val="595959" w:themeColor="text1" w:themeTint="A6"/>
              </w:rPr>
            </w:pPr>
            <w:r>
              <w:rPr>
                <w:rFonts w:ascii="Calibri" w:hAnsi="Calibri" w:cs="Calibri"/>
                <w:i/>
                <w:color w:val="595959" w:themeColor="text1" w:themeTint="A6"/>
              </w:rPr>
              <w:t>Creation of ECE bachelors program for P-3 teachers to be run in tandem with elementary K-8 bachelors program</w:t>
            </w:r>
          </w:p>
        </w:tc>
      </w:tr>
      <w:tr w:rsidR="00A02E9E" w:rsidRPr="00C6251D" w:rsidTr="00A02E9E">
        <w:trPr>
          <w:trHeight w:val="300"/>
        </w:trPr>
        <w:tc>
          <w:tcPr>
            <w:tcW w:w="1440" w:type="dxa"/>
            <w:tcBorders>
              <w:top w:val="single" w:sz="4" w:space="0" w:color="auto"/>
              <w:left w:val="single" w:sz="4" w:space="0" w:color="auto"/>
              <w:bottom w:val="single" w:sz="4" w:space="0" w:color="auto"/>
              <w:right w:val="single" w:sz="4" w:space="0" w:color="auto"/>
            </w:tcBorders>
            <w:vAlign w:val="bottom"/>
          </w:tcPr>
          <w:p w:rsidR="00A02E9E" w:rsidRDefault="00A02E9E" w:rsidP="00A02E9E">
            <w:pPr>
              <w:spacing w:line="240" w:lineRule="auto"/>
              <w:rPr>
                <w:rFonts w:ascii="Calibri" w:hAnsi="Calibri" w:cs="Calibri"/>
                <w:color w:val="000000"/>
              </w:rPr>
            </w:pPr>
            <w:r>
              <w:rPr>
                <w:rFonts w:ascii="Calibri" w:hAnsi="Calibri" w:cs="Calibri"/>
                <w:color w:val="000000"/>
              </w:rPr>
              <w:t>C&amp;I</w:t>
            </w:r>
          </w:p>
        </w:tc>
        <w:tc>
          <w:tcPr>
            <w:tcW w:w="4050" w:type="dxa"/>
            <w:tcBorders>
              <w:top w:val="single" w:sz="4" w:space="0" w:color="auto"/>
              <w:left w:val="single" w:sz="4" w:space="0" w:color="auto"/>
              <w:bottom w:val="single" w:sz="4" w:space="0" w:color="auto"/>
              <w:right w:val="single" w:sz="4" w:space="0" w:color="auto"/>
            </w:tcBorders>
          </w:tcPr>
          <w:p w:rsidR="00A02E9E" w:rsidRPr="00C6251D" w:rsidRDefault="00A02E9E" w:rsidP="00A02E9E">
            <w:pPr>
              <w:spacing w:after="0" w:line="240" w:lineRule="auto"/>
              <w:rPr>
                <w:rFonts w:ascii="Calibri" w:eastAsia="Times New Roman" w:hAnsi="Calibri" w:cs="Calibri"/>
                <w:b/>
                <w:bCs/>
                <w:color w:val="000000"/>
              </w:rPr>
            </w:pPr>
            <w:r w:rsidRPr="00C6251D">
              <w:rPr>
                <w:rFonts w:ascii="Calibri" w:eastAsia="Times New Roman" w:hAnsi="Calibri" w:cs="Calibri"/>
                <w:b/>
                <w:bCs/>
                <w:color w:val="000000"/>
              </w:rPr>
              <w:t xml:space="preserve">Teaching &amp; Learning </w:t>
            </w:r>
            <w:r w:rsidRPr="00C6251D">
              <w:rPr>
                <w:rFonts w:ascii="Calibri" w:eastAsia="Times New Roman" w:hAnsi="Calibri" w:cs="Calibri"/>
                <w:color w:val="000000"/>
              </w:rPr>
              <w:t>Certificate</w:t>
            </w:r>
          </w:p>
        </w:tc>
        <w:tc>
          <w:tcPr>
            <w:tcW w:w="3960" w:type="dxa"/>
            <w:tcBorders>
              <w:top w:val="single" w:sz="4" w:space="0" w:color="auto"/>
              <w:bottom w:val="single" w:sz="4" w:space="0" w:color="auto"/>
              <w:right w:val="single" w:sz="4" w:space="0" w:color="auto"/>
            </w:tcBorders>
          </w:tcPr>
          <w:p w:rsidR="00A02E9E" w:rsidRDefault="00A02E9E" w:rsidP="00A02E9E">
            <w:pPr>
              <w:spacing w:line="240" w:lineRule="auto"/>
              <w:rPr>
                <w:rFonts w:ascii="Calibri" w:hAnsi="Calibri" w:cs="Calibri"/>
                <w:color w:val="000000"/>
              </w:rPr>
            </w:pPr>
            <w:r>
              <w:rPr>
                <w:rFonts w:ascii="Calibri" w:eastAsia="Times New Roman" w:hAnsi="Calibri" w:cs="Calibri"/>
                <w:bCs/>
                <w:i/>
                <w:color w:val="595959" w:themeColor="text1" w:themeTint="A6"/>
              </w:rPr>
              <w:t>Creation of certificate for undergraduate and post-bac students becoming licensed in secondary or K-12 subject areas</w:t>
            </w:r>
          </w:p>
        </w:tc>
      </w:tr>
    </w:tbl>
    <w:p w:rsidR="00A02E9E" w:rsidRPr="0073600B" w:rsidRDefault="00A02E9E" w:rsidP="00A02E9E">
      <w:pPr>
        <w:pStyle w:val="ListParagraph"/>
      </w:pPr>
    </w:p>
    <w:sectPr w:rsidR="00A02E9E" w:rsidRPr="0073600B">
      <w:footerReference w:type="default" r:id="rId1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F1" w:rsidRDefault="002B19F1" w:rsidP="00775EC7">
      <w:pPr>
        <w:spacing w:after="0" w:line="240" w:lineRule="auto"/>
      </w:pPr>
      <w:r>
        <w:separator/>
      </w:r>
    </w:p>
  </w:endnote>
  <w:endnote w:type="continuationSeparator" w:id="0">
    <w:p w:rsidR="002B19F1" w:rsidRDefault="002B19F1" w:rsidP="0077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237090"/>
      <w:docPartObj>
        <w:docPartGallery w:val="Page Numbers (Bottom of Page)"/>
        <w:docPartUnique/>
      </w:docPartObj>
    </w:sdtPr>
    <w:sdtEndPr>
      <w:rPr>
        <w:noProof/>
      </w:rPr>
    </w:sdtEndPr>
    <w:sdtContent>
      <w:p w:rsidR="00677ED5" w:rsidRDefault="00677ED5">
        <w:pPr>
          <w:pStyle w:val="Footer"/>
          <w:jc w:val="center"/>
        </w:pPr>
        <w:r>
          <w:fldChar w:fldCharType="begin"/>
        </w:r>
        <w:r>
          <w:instrText xml:space="preserve"> PAGE   \* MERGEFORMAT </w:instrText>
        </w:r>
        <w:r>
          <w:fldChar w:fldCharType="separate"/>
        </w:r>
        <w:r w:rsidR="005A203D">
          <w:rPr>
            <w:noProof/>
          </w:rPr>
          <w:t>1</w:t>
        </w:r>
        <w:r>
          <w:rPr>
            <w:noProof/>
          </w:rPr>
          <w:fldChar w:fldCharType="end"/>
        </w:r>
      </w:p>
    </w:sdtContent>
  </w:sdt>
  <w:p w:rsidR="00677ED5" w:rsidRDefault="00677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F1" w:rsidRDefault="002B19F1" w:rsidP="00775EC7">
      <w:pPr>
        <w:spacing w:after="0" w:line="240" w:lineRule="auto"/>
      </w:pPr>
      <w:r>
        <w:separator/>
      </w:r>
    </w:p>
  </w:footnote>
  <w:footnote w:type="continuationSeparator" w:id="0">
    <w:p w:rsidR="002B19F1" w:rsidRDefault="002B19F1" w:rsidP="00775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B4A"/>
    <w:multiLevelType w:val="hybridMultilevel"/>
    <w:tmpl w:val="5B427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7A2F38"/>
    <w:multiLevelType w:val="hybridMultilevel"/>
    <w:tmpl w:val="6346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A64DA"/>
    <w:multiLevelType w:val="hybridMultilevel"/>
    <w:tmpl w:val="B4E2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D1A13"/>
    <w:multiLevelType w:val="hybridMultilevel"/>
    <w:tmpl w:val="ED08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5738D"/>
    <w:multiLevelType w:val="hybridMultilevel"/>
    <w:tmpl w:val="50E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6B1547C"/>
    <w:multiLevelType w:val="hybridMultilevel"/>
    <w:tmpl w:val="C052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91618"/>
    <w:multiLevelType w:val="hybridMultilevel"/>
    <w:tmpl w:val="98101718"/>
    <w:lvl w:ilvl="0" w:tplc="49E410B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C3D347E"/>
    <w:multiLevelType w:val="hybridMultilevel"/>
    <w:tmpl w:val="01069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5B1EB9"/>
    <w:multiLevelType w:val="hybridMultilevel"/>
    <w:tmpl w:val="A3F2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893E00"/>
    <w:multiLevelType w:val="hybridMultilevel"/>
    <w:tmpl w:val="5464D1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B0A7724"/>
    <w:multiLevelType w:val="hybridMultilevel"/>
    <w:tmpl w:val="C418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673A4A"/>
    <w:multiLevelType w:val="hybridMultilevel"/>
    <w:tmpl w:val="B7B8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10"/>
  </w:num>
  <w:num w:numId="5">
    <w:abstractNumId w:val="6"/>
  </w:num>
  <w:num w:numId="6">
    <w:abstractNumId w:val="0"/>
  </w:num>
  <w:num w:numId="7">
    <w:abstractNumId w:val="4"/>
  </w:num>
  <w:num w:numId="8">
    <w:abstractNumId w:val="11"/>
  </w:num>
  <w:num w:numId="9">
    <w:abstractNumId w:val="2"/>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16"/>
    <w:rsid w:val="000029D4"/>
    <w:rsid w:val="000042DD"/>
    <w:rsid w:val="0001006E"/>
    <w:rsid w:val="00010614"/>
    <w:rsid w:val="0001265F"/>
    <w:rsid w:val="00013529"/>
    <w:rsid w:val="00015D8E"/>
    <w:rsid w:val="00017FDD"/>
    <w:rsid w:val="00020F16"/>
    <w:rsid w:val="00024D7A"/>
    <w:rsid w:val="00026092"/>
    <w:rsid w:val="000262A6"/>
    <w:rsid w:val="00027D1E"/>
    <w:rsid w:val="00030C36"/>
    <w:rsid w:val="00032694"/>
    <w:rsid w:val="0003287A"/>
    <w:rsid w:val="000344A4"/>
    <w:rsid w:val="00037991"/>
    <w:rsid w:val="0004086B"/>
    <w:rsid w:val="0004167F"/>
    <w:rsid w:val="00046245"/>
    <w:rsid w:val="0004655E"/>
    <w:rsid w:val="00046F51"/>
    <w:rsid w:val="0004706B"/>
    <w:rsid w:val="00051177"/>
    <w:rsid w:val="00051211"/>
    <w:rsid w:val="00056FD2"/>
    <w:rsid w:val="000574C5"/>
    <w:rsid w:val="00057723"/>
    <w:rsid w:val="00072F7A"/>
    <w:rsid w:val="00075001"/>
    <w:rsid w:val="00075601"/>
    <w:rsid w:val="000776AE"/>
    <w:rsid w:val="00080869"/>
    <w:rsid w:val="00082349"/>
    <w:rsid w:val="00083BC6"/>
    <w:rsid w:val="00084A32"/>
    <w:rsid w:val="00084F5A"/>
    <w:rsid w:val="00086E81"/>
    <w:rsid w:val="0009207C"/>
    <w:rsid w:val="00094216"/>
    <w:rsid w:val="00097D90"/>
    <w:rsid w:val="000A1363"/>
    <w:rsid w:val="000A3E89"/>
    <w:rsid w:val="000A686E"/>
    <w:rsid w:val="000B1EF0"/>
    <w:rsid w:val="000B7E48"/>
    <w:rsid w:val="000C5D24"/>
    <w:rsid w:val="000C6AA9"/>
    <w:rsid w:val="000C7E94"/>
    <w:rsid w:val="000D0803"/>
    <w:rsid w:val="000D18FA"/>
    <w:rsid w:val="000D5287"/>
    <w:rsid w:val="000D5D6C"/>
    <w:rsid w:val="000D60B6"/>
    <w:rsid w:val="000D6937"/>
    <w:rsid w:val="000E2261"/>
    <w:rsid w:val="000E373E"/>
    <w:rsid w:val="000E467F"/>
    <w:rsid w:val="000E5821"/>
    <w:rsid w:val="000E6789"/>
    <w:rsid w:val="000E7B4B"/>
    <w:rsid w:val="000F0E9B"/>
    <w:rsid w:val="000F24FE"/>
    <w:rsid w:val="000F3B09"/>
    <w:rsid w:val="000F46C9"/>
    <w:rsid w:val="000F4739"/>
    <w:rsid w:val="000F5E70"/>
    <w:rsid w:val="00100B83"/>
    <w:rsid w:val="00101793"/>
    <w:rsid w:val="00101B64"/>
    <w:rsid w:val="00102436"/>
    <w:rsid w:val="00102C86"/>
    <w:rsid w:val="00104BD5"/>
    <w:rsid w:val="00105631"/>
    <w:rsid w:val="00105873"/>
    <w:rsid w:val="00106F13"/>
    <w:rsid w:val="00107C47"/>
    <w:rsid w:val="00111DEE"/>
    <w:rsid w:val="00115D45"/>
    <w:rsid w:val="00117BD0"/>
    <w:rsid w:val="001204B0"/>
    <w:rsid w:val="001222ED"/>
    <w:rsid w:val="00127D71"/>
    <w:rsid w:val="001319AA"/>
    <w:rsid w:val="00133313"/>
    <w:rsid w:val="0013479C"/>
    <w:rsid w:val="0013587B"/>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86DD0"/>
    <w:rsid w:val="001904CF"/>
    <w:rsid w:val="00192019"/>
    <w:rsid w:val="00195794"/>
    <w:rsid w:val="001A1584"/>
    <w:rsid w:val="001A1D35"/>
    <w:rsid w:val="001A2B9B"/>
    <w:rsid w:val="001A2F78"/>
    <w:rsid w:val="001A31A3"/>
    <w:rsid w:val="001A3D38"/>
    <w:rsid w:val="001A59C0"/>
    <w:rsid w:val="001A69CC"/>
    <w:rsid w:val="001B0703"/>
    <w:rsid w:val="001B2783"/>
    <w:rsid w:val="001B3826"/>
    <w:rsid w:val="001B3EF2"/>
    <w:rsid w:val="001B6214"/>
    <w:rsid w:val="001B6AA8"/>
    <w:rsid w:val="001C052E"/>
    <w:rsid w:val="001C0952"/>
    <w:rsid w:val="001C3032"/>
    <w:rsid w:val="001C3BB0"/>
    <w:rsid w:val="001D668C"/>
    <w:rsid w:val="001D7549"/>
    <w:rsid w:val="001E037F"/>
    <w:rsid w:val="001E3557"/>
    <w:rsid w:val="001E4BE4"/>
    <w:rsid w:val="001E6197"/>
    <w:rsid w:val="001E67CD"/>
    <w:rsid w:val="001E77FA"/>
    <w:rsid w:val="001F0798"/>
    <w:rsid w:val="001F10E9"/>
    <w:rsid w:val="001F42C5"/>
    <w:rsid w:val="001F45EF"/>
    <w:rsid w:val="001F47FE"/>
    <w:rsid w:val="001F4938"/>
    <w:rsid w:val="001F4A0B"/>
    <w:rsid w:val="001F75E4"/>
    <w:rsid w:val="00200D95"/>
    <w:rsid w:val="00202B00"/>
    <w:rsid w:val="00204ABE"/>
    <w:rsid w:val="00204B63"/>
    <w:rsid w:val="00205351"/>
    <w:rsid w:val="00211451"/>
    <w:rsid w:val="00211785"/>
    <w:rsid w:val="002125F7"/>
    <w:rsid w:val="00215031"/>
    <w:rsid w:val="002304CF"/>
    <w:rsid w:val="002364D6"/>
    <w:rsid w:val="00237948"/>
    <w:rsid w:val="00243616"/>
    <w:rsid w:val="0025091B"/>
    <w:rsid w:val="00255526"/>
    <w:rsid w:val="00261C1D"/>
    <w:rsid w:val="00265BA1"/>
    <w:rsid w:val="00270D4B"/>
    <w:rsid w:val="00271D68"/>
    <w:rsid w:val="002770B9"/>
    <w:rsid w:val="002777DF"/>
    <w:rsid w:val="0028105B"/>
    <w:rsid w:val="00281CDF"/>
    <w:rsid w:val="002847D9"/>
    <w:rsid w:val="00284D7A"/>
    <w:rsid w:val="00285E02"/>
    <w:rsid w:val="0029068F"/>
    <w:rsid w:val="00290751"/>
    <w:rsid w:val="00296C9D"/>
    <w:rsid w:val="002A0915"/>
    <w:rsid w:val="002A0C5C"/>
    <w:rsid w:val="002A2B2D"/>
    <w:rsid w:val="002A2D3C"/>
    <w:rsid w:val="002B120C"/>
    <w:rsid w:val="002B19F1"/>
    <w:rsid w:val="002B32B2"/>
    <w:rsid w:val="002B7082"/>
    <w:rsid w:val="002C0371"/>
    <w:rsid w:val="002C0845"/>
    <w:rsid w:val="002C0A94"/>
    <w:rsid w:val="002C4CB1"/>
    <w:rsid w:val="002C4F75"/>
    <w:rsid w:val="002C5FA7"/>
    <w:rsid w:val="002C72BB"/>
    <w:rsid w:val="002D1A26"/>
    <w:rsid w:val="002D556F"/>
    <w:rsid w:val="002D6E09"/>
    <w:rsid w:val="002E184D"/>
    <w:rsid w:val="002F3462"/>
    <w:rsid w:val="002F3AFD"/>
    <w:rsid w:val="002F4650"/>
    <w:rsid w:val="002F7A2E"/>
    <w:rsid w:val="00300702"/>
    <w:rsid w:val="003021B6"/>
    <w:rsid w:val="0030462D"/>
    <w:rsid w:val="00306C82"/>
    <w:rsid w:val="00310810"/>
    <w:rsid w:val="00310C67"/>
    <w:rsid w:val="00314890"/>
    <w:rsid w:val="00317BD0"/>
    <w:rsid w:val="00321D14"/>
    <w:rsid w:val="003227C5"/>
    <w:rsid w:val="00324693"/>
    <w:rsid w:val="00330226"/>
    <w:rsid w:val="0033091B"/>
    <w:rsid w:val="003312D5"/>
    <w:rsid w:val="003345DA"/>
    <w:rsid w:val="003355CB"/>
    <w:rsid w:val="00342209"/>
    <w:rsid w:val="003446E7"/>
    <w:rsid w:val="0034676A"/>
    <w:rsid w:val="0035100C"/>
    <w:rsid w:val="00352B2B"/>
    <w:rsid w:val="00353F2B"/>
    <w:rsid w:val="00355EEF"/>
    <w:rsid w:val="0035707B"/>
    <w:rsid w:val="00361EF0"/>
    <w:rsid w:val="00365527"/>
    <w:rsid w:val="003707EA"/>
    <w:rsid w:val="003719BA"/>
    <w:rsid w:val="003739F2"/>
    <w:rsid w:val="00373DC3"/>
    <w:rsid w:val="0038494D"/>
    <w:rsid w:val="00385C63"/>
    <w:rsid w:val="003900DD"/>
    <w:rsid w:val="003929A2"/>
    <w:rsid w:val="00393C53"/>
    <w:rsid w:val="00395721"/>
    <w:rsid w:val="00396398"/>
    <w:rsid w:val="003A0E24"/>
    <w:rsid w:val="003A393C"/>
    <w:rsid w:val="003A4413"/>
    <w:rsid w:val="003A538C"/>
    <w:rsid w:val="003A5C51"/>
    <w:rsid w:val="003A5E77"/>
    <w:rsid w:val="003B1084"/>
    <w:rsid w:val="003B28E0"/>
    <w:rsid w:val="003B3061"/>
    <w:rsid w:val="003C568D"/>
    <w:rsid w:val="003D52B1"/>
    <w:rsid w:val="003E4419"/>
    <w:rsid w:val="003E6485"/>
    <w:rsid w:val="003E7AE5"/>
    <w:rsid w:val="003F07E3"/>
    <w:rsid w:val="003F0DC3"/>
    <w:rsid w:val="003F1936"/>
    <w:rsid w:val="003F4467"/>
    <w:rsid w:val="003F4D02"/>
    <w:rsid w:val="003F6921"/>
    <w:rsid w:val="00405DCA"/>
    <w:rsid w:val="00406F2E"/>
    <w:rsid w:val="00410E76"/>
    <w:rsid w:val="0041100C"/>
    <w:rsid w:val="00412CEB"/>
    <w:rsid w:val="00414E8A"/>
    <w:rsid w:val="00417377"/>
    <w:rsid w:val="00423740"/>
    <w:rsid w:val="004244F1"/>
    <w:rsid w:val="00424CE7"/>
    <w:rsid w:val="0043149A"/>
    <w:rsid w:val="00431E14"/>
    <w:rsid w:val="00433793"/>
    <w:rsid w:val="004346C6"/>
    <w:rsid w:val="00434EF5"/>
    <w:rsid w:val="004350AE"/>
    <w:rsid w:val="00435C6A"/>
    <w:rsid w:val="00443C57"/>
    <w:rsid w:val="004519C2"/>
    <w:rsid w:val="00454F47"/>
    <w:rsid w:val="00454FA9"/>
    <w:rsid w:val="0045527A"/>
    <w:rsid w:val="00460D6D"/>
    <w:rsid w:val="00460FBF"/>
    <w:rsid w:val="00463064"/>
    <w:rsid w:val="00465684"/>
    <w:rsid w:val="00465CA2"/>
    <w:rsid w:val="00466801"/>
    <w:rsid w:val="00466F52"/>
    <w:rsid w:val="00471DF8"/>
    <w:rsid w:val="00476650"/>
    <w:rsid w:val="00476764"/>
    <w:rsid w:val="00483F4F"/>
    <w:rsid w:val="00486D69"/>
    <w:rsid w:val="00487FA0"/>
    <w:rsid w:val="004904EC"/>
    <w:rsid w:val="00490691"/>
    <w:rsid w:val="004920F0"/>
    <w:rsid w:val="00493A78"/>
    <w:rsid w:val="004943CD"/>
    <w:rsid w:val="004963A0"/>
    <w:rsid w:val="00496708"/>
    <w:rsid w:val="004A0672"/>
    <w:rsid w:val="004A0FF9"/>
    <w:rsid w:val="004A3A71"/>
    <w:rsid w:val="004A76F0"/>
    <w:rsid w:val="004B1722"/>
    <w:rsid w:val="004C02A7"/>
    <w:rsid w:val="004C267D"/>
    <w:rsid w:val="004C4BB9"/>
    <w:rsid w:val="004C78B9"/>
    <w:rsid w:val="004C7E1E"/>
    <w:rsid w:val="004D53BD"/>
    <w:rsid w:val="004D7262"/>
    <w:rsid w:val="004D7992"/>
    <w:rsid w:val="004E25EE"/>
    <w:rsid w:val="004E27C4"/>
    <w:rsid w:val="004F245E"/>
    <w:rsid w:val="004F3BC7"/>
    <w:rsid w:val="004F5165"/>
    <w:rsid w:val="004F6AF1"/>
    <w:rsid w:val="004F7FCC"/>
    <w:rsid w:val="0050032C"/>
    <w:rsid w:val="0050348E"/>
    <w:rsid w:val="00503516"/>
    <w:rsid w:val="00505E62"/>
    <w:rsid w:val="00514DAD"/>
    <w:rsid w:val="00516A0E"/>
    <w:rsid w:val="005215E3"/>
    <w:rsid w:val="0052180B"/>
    <w:rsid w:val="005227FD"/>
    <w:rsid w:val="005236B4"/>
    <w:rsid w:val="00524CF1"/>
    <w:rsid w:val="00526D41"/>
    <w:rsid w:val="005310C6"/>
    <w:rsid w:val="00532876"/>
    <w:rsid w:val="0053307C"/>
    <w:rsid w:val="005332E5"/>
    <w:rsid w:val="005343A9"/>
    <w:rsid w:val="005370FB"/>
    <w:rsid w:val="00542120"/>
    <w:rsid w:val="0055162C"/>
    <w:rsid w:val="0055482A"/>
    <w:rsid w:val="005556CC"/>
    <w:rsid w:val="00555870"/>
    <w:rsid w:val="00555902"/>
    <w:rsid w:val="00562B89"/>
    <w:rsid w:val="00562F03"/>
    <w:rsid w:val="00563BAA"/>
    <w:rsid w:val="00566CBF"/>
    <w:rsid w:val="00567266"/>
    <w:rsid w:val="00570704"/>
    <w:rsid w:val="00572CAB"/>
    <w:rsid w:val="00576678"/>
    <w:rsid w:val="005767D7"/>
    <w:rsid w:val="005854E7"/>
    <w:rsid w:val="00586E17"/>
    <w:rsid w:val="005877CE"/>
    <w:rsid w:val="00595D78"/>
    <w:rsid w:val="00597FF4"/>
    <w:rsid w:val="005A203D"/>
    <w:rsid w:val="005A3DAA"/>
    <w:rsid w:val="005A6CD6"/>
    <w:rsid w:val="005B379E"/>
    <w:rsid w:val="005B51AA"/>
    <w:rsid w:val="005C3E52"/>
    <w:rsid w:val="005D4766"/>
    <w:rsid w:val="005D5D6D"/>
    <w:rsid w:val="005E398C"/>
    <w:rsid w:val="005E440F"/>
    <w:rsid w:val="005E7704"/>
    <w:rsid w:val="005E7BDE"/>
    <w:rsid w:val="005F3250"/>
    <w:rsid w:val="005F451F"/>
    <w:rsid w:val="005F5467"/>
    <w:rsid w:val="0060057C"/>
    <w:rsid w:val="00601716"/>
    <w:rsid w:val="00603C94"/>
    <w:rsid w:val="00604180"/>
    <w:rsid w:val="006116AD"/>
    <w:rsid w:val="00614194"/>
    <w:rsid w:val="0061696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651B"/>
    <w:rsid w:val="006712D8"/>
    <w:rsid w:val="00673164"/>
    <w:rsid w:val="0067501E"/>
    <w:rsid w:val="00675DBA"/>
    <w:rsid w:val="00676585"/>
    <w:rsid w:val="00677ED5"/>
    <w:rsid w:val="00680C0D"/>
    <w:rsid w:val="006819A1"/>
    <w:rsid w:val="006859F7"/>
    <w:rsid w:val="00686E98"/>
    <w:rsid w:val="0069269C"/>
    <w:rsid w:val="006949D2"/>
    <w:rsid w:val="006950A2"/>
    <w:rsid w:val="006A1A9E"/>
    <w:rsid w:val="006A7400"/>
    <w:rsid w:val="006A79E4"/>
    <w:rsid w:val="006B42B0"/>
    <w:rsid w:val="006B4DB9"/>
    <w:rsid w:val="006C0774"/>
    <w:rsid w:val="006C1B9D"/>
    <w:rsid w:val="006C40CA"/>
    <w:rsid w:val="006D060B"/>
    <w:rsid w:val="006D07CE"/>
    <w:rsid w:val="006D124D"/>
    <w:rsid w:val="006D43DB"/>
    <w:rsid w:val="006D48DA"/>
    <w:rsid w:val="006D4B6C"/>
    <w:rsid w:val="006E232B"/>
    <w:rsid w:val="006E4BBD"/>
    <w:rsid w:val="006E4FCC"/>
    <w:rsid w:val="006E7554"/>
    <w:rsid w:val="006F34D7"/>
    <w:rsid w:val="006F4570"/>
    <w:rsid w:val="006F4769"/>
    <w:rsid w:val="006F7841"/>
    <w:rsid w:val="006F7B15"/>
    <w:rsid w:val="00714C0F"/>
    <w:rsid w:val="00714E14"/>
    <w:rsid w:val="007218AD"/>
    <w:rsid w:val="007249CC"/>
    <w:rsid w:val="00726B57"/>
    <w:rsid w:val="0073600B"/>
    <w:rsid w:val="00736B23"/>
    <w:rsid w:val="00742E16"/>
    <w:rsid w:val="0074329D"/>
    <w:rsid w:val="0074475D"/>
    <w:rsid w:val="007447EC"/>
    <w:rsid w:val="00744AAE"/>
    <w:rsid w:val="00750D54"/>
    <w:rsid w:val="00750E92"/>
    <w:rsid w:val="00753746"/>
    <w:rsid w:val="007569AA"/>
    <w:rsid w:val="00757CBD"/>
    <w:rsid w:val="00763A68"/>
    <w:rsid w:val="00763AC8"/>
    <w:rsid w:val="00767123"/>
    <w:rsid w:val="00770268"/>
    <w:rsid w:val="00770912"/>
    <w:rsid w:val="00773598"/>
    <w:rsid w:val="00775B1E"/>
    <w:rsid w:val="00775EC7"/>
    <w:rsid w:val="00777D8D"/>
    <w:rsid w:val="00780A45"/>
    <w:rsid w:val="00780E51"/>
    <w:rsid w:val="00785720"/>
    <w:rsid w:val="0079209A"/>
    <w:rsid w:val="00795DEC"/>
    <w:rsid w:val="00797008"/>
    <w:rsid w:val="00797505"/>
    <w:rsid w:val="007A11A1"/>
    <w:rsid w:val="007A23C6"/>
    <w:rsid w:val="007A4089"/>
    <w:rsid w:val="007A6A6E"/>
    <w:rsid w:val="007A70F6"/>
    <w:rsid w:val="007B2E8E"/>
    <w:rsid w:val="007B3200"/>
    <w:rsid w:val="007B46CF"/>
    <w:rsid w:val="007B7448"/>
    <w:rsid w:val="007B7909"/>
    <w:rsid w:val="007D1516"/>
    <w:rsid w:val="007D52BE"/>
    <w:rsid w:val="007D6BB9"/>
    <w:rsid w:val="007E20E2"/>
    <w:rsid w:val="007E2903"/>
    <w:rsid w:val="007E41E5"/>
    <w:rsid w:val="007E4FF5"/>
    <w:rsid w:val="007E679F"/>
    <w:rsid w:val="007E7323"/>
    <w:rsid w:val="007F19D6"/>
    <w:rsid w:val="007F2A9B"/>
    <w:rsid w:val="007F7C8C"/>
    <w:rsid w:val="007F7FD2"/>
    <w:rsid w:val="00801679"/>
    <w:rsid w:val="0080253E"/>
    <w:rsid w:val="00803D53"/>
    <w:rsid w:val="00804791"/>
    <w:rsid w:val="00804E97"/>
    <w:rsid w:val="00805F10"/>
    <w:rsid w:val="0081099B"/>
    <w:rsid w:val="008153B6"/>
    <w:rsid w:val="008154DC"/>
    <w:rsid w:val="00816D65"/>
    <w:rsid w:val="00820982"/>
    <w:rsid w:val="00823674"/>
    <w:rsid w:val="00824FC2"/>
    <w:rsid w:val="00830680"/>
    <w:rsid w:val="00831F03"/>
    <w:rsid w:val="00832F00"/>
    <w:rsid w:val="0083614F"/>
    <w:rsid w:val="00837699"/>
    <w:rsid w:val="0084190E"/>
    <w:rsid w:val="00842ADB"/>
    <w:rsid w:val="0084667C"/>
    <w:rsid w:val="00846F26"/>
    <w:rsid w:val="00847155"/>
    <w:rsid w:val="00847544"/>
    <w:rsid w:val="0085081B"/>
    <w:rsid w:val="00860DC5"/>
    <w:rsid w:val="00861F90"/>
    <w:rsid w:val="00864538"/>
    <w:rsid w:val="00865003"/>
    <w:rsid w:val="00865966"/>
    <w:rsid w:val="008662E9"/>
    <w:rsid w:val="008737A9"/>
    <w:rsid w:val="0087668A"/>
    <w:rsid w:val="008823E4"/>
    <w:rsid w:val="00882F17"/>
    <w:rsid w:val="008830C9"/>
    <w:rsid w:val="00883379"/>
    <w:rsid w:val="00883B67"/>
    <w:rsid w:val="0088406E"/>
    <w:rsid w:val="0088631B"/>
    <w:rsid w:val="00886D02"/>
    <w:rsid w:val="00890A9B"/>
    <w:rsid w:val="00892270"/>
    <w:rsid w:val="00892952"/>
    <w:rsid w:val="008944A2"/>
    <w:rsid w:val="00894DBF"/>
    <w:rsid w:val="008A40D9"/>
    <w:rsid w:val="008A6EAA"/>
    <w:rsid w:val="008B2BD6"/>
    <w:rsid w:val="008B3E2C"/>
    <w:rsid w:val="008B402B"/>
    <w:rsid w:val="008B75BB"/>
    <w:rsid w:val="008B7678"/>
    <w:rsid w:val="008C1B3E"/>
    <w:rsid w:val="008C4168"/>
    <w:rsid w:val="008C5AD1"/>
    <w:rsid w:val="008C65E2"/>
    <w:rsid w:val="008D437B"/>
    <w:rsid w:val="008D4AB7"/>
    <w:rsid w:val="008E1A96"/>
    <w:rsid w:val="008E647E"/>
    <w:rsid w:val="008E6594"/>
    <w:rsid w:val="008F01E3"/>
    <w:rsid w:val="008F2E32"/>
    <w:rsid w:val="00910C2F"/>
    <w:rsid w:val="00912A76"/>
    <w:rsid w:val="00912BB6"/>
    <w:rsid w:val="00924AF9"/>
    <w:rsid w:val="0092539A"/>
    <w:rsid w:val="0093020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519A"/>
    <w:rsid w:val="009976F8"/>
    <w:rsid w:val="009A4B26"/>
    <w:rsid w:val="009A5E20"/>
    <w:rsid w:val="009A6AA5"/>
    <w:rsid w:val="009B0C35"/>
    <w:rsid w:val="009B1ED2"/>
    <w:rsid w:val="009B4C6E"/>
    <w:rsid w:val="009B5FE7"/>
    <w:rsid w:val="009C3C48"/>
    <w:rsid w:val="009C65B3"/>
    <w:rsid w:val="009D552D"/>
    <w:rsid w:val="009D7A25"/>
    <w:rsid w:val="009E0DEE"/>
    <w:rsid w:val="009E3FD5"/>
    <w:rsid w:val="009E403F"/>
    <w:rsid w:val="009E45D1"/>
    <w:rsid w:val="009E4B8F"/>
    <w:rsid w:val="009E5126"/>
    <w:rsid w:val="009F119A"/>
    <w:rsid w:val="009F1602"/>
    <w:rsid w:val="009F3AF7"/>
    <w:rsid w:val="009F5107"/>
    <w:rsid w:val="009F57B3"/>
    <w:rsid w:val="00A02E9E"/>
    <w:rsid w:val="00A067DE"/>
    <w:rsid w:val="00A1048B"/>
    <w:rsid w:val="00A1558F"/>
    <w:rsid w:val="00A16F2D"/>
    <w:rsid w:val="00A213CE"/>
    <w:rsid w:val="00A21C5A"/>
    <w:rsid w:val="00A24EA9"/>
    <w:rsid w:val="00A256E6"/>
    <w:rsid w:val="00A274DE"/>
    <w:rsid w:val="00A32878"/>
    <w:rsid w:val="00A34320"/>
    <w:rsid w:val="00A348F7"/>
    <w:rsid w:val="00A34E56"/>
    <w:rsid w:val="00A368D3"/>
    <w:rsid w:val="00A403A7"/>
    <w:rsid w:val="00A40FB1"/>
    <w:rsid w:val="00A41785"/>
    <w:rsid w:val="00A42069"/>
    <w:rsid w:val="00A4242C"/>
    <w:rsid w:val="00A435D0"/>
    <w:rsid w:val="00A43F4A"/>
    <w:rsid w:val="00A440E0"/>
    <w:rsid w:val="00A45DBB"/>
    <w:rsid w:val="00A4636C"/>
    <w:rsid w:val="00A509A1"/>
    <w:rsid w:val="00A51C4F"/>
    <w:rsid w:val="00A5472F"/>
    <w:rsid w:val="00A610C9"/>
    <w:rsid w:val="00A633CA"/>
    <w:rsid w:val="00A6365D"/>
    <w:rsid w:val="00A63702"/>
    <w:rsid w:val="00A6491E"/>
    <w:rsid w:val="00A667C8"/>
    <w:rsid w:val="00A677D3"/>
    <w:rsid w:val="00A6785C"/>
    <w:rsid w:val="00A7006D"/>
    <w:rsid w:val="00A715CF"/>
    <w:rsid w:val="00A71D06"/>
    <w:rsid w:val="00A73C2F"/>
    <w:rsid w:val="00A750A4"/>
    <w:rsid w:val="00A826FA"/>
    <w:rsid w:val="00A84637"/>
    <w:rsid w:val="00A87307"/>
    <w:rsid w:val="00A92AD7"/>
    <w:rsid w:val="00A948D1"/>
    <w:rsid w:val="00A94CCB"/>
    <w:rsid w:val="00A9714F"/>
    <w:rsid w:val="00A97609"/>
    <w:rsid w:val="00AA0087"/>
    <w:rsid w:val="00AA2458"/>
    <w:rsid w:val="00AA3D1C"/>
    <w:rsid w:val="00AA4206"/>
    <w:rsid w:val="00AA4B4A"/>
    <w:rsid w:val="00AA50CD"/>
    <w:rsid w:val="00AB19B7"/>
    <w:rsid w:val="00AB3A48"/>
    <w:rsid w:val="00AB4160"/>
    <w:rsid w:val="00AB4570"/>
    <w:rsid w:val="00AC45A4"/>
    <w:rsid w:val="00AD1E98"/>
    <w:rsid w:val="00AD5921"/>
    <w:rsid w:val="00AD7D8B"/>
    <w:rsid w:val="00AE1E2C"/>
    <w:rsid w:val="00AE20FF"/>
    <w:rsid w:val="00AE328F"/>
    <w:rsid w:val="00AF0086"/>
    <w:rsid w:val="00AF6CDD"/>
    <w:rsid w:val="00B00E2B"/>
    <w:rsid w:val="00B06A67"/>
    <w:rsid w:val="00B06A78"/>
    <w:rsid w:val="00B07ED0"/>
    <w:rsid w:val="00B11B23"/>
    <w:rsid w:val="00B12A0B"/>
    <w:rsid w:val="00B1366E"/>
    <w:rsid w:val="00B20BE3"/>
    <w:rsid w:val="00B20D68"/>
    <w:rsid w:val="00B21F5D"/>
    <w:rsid w:val="00B2609B"/>
    <w:rsid w:val="00B26474"/>
    <w:rsid w:val="00B27A95"/>
    <w:rsid w:val="00B301F1"/>
    <w:rsid w:val="00B30F57"/>
    <w:rsid w:val="00B328F3"/>
    <w:rsid w:val="00B36AF6"/>
    <w:rsid w:val="00B404FD"/>
    <w:rsid w:val="00B428F7"/>
    <w:rsid w:val="00B429D8"/>
    <w:rsid w:val="00B44AF9"/>
    <w:rsid w:val="00B5311A"/>
    <w:rsid w:val="00B561CA"/>
    <w:rsid w:val="00B5620D"/>
    <w:rsid w:val="00B6014C"/>
    <w:rsid w:val="00B60D59"/>
    <w:rsid w:val="00B610C4"/>
    <w:rsid w:val="00B62888"/>
    <w:rsid w:val="00B656D4"/>
    <w:rsid w:val="00B674A6"/>
    <w:rsid w:val="00B72282"/>
    <w:rsid w:val="00B7292A"/>
    <w:rsid w:val="00B73921"/>
    <w:rsid w:val="00B7444C"/>
    <w:rsid w:val="00B749A9"/>
    <w:rsid w:val="00B80D32"/>
    <w:rsid w:val="00B85257"/>
    <w:rsid w:val="00B857D5"/>
    <w:rsid w:val="00B8760A"/>
    <w:rsid w:val="00B908A8"/>
    <w:rsid w:val="00B93B69"/>
    <w:rsid w:val="00B9510D"/>
    <w:rsid w:val="00B971F5"/>
    <w:rsid w:val="00BA4AFD"/>
    <w:rsid w:val="00BA5758"/>
    <w:rsid w:val="00BA7C14"/>
    <w:rsid w:val="00BB2B65"/>
    <w:rsid w:val="00BB4E2D"/>
    <w:rsid w:val="00BB7662"/>
    <w:rsid w:val="00BC0615"/>
    <w:rsid w:val="00BC1223"/>
    <w:rsid w:val="00BC4280"/>
    <w:rsid w:val="00BC5417"/>
    <w:rsid w:val="00BC5546"/>
    <w:rsid w:val="00BC7E9E"/>
    <w:rsid w:val="00BD09EB"/>
    <w:rsid w:val="00BD0D47"/>
    <w:rsid w:val="00BD7BA8"/>
    <w:rsid w:val="00BE1793"/>
    <w:rsid w:val="00BE39D4"/>
    <w:rsid w:val="00BE3E1D"/>
    <w:rsid w:val="00BE4627"/>
    <w:rsid w:val="00BE7EE2"/>
    <w:rsid w:val="00BF1A4F"/>
    <w:rsid w:val="00BF2C8B"/>
    <w:rsid w:val="00BF67DF"/>
    <w:rsid w:val="00BF7700"/>
    <w:rsid w:val="00C04C79"/>
    <w:rsid w:val="00C13542"/>
    <w:rsid w:val="00C1559D"/>
    <w:rsid w:val="00C179CA"/>
    <w:rsid w:val="00C20276"/>
    <w:rsid w:val="00C245C3"/>
    <w:rsid w:val="00C269DA"/>
    <w:rsid w:val="00C31BC2"/>
    <w:rsid w:val="00C3544D"/>
    <w:rsid w:val="00C35EF4"/>
    <w:rsid w:val="00C4000D"/>
    <w:rsid w:val="00C4063C"/>
    <w:rsid w:val="00C40AF0"/>
    <w:rsid w:val="00C432BD"/>
    <w:rsid w:val="00C47504"/>
    <w:rsid w:val="00C51867"/>
    <w:rsid w:val="00C51E94"/>
    <w:rsid w:val="00C5364D"/>
    <w:rsid w:val="00C56145"/>
    <w:rsid w:val="00C566D8"/>
    <w:rsid w:val="00C64A5A"/>
    <w:rsid w:val="00C65010"/>
    <w:rsid w:val="00C660C6"/>
    <w:rsid w:val="00C71D3F"/>
    <w:rsid w:val="00C7238A"/>
    <w:rsid w:val="00C72F55"/>
    <w:rsid w:val="00C75F50"/>
    <w:rsid w:val="00C76006"/>
    <w:rsid w:val="00C82AFE"/>
    <w:rsid w:val="00C8448C"/>
    <w:rsid w:val="00C85B23"/>
    <w:rsid w:val="00C86D3F"/>
    <w:rsid w:val="00C966F1"/>
    <w:rsid w:val="00CA212F"/>
    <w:rsid w:val="00CA3736"/>
    <w:rsid w:val="00CB2849"/>
    <w:rsid w:val="00CB373A"/>
    <w:rsid w:val="00CB4660"/>
    <w:rsid w:val="00CC0AF8"/>
    <w:rsid w:val="00CC2B00"/>
    <w:rsid w:val="00CC480F"/>
    <w:rsid w:val="00CC4A70"/>
    <w:rsid w:val="00CC696C"/>
    <w:rsid w:val="00CD1D92"/>
    <w:rsid w:val="00CD2D23"/>
    <w:rsid w:val="00CD46D5"/>
    <w:rsid w:val="00CD7317"/>
    <w:rsid w:val="00CE1972"/>
    <w:rsid w:val="00CE1F88"/>
    <w:rsid w:val="00CE5010"/>
    <w:rsid w:val="00CE7219"/>
    <w:rsid w:val="00CF0264"/>
    <w:rsid w:val="00CF27D3"/>
    <w:rsid w:val="00CF2868"/>
    <w:rsid w:val="00CF2AB4"/>
    <w:rsid w:val="00CF3B55"/>
    <w:rsid w:val="00CF5D19"/>
    <w:rsid w:val="00D004D4"/>
    <w:rsid w:val="00D01B5B"/>
    <w:rsid w:val="00D037FC"/>
    <w:rsid w:val="00D07466"/>
    <w:rsid w:val="00D118CC"/>
    <w:rsid w:val="00D118F9"/>
    <w:rsid w:val="00D12209"/>
    <w:rsid w:val="00D153B9"/>
    <w:rsid w:val="00D164AC"/>
    <w:rsid w:val="00D16817"/>
    <w:rsid w:val="00D16CFF"/>
    <w:rsid w:val="00D17904"/>
    <w:rsid w:val="00D21345"/>
    <w:rsid w:val="00D24F04"/>
    <w:rsid w:val="00D25E7E"/>
    <w:rsid w:val="00D30049"/>
    <w:rsid w:val="00D31C40"/>
    <w:rsid w:val="00D34842"/>
    <w:rsid w:val="00D34888"/>
    <w:rsid w:val="00D42489"/>
    <w:rsid w:val="00D426E7"/>
    <w:rsid w:val="00D42E5F"/>
    <w:rsid w:val="00D4333B"/>
    <w:rsid w:val="00D45C18"/>
    <w:rsid w:val="00D502CB"/>
    <w:rsid w:val="00D522DD"/>
    <w:rsid w:val="00D525DF"/>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9094F"/>
    <w:rsid w:val="00DA01CB"/>
    <w:rsid w:val="00DA2014"/>
    <w:rsid w:val="00DA25FC"/>
    <w:rsid w:val="00DA3185"/>
    <w:rsid w:val="00DA435C"/>
    <w:rsid w:val="00DA4756"/>
    <w:rsid w:val="00DA6823"/>
    <w:rsid w:val="00DA7577"/>
    <w:rsid w:val="00DA7F71"/>
    <w:rsid w:val="00DB2969"/>
    <w:rsid w:val="00DB424C"/>
    <w:rsid w:val="00DB68A1"/>
    <w:rsid w:val="00DB6DB6"/>
    <w:rsid w:val="00DC536E"/>
    <w:rsid w:val="00DD11F7"/>
    <w:rsid w:val="00DD2433"/>
    <w:rsid w:val="00DD24CE"/>
    <w:rsid w:val="00DD6B7D"/>
    <w:rsid w:val="00DD6EBA"/>
    <w:rsid w:val="00DD72C9"/>
    <w:rsid w:val="00DD7F4E"/>
    <w:rsid w:val="00DE06AF"/>
    <w:rsid w:val="00DE09B9"/>
    <w:rsid w:val="00DE5C91"/>
    <w:rsid w:val="00DF0038"/>
    <w:rsid w:val="00DF0199"/>
    <w:rsid w:val="00DF0369"/>
    <w:rsid w:val="00DF4411"/>
    <w:rsid w:val="00DF5929"/>
    <w:rsid w:val="00E00FAC"/>
    <w:rsid w:val="00E046CF"/>
    <w:rsid w:val="00E06D7F"/>
    <w:rsid w:val="00E06E02"/>
    <w:rsid w:val="00E153F6"/>
    <w:rsid w:val="00E17715"/>
    <w:rsid w:val="00E21D2A"/>
    <w:rsid w:val="00E228E9"/>
    <w:rsid w:val="00E23B31"/>
    <w:rsid w:val="00E23E3B"/>
    <w:rsid w:val="00E24EFA"/>
    <w:rsid w:val="00E25CC8"/>
    <w:rsid w:val="00E26670"/>
    <w:rsid w:val="00E301BB"/>
    <w:rsid w:val="00E31B47"/>
    <w:rsid w:val="00E32A6F"/>
    <w:rsid w:val="00E332C4"/>
    <w:rsid w:val="00E33A80"/>
    <w:rsid w:val="00E347D5"/>
    <w:rsid w:val="00E35325"/>
    <w:rsid w:val="00E366ED"/>
    <w:rsid w:val="00E36D61"/>
    <w:rsid w:val="00E42638"/>
    <w:rsid w:val="00E44DFB"/>
    <w:rsid w:val="00E44E53"/>
    <w:rsid w:val="00E50FEE"/>
    <w:rsid w:val="00E54FFE"/>
    <w:rsid w:val="00E61E67"/>
    <w:rsid w:val="00E629B4"/>
    <w:rsid w:val="00E62CED"/>
    <w:rsid w:val="00E665C8"/>
    <w:rsid w:val="00E67960"/>
    <w:rsid w:val="00E8070A"/>
    <w:rsid w:val="00E82DBE"/>
    <w:rsid w:val="00E83501"/>
    <w:rsid w:val="00E84519"/>
    <w:rsid w:val="00E8567B"/>
    <w:rsid w:val="00E90405"/>
    <w:rsid w:val="00E90CDB"/>
    <w:rsid w:val="00E92D3D"/>
    <w:rsid w:val="00E95203"/>
    <w:rsid w:val="00E968D5"/>
    <w:rsid w:val="00EB0915"/>
    <w:rsid w:val="00EB0BD9"/>
    <w:rsid w:val="00EB1579"/>
    <w:rsid w:val="00EB1A91"/>
    <w:rsid w:val="00EB1E1D"/>
    <w:rsid w:val="00EB3705"/>
    <w:rsid w:val="00EC06C8"/>
    <w:rsid w:val="00EC0FA1"/>
    <w:rsid w:val="00EC1EE0"/>
    <w:rsid w:val="00EC3213"/>
    <w:rsid w:val="00EC3F9F"/>
    <w:rsid w:val="00EC4588"/>
    <w:rsid w:val="00EC5045"/>
    <w:rsid w:val="00EC529E"/>
    <w:rsid w:val="00EC6369"/>
    <w:rsid w:val="00ED0F9D"/>
    <w:rsid w:val="00ED13F0"/>
    <w:rsid w:val="00ED3F52"/>
    <w:rsid w:val="00ED45C2"/>
    <w:rsid w:val="00ED5793"/>
    <w:rsid w:val="00EE1C3B"/>
    <w:rsid w:val="00EE27A2"/>
    <w:rsid w:val="00EE2834"/>
    <w:rsid w:val="00EE3557"/>
    <w:rsid w:val="00EE3BC8"/>
    <w:rsid w:val="00EE633E"/>
    <w:rsid w:val="00EE711D"/>
    <w:rsid w:val="00EE72F5"/>
    <w:rsid w:val="00EF20C2"/>
    <w:rsid w:val="00EF335C"/>
    <w:rsid w:val="00F02D8D"/>
    <w:rsid w:val="00F02E9A"/>
    <w:rsid w:val="00F056B1"/>
    <w:rsid w:val="00F073C7"/>
    <w:rsid w:val="00F13E3F"/>
    <w:rsid w:val="00F17CB3"/>
    <w:rsid w:val="00F20E34"/>
    <w:rsid w:val="00F21734"/>
    <w:rsid w:val="00F22D0E"/>
    <w:rsid w:val="00F2305C"/>
    <w:rsid w:val="00F24BA9"/>
    <w:rsid w:val="00F3098A"/>
    <w:rsid w:val="00F311CA"/>
    <w:rsid w:val="00F32FB6"/>
    <w:rsid w:val="00F34EE9"/>
    <w:rsid w:val="00F4199F"/>
    <w:rsid w:val="00F42854"/>
    <w:rsid w:val="00F4447A"/>
    <w:rsid w:val="00F47EDE"/>
    <w:rsid w:val="00F539BB"/>
    <w:rsid w:val="00F5435E"/>
    <w:rsid w:val="00F5517B"/>
    <w:rsid w:val="00F56D1F"/>
    <w:rsid w:val="00F61731"/>
    <w:rsid w:val="00F61904"/>
    <w:rsid w:val="00F61D4E"/>
    <w:rsid w:val="00F6425C"/>
    <w:rsid w:val="00F664F8"/>
    <w:rsid w:val="00F670F6"/>
    <w:rsid w:val="00F70109"/>
    <w:rsid w:val="00F702A1"/>
    <w:rsid w:val="00F70F40"/>
    <w:rsid w:val="00F72E0E"/>
    <w:rsid w:val="00F74E1D"/>
    <w:rsid w:val="00F767CD"/>
    <w:rsid w:val="00F807C9"/>
    <w:rsid w:val="00F8228A"/>
    <w:rsid w:val="00F856D0"/>
    <w:rsid w:val="00F92A72"/>
    <w:rsid w:val="00F93303"/>
    <w:rsid w:val="00F944BA"/>
    <w:rsid w:val="00F950C1"/>
    <w:rsid w:val="00FA0233"/>
    <w:rsid w:val="00FA14D2"/>
    <w:rsid w:val="00FA2CE0"/>
    <w:rsid w:val="00FA375B"/>
    <w:rsid w:val="00FA4E2B"/>
    <w:rsid w:val="00FA57B6"/>
    <w:rsid w:val="00FA5F60"/>
    <w:rsid w:val="00FA7E0B"/>
    <w:rsid w:val="00FB34C5"/>
    <w:rsid w:val="00FC205F"/>
    <w:rsid w:val="00FD02D0"/>
    <w:rsid w:val="00FD10F8"/>
    <w:rsid w:val="00FD1706"/>
    <w:rsid w:val="00FD2E09"/>
    <w:rsid w:val="00FD4308"/>
    <w:rsid w:val="00FD758A"/>
    <w:rsid w:val="00FE25C0"/>
    <w:rsid w:val="00FE4B71"/>
    <w:rsid w:val="00FE6418"/>
    <w:rsid w:val="00FE6DAB"/>
    <w:rsid w:val="00FF158F"/>
    <w:rsid w:val="00FF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47D5"/>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E347D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465C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7D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347D5"/>
    <w:rPr>
      <w:rFonts w:ascii="Cambria" w:eastAsia="Times New Roman" w:hAnsi="Cambria" w:cs="Times New Roman"/>
      <w:b/>
      <w:bCs/>
      <w:i/>
      <w:iCs/>
      <w:sz w:val="28"/>
      <w:szCs w:val="28"/>
    </w:rPr>
  </w:style>
  <w:style w:type="paragraph" w:styleId="ListParagraph">
    <w:name w:val="List Paragraph"/>
    <w:basedOn w:val="Normal"/>
    <w:uiPriority w:val="34"/>
    <w:qFormat/>
    <w:rsid w:val="0073600B"/>
    <w:pPr>
      <w:ind w:left="720"/>
      <w:contextualSpacing/>
    </w:pPr>
  </w:style>
  <w:style w:type="character" w:styleId="Hyperlink">
    <w:name w:val="Hyperlink"/>
    <w:basedOn w:val="DefaultParagraphFont"/>
    <w:uiPriority w:val="99"/>
    <w:unhideWhenUsed/>
    <w:rsid w:val="0073600B"/>
    <w:rPr>
      <w:color w:val="0000FF" w:themeColor="hyperlink"/>
      <w:u w:val="single"/>
    </w:rPr>
  </w:style>
  <w:style w:type="character" w:styleId="SubtleReference">
    <w:name w:val="Subtle Reference"/>
    <w:uiPriority w:val="31"/>
    <w:qFormat/>
    <w:rsid w:val="00F56D1F"/>
    <w:rPr>
      <w:color w:val="4F81BD" w:themeColor="accent1"/>
      <w:u w:val="none" w:color="9BBB59" w:themeColor="accent3"/>
    </w:rPr>
  </w:style>
  <w:style w:type="paragraph" w:customStyle="1" w:styleId="Body">
    <w:name w:val="Body"/>
    <w:rsid w:val="00F56D1F"/>
    <w:pPr>
      <w:spacing w:after="0" w:line="240" w:lineRule="auto"/>
    </w:pPr>
    <w:rPr>
      <w:rFonts w:ascii="Cambria" w:eastAsia="Cambria" w:hAnsi="Cambria" w:cs="Cambria"/>
      <w:color w:val="000000"/>
      <w:sz w:val="24"/>
      <w:szCs w:val="24"/>
      <w:u w:color="000000"/>
    </w:rPr>
  </w:style>
  <w:style w:type="character" w:customStyle="1" w:styleId="Heading3Char">
    <w:name w:val="Heading 3 Char"/>
    <w:basedOn w:val="DefaultParagraphFont"/>
    <w:link w:val="Heading3"/>
    <w:uiPriority w:val="9"/>
    <w:rsid w:val="00465CA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7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ED5"/>
  </w:style>
  <w:style w:type="paragraph" w:styleId="Footer">
    <w:name w:val="footer"/>
    <w:basedOn w:val="Normal"/>
    <w:link w:val="FooterChar"/>
    <w:uiPriority w:val="99"/>
    <w:unhideWhenUsed/>
    <w:rsid w:val="0067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47D5"/>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E347D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465C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7D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347D5"/>
    <w:rPr>
      <w:rFonts w:ascii="Cambria" w:eastAsia="Times New Roman" w:hAnsi="Cambria" w:cs="Times New Roman"/>
      <w:b/>
      <w:bCs/>
      <w:i/>
      <w:iCs/>
      <w:sz w:val="28"/>
      <w:szCs w:val="28"/>
    </w:rPr>
  </w:style>
  <w:style w:type="paragraph" w:styleId="ListParagraph">
    <w:name w:val="List Paragraph"/>
    <w:basedOn w:val="Normal"/>
    <w:uiPriority w:val="34"/>
    <w:qFormat/>
    <w:rsid w:val="0073600B"/>
    <w:pPr>
      <w:ind w:left="720"/>
      <w:contextualSpacing/>
    </w:pPr>
  </w:style>
  <w:style w:type="character" w:styleId="Hyperlink">
    <w:name w:val="Hyperlink"/>
    <w:basedOn w:val="DefaultParagraphFont"/>
    <w:uiPriority w:val="99"/>
    <w:unhideWhenUsed/>
    <w:rsid w:val="0073600B"/>
    <w:rPr>
      <w:color w:val="0000FF" w:themeColor="hyperlink"/>
      <w:u w:val="single"/>
    </w:rPr>
  </w:style>
  <w:style w:type="character" w:styleId="SubtleReference">
    <w:name w:val="Subtle Reference"/>
    <w:uiPriority w:val="31"/>
    <w:qFormat/>
    <w:rsid w:val="00F56D1F"/>
    <w:rPr>
      <w:color w:val="4F81BD" w:themeColor="accent1"/>
      <w:u w:val="none" w:color="9BBB59" w:themeColor="accent3"/>
    </w:rPr>
  </w:style>
  <w:style w:type="paragraph" w:customStyle="1" w:styleId="Body">
    <w:name w:val="Body"/>
    <w:rsid w:val="00F56D1F"/>
    <w:pPr>
      <w:spacing w:after="0" w:line="240" w:lineRule="auto"/>
    </w:pPr>
    <w:rPr>
      <w:rFonts w:ascii="Cambria" w:eastAsia="Cambria" w:hAnsi="Cambria" w:cs="Cambria"/>
      <w:color w:val="000000"/>
      <w:sz w:val="24"/>
      <w:szCs w:val="24"/>
      <w:u w:color="000000"/>
    </w:rPr>
  </w:style>
  <w:style w:type="character" w:customStyle="1" w:styleId="Heading3Char">
    <w:name w:val="Heading 3 Char"/>
    <w:basedOn w:val="DefaultParagraphFont"/>
    <w:link w:val="Heading3"/>
    <w:uiPriority w:val="9"/>
    <w:rsid w:val="00465CA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7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ED5"/>
  </w:style>
  <w:style w:type="paragraph" w:styleId="Footer">
    <w:name w:val="footer"/>
    <w:basedOn w:val="Normal"/>
    <w:link w:val="FooterChar"/>
    <w:uiPriority w:val="99"/>
    <w:unhideWhenUsed/>
    <w:rsid w:val="0067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90938">
      <w:bodyDiv w:val="1"/>
      <w:marLeft w:val="0"/>
      <w:marRight w:val="0"/>
      <w:marTop w:val="0"/>
      <w:marBottom w:val="0"/>
      <w:divBdr>
        <w:top w:val="none" w:sz="0" w:space="0" w:color="auto"/>
        <w:left w:val="none" w:sz="0" w:space="0" w:color="auto"/>
        <w:bottom w:val="none" w:sz="0" w:space="0" w:color="auto"/>
        <w:right w:val="none" w:sz="0" w:space="0" w:color="auto"/>
      </w:divBdr>
    </w:div>
    <w:div w:id="816652166">
      <w:bodyDiv w:val="1"/>
      <w:marLeft w:val="0"/>
      <w:marRight w:val="0"/>
      <w:marTop w:val="0"/>
      <w:marBottom w:val="0"/>
      <w:divBdr>
        <w:top w:val="none" w:sz="0" w:space="0" w:color="auto"/>
        <w:left w:val="none" w:sz="0" w:space="0" w:color="auto"/>
        <w:bottom w:val="none" w:sz="0" w:space="0" w:color="auto"/>
        <w:right w:val="none" w:sz="0" w:space="0" w:color="auto"/>
      </w:divBdr>
    </w:div>
    <w:div w:id="12195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mt.edu/winapps/adminfin/eCurr/CourseForm/Index/870" TargetMode="External"/><Relationship Id="rId21" Type="http://schemas.openxmlformats.org/officeDocument/2006/relationships/hyperlink" Target="https://www.umt.edu/winapps/adminfin/eCurr/CourseForm/Index/861" TargetMode="External"/><Relationship Id="rId42" Type="http://schemas.openxmlformats.org/officeDocument/2006/relationships/hyperlink" Target="https://www.umt.edu/winapps/adminfin/eCurr/CourseForm/Index/903" TargetMode="External"/><Relationship Id="rId47" Type="http://schemas.openxmlformats.org/officeDocument/2006/relationships/hyperlink" Target="https://www.umt.edu/winapps/adminfin/eCurr/CourseForm/Index/1004" TargetMode="External"/><Relationship Id="rId63" Type="http://schemas.openxmlformats.org/officeDocument/2006/relationships/hyperlink" Target="https://www.umt.edu/winapps/adminfin/eCurr/CourseForm/Index/1025" TargetMode="External"/><Relationship Id="rId68" Type="http://schemas.openxmlformats.org/officeDocument/2006/relationships/hyperlink" Target="https://www.umt.edu/winapps/adminfin/eCurr/CourseForm/Index/1033" TargetMode="External"/><Relationship Id="rId84" Type="http://schemas.openxmlformats.org/officeDocument/2006/relationships/hyperlink" Target="https://www.umt.edu/winapps/adminfin/eCurr/CourseForm/Index/1144" TargetMode="External"/><Relationship Id="rId89" Type="http://schemas.openxmlformats.org/officeDocument/2006/relationships/hyperlink" Target="https://www.umt.edu/winapps/adminfin/eCurr/CourseForm/Index/836" TargetMode="External"/><Relationship Id="rId16" Type="http://schemas.openxmlformats.org/officeDocument/2006/relationships/hyperlink" Target="https://www.umt.edu/winapps/adminfin/eCurr/CourseForm/Index/856" TargetMode="External"/><Relationship Id="rId11" Type="http://schemas.openxmlformats.org/officeDocument/2006/relationships/hyperlink" Target="https://www.umt.edu/winapps/adminfin/eCurr/CourseForm/Index/966" TargetMode="External"/><Relationship Id="rId32" Type="http://schemas.openxmlformats.org/officeDocument/2006/relationships/hyperlink" Target="https://www.umt.edu/winapps/adminfin/eCurr/CourseForm/Index/876" TargetMode="External"/><Relationship Id="rId37" Type="http://schemas.openxmlformats.org/officeDocument/2006/relationships/hyperlink" Target="https://www.umt.edu/winapps/adminfin/eCurr/CourseForm/Index/895" TargetMode="External"/><Relationship Id="rId53" Type="http://schemas.openxmlformats.org/officeDocument/2006/relationships/hyperlink" Target="https://www.umt.edu/winapps/adminfin/eCurr/CourseForm/Index/1011" TargetMode="External"/><Relationship Id="rId58" Type="http://schemas.openxmlformats.org/officeDocument/2006/relationships/hyperlink" Target="https://www.umt.edu/winapps/adminfin/eCurr/CourseForm/Index/1016" TargetMode="External"/><Relationship Id="rId74" Type="http://schemas.openxmlformats.org/officeDocument/2006/relationships/hyperlink" Target="https://www.umt.edu/winapps/adminfin/eCurr/CourseForm/Index/1040" TargetMode="External"/><Relationship Id="rId79" Type="http://schemas.openxmlformats.org/officeDocument/2006/relationships/hyperlink" Target="https://www.umt.edu/winapps/adminfin/eCurr/CourseForm/Index/927" TargetMode="External"/><Relationship Id="rId102" Type="http://schemas.openxmlformats.org/officeDocument/2006/relationships/hyperlink" Target="https://www.umt.edu/winapps/adminfin/eCurr/CourseForm/Index/959" TargetMode="External"/><Relationship Id="rId5" Type="http://schemas.openxmlformats.org/officeDocument/2006/relationships/webSettings" Target="webSettings.xml"/><Relationship Id="rId90" Type="http://schemas.openxmlformats.org/officeDocument/2006/relationships/hyperlink" Target="https://www.umt.edu/winapps/adminfin/eCurr/CourseForm/Index/837" TargetMode="External"/><Relationship Id="rId95" Type="http://schemas.openxmlformats.org/officeDocument/2006/relationships/hyperlink" Target="https://www.umt.edu/winapps/adminfin/eCurr/CourseForm/Index/907" TargetMode="External"/><Relationship Id="rId22" Type="http://schemas.openxmlformats.org/officeDocument/2006/relationships/hyperlink" Target="https://www.umt.edu/winapps/adminfin/eCurr/CourseForm/Index/864" TargetMode="External"/><Relationship Id="rId27" Type="http://schemas.openxmlformats.org/officeDocument/2006/relationships/hyperlink" Target="https://www.umt.edu/winapps/adminfin/eCurr/CourseForm/Index/871" TargetMode="External"/><Relationship Id="rId43" Type="http://schemas.openxmlformats.org/officeDocument/2006/relationships/hyperlink" Target="https://www.umt.edu/winapps/adminfin/eCurr/CourseForm/Index/999" TargetMode="External"/><Relationship Id="rId48" Type="http://schemas.openxmlformats.org/officeDocument/2006/relationships/hyperlink" Target="https://www.umt.edu/winapps/adminfin/eCurr/CourseForm/Index/1005" TargetMode="External"/><Relationship Id="rId64" Type="http://schemas.openxmlformats.org/officeDocument/2006/relationships/hyperlink" Target="https://www.umt.edu/winapps/adminfin/eCurr/CourseForm/Index/1026" TargetMode="External"/><Relationship Id="rId69" Type="http://schemas.openxmlformats.org/officeDocument/2006/relationships/hyperlink" Target="https://www.umt.edu/winapps/adminfin/eCurr/CourseForm/Index/1034" TargetMode="External"/><Relationship Id="rId80" Type="http://schemas.openxmlformats.org/officeDocument/2006/relationships/hyperlink" Target="https://www.umt.edu/winapps/adminfin/eCurr/CourseForm/Index/928" TargetMode="External"/><Relationship Id="rId85" Type="http://schemas.openxmlformats.org/officeDocument/2006/relationships/hyperlink" Target="https://www.umt.edu/winapps/adminfin/eCurr/CourseForm/Index/1146" TargetMode="External"/><Relationship Id="rId12" Type="http://schemas.openxmlformats.org/officeDocument/2006/relationships/hyperlink" Target="https://www.umt.edu/winapps/adminfin/eCurr/CourseForm/Index/1103" TargetMode="External"/><Relationship Id="rId17" Type="http://schemas.openxmlformats.org/officeDocument/2006/relationships/hyperlink" Target="https://www.umt.edu/winapps/adminfin/eCurr/CourseForm/Index/857" TargetMode="External"/><Relationship Id="rId33" Type="http://schemas.openxmlformats.org/officeDocument/2006/relationships/hyperlink" Target="https://www.umt.edu/winapps/adminfin/eCurr/CourseForm/Index/877" TargetMode="External"/><Relationship Id="rId38" Type="http://schemas.openxmlformats.org/officeDocument/2006/relationships/hyperlink" Target="https://www.umt.edu/winapps/adminfin/eCurr/CourseForm/Index/897" TargetMode="External"/><Relationship Id="rId59" Type="http://schemas.openxmlformats.org/officeDocument/2006/relationships/hyperlink" Target="https://www.umt.edu/winapps/adminfin/eCurr/CourseForm/Index/1017" TargetMode="External"/><Relationship Id="rId103" Type="http://schemas.openxmlformats.org/officeDocument/2006/relationships/footer" Target="footer1.xml"/><Relationship Id="rId20" Type="http://schemas.openxmlformats.org/officeDocument/2006/relationships/hyperlink" Target="https://www.umt.edu/winapps/adminfin/eCurr/CourseForm/Index/860" TargetMode="External"/><Relationship Id="rId41" Type="http://schemas.openxmlformats.org/officeDocument/2006/relationships/hyperlink" Target="https://www.umt.edu/winapps/adminfin/eCurr/CourseForm/Index/902" TargetMode="External"/><Relationship Id="rId54" Type="http://schemas.openxmlformats.org/officeDocument/2006/relationships/hyperlink" Target="https://www.umt.edu/winapps/adminfin/eCurr/CourseForm/Index/1012" TargetMode="External"/><Relationship Id="rId62" Type="http://schemas.openxmlformats.org/officeDocument/2006/relationships/hyperlink" Target="https://www.umt.edu/winapps/adminfin/eCurr/CourseForm/Index/1024" TargetMode="External"/><Relationship Id="rId70" Type="http://schemas.openxmlformats.org/officeDocument/2006/relationships/hyperlink" Target="https://www.umt.edu/winapps/adminfin/eCurr/CourseForm/Index/1036" TargetMode="External"/><Relationship Id="rId75" Type="http://schemas.openxmlformats.org/officeDocument/2006/relationships/hyperlink" Target="https://www.umt.edu/winapps/adminfin/eCurr/CourseForm/Index/1041" TargetMode="External"/><Relationship Id="rId83" Type="http://schemas.openxmlformats.org/officeDocument/2006/relationships/hyperlink" Target="https://www.umt.edu/winapps/adminfin/eCurr/CourseForm/Index/933" TargetMode="External"/><Relationship Id="rId88" Type="http://schemas.openxmlformats.org/officeDocument/2006/relationships/hyperlink" Target="https://www.umt.edu/winapps/adminfin/eCurr/CourseForm/Index/835" TargetMode="External"/><Relationship Id="rId91" Type="http://schemas.openxmlformats.org/officeDocument/2006/relationships/hyperlink" Target="https://www.umt.edu/winapps/adminfin/eCurr/CourseForm/Index/838" TargetMode="External"/><Relationship Id="rId96" Type="http://schemas.openxmlformats.org/officeDocument/2006/relationships/hyperlink" Target="https://www.umt.edu/winapps/adminfin/eCurr/CourseForm/Index/90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umt.edu/winapps/adminfin/eCurr/CourseForm/Index/855" TargetMode="External"/><Relationship Id="rId23" Type="http://schemas.openxmlformats.org/officeDocument/2006/relationships/hyperlink" Target="https://www.umt.edu/winapps/adminfin/eCurr/CourseForm/Index/866" TargetMode="External"/><Relationship Id="rId28" Type="http://schemas.openxmlformats.org/officeDocument/2006/relationships/hyperlink" Target="https://www.umt.edu/winapps/adminfin/eCurr/CourseForm/Index/872" TargetMode="External"/><Relationship Id="rId36" Type="http://schemas.openxmlformats.org/officeDocument/2006/relationships/hyperlink" Target="https://www.umt.edu/winapps/adminfin/eCurr/CourseForm/Index/881" TargetMode="External"/><Relationship Id="rId49" Type="http://schemas.openxmlformats.org/officeDocument/2006/relationships/hyperlink" Target="https://www.umt.edu/winapps/adminfin/eCurr/CourseForm/Index/1007" TargetMode="External"/><Relationship Id="rId57" Type="http://schemas.openxmlformats.org/officeDocument/2006/relationships/hyperlink" Target="https://www.umt.edu/winapps/adminfin/eCurr/CourseForm/Index/1015" TargetMode="External"/><Relationship Id="rId10" Type="http://schemas.openxmlformats.org/officeDocument/2006/relationships/hyperlink" Target="https://www.umt.edu/winapps/adminfin/eCurr/CourseForm/Index/1142" TargetMode="External"/><Relationship Id="rId31" Type="http://schemas.openxmlformats.org/officeDocument/2006/relationships/hyperlink" Target="https://www.umt.edu/winapps/adminfin/eCurr/CourseForm/Index/875" TargetMode="External"/><Relationship Id="rId44" Type="http://schemas.openxmlformats.org/officeDocument/2006/relationships/hyperlink" Target="https://www.umt.edu/winapps/adminfin/eCurr/CourseForm/Index/1000" TargetMode="External"/><Relationship Id="rId52" Type="http://schemas.openxmlformats.org/officeDocument/2006/relationships/hyperlink" Target="https://www.umt.edu/winapps/adminfin/eCurr/CourseForm/Index/1010" TargetMode="External"/><Relationship Id="rId60" Type="http://schemas.openxmlformats.org/officeDocument/2006/relationships/hyperlink" Target="https://www.umt.edu/winapps/adminfin/eCurr/CourseForm/Index/1018" TargetMode="External"/><Relationship Id="rId65" Type="http://schemas.openxmlformats.org/officeDocument/2006/relationships/hyperlink" Target="https://www.umt.edu/winapps/adminfin/eCurr/CourseForm/Index/1027" TargetMode="External"/><Relationship Id="rId73" Type="http://schemas.openxmlformats.org/officeDocument/2006/relationships/hyperlink" Target="https://www.umt.edu/winapps/adminfin/eCurr/CourseForm/Index/1039" TargetMode="External"/><Relationship Id="rId78" Type="http://schemas.openxmlformats.org/officeDocument/2006/relationships/hyperlink" Target="https://www.umt.edu/winapps/adminfin/eCurr/CourseForm/Index/926" TargetMode="External"/><Relationship Id="rId81" Type="http://schemas.openxmlformats.org/officeDocument/2006/relationships/hyperlink" Target="https://www.umt.edu/winapps/adminfin/eCurr/CourseForm/Index/1107" TargetMode="External"/><Relationship Id="rId86" Type="http://schemas.openxmlformats.org/officeDocument/2006/relationships/hyperlink" Target="https://www.umt.edu/winapps/adminfin/eCurr/CourseForm/Index/1166" TargetMode="External"/><Relationship Id="rId94" Type="http://schemas.openxmlformats.org/officeDocument/2006/relationships/hyperlink" Target="https://www.umt.edu/winapps/adminfin/eCurr/CourseForm/Index/906" TargetMode="External"/><Relationship Id="rId99" Type="http://schemas.openxmlformats.org/officeDocument/2006/relationships/hyperlink" Target="https://www.umt.edu/winapps/adminfin/eCurr/CourseForm/Index/954" TargetMode="External"/><Relationship Id="rId101" Type="http://schemas.openxmlformats.org/officeDocument/2006/relationships/hyperlink" Target="https://www.umt.edu/winapps/adminfin/eCurr/CourseForm/Index/956" TargetMode="External"/><Relationship Id="rId4" Type="http://schemas.openxmlformats.org/officeDocument/2006/relationships/settings" Target="settings.xml"/><Relationship Id="rId9" Type="http://schemas.openxmlformats.org/officeDocument/2006/relationships/hyperlink" Target="https://www.umt.edu/winapps/adminfin/eCurr/CourseForm/Index/1141" TargetMode="External"/><Relationship Id="rId13" Type="http://schemas.openxmlformats.org/officeDocument/2006/relationships/hyperlink" Target="https://www.umt.edu/winapps/adminfin/eCurr/CourseForm/Index/853" TargetMode="External"/><Relationship Id="rId18" Type="http://schemas.openxmlformats.org/officeDocument/2006/relationships/hyperlink" Target="https://www.umt.edu/winapps/adminfin/eCurr/CourseForm/Index/858" TargetMode="External"/><Relationship Id="rId39" Type="http://schemas.openxmlformats.org/officeDocument/2006/relationships/hyperlink" Target="https://www.umt.edu/winapps/adminfin/eCurr/CourseForm/Index/899" TargetMode="External"/><Relationship Id="rId34" Type="http://schemas.openxmlformats.org/officeDocument/2006/relationships/hyperlink" Target="https://www.umt.edu/winapps/adminfin/eCurr/CourseForm/Index/878" TargetMode="External"/><Relationship Id="rId50" Type="http://schemas.openxmlformats.org/officeDocument/2006/relationships/hyperlink" Target="https://www.umt.edu/winapps/adminfin/eCurr/CourseForm/Index/1008" TargetMode="External"/><Relationship Id="rId55" Type="http://schemas.openxmlformats.org/officeDocument/2006/relationships/hyperlink" Target="https://www.umt.edu/winapps/adminfin/eCurr/CourseForm/Index/1013" TargetMode="External"/><Relationship Id="rId76" Type="http://schemas.openxmlformats.org/officeDocument/2006/relationships/hyperlink" Target="https://www.umt.edu/winapps/adminfin/eCurr/CourseForm/Index/1055" TargetMode="External"/><Relationship Id="rId97" Type="http://schemas.openxmlformats.org/officeDocument/2006/relationships/hyperlink" Target="https://www.umt.edu/winapps/adminfin/eCurr/CourseForm/Index/909"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umt.edu/winapps/adminfin/eCurr/CourseForm/Index/1037" TargetMode="External"/><Relationship Id="rId92" Type="http://schemas.openxmlformats.org/officeDocument/2006/relationships/hyperlink" Target="https://www.umt.edu/winapps/adminfin/eCurr/CourseForm/Index/839" TargetMode="External"/><Relationship Id="rId2" Type="http://schemas.openxmlformats.org/officeDocument/2006/relationships/styles" Target="styles.xml"/><Relationship Id="rId29" Type="http://schemas.openxmlformats.org/officeDocument/2006/relationships/hyperlink" Target="https://www.umt.edu/winapps/adminfin/eCurr/CourseForm/Index/873" TargetMode="External"/><Relationship Id="rId24" Type="http://schemas.openxmlformats.org/officeDocument/2006/relationships/hyperlink" Target="https://www.umt.edu/winapps/adminfin/eCurr/CourseForm/Index/867" TargetMode="External"/><Relationship Id="rId40" Type="http://schemas.openxmlformats.org/officeDocument/2006/relationships/hyperlink" Target="https://www.umt.edu/winapps/adminfin/eCurr/CourseForm/Index/900" TargetMode="External"/><Relationship Id="rId45" Type="http://schemas.openxmlformats.org/officeDocument/2006/relationships/hyperlink" Target="https://www.umt.edu/winapps/adminfin/eCurr/CourseForm/Index/1001" TargetMode="External"/><Relationship Id="rId66" Type="http://schemas.openxmlformats.org/officeDocument/2006/relationships/hyperlink" Target="https://www.umt.edu/winapps/adminfin/eCurr/CourseForm/Index/1030" TargetMode="External"/><Relationship Id="rId87" Type="http://schemas.openxmlformats.org/officeDocument/2006/relationships/hyperlink" Target="https://www.umt.edu/winapps/adminfin/eCurr/CourseForm/Index/1167" TargetMode="External"/><Relationship Id="rId61" Type="http://schemas.openxmlformats.org/officeDocument/2006/relationships/hyperlink" Target="https://www.umt.edu/winapps/adminfin/eCurr/CourseForm/Index/1019" TargetMode="External"/><Relationship Id="rId82" Type="http://schemas.openxmlformats.org/officeDocument/2006/relationships/hyperlink" Target="https://www.umt.edu/winapps/adminfin/eCurr/CourseForm/Index/931" TargetMode="External"/><Relationship Id="rId19" Type="http://schemas.openxmlformats.org/officeDocument/2006/relationships/hyperlink" Target="https://www.umt.edu/winapps/adminfin/eCurr/CourseForm/Index/859" TargetMode="External"/><Relationship Id="rId14" Type="http://schemas.openxmlformats.org/officeDocument/2006/relationships/hyperlink" Target="https://www.umt.edu/winapps/adminfin/eCurr/CourseForm/Index/854" TargetMode="External"/><Relationship Id="rId30" Type="http://schemas.openxmlformats.org/officeDocument/2006/relationships/hyperlink" Target="https://www.umt.edu/winapps/adminfin/eCurr/CourseForm/Index/874" TargetMode="External"/><Relationship Id="rId35" Type="http://schemas.openxmlformats.org/officeDocument/2006/relationships/hyperlink" Target="https://www.umt.edu/winapps/adminfin/eCurr/CourseForm/Index/879" TargetMode="External"/><Relationship Id="rId56" Type="http://schemas.openxmlformats.org/officeDocument/2006/relationships/hyperlink" Target="https://www.umt.edu/winapps/adminfin/eCurr/CourseForm/Index/1014" TargetMode="External"/><Relationship Id="rId77" Type="http://schemas.openxmlformats.org/officeDocument/2006/relationships/hyperlink" Target="https://www.umt.edu/winapps/adminfin/eCurr/CourseForm/Index/833" TargetMode="External"/><Relationship Id="rId100" Type="http://schemas.openxmlformats.org/officeDocument/2006/relationships/hyperlink" Target="https://www.umt.edu/winapps/adminfin/eCurr/CourseForm/Index/1147" TargetMode="External"/><Relationship Id="rId105" Type="http://schemas.openxmlformats.org/officeDocument/2006/relationships/theme" Target="theme/theme1.xml"/><Relationship Id="rId8" Type="http://schemas.openxmlformats.org/officeDocument/2006/relationships/hyperlink" Target="https://www.umt.edu/winapps/adminfin/eCurr/CourseForm/Index/817" TargetMode="External"/><Relationship Id="rId51" Type="http://schemas.openxmlformats.org/officeDocument/2006/relationships/hyperlink" Target="https://www.umt.edu/winapps/adminfin/eCurr/CourseForm/Index/1009" TargetMode="External"/><Relationship Id="rId72" Type="http://schemas.openxmlformats.org/officeDocument/2006/relationships/hyperlink" Target="https://www.umt.edu/winapps/adminfin/eCurr/CourseForm/Index/1038" TargetMode="External"/><Relationship Id="rId93" Type="http://schemas.openxmlformats.org/officeDocument/2006/relationships/hyperlink" Target="https://www.umt.edu/winapps/adminfin/eCurr/CourseForm/Index/841" TargetMode="External"/><Relationship Id="rId98" Type="http://schemas.openxmlformats.org/officeDocument/2006/relationships/hyperlink" Target="https://www.umt.edu/winapps/adminfin/eCurr/CourseForm/Index/910" TargetMode="External"/><Relationship Id="rId3" Type="http://schemas.microsoft.com/office/2007/relationships/stylesWithEffects" Target="stylesWithEffects.xml"/><Relationship Id="rId25" Type="http://schemas.openxmlformats.org/officeDocument/2006/relationships/hyperlink" Target="https://www.umt.edu/winapps/adminfin/eCurr/CourseForm/Index/869" TargetMode="External"/><Relationship Id="rId46" Type="http://schemas.openxmlformats.org/officeDocument/2006/relationships/hyperlink" Target="https://www.umt.edu/winapps/adminfin/eCurr/CourseForm/Index/1003" TargetMode="External"/><Relationship Id="rId67" Type="http://schemas.openxmlformats.org/officeDocument/2006/relationships/hyperlink" Target="https://www.umt.edu/winapps/adminfin/eCurr/CourseForm/Index/1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4324</Words>
  <Characters>24649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2015-11-20T20:42:00Z</dcterms:created>
  <dcterms:modified xsi:type="dcterms:W3CDTF">2015-12-01T23:22:00Z</dcterms:modified>
</cp:coreProperties>
</file>