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5" w:rsidRPr="00B4515D" w:rsidRDefault="00211BA5" w:rsidP="00211BA5">
      <w:pPr>
        <w:pStyle w:val="Heading1"/>
        <w:jc w:val="center"/>
      </w:pPr>
      <w:r w:rsidRPr="00B4515D">
        <w:t>Graduate Council Meeting Minutes</w:t>
      </w:r>
    </w:p>
    <w:p w:rsidR="00211BA5" w:rsidRPr="00190EB1" w:rsidRDefault="00211BA5" w:rsidP="00211BA5">
      <w:pPr>
        <w:rPr>
          <w:rFonts w:ascii="Palatino" w:hAnsi="Palatino"/>
        </w:rPr>
      </w:pPr>
      <w:r>
        <w:t xml:space="preserve">                                               </w:t>
      </w:r>
      <w:r w:rsidR="001B4526">
        <w:t>November 4</w:t>
      </w:r>
      <w:r>
        <w:t>, 2015, GBB 225</w:t>
      </w:r>
      <w:r w:rsidRPr="00190EB1">
        <w:t>, 12:10 – 1:00 PM</w:t>
      </w:r>
      <w:r>
        <w:br/>
      </w:r>
    </w:p>
    <w:p w:rsidR="00211BA5" w:rsidRDefault="00211BA5" w:rsidP="00211BA5">
      <w:pPr>
        <w:rPr>
          <w:rFonts w:ascii="Palatino" w:hAnsi="Palatino"/>
          <w:sz w:val="24"/>
          <w:szCs w:val="24"/>
        </w:rPr>
      </w:pPr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B. Bach, L. Broberg, F. Brown, X. Chu,  C. Dumke, L. Frey, L. Gray, J. Johnson, A. Kinch, G. Lind, </w:t>
      </w:r>
      <w:r w:rsidR="001B4526">
        <w:rPr>
          <w:rFonts w:cs="Calibri"/>
          <w:sz w:val="24"/>
          <w:szCs w:val="24"/>
        </w:rPr>
        <w:t>C. Orion</w:t>
      </w:r>
      <w:r w:rsidR="0054320A">
        <w:rPr>
          <w:rFonts w:cs="Calibri"/>
          <w:sz w:val="24"/>
          <w:szCs w:val="24"/>
        </w:rPr>
        <w:t>,</w:t>
      </w:r>
      <w:r w:rsidR="001B452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C. Palmer</w:t>
      </w:r>
      <w:r>
        <w:rPr>
          <w:rFonts w:cs="Calibri"/>
          <w:sz w:val="24"/>
          <w:szCs w:val="24"/>
        </w:rPr>
        <w:t xml:space="preserve">, </w:t>
      </w:r>
      <w:r w:rsidR="001B4526">
        <w:rPr>
          <w:rFonts w:cs="Calibri"/>
          <w:sz w:val="24"/>
          <w:szCs w:val="24"/>
        </w:rPr>
        <w:t>C. Stanick</w:t>
      </w:r>
      <w:r w:rsidR="0054320A">
        <w:rPr>
          <w:rFonts w:cs="Calibri"/>
          <w:sz w:val="24"/>
          <w:szCs w:val="24"/>
        </w:rPr>
        <w:t>,</w:t>
      </w:r>
      <w:r w:rsidR="001B45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K. Swift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 w:rsidR="0054320A">
        <w:rPr>
          <w:rFonts w:cs="Calibri"/>
          <w:sz w:val="24"/>
          <w:szCs w:val="24"/>
        </w:rPr>
        <w:t xml:space="preserve"> T. Gupta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Ex Officio Members Present:</w:t>
      </w:r>
      <w:r>
        <w:rPr>
          <w:rFonts w:cs="Calibri"/>
          <w:sz w:val="24"/>
          <w:szCs w:val="24"/>
        </w:rPr>
        <w:t xml:space="preserve"> R. Arouca, </w:t>
      </w:r>
      <w:r w:rsidR="001B4526">
        <w:rPr>
          <w:rFonts w:cs="Calibri"/>
          <w:sz w:val="24"/>
          <w:szCs w:val="24"/>
        </w:rPr>
        <w:t xml:space="preserve">J. Lane, </w:t>
      </w:r>
      <w:r>
        <w:rPr>
          <w:rFonts w:cs="Calibri"/>
          <w:sz w:val="24"/>
          <w:szCs w:val="24"/>
        </w:rPr>
        <w:t>S. Ross, S. Whittenburg</w:t>
      </w:r>
      <w:r>
        <w:rPr>
          <w:rFonts w:ascii="Times New Roman" w:hAnsi="Times New Roman"/>
          <w:sz w:val="24"/>
          <w:szCs w:val="24"/>
        </w:rPr>
        <w:br/>
      </w:r>
    </w:p>
    <w:p w:rsidR="00211BA5" w:rsidRDefault="00211BA5" w:rsidP="00211BA5">
      <w:pPr>
        <w:pStyle w:val="Heading2"/>
      </w:pPr>
      <w:r w:rsidRPr="00847BFC">
        <w:t>Call to Order</w:t>
      </w:r>
    </w:p>
    <w:p w:rsidR="00211BA5" w:rsidRPr="00B4515D" w:rsidRDefault="00211BA5" w:rsidP="00211BA5">
      <w:pPr>
        <w:numPr>
          <w:ilvl w:val="0"/>
          <w:numId w:val="1"/>
        </w:numPr>
      </w:pPr>
      <w:r>
        <w:t>The meeting started with the UM minute and the 10/</w:t>
      </w:r>
      <w:r w:rsidR="001B4526">
        <w:t>28</w:t>
      </w:r>
      <w:r>
        <w:t xml:space="preserve">/15 minutes were approved. </w:t>
      </w:r>
    </w:p>
    <w:p w:rsidR="00211BA5" w:rsidRDefault="00211BA5" w:rsidP="00211BA5">
      <w:pPr>
        <w:pStyle w:val="Heading2"/>
      </w:pPr>
      <w:r>
        <w:t>Communications</w:t>
      </w:r>
    </w:p>
    <w:p w:rsidR="00006E50" w:rsidRDefault="00006E50" w:rsidP="00211BA5">
      <w:pPr>
        <w:pStyle w:val="ListParagraph"/>
        <w:numPr>
          <w:ilvl w:val="0"/>
          <w:numId w:val="1"/>
        </w:numPr>
      </w:pPr>
      <w:r>
        <w:t xml:space="preserve">Members introduced themselves and student member Orion was welcomed. </w:t>
      </w:r>
    </w:p>
    <w:p w:rsidR="00741263" w:rsidRDefault="001B4526" w:rsidP="00211BA5">
      <w:pPr>
        <w:pStyle w:val="ListParagraph"/>
        <w:numPr>
          <w:ilvl w:val="0"/>
          <w:numId w:val="1"/>
        </w:numPr>
      </w:pPr>
      <w:r>
        <w:t>There is a public discussion tomorrow on the possibility of a Humanities Institute.</w:t>
      </w:r>
      <w:r w:rsidR="00741263">
        <w:t xml:space="preserve"> </w:t>
      </w:r>
      <w:r w:rsidR="00A15CAA">
        <w:br/>
      </w:r>
    </w:p>
    <w:p w:rsidR="00245EFB" w:rsidRDefault="00375F18" w:rsidP="00245EFB">
      <w:pPr>
        <w:pStyle w:val="Heading2"/>
      </w:pPr>
      <w:proofErr w:type="gramStart"/>
      <w:r>
        <w:t xml:space="preserve">Business </w:t>
      </w:r>
      <w:r w:rsidR="00245EFB">
        <w:t xml:space="preserve"> Items</w:t>
      </w:r>
      <w:proofErr w:type="gramEnd"/>
      <w:r w:rsidR="00245EFB">
        <w:t xml:space="preserve">: </w:t>
      </w:r>
    </w:p>
    <w:p w:rsidR="00DA7437" w:rsidRDefault="00DA7437" w:rsidP="00DA7437">
      <w:pPr>
        <w:pStyle w:val="ListParagraph"/>
        <w:numPr>
          <w:ilvl w:val="0"/>
          <w:numId w:val="4"/>
        </w:numPr>
      </w:pPr>
      <w:r>
        <w:t xml:space="preserve">The science curriculum items appended were approved.  BIOB 488 requires </w:t>
      </w:r>
      <w:r w:rsidR="00E518D7">
        <w:t xml:space="preserve">graduate increment </w:t>
      </w:r>
      <w:r>
        <w:t>follow-up</w:t>
      </w:r>
      <w:r w:rsidR="00E518D7">
        <w:t xml:space="preserve">. </w:t>
      </w:r>
      <w:r>
        <w:t xml:space="preserve"> </w:t>
      </w:r>
      <w:r>
        <w:br/>
      </w:r>
    </w:p>
    <w:p w:rsidR="00DA7437" w:rsidRDefault="00DA7437" w:rsidP="00A15CAA">
      <w:pPr>
        <w:pStyle w:val="ListParagraph"/>
        <w:numPr>
          <w:ilvl w:val="0"/>
          <w:numId w:val="4"/>
        </w:numPr>
      </w:pPr>
      <w:r>
        <w:t xml:space="preserve">The Council briefly discussed the program review document for the Division of Biological Sciences.  It was approved pending minor amendment to include language in the facilities section </w:t>
      </w:r>
      <w:r w:rsidR="00E518D7">
        <w:t>pertaining to renovations underway</w:t>
      </w:r>
      <w:r>
        <w:t xml:space="preserve"> to the Health Science Building and the circulation of a draft space management policy. </w:t>
      </w:r>
      <w:r w:rsidR="00A87880">
        <w:br/>
      </w:r>
    </w:p>
    <w:p w:rsidR="00A87880" w:rsidRDefault="00A87880" w:rsidP="00A15CAA">
      <w:pPr>
        <w:pStyle w:val="ListParagraph"/>
        <w:numPr>
          <w:ilvl w:val="0"/>
          <w:numId w:val="4"/>
        </w:numPr>
      </w:pPr>
      <w:r>
        <w:t xml:space="preserve">The Professional Schools curricular items appended were approved. </w:t>
      </w:r>
      <w:r>
        <w:br/>
      </w:r>
    </w:p>
    <w:p w:rsidR="00A87880" w:rsidRDefault="00A87880" w:rsidP="00A15CAA">
      <w:pPr>
        <w:pStyle w:val="ListParagraph"/>
        <w:numPr>
          <w:ilvl w:val="0"/>
          <w:numId w:val="4"/>
        </w:numPr>
      </w:pPr>
      <w:r>
        <w:t>The Council briefly</w:t>
      </w:r>
      <w:r w:rsidR="00E518D7">
        <w:t xml:space="preserve"> discussed the proposed PhD in Speech Language Pathology.  The Science Subcommittee had several concerns.   Chair Kinch will summarize these and ask the proposers to address them</w:t>
      </w:r>
      <w:r w:rsidR="0054320A">
        <w:t xml:space="preserve"> (d below)</w:t>
      </w:r>
      <w:r w:rsidR="00E518D7">
        <w:t xml:space="preserve">.  </w:t>
      </w:r>
    </w:p>
    <w:p w:rsidR="0012746B" w:rsidRPr="0012746B" w:rsidRDefault="0012746B" w:rsidP="0012746B"/>
    <w:p w:rsidR="0012746B" w:rsidRPr="0012746B" w:rsidRDefault="0012746B" w:rsidP="0012746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2746B">
        <w:rPr>
          <w:rFonts w:asciiTheme="minorHAnsi" w:hAnsiTheme="minorHAnsi" w:cstheme="minorHAnsi"/>
          <w:sz w:val="22"/>
          <w:szCs w:val="22"/>
        </w:rPr>
        <w:t>Will the proposed PhD program stretch the existing resources of a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small department with a thriving and successful existing M.S.? Can the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program be staffed with existing faculty, or are more resources necessary to make it work?</w:t>
      </w:r>
    </w:p>
    <w:p w:rsidR="0012746B" w:rsidRPr="0012746B" w:rsidRDefault="0012746B" w:rsidP="0012746B">
      <w:pPr>
        <w:pStyle w:val="PlainText"/>
        <w:rPr>
          <w:rFonts w:asciiTheme="minorHAnsi" w:hAnsiTheme="minorHAnsi" w:cstheme="minorHAnsi"/>
          <w:sz w:val="22"/>
          <w:szCs w:val="22"/>
          <w:lang w:val="en-US"/>
        </w:rPr>
      </w:pPr>
    </w:p>
    <w:p w:rsidR="0012746B" w:rsidRPr="0012746B" w:rsidRDefault="0012746B" w:rsidP="0012746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2746B">
        <w:rPr>
          <w:rFonts w:asciiTheme="minorHAnsi" w:hAnsiTheme="minorHAnsi" w:cstheme="minorHAnsi"/>
          <w:sz w:val="22"/>
          <w:szCs w:val="22"/>
        </w:rPr>
        <w:t>What is the funding model for RAs and TAs for the new PhD? Will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those students compete with existing MS students for assistantships?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Will that potentially damage the MS program?</w:t>
      </w:r>
    </w:p>
    <w:p w:rsidR="0012746B" w:rsidRPr="0012746B" w:rsidRDefault="0012746B" w:rsidP="0012746B">
      <w:pPr>
        <w:pStyle w:val="PlainText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12746B" w:rsidRPr="0012746B" w:rsidRDefault="0012746B" w:rsidP="0012746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12746B">
        <w:rPr>
          <w:rFonts w:asciiTheme="minorHAnsi" w:hAnsiTheme="minorHAnsi" w:cstheme="minorHAnsi"/>
          <w:sz w:val="22"/>
          <w:szCs w:val="22"/>
        </w:rPr>
        <w:t xml:space="preserve">The </w:t>
      </w:r>
      <w:r w:rsidR="00135221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12746B">
        <w:rPr>
          <w:rFonts w:asciiTheme="minorHAnsi" w:hAnsiTheme="minorHAnsi" w:cstheme="minorHAnsi"/>
          <w:sz w:val="22"/>
          <w:szCs w:val="22"/>
        </w:rPr>
        <w:t>needs</w:t>
      </w:r>
      <w:r w:rsidR="00135221">
        <w:rPr>
          <w:rFonts w:asciiTheme="minorHAnsi" w:hAnsiTheme="minorHAnsi" w:cstheme="minorHAnsi"/>
          <w:sz w:val="22"/>
          <w:szCs w:val="22"/>
          <w:lang w:val="en-US"/>
        </w:rPr>
        <w:t>”</w:t>
      </w:r>
      <w:bookmarkStart w:id="0" w:name="_GoBack"/>
      <w:bookmarkEnd w:id="0"/>
      <w:r w:rsidRPr="0012746B">
        <w:rPr>
          <w:rFonts w:asciiTheme="minorHAnsi" w:hAnsiTheme="minorHAnsi" w:cstheme="minorHAnsi"/>
          <w:sz w:val="22"/>
          <w:szCs w:val="22"/>
        </w:rPr>
        <w:t xml:space="preserve"> as articulated currently focus on job placement. Will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 xml:space="preserve">the PhD 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>p</w:t>
      </w:r>
      <w:proofErr w:type="spellStart"/>
      <w:r w:rsidRPr="0012746B">
        <w:rPr>
          <w:rFonts w:asciiTheme="minorHAnsi" w:hAnsiTheme="minorHAnsi" w:cstheme="minorHAnsi"/>
          <w:sz w:val="22"/>
          <w:szCs w:val="22"/>
        </w:rPr>
        <w:t>rogram</w:t>
      </w:r>
      <w:proofErr w:type="spellEnd"/>
      <w:r w:rsidRPr="0012746B">
        <w:rPr>
          <w:rFonts w:asciiTheme="minorHAnsi" w:hAnsiTheme="minorHAnsi" w:cstheme="minorHAnsi"/>
          <w:sz w:val="22"/>
          <w:szCs w:val="22"/>
        </w:rPr>
        <w:t xml:space="preserve"> contribute to current faculty research agendas? New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areas of knowledge and research in the field?</w:t>
      </w:r>
    </w:p>
    <w:p w:rsidR="0012746B" w:rsidRPr="0012746B" w:rsidRDefault="0012746B" w:rsidP="0012746B">
      <w:pPr>
        <w:pStyle w:val="PlainText"/>
        <w:rPr>
          <w:rFonts w:asciiTheme="minorHAnsi" w:hAnsiTheme="minorHAnsi" w:cstheme="minorHAnsi"/>
          <w:sz w:val="22"/>
          <w:szCs w:val="22"/>
          <w:lang w:val="en-US"/>
        </w:rPr>
      </w:pPr>
    </w:p>
    <w:p w:rsidR="0012746B" w:rsidRPr="0012746B" w:rsidRDefault="0012746B" w:rsidP="0012746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2746B">
        <w:rPr>
          <w:rFonts w:asciiTheme="minorHAnsi" w:hAnsiTheme="minorHAnsi" w:cstheme="minorHAnsi"/>
          <w:sz w:val="22"/>
          <w:szCs w:val="22"/>
        </w:rPr>
        <w:t>The 10 new proposed courses&lt;8 2-credit courses, 2 1-3 credit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 xml:space="preserve">variable courses&lt;appear primarily to consist of a single seminar, a journal reading group, and a number of 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12746B">
        <w:rPr>
          <w:rFonts w:asciiTheme="minorHAnsi" w:hAnsiTheme="minorHAnsi" w:cstheme="minorHAnsi"/>
          <w:sz w:val="22"/>
          <w:szCs w:val="22"/>
        </w:rPr>
        <w:t>products and internships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12746B">
        <w:rPr>
          <w:rFonts w:asciiTheme="minorHAnsi" w:hAnsiTheme="minorHAnsi" w:cstheme="minorHAnsi"/>
          <w:sz w:val="22"/>
          <w:szCs w:val="22"/>
        </w:rPr>
        <w:t xml:space="preserve"> (grant writing, conference presentations, literature review), which might normally be included under PhD 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12746B">
        <w:rPr>
          <w:rFonts w:asciiTheme="minorHAnsi" w:hAnsiTheme="minorHAnsi" w:cstheme="minorHAnsi"/>
          <w:sz w:val="22"/>
          <w:szCs w:val="22"/>
        </w:rPr>
        <w:t>dissertation credits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12746B">
        <w:rPr>
          <w:rFonts w:asciiTheme="minorHAnsi" w:hAnsiTheme="minorHAnsi" w:cstheme="minorHAnsi"/>
          <w:sz w:val="22"/>
          <w:szCs w:val="22"/>
        </w:rPr>
        <w:t xml:space="preserve"> in many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programs.</w:t>
      </w:r>
      <w:r w:rsidRPr="001274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2746B">
        <w:rPr>
          <w:rFonts w:asciiTheme="minorHAnsi" w:hAnsiTheme="minorHAnsi" w:cstheme="minorHAnsi"/>
          <w:sz w:val="22"/>
          <w:szCs w:val="22"/>
        </w:rPr>
        <w:t>What makes this program of study viable as a fully-constituted program of study?</w:t>
      </w:r>
    </w:p>
    <w:p w:rsidR="0012746B" w:rsidRDefault="0012746B" w:rsidP="0012746B"/>
    <w:p w:rsidR="00A15CAA" w:rsidRDefault="00A15CAA" w:rsidP="00DA7437">
      <w:pPr>
        <w:pStyle w:val="Heading2"/>
      </w:pPr>
      <w:r>
        <w:t xml:space="preserve">Adjournment </w:t>
      </w:r>
    </w:p>
    <w:p w:rsidR="00504E88" w:rsidRDefault="00A15CAA">
      <w:r>
        <w:t xml:space="preserve">The meeting was adjourned at </w:t>
      </w:r>
      <w:r w:rsidR="00C737E7">
        <w:t>1:0</w:t>
      </w:r>
      <w:r w:rsidR="00DA7437">
        <w:t>4</w:t>
      </w:r>
      <w:r>
        <w:t xml:space="preserve"> p.m.</w:t>
      </w:r>
      <w:r w:rsidR="00504E88">
        <w:t xml:space="preserve"> </w:t>
      </w:r>
    </w:p>
    <w:p w:rsidR="00FF2461" w:rsidRDefault="00FF2461"/>
    <w:p w:rsidR="00FF2461" w:rsidRDefault="00DA7437" w:rsidP="00DA7437">
      <w:pPr>
        <w:pStyle w:val="Heading2"/>
      </w:pPr>
      <w:r>
        <w:t>Science Subcommittee Curriculum Consent Agenda</w:t>
      </w:r>
    </w:p>
    <w:tbl>
      <w:tblPr>
        <w:tblW w:w="10011" w:type="dxa"/>
        <w:tblInd w:w="93" w:type="dxa"/>
        <w:tblLook w:val="04A0" w:firstRow="1" w:lastRow="0" w:firstColumn="1" w:lastColumn="0" w:noHBand="0" w:noVBand="1"/>
      </w:tblPr>
      <w:tblGrid>
        <w:gridCol w:w="2320"/>
        <w:gridCol w:w="3190"/>
        <w:gridCol w:w="3310"/>
        <w:gridCol w:w="950"/>
        <w:gridCol w:w="241"/>
      </w:tblGrid>
      <w:tr w:rsidR="00DA7437" w:rsidRPr="00DA7437" w:rsidTr="00DA743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Biomedical &amp; Pharmaceutical Sciences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BMED 637 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Topics in Pharm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credits, description, level,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title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BMED 615 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Pharmacology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description, level,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CHMY 411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Organic Chemistry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course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Communicative Sciences &amp; Disorders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CSD 525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 Speech-Lang Path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 course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CSCI 578 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Multimedia Systems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 course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CSCI 573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Cryptography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 course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CSCI 492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Study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 course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 of Biological Sciences  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BIOE 448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Terrestrial Plant Ecology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gridAfter w:val="1"/>
          <w:wAfter w:w="241" w:type="dxa"/>
          <w:trHeight w:val="315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Mathematical Sciences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gridAfter w:val="1"/>
          <w:wAfter w:w="241" w:type="dxa"/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STAT 421 UG </w:t>
              </w:r>
            </w:hyperlink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 Theory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A7437" w:rsidRDefault="00DA7437"/>
    <w:tbl>
      <w:tblPr>
        <w:tblW w:w="9770" w:type="dxa"/>
        <w:tblInd w:w="93" w:type="dxa"/>
        <w:tblLook w:val="04A0" w:firstRow="1" w:lastRow="0" w:firstColumn="1" w:lastColumn="0" w:noHBand="0" w:noVBand="1"/>
      </w:tblPr>
      <w:tblGrid>
        <w:gridCol w:w="2320"/>
        <w:gridCol w:w="3190"/>
        <w:gridCol w:w="266"/>
        <w:gridCol w:w="3044"/>
        <w:gridCol w:w="950"/>
      </w:tblGrid>
      <w:tr w:rsidR="00DA7437" w:rsidRPr="00DA7437" w:rsidTr="00DA7437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Parks, Tourism and Recreation Management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PTRM 485 UG </w:t>
              </w:r>
            </w:hyperlink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Recreation Planning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credits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gridAfter w:val="1"/>
          <w:wAfter w:w="950" w:type="dxa"/>
          <w:trHeight w:val="315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Pharmacy Practice </w:t>
            </w:r>
          </w:p>
        </w:tc>
      </w:tr>
      <w:tr w:rsidR="00DA7437" w:rsidRPr="00DA7437" w:rsidTr="00DA7437">
        <w:trPr>
          <w:gridAfter w:val="1"/>
          <w:wAfter w:w="950" w:type="dxa"/>
          <w:trHeight w:val="63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PHAR 563 U </w:t>
              </w:r>
            </w:hyperlink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Pharmaceutical Care Lab V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7437" w:rsidRDefault="00DA7437"/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2320"/>
        <w:gridCol w:w="266"/>
        <w:gridCol w:w="2924"/>
        <w:gridCol w:w="3310"/>
        <w:gridCol w:w="1191"/>
        <w:gridCol w:w="266"/>
      </w:tblGrid>
      <w:tr w:rsidR="00DA7437" w:rsidRPr="00DA7437" w:rsidTr="00DA7437">
        <w:trPr>
          <w:gridAfter w:val="2"/>
          <w:wAfter w:w="1457" w:type="dxa"/>
          <w:trHeight w:val="315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Resource Conservation </w:t>
            </w:r>
          </w:p>
        </w:tc>
      </w:tr>
      <w:tr w:rsidR="00DA7437" w:rsidRPr="00DA7437" w:rsidTr="00DA7437">
        <w:trPr>
          <w:gridAfter w:val="2"/>
          <w:wAfter w:w="1457" w:type="dxa"/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NRSM 462 UG </w:t>
              </w:r>
            </w:hyperlink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Rangeland Ecology</w:t>
            </w:r>
          </w:p>
        </w:tc>
        <w:tc>
          <w:tcPr>
            <w:tcW w:w="3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 </w:t>
            </w:r>
            <w:proofErr w:type="spellStart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prereqs</w:t>
            </w:r>
            <w:proofErr w:type="spellEnd"/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437" w:rsidRPr="00DA7437" w:rsidTr="00DA743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Wildlife Biology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7437" w:rsidRPr="00DA7437" w:rsidTr="00DA743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12746B" w:rsidP="00DA74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tgtFrame="_blank" w:history="1">
              <w:r w:rsidR="00DA7437" w:rsidRPr="00DA7437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WILD 541 G </w:t>
              </w:r>
            </w:hyperlink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Design Lab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course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37" w:rsidRPr="00DA7437" w:rsidRDefault="00DA7437" w:rsidP="00DA7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A7437" w:rsidRDefault="00DA7437"/>
    <w:p w:rsidR="00DA7437" w:rsidRDefault="00DA7437" w:rsidP="00A87880">
      <w:pPr>
        <w:pStyle w:val="Heading2"/>
      </w:pPr>
      <w:r>
        <w:t>Schools Subcommittee Curriculum Consent Agenda</w:t>
      </w:r>
    </w:p>
    <w:p w:rsidR="00A87880" w:rsidRDefault="00A87880" w:rsidP="00A87880">
      <w:pPr>
        <w:pStyle w:val="Heading3"/>
      </w:pPr>
      <w:r>
        <w:t>Curriculum and Instruction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220"/>
        <w:gridCol w:w="4075"/>
      </w:tblGrid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C&amp;I 561 G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Introduction to Gifted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C&amp;I 562 G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Socioemotional Needs of Gifted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C&amp;I 563 G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Methods/Curriculum for Gifted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C&amp;I 564 G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Planning Programs for Gifted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Course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880">
              <w:rPr>
                <w:rFonts w:ascii="Calibri" w:eastAsia="Times New Roman" w:hAnsi="Calibri" w:cs="Calibri"/>
                <w:b/>
                <w:bCs/>
                <w:color w:val="000000"/>
              </w:rPr>
              <w:t>Level 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Gifted Education Graduate Certificate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certificate program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880">
              <w:rPr>
                <w:rFonts w:ascii="Calibri" w:eastAsia="Times New Roman" w:hAnsi="Calibri" w:cs="Calibri"/>
                <w:b/>
                <w:bCs/>
                <w:color w:val="000000"/>
              </w:rPr>
              <w:t>Level 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Early Childhood Education Certificate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certificate program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880">
              <w:rPr>
                <w:rFonts w:ascii="Calibri" w:eastAsia="Times New Roman" w:hAnsi="Calibri" w:cs="Calibri"/>
                <w:b/>
                <w:bCs/>
                <w:color w:val="000000"/>
              </w:rPr>
              <w:t>Level II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Education MA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 xml:space="preserve">New </w:t>
            </w:r>
            <w:proofErr w:type="spellStart"/>
            <w:r w:rsidRPr="00A87880">
              <w:rPr>
                <w:rFonts w:ascii="Calibri" w:eastAsia="Times New Roman" w:hAnsi="Calibri" w:cs="Calibri"/>
                <w:color w:val="000000"/>
              </w:rPr>
              <w:t>masters</w:t>
            </w:r>
            <w:proofErr w:type="spellEnd"/>
            <w:r w:rsidRPr="00A87880">
              <w:rPr>
                <w:rFonts w:ascii="Calibri" w:eastAsia="Times New Roman" w:hAnsi="Calibri" w:cs="Calibri"/>
                <w:color w:val="000000"/>
              </w:rPr>
              <w:t xml:space="preserve"> program</w:t>
            </w:r>
          </w:p>
        </w:tc>
      </w:tr>
    </w:tbl>
    <w:p w:rsidR="00A87880" w:rsidRDefault="00A87880"/>
    <w:p w:rsidR="00A87880" w:rsidRDefault="00A87880" w:rsidP="00A87880">
      <w:pPr>
        <w:pStyle w:val="Heading3"/>
      </w:pPr>
      <w:r>
        <w:t>Educational Leadership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220"/>
        <w:gridCol w:w="4075"/>
      </w:tblGrid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880">
              <w:rPr>
                <w:rFonts w:ascii="Calibri" w:eastAsia="Times New Roman" w:hAnsi="Calibri" w:cs="Calibri"/>
                <w:b/>
                <w:bCs/>
                <w:color w:val="000000"/>
              </w:rPr>
              <w:t>Level 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Principal Leadership Certificate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certificate program</w:t>
            </w:r>
          </w:p>
        </w:tc>
      </w:tr>
      <w:tr w:rsidR="00A87880" w:rsidRPr="00A87880" w:rsidTr="00A87880">
        <w:trPr>
          <w:trHeight w:val="6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88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Level I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Superintendent Leadership Certificate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A87880" w:rsidRPr="00A87880" w:rsidRDefault="00A87880" w:rsidP="00A87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7880">
              <w:rPr>
                <w:rFonts w:ascii="Calibri" w:eastAsia="Times New Roman" w:hAnsi="Calibri" w:cs="Calibri"/>
                <w:color w:val="000000"/>
              </w:rPr>
              <w:t>New certificate program</w:t>
            </w:r>
          </w:p>
        </w:tc>
      </w:tr>
    </w:tbl>
    <w:p w:rsidR="00A87880" w:rsidRDefault="00A87880"/>
    <w:sectPr w:rsidR="00A8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4AD"/>
    <w:multiLevelType w:val="hybridMultilevel"/>
    <w:tmpl w:val="2F683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625A"/>
    <w:multiLevelType w:val="hybridMultilevel"/>
    <w:tmpl w:val="B9AA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1876"/>
    <w:multiLevelType w:val="multilevel"/>
    <w:tmpl w:val="77B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383E4D"/>
    <w:multiLevelType w:val="hybridMultilevel"/>
    <w:tmpl w:val="312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F0F7D"/>
    <w:multiLevelType w:val="hybridMultilevel"/>
    <w:tmpl w:val="DEE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8"/>
    <w:rsid w:val="000042DD"/>
    <w:rsid w:val="00006E50"/>
    <w:rsid w:val="0001006E"/>
    <w:rsid w:val="00010614"/>
    <w:rsid w:val="0001265F"/>
    <w:rsid w:val="00013529"/>
    <w:rsid w:val="00015D8E"/>
    <w:rsid w:val="00017FDD"/>
    <w:rsid w:val="00020F16"/>
    <w:rsid w:val="00024D7A"/>
    <w:rsid w:val="000262A6"/>
    <w:rsid w:val="00027D1E"/>
    <w:rsid w:val="00030C36"/>
    <w:rsid w:val="00032694"/>
    <w:rsid w:val="0003287A"/>
    <w:rsid w:val="000344A4"/>
    <w:rsid w:val="00037991"/>
    <w:rsid w:val="0004086B"/>
    <w:rsid w:val="0004167F"/>
    <w:rsid w:val="00046245"/>
    <w:rsid w:val="0004655E"/>
    <w:rsid w:val="00046F51"/>
    <w:rsid w:val="0004706B"/>
    <w:rsid w:val="00051177"/>
    <w:rsid w:val="00051211"/>
    <w:rsid w:val="00056FD2"/>
    <w:rsid w:val="00057723"/>
    <w:rsid w:val="00072F7A"/>
    <w:rsid w:val="00075001"/>
    <w:rsid w:val="00075601"/>
    <w:rsid w:val="000776AE"/>
    <w:rsid w:val="00080869"/>
    <w:rsid w:val="00082349"/>
    <w:rsid w:val="00083BC6"/>
    <w:rsid w:val="00084A32"/>
    <w:rsid w:val="00084F5A"/>
    <w:rsid w:val="00086E81"/>
    <w:rsid w:val="0009207C"/>
    <w:rsid w:val="00094216"/>
    <w:rsid w:val="00097D90"/>
    <w:rsid w:val="000A1363"/>
    <w:rsid w:val="000A3E89"/>
    <w:rsid w:val="000A686E"/>
    <w:rsid w:val="000B1EF0"/>
    <w:rsid w:val="000B7E48"/>
    <w:rsid w:val="000C5D24"/>
    <w:rsid w:val="000C6AA9"/>
    <w:rsid w:val="000C7E94"/>
    <w:rsid w:val="000D0803"/>
    <w:rsid w:val="000D18FA"/>
    <w:rsid w:val="000D5287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4BD5"/>
    <w:rsid w:val="00105631"/>
    <w:rsid w:val="00105873"/>
    <w:rsid w:val="00106F13"/>
    <w:rsid w:val="00107C47"/>
    <w:rsid w:val="00111DEE"/>
    <w:rsid w:val="00117BD0"/>
    <w:rsid w:val="001204B0"/>
    <w:rsid w:val="001222ED"/>
    <w:rsid w:val="0012746B"/>
    <w:rsid w:val="00127D71"/>
    <w:rsid w:val="001319AA"/>
    <w:rsid w:val="00133313"/>
    <w:rsid w:val="0013479C"/>
    <w:rsid w:val="00135221"/>
    <w:rsid w:val="0013587B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86DD0"/>
    <w:rsid w:val="001904CF"/>
    <w:rsid w:val="00192019"/>
    <w:rsid w:val="00195794"/>
    <w:rsid w:val="001A1584"/>
    <w:rsid w:val="001A1D35"/>
    <w:rsid w:val="001A2F78"/>
    <w:rsid w:val="001A31A3"/>
    <w:rsid w:val="001A3D38"/>
    <w:rsid w:val="001A59C0"/>
    <w:rsid w:val="001B0703"/>
    <w:rsid w:val="001B2783"/>
    <w:rsid w:val="001B3826"/>
    <w:rsid w:val="001B3EF2"/>
    <w:rsid w:val="001B4526"/>
    <w:rsid w:val="001B6214"/>
    <w:rsid w:val="001B6AA8"/>
    <w:rsid w:val="001C0952"/>
    <w:rsid w:val="001C3032"/>
    <w:rsid w:val="001C3BB0"/>
    <w:rsid w:val="001D7549"/>
    <w:rsid w:val="001E037F"/>
    <w:rsid w:val="001E3557"/>
    <w:rsid w:val="001E4BE4"/>
    <w:rsid w:val="001E6197"/>
    <w:rsid w:val="001E67CD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4ABE"/>
    <w:rsid w:val="00204B63"/>
    <w:rsid w:val="00205351"/>
    <w:rsid w:val="00211451"/>
    <w:rsid w:val="00211785"/>
    <w:rsid w:val="00211BA5"/>
    <w:rsid w:val="002125F7"/>
    <w:rsid w:val="00215031"/>
    <w:rsid w:val="002304CF"/>
    <w:rsid w:val="002364D6"/>
    <w:rsid w:val="00237948"/>
    <w:rsid w:val="00243616"/>
    <w:rsid w:val="00245EFB"/>
    <w:rsid w:val="0025091B"/>
    <w:rsid w:val="00255526"/>
    <w:rsid w:val="00261C1D"/>
    <w:rsid w:val="00265BA1"/>
    <w:rsid w:val="00270D4B"/>
    <w:rsid w:val="00271D68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6C9D"/>
    <w:rsid w:val="002A0915"/>
    <w:rsid w:val="002A0C5C"/>
    <w:rsid w:val="002A2B2D"/>
    <w:rsid w:val="002A2D3C"/>
    <w:rsid w:val="002B120C"/>
    <w:rsid w:val="002B32B2"/>
    <w:rsid w:val="002B7082"/>
    <w:rsid w:val="002C0371"/>
    <w:rsid w:val="002C0A94"/>
    <w:rsid w:val="002C4CB1"/>
    <w:rsid w:val="002C4F75"/>
    <w:rsid w:val="002C560E"/>
    <w:rsid w:val="002C5FA7"/>
    <w:rsid w:val="002C72BB"/>
    <w:rsid w:val="002D1A26"/>
    <w:rsid w:val="002D556F"/>
    <w:rsid w:val="002D6E09"/>
    <w:rsid w:val="002E113E"/>
    <w:rsid w:val="002F3462"/>
    <w:rsid w:val="002F3AFD"/>
    <w:rsid w:val="002F4650"/>
    <w:rsid w:val="002F7A2E"/>
    <w:rsid w:val="00300702"/>
    <w:rsid w:val="003021B6"/>
    <w:rsid w:val="0030462D"/>
    <w:rsid w:val="00306C82"/>
    <w:rsid w:val="00310C67"/>
    <w:rsid w:val="00314890"/>
    <w:rsid w:val="00317BD0"/>
    <w:rsid w:val="00321D14"/>
    <w:rsid w:val="00324693"/>
    <w:rsid w:val="00330226"/>
    <w:rsid w:val="0033091B"/>
    <w:rsid w:val="003312D5"/>
    <w:rsid w:val="003345DA"/>
    <w:rsid w:val="003355CB"/>
    <w:rsid w:val="00342209"/>
    <w:rsid w:val="003446E7"/>
    <w:rsid w:val="00350ACB"/>
    <w:rsid w:val="0035100C"/>
    <w:rsid w:val="00352B2B"/>
    <w:rsid w:val="00353F2B"/>
    <w:rsid w:val="00355EEF"/>
    <w:rsid w:val="0035707B"/>
    <w:rsid w:val="00361EF0"/>
    <w:rsid w:val="00365527"/>
    <w:rsid w:val="003707EA"/>
    <w:rsid w:val="003719BA"/>
    <w:rsid w:val="003739F2"/>
    <w:rsid w:val="00373DC3"/>
    <w:rsid w:val="00375F18"/>
    <w:rsid w:val="0038494D"/>
    <w:rsid w:val="00385C63"/>
    <w:rsid w:val="003900DD"/>
    <w:rsid w:val="003929A2"/>
    <w:rsid w:val="00393C53"/>
    <w:rsid w:val="00395721"/>
    <w:rsid w:val="00396398"/>
    <w:rsid w:val="003A0E24"/>
    <w:rsid w:val="003A393C"/>
    <w:rsid w:val="003A4413"/>
    <w:rsid w:val="003A538C"/>
    <w:rsid w:val="003A5C51"/>
    <w:rsid w:val="003A5E77"/>
    <w:rsid w:val="003B1084"/>
    <w:rsid w:val="003B28E0"/>
    <w:rsid w:val="003C568D"/>
    <w:rsid w:val="003D52B1"/>
    <w:rsid w:val="003E4419"/>
    <w:rsid w:val="003E6485"/>
    <w:rsid w:val="003E7AE5"/>
    <w:rsid w:val="003F07E3"/>
    <w:rsid w:val="003F0DC3"/>
    <w:rsid w:val="003F1936"/>
    <w:rsid w:val="003F4467"/>
    <w:rsid w:val="003F4D02"/>
    <w:rsid w:val="003F6921"/>
    <w:rsid w:val="00405DCA"/>
    <w:rsid w:val="00406F2E"/>
    <w:rsid w:val="00410E76"/>
    <w:rsid w:val="0041100C"/>
    <w:rsid w:val="00412CEB"/>
    <w:rsid w:val="00414E8A"/>
    <w:rsid w:val="00417377"/>
    <w:rsid w:val="00423740"/>
    <w:rsid w:val="00424CE7"/>
    <w:rsid w:val="0043149A"/>
    <w:rsid w:val="00431E14"/>
    <w:rsid w:val="00433793"/>
    <w:rsid w:val="004346C6"/>
    <w:rsid w:val="004350AE"/>
    <w:rsid w:val="00435C6A"/>
    <w:rsid w:val="00443C57"/>
    <w:rsid w:val="004519C2"/>
    <w:rsid w:val="00454F47"/>
    <w:rsid w:val="00454FA9"/>
    <w:rsid w:val="00460D6D"/>
    <w:rsid w:val="00460FBF"/>
    <w:rsid w:val="00463064"/>
    <w:rsid w:val="00465684"/>
    <w:rsid w:val="00466801"/>
    <w:rsid w:val="00466F52"/>
    <w:rsid w:val="00471DF8"/>
    <w:rsid w:val="00476650"/>
    <w:rsid w:val="00476764"/>
    <w:rsid w:val="00483F4F"/>
    <w:rsid w:val="00486D69"/>
    <w:rsid w:val="00487FA0"/>
    <w:rsid w:val="004904EC"/>
    <w:rsid w:val="00490691"/>
    <w:rsid w:val="004920F0"/>
    <w:rsid w:val="00493A78"/>
    <w:rsid w:val="004943CD"/>
    <w:rsid w:val="004963A0"/>
    <w:rsid w:val="00496708"/>
    <w:rsid w:val="004A0672"/>
    <w:rsid w:val="004A0FF9"/>
    <w:rsid w:val="004A3A71"/>
    <w:rsid w:val="004A76F0"/>
    <w:rsid w:val="004B1722"/>
    <w:rsid w:val="004C02A7"/>
    <w:rsid w:val="004C267D"/>
    <w:rsid w:val="004C4BB9"/>
    <w:rsid w:val="004C78B9"/>
    <w:rsid w:val="004C7E1E"/>
    <w:rsid w:val="004D7262"/>
    <w:rsid w:val="004D7992"/>
    <w:rsid w:val="004E25EE"/>
    <w:rsid w:val="004E27C4"/>
    <w:rsid w:val="004F245E"/>
    <w:rsid w:val="004F3BC7"/>
    <w:rsid w:val="004F5165"/>
    <w:rsid w:val="004F6AF1"/>
    <w:rsid w:val="004F7FCC"/>
    <w:rsid w:val="0050032C"/>
    <w:rsid w:val="0050348E"/>
    <w:rsid w:val="00503516"/>
    <w:rsid w:val="00504E88"/>
    <w:rsid w:val="00505E62"/>
    <w:rsid w:val="00514DAD"/>
    <w:rsid w:val="00516A0E"/>
    <w:rsid w:val="005215E3"/>
    <w:rsid w:val="005227FD"/>
    <w:rsid w:val="005236B4"/>
    <w:rsid w:val="00524CF1"/>
    <w:rsid w:val="00526D41"/>
    <w:rsid w:val="00532876"/>
    <w:rsid w:val="0053307C"/>
    <w:rsid w:val="005332E5"/>
    <w:rsid w:val="005370FB"/>
    <w:rsid w:val="00542120"/>
    <w:rsid w:val="0054320A"/>
    <w:rsid w:val="0055162C"/>
    <w:rsid w:val="0055482A"/>
    <w:rsid w:val="005556CC"/>
    <w:rsid w:val="00555870"/>
    <w:rsid w:val="00555902"/>
    <w:rsid w:val="00562B89"/>
    <w:rsid w:val="00562E44"/>
    <w:rsid w:val="00563BAA"/>
    <w:rsid w:val="00566CBF"/>
    <w:rsid w:val="00567266"/>
    <w:rsid w:val="00572CAB"/>
    <w:rsid w:val="00576678"/>
    <w:rsid w:val="005767D7"/>
    <w:rsid w:val="005854E7"/>
    <w:rsid w:val="00586E17"/>
    <w:rsid w:val="005877CE"/>
    <w:rsid w:val="00595D78"/>
    <w:rsid w:val="00597FF4"/>
    <w:rsid w:val="005A3DAA"/>
    <w:rsid w:val="005A6CD6"/>
    <w:rsid w:val="005B379E"/>
    <w:rsid w:val="005B51AA"/>
    <w:rsid w:val="005C3E52"/>
    <w:rsid w:val="005D4766"/>
    <w:rsid w:val="005D5D6D"/>
    <w:rsid w:val="005E398C"/>
    <w:rsid w:val="005E7704"/>
    <w:rsid w:val="005E7BDE"/>
    <w:rsid w:val="005F3250"/>
    <w:rsid w:val="005F451F"/>
    <w:rsid w:val="005F5467"/>
    <w:rsid w:val="0060057C"/>
    <w:rsid w:val="00603C94"/>
    <w:rsid w:val="00604180"/>
    <w:rsid w:val="006116AD"/>
    <w:rsid w:val="00614194"/>
    <w:rsid w:val="0061696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651B"/>
    <w:rsid w:val="006712D8"/>
    <w:rsid w:val="00673164"/>
    <w:rsid w:val="0067501E"/>
    <w:rsid w:val="00675DBA"/>
    <w:rsid w:val="00676585"/>
    <w:rsid w:val="00680C0D"/>
    <w:rsid w:val="006819A1"/>
    <w:rsid w:val="00681FE3"/>
    <w:rsid w:val="006859F7"/>
    <w:rsid w:val="00686E98"/>
    <w:rsid w:val="0069269C"/>
    <w:rsid w:val="006949D2"/>
    <w:rsid w:val="006950A2"/>
    <w:rsid w:val="006A1A9E"/>
    <w:rsid w:val="006A7400"/>
    <w:rsid w:val="006A79E4"/>
    <w:rsid w:val="006B42B0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BBD"/>
    <w:rsid w:val="006E4FCC"/>
    <w:rsid w:val="006E7554"/>
    <w:rsid w:val="006F34D7"/>
    <w:rsid w:val="006F4570"/>
    <w:rsid w:val="006F4769"/>
    <w:rsid w:val="006F7841"/>
    <w:rsid w:val="006F7B15"/>
    <w:rsid w:val="00714C0F"/>
    <w:rsid w:val="00714E14"/>
    <w:rsid w:val="007218AD"/>
    <w:rsid w:val="007249CC"/>
    <w:rsid w:val="00726B57"/>
    <w:rsid w:val="00736B23"/>
    <w:rsid w:val="00741263"/>
    <w:rsid w:val="0074329D"/>
    <w:rsid w:val="0074475D"/>
    <w:rsid w:val="007447EC"/>
    <w:rsid w:val="00744AAE"/>
    <w:rsid w:val="00750E92"/>
    <w:rsid w:val="00753746"/>
    <w:rsid w:val="007569AA"/>
    <w:rsid w:val="00757CBD"/>
    <w:rsid w:val="00763A68"/>
    <w:rsid w:val="00763AC8"/>
    <w:rsid w:val="00767123"/>
    <w:rsid w:val="00770268"/>
    <w:rsid w:val="00770912"/>
    <w:rsid w:val="00773598"/>
    <w:rsid w:val="00775B1E"/>
    <w:rsid w:val="00777D8D"/>
    <w:rsid w:val="00780A45"/>
    <w:rsid w:val="00780E51"/>
    <w:rsid w:val="00785720"/>
    <w:rsid w:val="007911B6"/>
    <w:rsid w:val="0079209A"/>
    <w:rsid w:val="00795DEC"/>
    <w:rsid w:val="00797008"/>
    <w:rsid w:val="00797505"/>
    <w:rsid w:val="007A23C6"/>
    <w:rsid w:val="007A6A6E"/>
    <w:rsid w:val="007A70F6"/>
    <w:rsid w:val="007B2E8E"/>
    <w:rsid w:val="007B3200"/>
    <w:rsid w:val="007B46CF"/>
    <w:rsid w:val="007B7448"/>
    <w:rsid w:val="007B7909"/>
    <w:rsid w:val="007D1516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36C1"/>
    <w:rsid w:val="007F7C8C"/>
    <w:rsid w:val="007F7FD2"/>
    <w:rsid w:val="00801679"/>
    <w:rsid w:val="0080253E"/>
    <w:rsid w:val="00804791"/>
    <w:rsid w:val="00804E97"/>
    <w:rsid w:val="00805F10"/>
    <w:rsid w:val="0081099B"/>
    <w:rsid w:val="008153B6"/>
    <w:rsid w:val="008154DC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F26"/>
    <w:rsid w:val="00847155"/>
    <w:rsid w:val="00847544"/>
    <w:rsid w:val="0085081B"/>
    <w:rsid w:val="00860DC5"/>
    <w:rsid w:val="00861F90"/>
    <w:rsid w:val="00864538"/>
    <w:rsid w:val="00865003"/>
    <w:rsid w:val="00865966"/>
    <w:rsid w:val="008662E9"/>
    <w:rsid w:val="008737A9"/>
    <w:rsid w:val="0087668A"/>
    <w:rsid w:val="008823E4"/>
    <w:rsid w:val="008830C9"/>
    <w:rsid w:val="00883379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B2BD6"/>
    <w:rsid w:val="008B3E2C"/>
    <w:rsid w:val="008B402B"/>
    <w:rsid w:val="008B75BB"/>
    <w:rsid w:val="008B7678"/>
    <w:rsid w:val="008C1B3E"/>
    <w:rsid w:val="008C4168"/>
    <w:rsid w:val="008C65E2"/>
    <w:rsid w:val="008D437B"/>
    <w:rsid w:val="008D4AB7"/>
    <w:rsid w:val="008E1A96"/>
    <w:rsid w:val="008E647E"/>
    <w:rsid w:val="008E6594"/>
    <w:rsid w:val="008F01E3"/>
    <w:rsid w:val="008F2E32"/>
    <w:rsid w:val="00910C2F"/>
    <w:rsid w:val="00912A76"/>
    <w:rsid w:val="00912BB6"/>
    <w:rsid w:val="00924AF9"/>
    <w:rsid w:val="0092539A"/>
    <w:rsid w:val="0093020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519A"/>
    <w:rsid w:val="009976F8"/>
    <w:rsid w:val="009A4B26"/>
    <w:rsid w:val="009A5E20"/>
    <w:rsid w:val="009A6AA5"/>
    <w:rsid w:val="009B4C6E"/>
    <w:rsid w:val="009C3C48"/>
    <w:rsid w:val="009C65B3"/>
    <w:rsid w:val="009D552D"/>
    <w:rsid w:val="009D7A25"/>
    <w:rsid w:val="009E3FD5"/>
    <w:rsid w:val="009E403F"/>
    <w:rsid w:val="009E43C3"/>
    <w:rsid w:val="009E45D1"/>
    <w:rsid w:val="009E4B8F"/>
    <w:rsid w:val="009E5126"/>
    <w:rsid w:val="009F119A"/>
    <w:rsid w:val="009F1602"/>
    <w:rsid w:val="009F3AF7"/>
    <w:rsid w:val="009F5107"/>
    <w:rsid w:val="009F57B3"/>
    <w:rsid w:val="00A067DE"/>
    <w:rsid w:val="00A1048B"/>
    <w:rsid w:val="00A1558F"/>
    <w:rsid w:val="00A15CAA"/>
    <w:rsid w:val="00A16F2D"/>
    <w:rsid w:val="00A213CE"/>
    <w:rsid w:val="00A21C5A"/>
    <w:rsid w:val="00A23B4A"/>
    <w:rsid w:val="00A24EA9"/>
    <w:rsid w:val="00A256E6"/>
    <w:rsid w:val="00A274DE"/>
    <w:rsid w:val="00A32878"/>
    <w:rsid w:val="00A34320"/>
    <w:rsid w:val="00A348F7"/>
    <w:rsid w:val="00A34E56"/>
    <w:rsid w:val="00A368D3"/>
    <w:rsid w:val="00A403A7"/>
    <w:rsid w:val="00A41785"/>
    <w:rsid w:val="00A42069"/>
    <w:rsid w:val="00A4242C"/>
    <w:rsid w:val="00A43F4A"/>
    <w:rsid w:val="00A440E0"/>
    <w:rsid w:val="00A45DBB"/>
    <w:rsid w:val="00A4636C"/>
    <w:rsid w:val="00A509A1"/>
    <w:rsid w:val="00A51C4F"/>
    <w:rsid w:val="00A5472F"/>
    <w:rsid w:val="00A610C9"/>
    <w:rsid w:val="00A633CA"/>
    <w:rsid w:val="00A6365D"/>
    <w:rsid w:val="00A63702"/>
    <w:rsid w:val="00A6491E"/>
    <w:rsid w:val="00A667C8"/>
    <w:rsid w:val="00A677D3"/>
    <w:rsid w:val="00A6785C"/>
    <w:rsid w:val="00A7006D"/>
    <w:rsid w:val="00A715CF"/>
    <w:rsid w:val="00A71D06"/>
    <w:rsid w:val="00A73C2F"/>
    <w:rsid w:val="00A750A4"/>
    <w:rsid w:val="00A826FA"/>
    <w:rsid w:val="00A84637"/>
    <w:rsid w:val="00A87307"/>
    <w:rsid w:val="00A87880"/>
    <w:rsid w:val="00A92AD7"/>
    <w:rsid w:val="00A948D1"/>
    <w:rsid w:val="00A94CCB"/>
    <w:rsid w:val="00A9714F"/>
    <w:rsid w:val="00A97609"/>
    <w:rsid w:val="00AA0087"/>
    <w:rsid w:val="00AA2458"/>
    <w:rsid w:val="00AA3D1C"/>
    <w:rsid w:val="00AA4206"/>
    <w:rsid w:val="00AA4B4A"/>
    <w:rsid w:val="00AA50CD"/>
    <w:rsid w:val="00AB3A48"/>
    <w:rsid w:val="00AB4160"/>
    <w:rsid w:val="00AB4570"/>
    <w:rsid w:val="00AC45A4"/>
    <w:rsid w:val="00AD1E98"/>
    <w:rsid w:val="00AD5921"/>
    <w:rsid w:val="00AD7D8B"/>
    <w:rsid w:val="00AE1E2C"/>
    <w:rsid w:val="00AE20FF"/>
    <w:rsid w:val="00AE328F"/>
    <w:rsid w:val="00AF3149"/>
    <w:rsid w:val="00AF6CDD"/>
    <w:rsid w:val="00B00E2B"/>
    <w:rsid w:val="00B06A67"/>
    <w:rsid w:val="00B06A78"/>
    <w:rsid w:val="00B07ED0"/>
    <w:rsid w:val="00B11B23"/>
    <w:rsid w:val="00B12A0B"/>
    <w:rsid w:val="00B1366E"/>
    <w:rsid w:val="00B20A16"/>
    <w:rsid w:val="00B20BE3"/>
    <w:rsid w:val="00B20D68"/>
    <w:rsid w:val="00B21F5D"/>
    <w:rsid w:val="00B2609B"/>
    <w:rsid w:val="00B26474"/>
    <w:rsid w:val="00B27A95"/>
    <w:rsid w:val="00B30F57"/>
    <w:rsid w:val="00B328F3"/>
    <w:rsid w:val="00B428F7"/>
    <w:rsid w:val="00B429D8"/>
    <w:rsid w:val="00B44AF9"/>
    <w:rsid w:val="00B5311A"/>
    <w:rsid w:val="00B561CA"/>
    <w:rsid w:val="00B6014C"/>
    <w:rsid w:val="00B60D59"/>
    <w:rsid w:val="00B610C4"/>
    <w:rsid w:val="00B62888"/>
    <w:rsid w:val="00B656D4"/>
    <w:rsid w:val="00B674A6"/>
    <w:rsid w:val="00B72282"/>
    <w:rsid w:val="00B7292A"/>
    <w:rsid w:val="00B73921"/>
    <w:rsid w:val="00B749A9"/>
    <w:rsid w:val="00B80D32"/>
    <w:rsid w:val="00B844CD"/>
    <w:rsid w:val="00B85257"/>
    <w:rsid w:val="00B857D5"/>
    <w:rsid w:val="00B8760A"/>
    <w:rsid w:val="00B908A8"/>
    <w:rsid w:val="00B93B69"/>
    <w:rsid w:val="00B9510D"/>
    <w:rsid w:val="00B971F5"/>
    <w:rsid w:val="00BA4AFD"/>
    <w:rsid w:val="00BA5758"/>
    <w:rsid w:val="00BA7C14"/>
    <w:rsid w:val="00BB2B65"/>
    <w:rsid w:val="00BB4E2D"/>
    <w:rsid w:val="00BB7662"/>
    <w:rsid w:val="00BC0615"/>
    <w:rsid w:val="00BC1223"/>
    <w:rsid w:val="00BC4280"/>
    <w:rsid w:val="00BC5546"/>
    <w:rsid w:val="00BC5B9B"/>
    <w:rsid w:val="00BC7E9E"/>
    <w:rsid w:val="00BD0D47"/>
    <w:rsid w:val="00BD7BA8"/>
    <w:rsid w:val="00BE0373"/>
    <w:rsid w:val="00BE1793"/>
    <w:rsid w:val="00BE39D4"/>
    <w:rsid w:val="00BE3E1D"/>
    <w:rsid w:val="00BE4627"/>
    <w:rsid w:val="00BE7EE2"/>
    <w:rsid w:val="00BF1A4F"/>
    <w:rsid w:val="00BF2C8B"/>
    <w:rsid w:val="00BF67DF"/>
    <w:rsid w:val="00BF7700"/>
    <w:rsid w:val="00C04C79"/>
    <w:rsid w:val="00C13542"/>
    <w:rsid w:val="00C14893"/>
    <w:rsid w:val="00C1559D"/>
    <w:rsid w:val="00C179CA"/>
    <w:rsid w:val="00C20276"/>
    <w:rsid w:val="00C245C3"/>
    <w:rsid w:val="00C269DA"/>
    <w:rsid w:val="00C3544D"/>
    <w:rsid w:val="00C35EF4"/>
    <w:rsid w:val="00C4000D"/>
    <w:rsid w:val="00C4063C"/>
    <w:rsid w:val="00C40AF0"/>
    <w:rsid w:val="00C432BD"/>
    <w:rsid w:val="00C47504"/>
    <w:rsid w:val="00C51867"/>
    <w:rsid w:val="00C51E94"/>
    <w:rsid w:val="00C5364D"/>
    <w:rsid w:val="00C56145"/>
    <w:rsid w:val="00C566D8"/>
    <w:rsid w:val="00C64A5A"/>
    <w:rsid w:val="00C65010"/>
    <w:rsid w:val="00C660C6"/>
    <w:rsid w:val="00C71D3F"/>
    <w:rsid w:val="00C7238A"/>
    <w:rsid w:val="00C72F55"/>
    <w:rsid w:val="00C737E7"/>
    <w:rsid w:val="00C75F50"/>
    <w:rsid w:val="00C76006"/>
    <w:rsid w:val="00C8448C"/>
    <w:rsid w:val="00C85B23"/>
    <w:rsid w:val="00C86D3F"/>
    <w:rsid w:val="00C966F1"/>
    <w:rsid w:val="00CA1689"/>
    <w:rsid w:val="00CA212F"/>
    <w:rsid w:val="00CA3736"/>
    <w:rsid w:val="00CB2849"/>
    <w:rsid w:val="00CB373A"/>
    <w:rsid w:val="00CB4660"/>
    <w:rsid w:val="00CC0AF8"/>
    <w:rsid w:val="00CC2B00"/>
    <w:rsid w:val="00CC4A70"/>
    <w:rsid w:val="00CC696C"/>
    <w:rsid w:val="00CD1D92"/>
    <w:rsid w:val="00CD2D23"/>
    <w:rsid w:val="00CD46D5"/>
    <w:rsid w:val="00CD7317"/>
    <w:rsid w:val="00CE1972"/>
    <w:rsid w:val="00CE1F88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7466"/>
    <w:rsid w:val="00D118CC"/>
    <w:rsid w:val="00D118F9"/>
    <w:rsid w:val="00D12209"/>
    <w:rsid w:val="00D153B9"/>
    <w:rsid w:val="00D164AC"/>
    <w:rsid w:val="00D16817"/>
    <w:rsid w:val="00D16CFF"/>
    <w:rsid w:val="00D21345"/>
    <w:rsid w:val="00D24F04"/>
    <w:rsid w:val="00D25E7E"/>
    <w:rsid w:val="00D30049"/>
    <w:rsid w:val="00D31C40"/>
    <w:rsid w:val="00D34842"/>
    <w:rsid w:val="00D34888"/>
    <w:rsid w:val="00D426E7"/>
    <w:rsid w:val="00D42E5F"/>
    <w:rsid w:val="00D4333B"/>
    <w:rsid w:val="00D45C18"/>
    <w:rsid w:val="00D502CB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9094F"/>
    <w:rsid w:val="00DA01CB"/>
    <w:rsid w:val="00DA2014"/>
    <w:rsid w:val="00DA25FC"/>
    <w:rsid w:val="00DA3185"/>
    <w:rsid w:val="00DA435C"/>
    <w:rsid w:val="00DA4756"/>
    <w:rsid w:val="00DA6823"/>
    <w:rsid w:val="00DA7437"/>
    <w:rsid w:val="00DA7577"/>
    <w:rsid w:val="00DA7F71"/>
    <w:rsid w:val="00DB2969"/>
    <w:rsid w:val="00DB424C"/>
    <w:rsid w:val="00DB68A1"/>
    <w:rsid w:val="00DB6DB6"/>
    <w:rsid w:val="00DC536E"/>
    <w:rsid w:val="00DD11F7"/>
    <w:rsid w:val="00DD2433"/>
    <w:rsid w:val="00DD24CE"/>
    <w:rsid w:val="00DD6B7D"/>
    <w:rsid w:val="00DD6EBA"/>
    <w:rsid w:val="00DD7F4E"/>
    <w:rsid w:val="00DE06AF"/>
    <w:rsid w:val="00DE09B9"/>
    <w:rsid w:val="00DF0038"/>
    <w:rsid w:val="00DF0199"/>
    <w:rsid w:val="00DF0369"/>
    <w:rsid w:val="00DF4411"/>
    <w:rsid w:val="00DF5929"/>
    <w:rsid w:val="00E00FAC"/>
    <w:rsid w:val="00E046CF"/>
    <w:rsid w:val="00E06D7F"/>
    <w:rsid w:val="00E06E02"/>
    <w:rsid w:val="00E153F6"/>
    <w:rsid w:val="00E17715"/>
    <w:rsid w:val="00E21D2A"/>
    <w:rsid w:val="00E228E9"/>
    <w:rsid w:val="00E23B31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50FEE"/>
    <w:rsid w:val="00E518D7"/>
    <w:rsid w:val="00E54FFE"/>
    <w:rsid w:val="00E61E67"/>
    <w:rsid w:val="00E629B4"/>
    <w:rsid w:val="00E62CED"/>
    <w:rsid w:val="00E67960"/>
    <w:rsid w:val="00E8070A"/>
    <w:rsid w:val="00E82DBE"/>
    <w:rsid w:val="00E83501"/>
    <w:rsid w:val="00E84519"/>
    <w:rsid w:val="00E8567B"/>
    <w:rsid w:val="00E90405"/>
    <w:rsid w:val="00E92D3D"/>
    <w:rsid w:val="00E95203"/>
    <w:rsid w:val="00E968D5"/>
    <w:rsid w:val="00EB0915"/>
    <w:rsid w:val="00EB0BD9"/>
    <w:rsid w:val="00EB0FFA"/>
    <w:rsid w:val="00EB1579"/>
    <w:rsid w:val="00EB1E1D"/>
    <w:rsid w:val="00EB3705"/>
    <w:rsid w:val="00EC06C8"/>
    <w:rsid w:val="00EC1EE0"/>
    <w:rsid w:val="00EC3213"/>
    <w:rsid w:val="00EC3F9F"/>
    <w:rsid w:val="00EC4588"/>
    <w:rsid w:val="00EC5045"/>
    <w:rsid w:val="00EC529E"/>
    <w:rsid w:val="00EC6369"/>
    <w:rsid w:val="00ED0F9D"/>
    <w:rsid w:val="00ED13F0"/>
    <w:rsid w:val="00ED3F52"/>
    <w:rsid w:val="00ED45C2"/>
    <w:rsid w:val="00ED5793"/>
    <w:rsid w:val="00EE1C3B"/>
    <w:rsid w:val="00EE27A2"/>
    <w:rsid w:val="00EE2834"/>
    <w:rsid w:val="00EE3557"/>
    <w:rsid w:val="00EE3BC8"/>
    <w:rsid w:val="00EE633E"/>
    <w:rsid w:val="00EE711D"/>
    <w:rsid w:val="00EE72F5"/>
    <w:rsid w:val="00EF20C2"/>
    <w:rsid w:val="00EF335C"/>
    <w:rsid w:val="00F02D8D"/>
    <w:rsid w:val="00F02E9A"/>
    <w:rsid w:val="00F056B1"/>
    <w:rsid w:val="00F073C7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4199F"/>
    <w:rsid w:val="00F42854"/>
    <w:rsid w:val="00F47EDE"/>
    <w:rsid w:val="00F5435E"/>
    <w:rsid w:val="00F5517B"/>
    <w:rsid w:val="00F61731"/>
    <w:rsid w:val="00F61904"/>
    <w:rsid w:val="00F61D4E"/>
    <w:rsid w:val="00F6425C"/>
    <w:rsid w:val="00F664F8"/>
    <w:rsid w:val="00F670F6"/>
    <w:rsid w:val="00F70109"/>
    <w:rsid w:val="00F702A1"/>
    <w:rsid w:val="00F70F40"/>
    <w:rsid w:val="00F72E0E"/>
    <w:rsid w:val="00F74E1D"/>
    <w:rsid w:val="00F767CD"/>
    <w:rsid w:val="00F807C9"/>
    <w:rsid w:val="00F8228A"/>
    <w:rsid w:val="00F856D0"/>
    <w:rsid w:val="00F92A72"/>
    <w:rsid w:val="00F93303"/>
    <w:rsid w:val="00F944BA"/>
    <w:rsid w:val="00F950C1"/>
    <w:rsid w:val="00FA0233"/>
    <w:rsid w:val="00FA14D2"/>
    <w:rsid w:val="00FA2CE0"/>
    <w:rsid w:val="00FA375B"/>
    <w:rsid w:val="00FA4E2B"/>
    <w:rsid w:val="00FA57B6"/>
    <w:rsid w:val="00FA5F60"/>
    <w:rsid w:val="00FA647C"/>
    <w:rsid w:val="00FA7E0B"/>
    <w:rsid w:val="00FB34C5"/>
    <w:rsid w:val="00FC205F"/>
    <w:rsid w:val="00FC2FDC"/>
    <w:rsid w:val="00FD02D0"/>
    <w:rsid w:val="00FD10F8"/>
    <w:rsid w:val="00FD1706"/>
    <w:rsid w:val="00FD2E09"/>
    <w:rsid w:val="00FD4308"/>
    <w:rsid w:val="00FD758A"/>
    <w:rsid w:val="00FE25C0"/>
    <w:rsid w:val="00FE4B71"/>
    <w:rsid w:val="00FE6418"/>
    <w:rsid w:val="00FF158F"/>
    <w:rsid w:val="00FF15EB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BA5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BA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BA5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1BA5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11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4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7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12746B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2746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BA5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BA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BA5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1BA5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211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74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7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12746B"/>
    <w:pPr>
      <w:spacing w:after="0" w:line="240" w:lineRule="auto"/>
      <w:ind w:firstLine="360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2746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995" TargetMode="External"/><Relationship Id="rId13" Type="http://schemas.openxmlformats.org/officeDocument/2006/relationships/hyperlink" Target="https://www.umt.edu/winapps/adminfin/eCurr/CourseForm/Index/997" TargetMode="External"/><Relationship Id="rId18" Type="http://schemas.openxmlformats.org/officeDocument/2006/relationships/hyperlink" Target="https://www.umt.edu/winapps/adminfin/eCurr/CourseForm/Index/1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t.edu/winapps/adminfin/eCurr/CourseForm/Index/1133" TargetMode="External"/><Relationship Id="rId12" Type="http://schemas.openxmlformats.org/officeDocument/2006/relationships/hyperlink" Target="https://www.umt.edu/winapps/adminfin/eCurr/CourseForm/Index/1162" TargetMode="External"/><Relationship Id="rId17" Type="http://schemas.openxmlformats.org/officeDocument/2006/relationships/hyperlink" Target="https://www.umt.edu/winapps/adminfin/eCurr/CourseForm/Index/1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t.edu/winapps/adminfin/eCurr/CourseForm/Index/106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mt.edu/winapps/adminfin/eCurr/CourseForm/Index/823" TargetMode="External"/><Relationship Id="rId11" Type="http://schemas.openxmlformats.org/officeDocument/2006/relationships/hyperlink" Target="https://www.umt.edu/winapps/adminfin/eCurr/CourseForm/Index/1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/CourseForm/Index/932" TargetMode="External"/><Relationship Id="rId10" Type="http://schemas.openxmlformats.org/officeDocument/2006/relationships/hyperlink" Target="https://www.umt.edu/winapps/adminfin/eCurr/CourseForm/Index/115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t.edu/winapps/adminfin/eCurr/CourseForm/Index/1070" TargetMode="External"/><Relationship Id="rId14" Type="http://schemas.openxmlformats.org/officeDocument/2006/relationships/hyperlink" Target="https://www.umt.edu/winapps/adminfin/eCurr/CourseForm/Index/1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7</cp:revision>
  <dcterms:created xsi:type="dcterms:W3CDTF">2015-11-04T22:24:00Z</dcterms:created>
  <dcterms:modified xsi:type="dcterms:W3CDTF">2015-11-11T00:04:00Z</dcterms:modified>
</cp:coreProperties>
</file>