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6CA3" w14:textId="77777777" w:rsidR="00211BA5" w:rsidRPr="00B4515D" w:rsidRDefault="00211BA5" w:rsidP="00211BA5">
      <w:pPr>
        <w:pStyle w:val="Heading1"/>
        <w:jc w:val="center"/>
      </w:pPr>
      <w:r w:rsidRPr="00B4515D">
        <w:t>Graduate Council Meeting Minutes</w:t>
      </w:r>
    </w:p>
    <w:p w14:paraId="207EA6B9" w14:textId="66B69808" w:rsidR="00211BA5" w:rsidRPr="00190EB1" w:rsidRDefault="00211BA5" w:rsidP="00211BA5">
      <w:pPr>
        <w:rPr>
          <w:rFonts w:ascii="Palatino" w:hAnsi="Palatino"/>
        </w:rPr>
      </w:pPr>
      <w:r>
        <w:t xml:space="preserve">                                               </w:t>
      </w:r>
      <w:r w:rsidR="008075B9">
        <w:t xml:space="preserve">December </w:t>
      </w:r>
      <w:r w:rsidR="00FD58BD">
        <w:t>9</w:t>
      </w:r>
      <w:r w:rsidR="002D597D">
        <w:t>,</w:t>
      </w:r>
      <w:r w:rsidR="00A042B7">
        <w:t xml:space="preserve"> </w:t>
      </w:r>
      <w:r>
        <w:t>2015, GBB 225</w:t>
      </w:r>
      <w:r w:rsidRPr="00190EB1">
        <w:t>, 12:10 – 1:00 PM</w:t>
      </w:r>
      <w:r>
        <w:br/>
      </w:r>
    </w:p>
    <w:p w14:paraId="691F0F38" w14:textId="6734CF85" w:rsidR="00FD58BD" w:rsidRDefault="00211BA5" w:rsidP="00211BA5">
      <w:pPr>
        <w:rPr>
          <w:rFonts w:cs="Calibri"/>
          <w:sz w:val="24"/>
          <w:szCs w:val="24"/>
        </w:rPr>
      </w:pPr>
      <w:r>
        <w:rPr>
          <w:rFonts w:cs="Calibri"/>
          <w:i/>
          <w:sz w:val="24"/>
          <w:szCs w:val="24"/>
        </w:rPr>
        <w:t>Members Present:</w:t>
      </w:r>
      <w:r>
        <w:rPr>
          <w:rFonts w:cs="Calibri"/>
          <w:sz w:val="24"/>
          <w:szCs w:val="24"/>
        </w:rPr>
        <w:t xml:space="preserve">  </w:t>
      </w:r>
      <w:r w:rsidR="008075B9">
        <w:rPr>
          <w:rFonts w:cs="Calibri"/>
          <w:sz w:val="24"/>
          <w:szCs w:val="24"/>
        </w:rPr>
        <w:t xml:space="preserve">B. Bach, </w:t>
      </w:r>
      <w:r>
        <w:rPr>
          <w:rFonts w:cs="Calibri"/>
          <w:sz w:val="24"/>
          <w:szCs w:val="24"/>
        </w:rPr>
        <w:t>F. Brown</w:t>
      </w:r>
      <w:r w:rsidR="00573B8B">
        <w:rPr>
          <w:rFonts w:cs="Calibri"/>
          <w:sz w:val="24"/>
          <w:szCs w:val="24"/>
        </w:rPr>
        <w:t xml:space="preserve">, </w:t>
      </w:r>
      <w:r>
        <w:rPr>
          <w:rFonts w:cs="Calibri"/>
          <w:sz w:val="24"/>
          <w:szCs w:val="24"/>
        </w:rPr>
        <w:t xml:space="preserve">C. </w:t>
      </w:r>
      <w:proofErr w:type="spellStart"/>
      <w:r>
        <w:rPr>
          <w:rFonts w:cs="Calibri"/>
          <w:sz w:val="24"/>
          <w:szCs w:val="24"/>
        </w:rPr>
        <w:t>Dumke</w:t>
      </w:r>
      <w:proofErr w:type="spellEnd"/>
      <w:r>
        <w:rPr>
          <w:rFonts w:cs="Calibri"/>
          <w:sz w:val="24"/>
          <w:szCs w:val="24"/>
        </w:rPr>
        <w:t>,</w:t>
      </w:r>
      <w:bookmarkStart w:id="0" w:name="_GoBack"/>
      <w:bookmarkEnd w:id="0"/>
      <w:r w:rsidR="002D597D">
        <w:rPr>
          <w:rFonts w:cs="Calibri"/>
          <w:sz w:val="24"/>
          <w:szCs w:val="24"/>
        </w:rPr>
        <w:t xml:space="preserve"> </w:t>
      </w:r>
      <w:r>
        <w:rPr>
          <w:rFonts w:cs="Calibri"/>
          <w:sz w:val="24"/>
          <w:szCs w:val="24"/>
        </w:rPr>
        <w:t xml:space="preserve">L. Gray, J. Johnson, A. Kinch, G. Lind, </w:t>
      </w:r>
      <w:r w:rsidR="008075B9">
        <w:rPr>
          <w:rFonts w:cs="Calibri"/>
          <w:sz w:val="24"/>
          <w:szCs w:val="24"/>
        </w:rPr>
        <w:t xml:space="preserve">C. Stanick, </w:t>
      </w:r>
      <w:r>
        <w:rPr>
          <w:rFonts w:cs="Calibri"/>
          <w:sz w:val="24"/>
          <w:szCs w:val="24"/>
        </w:rPr>
        <w:t>K. Swift</w:t>
      </w:r>
      <w:r>
        <w:rPr>
          <w:rFonts w:cs="Calibri"/>
          <w:sz w:val="24"/>
          <w:szCs w:val="24"/>
        </w:rPr>
        <w:br/>
      </w:r>
      <w:r>
        <w:rPr>
          <w:rFonts w:cs="Calibri"/>
          <w:i/>
          <w:sz w:val="24"/>
          <w:szCs w:val="24"/>
        </w:rPr>
        <w:t>Members Absent/Excused:</w:t>
      </w:r>
      <w:r>
        <w:rPr>
          <w:rFonts w:cs="Calibri"/>
          <w:sz w:val="24"/>
          <w:szCs w:val="24"/>
        </w:rPr>
        <w:t xml:space="preserve"> </w:t>
      </w:r>
      <w:r w:rsidR="00FD58BD">
        <w:rPr>
          <w:rFonts w:cs="Calibri"/>
          <w:sz w:val="24"/>
          <w:szCs w:val="24"/>
        </w:rPr>
        <w:t xml:space="preserve">R. Arouca </w:t>
      </w:r>
      <w:r w:rsidR="002D597D">
        <w:rPr>
          <w:rFonts w:cs="Calibri"/>
          <w:sz w:val="24"/>
          <w:szCs w:val="24"/>
        </w:rPr>
        <w:t>L. Broberg,</w:t>
      </w:r>
      <w:r w:rsidR="00A042B7">
        <w:rPr>
          <w:rFonts w:cs="Calibri"/>
          <w:sz w:val="24"/>
          <w:szCs w:val="24"/>
        </w:rPr>
        <w:t xml:space="preserve"> </w:t>
      </w:r>
      <w:r w:rsidR="000D52C7">
        <w:rPr>
          <w:rFonts w:cs="Calibri"/>
          <w:sz w:val="24"/>
          <w:szCs w:val="24"/>
        </w:rPr>
        <w:t xml:space="preserve">X. Chu, </w:t>
      </w:r>
      <w:r w:rsidR="00FD58BD">
        <w:rPr>
          <w:rFonts w:cs="Calibri"/>
          <w:sz w:val="24"/>
          <w:szCs w:val="24"/>
        </w:rPr>
        <w:t xml:space="preserve">L. Frey </w:t>
      </w:r>
      <w:r w:rsidR="002D597D">
        <w:rPr>
          <w:rFonts w:cs="Calibri"/>
          <w:sz w:val="24"/>
          <w:szCs w:val="24"/>
        </w:rPr>
        <w:t xml:space="preserve">T. Gupta, </w:t>
      </w:r>
      <w:r w:rsidR="00FB11F9">
        <w:rPr>
          <w:rFonts w:cs="Calibri"/>
          <w:sz w:val="24"/>
          <w:szCs w:val="24"/>
        </w:rPr>
        <w:t>C. Orion</w:t>
      </w:r>
      <w:r w:rsidR="00FD58BD">
        <w:rPr>
          <w:rFonts w:cs="Calibri"/>
          <w:sz w:val="24"/>
          <w:szCs w:val="24"/>
        </w:rPr>
        <w:t xml:space="preserve">, </w:t>
      </w:r>
      <w:r w:rsidR="00FD58BD">
        <w:rPr>
          <w:rFonts w:ascii="Calibri" w:hAnsi="Calibri" w:cs="Calibri"/>
          <w:sz w:val="24"/>
          <w:szCs w:val="24"/>
        </w:rPr>
        <w:t>C. Palmer</w:t>
      </w:r>
      <w:r w:rsidR="00FD58BD">
        <w:rPr>
          <w:rFonts w:cs="Calibri"/>
          <w:sz w:val="24"/>
          <w:szCs w:val="24"/>
        </w:rPr>
        <w:t>,</w:t>
      </w:r>
    </w:p>
    <w:p w14:paraId="35CEC433" w14:textId="035CAA8B" w:rsidR="00211BA5" w:rsidRDefault="00211BA5" w:rsidP="00211BA5">
      <w:pPr>
        <w:rPr>
          <w:rFonts w:ascii="Palatino" w:hAnsi="Palatino"/>
          <w:sz w:val="24"/>
          <w:szCs w:val="24"/>
        </w:rPr>
      </w:pPr>
      <w:r>
        <w:rPr>
          <w:rFonts w:cs="Calibri"/>
          <w:i/>
          <w:sz w:val="24"/>
          <w:szCs w:val="24"/>
        </w:rPr>
        <w:t>Ex Officio Members Present:</w:t>
      </w:r>
      <w:r w:rsidR="002D597D">
        <w:rPr>
          <w:rFonts w:cs="Calibri"/>
          <w:sz w:val="24"/>
          <w:szCs w:val="24"/>
        </w:rPr>
        <w:t xml:space="preserve"> </w:t>
      </w:r>
      <w:r w:rsidR="008075B9">
        <w:rPr>
          <w:rFonts w:cs="Calibri"/>
          <w:sz w:val="24"/>
          <w:szCs w:val="24"/>
        </w:rPr>
        <w:t xml:space="preserve">J. Lane </w:t>
      </w:r>
      <w:r>
        <w:rPr>
          <w:rFonts w:cs="Calibri"/>
          <w:sz w:val="24"/>
          <w:szCs w:val="24"/>
        </w:rPr>
        <w:t>S. Ross</w:t>
      </w:r>
      <w:r w:rsidR="00FB11F9">
        <w:rPr>
          <w:rFonts w:cs="Calibri"/>
          <w:sz w:val="24"/>
          <w:szCs w:val="24"/>
        </w:rPr>
        <w:t>,</w:t>
      </w:r>
      <w:r>
        <w:rPr>
          <w:rFonts w:cs="Calibri"/>
          <w:sz w:val="24"/>
          <w:szCs w:val="24"/>
        </w:rPr>
        <w:t xml:space="preserve"> </w:t>
      </w:r>
      <w:r w:rsidR="00FB11F9">
        <w:rPr>
          <w:rFonts w:cs="Calibri"/>
          <w:sz w:val="24"/>
          <w:szCs w:val="24"/>
        </w:rPr>
        <w:t>S. Whittenburg</w:t>
      </w:r>
      <w:r w:rsidR="008075B9">
        <w:rPr>
          <w:rFonts w:cs="Calibri"/>
          <w:sz w:val="24"/>
          <w:szCs w:val="24"/>
        </w:rPr>
        <w:br/>
      </w:r>
      <w:r>
        <w:rPr>
          <w:rFonts w:ascii="Times New Roman" w:hAnsi="Times New Roman"/>
          <w:sz w:val="24"/>
          <w:szCs w:val="24"/>
        </w:rPr>
        <w:br/>
      </w:r>
    </w:p>
    <w:p w14:paraId="5849ACD2" w14:textId="77777777" w:rsidR="00211BA5" w:rsidRDefault="00211BA5" w:rsidP="00211BA5">
      <w:pPr>
        <w:pStyle w:val="Heading2"/>
      </w:pPr>
      <w:r w:rsidRPr="00847BFC">
        <w:t>Call to Order</w:t>
      </w:r>
    </w:p>
    <w:p w14:paraId="1D77DB65" w14:textId="08C9BF87" w:rsidR="000D52C7" w:rsidRDefault="00211BA5" w:rsidP="00211BA5">
      <w:pPr>
        <w:numPr>
          <w:ilvl w:val="0"/>
          <w:numId w:val="1"/>
        </w:numPr>
      </w:pPr>
      <w:r>
        <w:t>The m</w:t>
      </w:r>
      <w:r w:rsidR="000D52C7">
        <w:t>inutes from 1</w:t>
      </w:r>
      <w:r w:rsidR="00FD58BD">
        <w:t>2</w:t>
      </w:r>
      <w:r w:rsidR="000D52C7">
        <w:t>/</w:t>
      </w:r>
      <w:r w:rsidR="00FD58BD">
        <w:t>2</w:t>
      </w:r>
      <w:r w:rsidR="000D52C7">
        <w:t xml:space="preserve">/15 were approved. </w:t>
      </w:r>
      <w:r w:rsidR="00FD58BD">
        <w:t xml:space="preserve"> </w:t>
      </w:r>
    </w:p>
    <w:p w14:paraId="278923C2" w14:textId="12C49186" w:rsidR="00896E59" w:rsidRDefault="00E6412E" w:rsidP="00896E59">
      <w:pPr>
        <w:pStyle w:val="Heading2"/>
      </w:pPr>
      <w:r>
        <w:t>Communication</w:t>
      </w:r>
      <w:r w:rsidR="00896E59">
        <w:br/>
      </w:r>
    </w:p>
    <w:p w14:paraId="6744F516" w14:textId="6B2F8546" w:rsidR="00896E59" w:rsidRDefault="00896E59" w:rsidP="00896E59">
      <w:pPr>
        <w:pStyle w:val="ListParagraph"/>
        <w:numPr>
          <w:ilvl w:val="0"/>
          <w:numId w:val="1"/>
        </w:numPr>
      </w:pPr>
      <w:r>
        <w:t xml:space="preserve">The Graduate Council’s letter in response to the President’s budget forum was sent to senators of the Faculty Senate.  It resulted in a few additional comments that were forwarded to the Commissioner of Higher Education and the administration.  The Commissioner sent a letter in response.  Camie will forward the letter to the Council members. </w:t>
      </w:r>
      <w:r>
        <w:br/>
      </w:r>
    </w:p>
    <w:p w14:paraId="058DC344" w14:textId="4525E579" w:rsidR="00896E59" w:rsidRPr="00896E59" w:rsidRDefault="00896E59" w:rsidP="00896E59">
      <w:pPr>
        <w:pStyle w:val="ListParagraph"/>
        <w:numPr>
          <w:ilvl w:val="0"/>
          <w:numId w:val="1"/>
        </w:numPr>
        <w:spacing w:after="0" w:line="240" w:lineRule="auto"/>
        <w:rPr>
          <w:rFonts w:eastAsia="Times New Roman"/>
        </w:rPr>
      </w:pPr>
      <w:r>
        <w:t xml:space="preserve">Service Learning courses are reviewed every four years to retain the designation.  These are reported to ASCRC, but also include graduate courses.  ASCRC wanted Graduate Council to be aware of this process.  The graduate courses renewed this year were </w:t>
      </w:r>
      <w:r w:rsidRPr="00896E59">
        <w:rPr>
          <w:rFonts w:eastAsia="Times New Roman"/>
        </w:rPr>
        <w:t xml:space="preserve">FORS 544 </w:t>
      </w:r>
      <w:r w:rsidRPr="00896E59">
        <w:rPr>
          <w:rFonts w:eastAsia="Times New Roman"/>
          <w:i/>
        </w:rPr>
        <w:t xml:space="preserve">Advanced Prescribed Fire Practicum </w:t>
      </w:r>
      <w:r w:rsidRPr="00896E59">
        <w:rPr>
          <w:rFonts w:eastAsia="Times New Roman"/>
        </w:rPr>
        <w:t xml:space="preserve">and CSD 560 </w:t>
      </w:r>
      <w:r w:rsidRPr="00896E59">
        <w:rPr>
          <w:rFonts w:eastAsia="Times New Roman"/>
          <w:i/>
        </w:rPr>
        <w:t xml:space="preserve">Language &amp; Learning </w:t>
      </w:r>
      <w:r>
        <w:rPr>
          <w:rFonts w:eastAsia="Times New Roman"/>
          <w:i/>
        </w:rPr>
        <w:t xml:space="preserve">Disorders in School-Age Children.  </w:t>
      </w:r>
      <w:r w:rsidRPr="00896E59">
        <w:rPr>
          <w:rFonts w:eastAsia="Times New Roman"/>
        </w:rPr>
        <w:t xml:space="preserve">Many of the courses approved are also UG. </w:t>
      </w:r>
      <w:r>
        <w:rPr>
          <w:rFonts w:eastAsia="Times New Roman"/>
        </w:rPr>
        <w:t xml:space="preserve">  Any revisions to the courses involved the service learning component not the course content. </w:t>
      </w:r>
      <w:r w:rsidR="00196CB2">
        <w:rPr>
          <w:rFonts w:eastAsia="Times New Roman"/>
        </w:rPr>
        <w:t xml:space="preserve">The Council was confident that these courses have appropriate rigor given the oversight by the Service Learning Advisory Committee and Andrea Vernon… title. </w:t>
      </w:r>
    </w:p>
    <w:p w14:paraId="532DA26A" w14:textId="6A669CFC" w:rsidR="00896E59" w:rsidRPr="00896E59" w:rsidRDefault="00896E59" w:rsidP="00896E59">
      <w:pPr>
        <w:pStyle w:val="ListParagraph"/>
        <w:ind w:left="360"/>
      </w:pPr>
    </w:p>
    <w:p w14:paraId="3B847E23" w14:textId="77777777" w:rsidR="00E6412E" w:rsidRDefault="00E6412E" w:rsidP="00E6412E">
      <w:pPr>
        <w:pStyle w:val="Heading2"/>
      </w:pPr>
      <w:r>
        <w:t>Business Items</w:t>
      </w:r>
    </w:p>
    <w:p w14:paraId="3F35290F" w14:textId="7392E8D3" w:rsidR="0085344A" w:rsidRDefault="00196CB2" w:rsidP="008075B9">
      <w:pPr>
        <w:pStyle w:val="ListParagraph"/>
        <w:numPr>
          <w:ilvl w:val="0"/>
          <w:numId w:val="1"/>
        </w:numPr>
      </w:pPr>
      <w:r>
        <w:t>ASCRC revised the Credit Hour Policy.  It was put in place during the accreditation review</w:t>
      </w:r>
      <w:r w:rsidR="0085344A">
        <w:t xml:space="preserve"> for compliance</w:t>
      </w:r>
      <w:r>
        <w:t xml:space="preserve">.  </w:t>
      </w:r>
      <w:r w:rsidR="00896E59">
        <w:t xml:space="preserve">Chair </w:t>
      </w:r>
      <w:r>
        <w:t>Kinch spoke to ASCRC Chair Tim Manuel regarding the revisions.  The policy sets the minimum threshold.  Programs may require more hours.   The Council approved the revision</w:t>
      </w:r>
      <w:r w:rsidR="0085344A">
        <w:t xml:space="preserve">. </w:t>
      </w:r>
      <w:r w:rsidR="0085344A">
        <w:br/>
      </w:r>
    </w:p>
    <w:p w14:paraId="1A4C4970" w14:textId="77777777" w:rsidR="002879E2" w:rsidRDefault="0085344A" w:rsidP="008075B9">
      <w:pPr>
        <w:pStyle w:val="ListParagraph"/>
        <w:numPr>
          <w:ilvl w:val="0"/>
          <w:numId w:val="1"/>
        </w:numPr>
      </w:pPr>
      <w:r>
        <w:t xml:space="preserve">After discussion the Council approved the PhD in Public Health with one abstention. Vice President Whittenburg spoke to the Provost regarding funding for the program.  The program should generate enough revenue for the university with the anticipated mix of students to be funded.  It may be helpful in the future for the Provost to provide the budget analysis to the curriculum committees.  </w:t>
      </w:r>
      <w:r>
        <w:lastRenderedPageBreak/>
        <w:t xml:space="preserve">He did not promise the program it would be able to keep the revenue from their out-of-state students.  It would be helpful to have a transparent policy for funding new academic programs. </w:t>
      </w:r>
    </w:p>
    <w:p w14:paraId="607ED4CE" w14:textId="6215FD9D" w:rsidR="008075B9" w:rsidRDefault="002879E2" w:rsidP="002879E2">
      <w:pPr>
        <w:pStyle w:val="ListParagraph"/>
        <w:ind w:left="360"/>
      </w:pPr>
      <w:r>
        <w:br/>
        <w:t>Although the program is not on the consent agenda, it is possible a motion could come from the floor to amend the consent agenda to include the item.  Chair Kinch will inform the requestors of this possibility.  Otherwise the item will not be on the Board of Regents agenda until May.</w:t>
      </w:r>
      <w:r w:rsidR="0085344A">
        <w:br/>
      </w:r>
    </w:p>
    <w:p w14:paraId="6C391E25" w14:textId="0196042E" w:rsidR="0085344A" w:rsidRPr="008075B9" w:rsidRDefault="0085344A" w:rsidP="008075B9">
      <w:pPr>
        <w:pStyle w:val="ListParagraph"/>
        <w:numPr>
          <w:ilvl w:val="0"/>
          <w:numId w:val="1"/>
        </w:numPr>
      </w:pPr>
      <w:r>
        <w:t xml:space="preserve">Chair Kinch asked for input regarding how to present the curriculum consent agenda for the items that generated significant discussion and required follow-up information from the requestors.  He believes there will be a general sense to move on to discussion of the budget situation.  </w:t>
      </w:r>
      <w:r w:rsidR="002879E2">
        <w:t xml:space="preserve">Chair Kinch will inform the Senate of the additional effort involved with the level II proposals, but the Council approved them after additional clarification and revision. </w:t>
      </w:r>
      <w:r>
        <w:t xml:space="preserve"> </w:t>
      </w:r>
    </w:p>
    <w:p w14:paraId="7CB6D480" w14:textId="77777777" w:rsidR="00A15CAA" w:rsidRDefault="00A15CAA" w:rsidP="008075B9">
      <w:pPr>
        <w:pStyle w:val="Heading2"/>
      </w:pPr>
      <w:r>
        <w:t xml:space="preserve">Adjournment </w:t>
      </w:r>
    </w:p>
    <w:p w14:paraId="0D032166" w14:textId="51A2C542" w:rsidR="00504E88" w:rsidRDefault="00A15CAA">
      <w:r>
        <w:t xml:space="preserve">The meeting was adjourned at </w:t>
      </w:r>
      <w:r w:rsidR="00C737E7">
        <w:t>1</w:t>
      </w:r>
      <w:r w:rsidR="0085344A">
        <w:t>2</w:t>
      </w:r>
      <w:r w:rsidR="00C737E7">
        <w:t>:</w:t>
      </w:r>
      <w:r w:rsidR="0085344A">
        <w:t>48</w:t>
      </w:r>
      <w:r>
        <w:t xml:space="preserve"> p.m.</w:t>
      </w:r>
      <w:r w:rsidR="00504E88">
        <w:t xml:space="preserve"> </w:t>
      </w:r>
    </w:p>
    <w:p w14:paraId="4C24F2F0" w14:textId="77777777" w:rsidR="00E6412E" w:rsidRDefault="00E6412E"/>
    <w:sectPr w:rsidR="00E6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36"/>
    <w:multiLevelType w:val="hybridMultilevel"/>
    <w:tmpl w:val="4BE4D358"/>
    <w:lvl w:ilvl="0" w:tplc="D708D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600"/>
    <w:multiLevelType w:val="hybridMultilevel"/>
    <w:tmpl w:val="426A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B54C1"/>
    <w:multiLevelType w:val="hybridMultilevel"/>
    <w:tmpl w:val="4C3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C625A"/>
    <w:multiLevelType w:val="hybridMultilevel"/>
    <w:tmpl w:val="B9AA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45C01"/>
    <w:multiLevelType w:val="hybridMultilevel"/>
    <w:tmpl w:val="A14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81876"/>
    <w:multiLevelType w:val="multilevel"/>
    <w:tmpl w:val="77B6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F1EB4"/>
    <w:multiLevelType w:val="hybridMultilevel"/>
    <w:tmpl w:val="2B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50934"/>
    <w:multiLevelType w:val="hybridMultilevel"/>
    <w:tmpl w:val="3710B2A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6D383E4D"/>
    <w:multiLevelType w:val="hybridMultilevel"/>
    <w:tmpl w:val="48707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8F0F7D"/>
    <w:multiLevelType w:val="hybridMultilevel"/>
    <w:tmpl w:val="DEE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0"/>
  </w:num>
  <w:num w:numId="6">
    <w:abstractNumId w:val="4"/>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8"/>
    <w:rsid w:val="000042DD"/>
    <w:rsid w:val="00006E50"/>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2C7"/>
    <w:rsid w:val="000D5D6C"/>
    <w:rsid w:val="000D60B6"/>
    <w:rsid w:val="000D6937"/>
    <w:rsid w:val="000E2261"/>
    <w:rsid w:val="000E373E"/>
    <w:rsid w:val="000E467F"/>
    <w:rsid w:val="000E5821"/>
    <w:rsid w:val="000E6789"/>
    <w:rsid w:val="000E7B4B"/>
    <w:rsid w:val="000F0E9B"/>
    <w:rsid w:val="000F3B09"/>
    <w:rsid w:val="000F46C9"/>
    <w:rsid w:val="000F4739"/>
    <w:rsid w:val="000F5597"/>
    <w:rsid w:val="000F5E70"/>
    <w:rsid w:val="00100B83"/>
    <w:rsid w:val="00101793"/>
    <w:rsid w:val="00101B64"/>
    <w:rsid w:val="00102436"/>
    <w:rsid w:val="00102C86"/>
    <w:rsid w:val="00104BD5"/>
    <w:rsid w:val="00105631"/>
    <w:rsid w:val="00105873"/>
    <w:rsid w:val="00106F13"/>
    <w:rsid w:val="0010726F"/>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96CB2"/>
    <w:rsid w:val="001A1584"/>
    <w:rsid w:val="001A1D35"/>
    <w:rsid w:val="001A2F78"/>
    <w:rsid w:val="001A31A3"/>
    <w:rsid w:val="001A3D38"/>
    <w:rsid w:val="001A5465"/>
    <w:rsid w:val="001A59C0"/>
    <w:rsid w:val="001B0703"/>
    <w:rsid w:val="001B2783"/>
    <w:rsid w:val="001B3826"/>
    <w:rsid w:val="001B3EF2"/>
    <w:rsid w:val="001B4526"/>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1BA5"/>
    <w:rsid w:val="002125F7"/>
    <w:rsid w:val="00215031"/>
    <w:rsid w:val="002304CF"/>
    <w:rsid w:val="002364D6"/>
    <w:rsid w:val="00237948"/>
    <w:rsid w:val="00243616"/>
    <w:rsid w:val="00245EFB"/>
    <w:rsid w:val="0025091B"/>
    <w:rsid w:val="00255526"/>
    <w:rsid w:val="00261C1D"/>
    <w:rsid w:val="00265BA1"/>
    <w:rsid w:val="00270D4B"/>
    <w:rsid w:val="00271D68"/>
    <w:rsid w:val="002770B9"/>
    <w:rsid w:val="002777DF"/>
    <w:rsid w:val="0028105B"/>
    <w:rsid w:val="00281CDF"/>
    <w:rsid w:val="002847D9"/>
    <w:rsid w:val="00284D7A"/>
    <w:rsid w:val="00285E02"/>
    <w:rsid w:val="002879E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60E"/>
    <w:rsid w:val="002C5FA7"/>
    <w:rsid w:val="002C72BB"/>
    <w:rsid w:val="002D1A26"/>
    <w:rsid w:val="002D556F"/>
    <w:rsid w:val="002D597D"/>
    <w:rsid w:val="002D6E09"/>
    <w:rsid w:val="002E113E"/>
    <w:rsid w:val="002F3462"/>
    <w:rsid w:val="002F3AFD"/>
    <w:rsid w:val="002F4650"/>
    <w:rsid w:val="002F7A2E"/>
    <w:rsid w:val="00300702"/>
    <w:rsid w:val="003021B6"/>
    <w:rsid w:val="0030462D"/>
    <w:rsid w:val="00306C82"/>
    <w:rsid w:val="00310461"/>
    <w:rsid w:val="00310C67"/>
    <w:rsid w:val="00311792"/>
    <w:rsid w:val="00314890"/>
    <w:rsid w:val="00317BD0"/>
    <w:rsid w:val="00321D14"/>
    <w:rsid w:val="0032324E"/>
    <w:rsid w:val="00324693"/>
    <w:rsid w:val="00330226"/>
    <w:rsid w:val="0033091B"/>
    <w:rsid w:val="003312D5"/>
    <w:rsid w:val="003345DA"/>
    <w:rsid w:val="003355CB"/>
    <w:rsid w:val="00336F83"/>
    <w:rsid w:val="00342209"/>
    <w:rsid w:val="003446E7"/>
    <w:rsid w:val="00350ACB"/>
    <w:rsid w:val="0035100C"/>
    <w:rsid w:val="00352B2B"/>
    <w:rsid w:val="00353F2B"/>
    <w:rsid w:val="00355EEF"/>
    <w:rsid w:val="0035707B"/>
    <w:rsid w:val="00360251"/>
    <w:rsid w:val="00361EF0"/>
    <w:rsid w:val="00365527"/>
    <w:rsid w:val="003707EA"/>
    <w:rsid w:val="003719BA"/>
    <w:rsid w:val="003739F2"/>
    <w:rsid w:val="00373DC3"/>
    <w:rsid w:val="00375F18"/>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1EE1"/>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7262"/>
    <w:rsid w:val="004D7992"/>
    <w:rsid w:val="004E25EE"/>
    <w:rsid w:val="004E27C4"/>
    <w:rsid w:val="004F245E"/>
    <w:rsid w:val="004F3BC7"/>
    <w:rsid w:val="004F5165"/>
    <w:rsid w:val="004F6AF1"/>
    <w:rsid w:val="004F7FCC"/>
    <w:rsid w:val="0050032C"/>
    <w:rsid w:val="0050348E"/>
    <w:rsid w:val="00503516"/>
    <w:rsid w:val="00504E88"/>
    <w:rsid w:val="00505E62"/>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2E44"/>
    <w:rsid w:val="00563BAA"/>
    <w:rsid w:val="00566CBF"/>
    <w:rsid w:val="00567266"/>
    <w:rsid w:val="00572CAB"/>
    <w:rsid w:val="00573B8B"/>
    <w:rsid w:val="00576678"/>
    <w:rsid w:val="005767D7"/>
    <w:rsid w:val="005854E7"/>
    <w:rsid w:val="00586E17"/>
    <w:rsid w:val="005877CE"/>
    <w:rsid w:val="00595D78"/>
    <w:rsid w:val="00597FF4"/>
    <w:rsid w:val="005A3DAA"/>
    <w:rsid w:val="005A6CD6"/>
    <w:rsid w:val="005B379E"/>
    <w:rsid w:val="005B51AA"/>
    <w:rsid w:val="005B6047"/>
    <w:rsid w:val="005C3E52"/>
    <w:rsid w:val="005D4766"/>
    <w:rsid w:val="005D5D6D"/>
    <w:rsid w:val="005E398C"/>
    <w:rsid w:val="005E7704"/>
    <w:rsid w:val="005E7BDE"/>
    <w:rsid w:val="005F3250"/>
    <w:rsid w:val="005F451F"/>
    <w:rsid w:val="005F5467"/>
    <w:rsid w:val="0060057C"/>
    <w:rsid w:val="00603C94"/>
    <w:rsid w:val="00604180"/>
    <w:rsid w:val="00605758"/>
    <w:rsid w:val="006116AD"/>
    <w:rsid w:val="00614194"/>
    <w:rsid w:val="00616963"/>
    <w:rsid w:val="00630C50"/>
    <w:rsid w:val="006315EF"/>
    <w:rsid w:val="00631FDF"/>
    <w:rsid w:val="006333A7"/>
    <w:rsid w:val="006370E2"/>
    <w:rsid w:val="00642DC7"/>
    <w:rsid w:val="00644778"/>
    <w:rsid w:val="00646268"/>
    <w:rsid w:val="00650C13"/>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1FE3"/>
    <w:rsid w:val="006859F7"/>
    <w:rsid w:val="00686E98"/>
    <w:rsid w:val="0069245B"/>
    <w:rsid w:val="0069269C"/>
    <w:rsid w:val="006949D2"/>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B23"/>
    <w:rsid w:val="0074126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11B6"/>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37C"/>
    <w:rsid w:val="007F2A9B"/>
    <w:rsid w:val="007F36C1"/>
    <w:rsid w:val="007F7C8C"/>
    <w:rsid w:val="007F7FD2"/>
    <w:rsid w:val="00801679"/>
    <w:rsid w:val="0080253E"/>
    <w:rsid w:val="00804791"/>
    <w:rsid w:val="00804E97"/>
    <w:rsid w:val="00805F10"/>
    <w:rsid w:val="008075B9"/>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5344A"/>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4A2"/>
    <w:rsid w:val="00894DBF"/>
    <w:rsid w:val="00896E59"/>
    <w:rsid w:val="008A40D9"/>
    <w:rsid w:val="008A6EAA"/>
    <w:rsid w:val="008B2BD6"/>
    <w:rsid w:val="008B3E2C"/>
    <w:rsid w:val="008B402B"/>
    <w:rsid w:val="008B75BB"/>
    <w:rsid w:val="008B7678"/>
    <w:rsid w:val="008C1B3E"/>
    <w:rsid w:val="008C4168"/>
    <w:rsid w:val="008C4C20"/>
    <w:rsid w:val="008C54A0"/>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44E8A"/>
    <w:rsid w:val="0095439F"/>
    <w:rsid w:val="0095543E"/>
    <w:rsid w:val="009577B7"/>
    <w:rsid w:val="00957A5E"/>
    <w:rsid w:val="00960287"/>
    <w:rsid w:val="009610EA"/>
    <w:rsid w:val="009611D2"/>
    <w:rsid w:val="00961530"/>
    <w:rsid w:val="00962FC4"/>
    <w:rsid w:val="0096320D"/>
    <w:rsid w:val="0096564D"/>
    <w:rsid w:val="00971EB9"/>
    <w:rsid w:val="00972CDC"/>
    <w:rsid w:val="0097341E"/>
    <w:rsid w:val="0097367F"/>
    <w:rsid w:val="00974AE7"/>
    <w:rsid w:val="0097510A"/>
    <w:rsid w:val="00976519"/>
    <w:rsid w:val="00980B02"/>
    <w:rsid w:val="00982D3E"/>
    <w:rsid w:val="00990278"/>
    <w:rsid w:val="0099519A"/>
    <w:rsid w:val="009976F8"/>
    <w:rsid w:val="009A4B26"/>
    <w:rsid w:val="009A5E20"/>
    <w:rsid w:val="009A6AA5"/>
    <w:rsid w:val="009B4C6E"/>
    <w:rsid w:val="009B7299"/>
    <w:rsid w:val="009B73A4"/>
    <w:rsid w:val="009C3C48"/>
    <w:rsid w:val="009C65B3"/>
    <w:rsid w:val="009D552D"/>
    <w:rsid w:val="009D5943"/>
    <w:rsid w:val="009D7A25"/>
    <w:rsid w:val="009E3FD5"/>
    <w:rsid w:val="009E403F"/>
    <w:rsid w:val="009E43C3"/>
    <w:rsid w:val="009E45D1"/>
    <w:rsid w:val="009E4B8F"/>
    <w:rsid w:val="009E5126"/>
    <w:rsid w:val="009F119A"/>
    <w:rsid w:val="009F1602"/>
    <w:rsid w:val="009F3AF7"/>
    <w:rsid w:val="009F5107"/>
    <w:rsid w:val="009F57B3"/>
    <w:rsid w:val="00A042B7"/>
    <w:rsid w:val="00A067DE"/>
    <w:rsid w:val="00A1048B"/>
    <w:rsid w:val="00A1558F"/>
    <w:rsid w:val="00A15CAA"/>
    <w:rsid w:val="00A16F2D"/>
    <w:rsid w:val="00A213CE"/>
    <w:rsid w:val="00A21C5A"/>
    <w:rsid w:val="00A23B4A"/>
    <w:rsid w:val="00A24EA9"/>
    <w:rsid w:val="00A256E6"/>
    <w:rsid w:val="00A274DE"/>
    <w:rsid w:val="00A32878"/>
    <w:rsid w:val="00A34320"/>
    <w:rsid w:val="00A348F7"/>
    <w:rsid w:val="00A34E56"/>
    <w:rsid w:val="00A368D3"/>
    <w:rsid w:val="00A403A7"/>
    <w:rsid w:val="00A41785"/>
    <w:rsid w:val="00A42069"/>
    <w:rsid w:val="00A4242C"/>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87880"/>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E5B33"/>
    <w:rsid w:val="00AF3149"/>
    <w:rsid w:val="00AF4B5C"/>
    <w:rsid w:val="00AF6CDD"/>
    <w:rsid w:val="00B00E2B"/>
    <w:rsid w:val="00B06A67"/>
    <w:rsid w:val="00B06A78"/>
    <w:rsid w:val="00B07ED0"/>
    <w:rsid w:val="00B11B23"/>
    <w:rsid w:val="00B12A0B"/>
    <w:rsid w:val="00B1366E"/>
    <w:rsid w:val="00B20A16"/>
    <w:rsid w:val="00B20BE3"/>
    <w:rsid w:val="00B20D68"/>
    <w:rsid w:val="00B21F5D"/>
    <w:rsid w:val="00B2609B"/>
    <w:rsid w:val="00B26474"/>
    <w:rsid w:val="00B27A95"/>
    <w:rsid w:val="00B30F57"/>
    <w:rsid w:val="00B328F3"/>
    <w:rsid w:val="00B34A50"/>
    <w:rsid w:val="00B428F7"/>
    <w:rsid w:val="00B429D8"/>
    <w:rsid w:val="00B44AF9"/>
    <w:rsid w:val="00B5311A"/>
    <w:rsid w:val="00B53D3D"/>
    <w:rsid w:val="00B561CA"/>
    <w:rsid w:val="00B6014C"/>
    <w:rsid w:val="00B60D59"/>
    <w:rsid w:val="00B610C4"/>
    <w:rsid w:val="00B62888"/>
    <w:rsid w:val="00B656D4"/>
    <w:rsid w:val="00B674A6"/>
    <w:rsid w:val="00B72282"/>
    <w:rsid w:val="00B7292A"/>
    <w:rsid w:val="00B73921"/>
    <w:rsid w:val="00B749A9"/>
    <w:rsid w:val="00B80D32"/>
    <w:rsid w:val="00B844CD"/>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546"/>
    <w:rsid w:val="00BC5B9B"/>
    <w:rsid w:val="00BC7E9E"/>
    <w:rsid w:val="00BD0D47"/>
    <w:rsid w:val="00BD7BA8"/>
    <w:rsid w:val="00BE0373"/>
    <w:rsid w:val="00BE1793"/>
    <w:rsid w:val="00BE39D4"/>
    <w:rsid w:val="00BE3E1D"/>
    <w:rsid w:val="00BE4627"/>
    <w:rsid w:val="00BE7EE2"/>
    <w:rsid w:val="00BF1A4F"/>
    <w:rsid w:val="00BF2C8B"/>
    <w:rsid w:val="00BF67DF"/>
    <w:rsid w:val="00BF7700"/>
    <w:rsid w:val="00C04C79"/>
    <w:rsid w:val="00C13542"/>
    <w:rsid w:val="00C14893"/>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37E7"/>
    <w:rsid w:val="00C75F50"/>
    <w:rsid w:val="00C76006"/>
    <w:rsid w:val="00C8448C"/>
    <w:rsid w:val="00C85B23"/>
    <w:rsid w:val="00C86D3F"/>
    <w:rsid w:val="00C966F1"/>
    <w:rsid w:val="00CA0C00"/>
    <w:rsid w:val="00CA1689"/>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21345"/>
    <w:rsid w:val="00D24F04"/>
    <w:rsid w:val="00D25E7E"/>
    <w:rsid w:val="00D30049"/>
    <w:rsid w:val="00D31C40"/>
    <w:rsid w:val="00D34842"/>
    <w:rsid w:val="00D34888"/>
    <w:rsid w:val="00D4168A"/>
    <w:rsid w:val="00D426E7"/>
    <w:rsid w:val="00D42E5F"/>
    <w:rsid w:val="00D4333B"/>
    <w:rsid w:val="00D45C18"/>
    <w:rsid w:val="00D502CB"/>
    <w:rsid w:val="00D549ED"/>
    <w:rsid w:val="00D54AB2"/>
    <w:rsid w:val="00D5573A"/>
    <w:rsid w:val="00D55ECE"/>
    <w:rsid w:val="00D565E0"/>
    <w:rsid w:val="00D57126"/>
    <w:rsid w:val="00D57168"/>
    <w:rsid w:val="00D61CBA"/>
    <w:rsid w:val="00D61F0D"/>
    <w:rsid w:val="00D65296"/>
    <w:rsid w:val="00D65C51"/>
    <w:rsid w:val="00D7131C"/>
    <w:rsid w:val="00D730EE"/>
    <w:rsid w:val="00D73F2F"/>
    <w:rsid w:val="00D7467E"/>
    <w:rsid w:val="00D74DE1"/>
    <w:rsid w:val="00D7566D"/>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437"/>
    <w:rsid w:val="00DA7577"/>
    <w:rsid w:val="00DA7F71"/>
    <w:rsid w:val="00DB01ED"/>
    <w:rsid w:val="00DB2969"/>
    <w:rsid w:val="00DB424C"/>
    <w:rsid w:val="00DB68A1"/>
    <w:rsid w:val="00DB6DB6"/>
    <w:rsid w:val="00DC536E"/>
    <w:rsid w:val="00DD11F7"/>
    <w:rsid w:val="00DD2433"/>
    <w:rsid w:val="00DD24CE"/>
    <w:rsid w:val="00DD5BF4"/>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4EFA"/>
    <w:rsid w:val="00E26670"/>
    <w:rsid w:val="00E301BB"/>
    <w:rsid w:val="00E31B47"/>
    <w:rsid w:val="00E32A6F"/>
    <w:rsid w:val="00E332C4"/>
    <w:rsid w:val="00E33A80"/>
    <w:rsid w:val="00E35325"/>
    <w:rsid w:val="00E366ED"/>
    <w:rsid w:val="00E36D61"/>
    <w:rsid w:val="00E42638"/>
    <w:rsid w:val="00E44DFB"/>
    <w:rsid w:val="00E44E53"/>
    <w:rsid w:val="00E50FEE"/>
    <w:rsid w:val="00E518D7"/>
    <w:rsid w:val="00E54FFE"/>
    <w:rsid w:val="00E61E67"/>
    <w:rsid w:val="00E629B4"/>
    <w:rsid w:val="00E62CED"/>
    <w:rsid w:val="00E6412E"/>
    <w:rsid w:val="00E67960"/>
    <w:rsid w:val="00E716C5"/>
    <w:rsid w:val="00E736D3"/>
    <w:rsid w:val="00E8070A"/>
    <w:rsid w:val="00E82DBE"/>
    <w:rsid w:val="00E83501"/>
    <w:rsid w:val="00E84519"/>
    <w:rsid w:val="00E8567B"/>
    <w:rsid w:val="00E90405"/>
    <w:rsid w:val="00E92D3D"/>
    <w:rsid w:val="00E95203"/>
    <w:rsid w:val="00E968D5"/>
    <w:rsid w:val="00EB0915"/>
    <w:rsid w:val="00EB0BD9"/>
    <w:rsid w:val="00EB0FFA"/>
    <w:rsid w:val="00EB1579"/>
    <w:rsid w:val="00EB1E1D"/>
    <w:rsid w:val="00EB3705"/>
    <w:rsid w:val="00EC06C8"/>
    <w:rsid w:val="00EC1EE0"/>
    <w:rsid w:val="00EC3213"/>
    <w:rsid w:val="00EC3F9F"/>
    <w:rsid w:val="00EC4588"/>
    <w:rsid w:val="00EC5045"/>
    <w:rsid w:val="00EC529E"/>
    <w:rsid w:val="00EC6369"/>
    <w:rsid w:val="00ED0F9D"/>
    <w:rsid w:val="00ED13F0"/>
    <w:rsid w:val="00ED352D"/>
    <w:rsid w:val="00ED3F52"/>
    <w:rsid w:val="00ED45C2"/>
    <w:rsid w:val="00ED5793"/>
    <w:rsid w:val="00EE1C3B"/>
    <w:rsid w:val="00EE1D29"/>
    <w:rsid w:val="00EE27A2"/>
    <w:rsid w:val="00EE2834"/>
    <w:rsid w:val="00EE3557"/>
    <w:rsid w:val="00EE3BC8"/>
    <w:rsid w:val="00EE633E"/>
    <w:rsid w:val="00EE711D"/>
    <w:rsid w:val="00EE72F5"/>
    <w:rsid w:val="00EF20C2"/>
    <w:rsid w:val="00EF335C"/>
    <w:rsid w:val="00F02D8D"/>
    <w:rsid w:val="00F02E9A"/>
    <w:rsid w:val="00F056B1"/>
    <w:rsid w:val="00F073C7"/>
    <w:rsid w:val="00F111A7"/>
    <w:rsid w:val="00F13E3F"/>
    <w:rsid w:val="00F17CB3"/>
    <w:rsid w:val="00F20E34"/>
    <w:rsid w:val="00F21734"/>
    <w:rsid w:val="00F22D0E"/>
    <w:rsid w:val="00F2305C"/>
    <w:rsid w:val="00F24BA9"/>
    <w:rsid w:val="00F3098A"/>
    <w:rsid w:val="00F311CA"/>
    <w:rsid w:val="00F32FB6"/>
    <w:rsid w:val="00F3308C"/>
    <w:rsid w:val="00F34EE9"/>
    <w:rsid w:val="00F4199F"/>
    <w:rsid w:val="00F42854"/>
    <w:rsid w:val="00F47EDE"/>
    <w:rsid w:val="00F5435E"/>
    <w:rsid w:val="00F5517B"/>
    <w:rsid w:val="00F55CA8"/>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647C"/>
    <w:rsid w:val="00FA7E0B"/>
    <w:rsid w:val="00FB11F9"/>
    <w:rsid w:val="00FB34C5"/>
    <w:rsid w:val="00FC205F"/>
    <w:rsid w:val="00FC2FDC"/>
    <w:rsid w:val="00FC6EB5"/>
    <w:rsid w:val="00FD02D0"/>
    <w:rsid w:val="00FD10F8"/>
    <w:rsid w:val="00FD1706"/>
    <w:rsid w:val="00FD2E09"/>
    <w:rsid w:val="00FD4308"/>
    <w:rsid w:val="00FD58BD"/>
    <w:rsid w:val="00FD758A"/>
    <w:rsid w:val="00FE25C0"/>
    <w:rsid w:val="00FE4B71"/>
    <w:rsid w:val="00FE6418"/>
    <w:rsid w:val="00FF158F"/>
    <w:rsid w:val="00FF15EB"/>
    <w:rsid w:val="00FF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97A47"/>
  <w15:docId w15:val="{E58AF1A3-074E-458D-A7BB-4CE5FA8F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0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2447">
      <w:bodyDiv w:val="1"/>
      <w:marLeft w:val="0"/>
      <w:marRight w:val="0"/>
      <w:marTop w:val="0"/>
      <w:marBottom w:val="0"/>
      <w:divBdr>
        <w:top w:val="none" w:sz="0" w:space="0" w:color="auto"/>
        <w:left w:val="none" w:sz="0" w:space="0" w:color="auto"/>
        <w:bottom w:val="none" w:sz="0" w:space="0" w:color="auto"/>
        <w:right w:val="none" w:sz="0" w:space="0" w:color="auto"/>
      </w:divBdr>
    </w:div>
    <w:div w:id="379941901">
      <w:bodyDiv w:val="1"/>
      <w:marLeft w:val="0"/>
      <w:marRight w:val="0"/>
      <w:marTop w:val="0"/>
      <w:marBottom w:val="0"/>
      <w:divBdr>
        <w:top w:val="none" w:sz="0" w:space="0" w:color="auto"/>
        <w:left w:val="none" w:sz="0" w:space="0" w:color="auto"/>
        <w:bottom w:val="none" w:sz="0" w:space="0" w:color="auto"/>
        <w:right w:val="none" w:sz="0" w:space="0" w:color="auto"/>
      </w:divBdr>
    </w:div>
    <w:div w:id="561871292">
      <w:bodyDiv w:val="1"/>
      <w:marLeft w:val="0"/>
      <w:marRight w:val="0"/>
      <w:marTop w:val="0"/>
      <w:marBottom w:val="0"/>
      <w:divBdr>
        <w:top w:val="none" w:sz="0" w:space="0" w:color="auto"/>
        <w:left w:val="none" w:sz="0" w:space="0" w:color="auto"/>
        <w:bottom w:val="none" w:sz="0" w:space="0" w:color="auto"/>
        <w:right w:val="none" w:sz="0" w:space="0" w:color="auto"/>
      </w:divBdr>
    </w:div>
    <w:div w:id="787747917">
      <w:bodyDiv w:val="1"/>
      <w:marLeft w:val="0"/>
      <w:marRight w:val="0"/>
      <w:marTop w:val="0"/>
      <w:marBottom w:val="0"/>
      <w:divBdr>
        <w:top w:val="none" w:sz="0" w:space="0" w:color="auto"/>
        <w:left w:val="none" w:sz="0" w:space="0" w:color="auto"/>
        <w:bottom w:val="none" w:sz="0" w:space="0" w:color="auto"/>
        <w:right w:val="none" w:sz="0" w:space="0" w:color="auto"/>
      </w:divBdr>
    </w:div>
    <w:div w:id="825170174">
      <w:bodyDiv w:val="1"/>
      <w:marLeft w:val="0"/>
      <w:marRight w:val="0"/>
      <w:marTop w:val="0"/>
      <w:marBottom w:val="0"/>
      <w:divBdr>
        <w:top w:val="none" w:sz="0" w:space="0" w:color="auto"/>
        <w:left w:val="none" w:sz="0" w:space="0" w:color="auto"/>
        <w:bottom w:val="none" w:sz="0" w:space="0" w:color="auto"/>
        <w:right w:val="none" w:sz="0" w:space="0" w:color="auto"/>
      </w:divBdr>
    </w:div>
    <w:div w:id="877276389">
      <w:bodyDiv w:val="1"/>
      <w:marLeft w:val="0"/>
      <w:marRight w:val="0"/>
      <w:marTop w:val="0"/>
      <w:marBottom w:val="0"/>
      <w:divBdr>
        <w:top w:val="none" w:sz="0" w:space="0" w:color="auto"/>
        <w:left w:val="none" w:sz="0" w:space="0" w:color="auto"/>
        <w:bottom w:val="none" w:sz="0" w:space="0" w:color="auto"/>
        <w:right w:val="none" w:sz="0" w:space="0" w:color="auto"/>
      </w:divBdr>
    </w:div>
    <w:div w:id="987437605">
      <w:bodyDiv w:val="1"/>
      <w:marLeft w:val="0"/>
      <w:marRight w:val="0"/>
      <w:marTop w:val="0"/>
      <w:marBottom w:val="0"/>
      <w:divBdr>
        <w:top w:val="none" w:sz="0" w:space="0" w:color="auto"/>
        <w:left w:val="none" w:sz="0" w:space="0" w:color="auto"/>
        <w:bottom w:val="none" w:sz="0" w:space="0" w:color="auto"/>
        <w:right w:val="none" w:sz="0" w:space="0" w:color="auto"/>
      </w:divBdr>
    </w:div>
    <w:div w:id="1172260200">
      <w:bodyDiv w:val="1"/>
      <w:marLeft w:val="0"/>
      <w:marRight w:val="0"/>
      <w:marTop w:val="0"/>
      <w:marBottom w:val="0"/>
      <w:divBdr>
        <w:top w:val="none" w:sz="0" w:space="0" w:color="auto"/>
        <w:left w:val="none" w:sz="0" w:space="0" w:color="auto"/>
        <w:bottom w:val="none" w:sz="0" w:space="0" w:color="auto"/>
        <w:right w:val="none" w:sz="0" w:space="0" w:color="auto"/>
      </w:divBdr>
    </w:div>
    <w:div w:id="1454052404">
      <w:bodyDiv w:val="1"/>
      <w:marLeft w:val="0"/>
      <w:marRight w:val="0"/>
      <w:marTop w:val="0"/>
      <w:marBottom w:val="0"/>
      <w:divBdr>
        <w:top w:val="none" w:sz="0" w:space="0" w:color="auto"/>
        <w:left w:val="none" w:sz="0" w:space="0" w:color="auto"/>
        <w:bottom w:val="none" w:sz="0" w:space="0" w:color="auto"/>
        <w:right w:val="none" w:sz="0" w:space="0" w:color="auto"/>
      </w:divBdr>
    </w:div>
    <w:div w:id="1525441461">
      <w:bodyDiv w:val="1"/>
      <w:marLeft w:val="0"/>
      <w:marRight w:val="0"/>
      <w:marTop w:val="0"/>
      <w:marBottom w:val="0"/>
      <w:divBdr>
        <w:top w:val="none" w:sz="0" w:space="0" w:color="auto"/>
        <w:left w:val="none" w:sz="0" w:space="0" w:color="auto"/>
        <w:bottom w:val="none" w:sz="0" w:space="0" w:color="auto"/>
        <w:right w:val="none" w:sz="0" w:space="0" w:color="auto"/>
      </w:divBdr>
    </w:div>
    <w:div w:id="1575779689">
      <w:bodyDiv w:val="1"/>
      <w:marLeft w:val="0"/>
      <w:marRight w:val="0"/>
      <w:marTop w:val="0"/>
      <w:marBottom w:val="0"/>
      <w:divBdr>
        <w:top w:val="none" w:sz="0" w:space="0" w:color="auto"/>
        <w:left w:val="none" w:sz="0" w:space="0" w:color="auto"/>
        <w:bottom w:val="none" w:sz="0" w:space="0" w:color="auto"/>
        <w:right w:val="none" w:sz="0" w:space="0" w:color="auto"/>
      </w:divBdr>
    </w:div>
    <w:div w:id="1630210639">
      <w:bodyDiv w:val="1"/>
      <w:marLeft w:val="0"/>
      <w:marRight w:val="0"/>
      <w:marTop w:val="0"/>
      <w:marBottom w:val="0"/>
      <w:divBdr>
        <w:top w:val="none" w:sz="0" w:space="0" w:color="auto"/>
        <w:left w:val="none" w:sz="0" w:space="0" w:color="auto"/>
        <w:bottom w:val="none" w:sz="0" w:space="0" w:color="auto"/>
        <w:right w:val="none" w:sz="0" w:space="0" w:color="auto"/>
      </w:divBdr>
    </w:div>
    <w:div w:id="20292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2015-12-09T23:23:00Z</dcterms:created>
  <dcterms:modified xsi:type="dcterms:W3CDTF">2016-02-17T20:08:00Z</dcterms:modified>
</cp:coreProperties>
</file>