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2D4" w:rsidRPr="00B4515D" w:rsidRDefault="00B722D4" w:rsidP="00B722D4">
      <w:pPr>
        <w:pStyle w:val="Heading1"/>
        <w:jc w:val="center"/>
      </w:pPr>
      <w:r w:rsidRPr="00B4515D">
        <w:t>Graduate Council Meeting Minutes</w:t>
      </w:r>
    </w:p>
    <w:p w:rsidR="00B722D4" w:rsidRPr="00190EB1" w:rsidRDefault="00B722D4" w:rsidP="00B722D4">
      <w:pPr>
        <w:jc w:val="center"/>
        <w:rPr>
          <w:rFonts w:ascii="Palatino" w:hAnsi="Palatino"/>
        </w:rPr>
      </w:pPr>
      <w:r>
        <w:t>November 29, 2017, GBB 202</w:t>
      </w:r>
      <w:r w:rsidRPr="00190EB1">
        <w:t>, 12:</w:t>
      </w:r>
      <w:r>
        <w:t>0</w:t>
      </w:r>
      <w:r w:rsidRPr="00190EB1">
        <w:t>0 – 1:00 PM</w:t>
      </w:r>
      <w:r>
        <w:br/>
      </w:r>
    </w:p>
    <w:p w:rsidR="00B722D4" w:rsidRDefault="00B722D4" w:rsidP="00B722D4">
      <w:r>
        <w:rPr>
          <w:rFonts w:cs="Calibri"/>
          <w:i/>
          <w:sz w:val="24"/>
          <w:szCs w:val="24"/>
        </w:rPr>
        <w:t>Members Present:</w:t>
      </w:r>
      <w:r>
        <w:rPr>
          <w:rFonts w:cs="Calibri"/>
          <w:sz w:val="24"/>
          <w:szCs w:val="24"/>
        </w:rPr>
        <w:t xml:space="preserve">  B. Baker L. </w:t>
      </w:r>
      <w:proofErr w:type="spellStart"/>
      <w:r>
        <w:rPr>
          <w:rFonts w:cs="Calibri"/>
          <w:sz w:val="24"/>
          <w:szCs w:val="24"/>
        </w:rPr>
        <w:t>Broberg</w:t>
      </w:r>
      <w:proofErr w:type="spellEnd"/>
      <w:r>
        <w:rPr>
          <w:rFonts w:cs="Calibri"/>
          <w:sz w:val="24"/>
          <w:szCs w:val="24"/>
        </w:rPr>
        <w:t xml:space="preserve">, F. Brown, C. Dumke, C. </w:t>
      </w:r>
      <w:proofErr w:type="spellStart"/>
      <w:r>
        <w:rPr>
          <w:rFonts w:cs="Calibri"/>
          <w:sz w:val="24"/>
          <w:szCs w:val="24"/>
        </w:rPr>
        <w:t>Fitspatrick</w:t>
      </w:r>
      <w:proofErr w:type="spellEnd"/>
      <w:r>
        <w:rPr>
          <w:rFonts w:cs="Calibri"/>
          <w:sz w:val="24"/>
          <w:szCs w:val="24"/>
        </w:rPr>
        <w:t>, K. Harris</w:t>
      </w:r>
      <w:r w:rsidRPr="0018623E">
        <w:rPr>
          <w:rFonts w:cs="Calibri"/>
          <w:sz w:val="24"/>
          <w:szCs w:val="24"/>
        </w:rPr>
        <w:t xml:space="preserve"> </w:t>
      </w:r>
      <w:r>
        <w:rPr>
          <w:rFonts w:cs="Calibri"/>
          <w:sz w:val="24"/>
          <w:szCs w:val="24"/>
        </w:rPr>
        <w:t xml:space="preserve">M. Murphy, G. Morrel, C. Nelson, S. Ross, D. </w:t>
      </w:r>
      <w:proofErr w:type="spellStart"/>
      <w:r>
        <w:rPr>
          <w:color w:val="000000"/>
        </w:rPr>
        <w:t>Schuldberg</w:t>
      </w:r>
      <w:proofErr w:type="spellEnd"/>
      <w:r>
        <w:rPr>
          <w:color w:val="000000"/>
        </w:rPr>
        <w:t>, K. Volk,</w:t>
      </w:r>
      <w:r>
        <w:rPr>
          <w:rFonts w:cs="Calibri"/>
          <w:sz w:val="24"/>
          <w:szCs w:val="24"/>
        </w:rPr>
        <w:t xml:space="preserve"> N. White</w:t>
      </w:r>
      <w:r>
        <w:rPr>
          <w:rFonts w:cs="Calibri"/>
          <w:sz w:val="24"/>
          <w:szCs w:val="24"/>
        </w:rPr>
        <w:br/>
      </w:r>
      <w:r>
        <w:rPr>
          <w:rFonts w:cs="Calibri"/>
          <w:i/>
          <w:sz w:val="24"/>
          <w:szCs w:val="24"/>
        </w:rPr>
        <w:t>Members Absent/Excused:</w:t>
      </w:r>
      <w:r>
        <w:rPr>
          <w:rFonts w:cs="Calibri"/>
          <w:sz w:val="24"/>
          <w:szCs w:val="24"/>
        </w:rPr>
        <w:t xml:space="preserve">  J. Farnsworth, N. Lindsay,</w:t>
      </w:r>
      <w:r w:rsidRPr="007C71BC">
        <w:rPr>
          <w:rFonts w:cs="Calibri"/>
          <w:sz w:val="24"/>
          <w:szCs w:val="24"/>
        </w:rPr>
        <w:t xml:space="preserve"> </w:t>
      </w:r>
      <w:r>
        <w:rPr>
          <w:rFonts w:cs="Calibri"/>
          <w:sz w:val="24"/>
          <w:szCs w:val="24"/>
        </w:rPr>
        <w:t>C. Palmer,</w:t>
      </w:r>
      <w:r>
        <w:rPr>
          <w:color w:val="000000"/>
        </w:rPr>
        <w:t xml:space="preserve"> R. Smith,</w:t>
      </w:r>
      <w:r>
        <w:rPr>
          <w:rFonts w:cs="Calibri"/>
          <w:sz w:val="24"/>
          <w:szCs w:val="24"/>
        </w:rPr>
        <w:t xml:space="preserve"> S. Stan</w:t>
      </w:r>
      <w:r>
        <w:rPr>
          <w:rFonts w:cs="Calibri"/>
          <w:sz w:val="24"/>
          <w:szCs w:val="24"/>
        </w:rPr>
        <w:br/>
        <w:t>Ex-Officio Present:  A. Kinch, V.P. Whittenburg</w:t>
      </w:r>
      <w:r>
        <w:rPr>
          <w:rFonts w:cs="Calibri"/>
          <w:sz w:val="24"/>
          <w:szCs w:val="24"/>
        </w:rPr>
        <w:br/>
      </w:r>
      <w:r>
        <w:rPr>
          <w:rStyle w:val="Heading2Char"/>
          <w:rFonts w:eastAsiaTheme="minorHAnsi"/>
        </w:rPr>
        <w:br/>
      </w:r>
      <w:r>
        <w:rPr>
          <w:rStyle w:val="Heading2Char"/>
          <w:rFonts w:eastAsiaTheme="minorHAnsi"/>
        </w:rPr>
        <w:br/>
      </w:r>
      <w:r w:rsidRPr="00962530">
        <w:rPr>
          <w:rStyle w:val="Heading2Char"/>
          <w:rFonts w:eastAsiaTheme="minorHAnsi"/>
        </w:rPr>
        <w:t>Call to Order</w:t>
      </w:r>
    </w:p>
    <w:p w:rsidR="00B722D4" w:rsidRPr="002A56B9" w:rsidRDefault="00B722D4" w:rsidP="00B722D4">
      <w:pPr>
        <w:pStyle w:val="ListParagraph"/>
        <w:numPr>
          <w:ilvl w:val="0"/>
          <w:numId w:val="1"/>
        </w:numPr>
        <w:rPr>
          <w:b/>
        </w:rPr>
      </w:pPr>
      <w:r>
        <w:t xml:space="preserve">The minutes from 11/15/17 </w:t>
      </w:r>
      <w:proofErr w:type="gramStart"/>
      <w:r>
        <w:t>were approved</w:t>
      </w:r>
      <w:proofErr w:type="gramEnd"/>
      <w:r>
        <w:t xml:space="preserve">.  </w:t>
      </w:r>
      <w:r>
        <w:rPr>
          <w:rFonts w:cs="Tahoma"/>
          <w:color w:val="000000"/>
        </w:rPr>
        <w:t xml:space="preserve">  </w:t>
      </w:r>
    </w:p>
    <w:p w:rsidR="00B722D4" w:rsidRDefault="00B722D4" w:rsidP="00B722D4">
      <w:pPr>
        <w:pStyle w:val="Heading2"/>
      </w:pPr>
      <w:r>
        <w:t>Communication</w:t>
      </w:r>
      <w:r>
        <w:br/>
      </w:r>
    </w:p>
    <w:p w:rsidR="000E467F" w:rsidRDefault="00B722D4" w:rsidP="00B722D4">
      <w:pPr>
        <w:pStyle w:val="ListParagraph"/>
        <w:numPr>
          <w:ilvl w:val="0"/>
          <w:numId w:val="1"/>
        </w:numPr>
      </w:pPr>
      <w:r>
        <w:t xml:space="preserve">The Tax Reform Summary correspondence from the GPSA </w:t>
      </w:r>
      <w:proofErr w:type="gramStart"/>
      <w:r>
        <w:t>was forwarded</w:t>
      </w:r>
      <w:proofErr w:type="gramEnd"/>
      <w:r>
        <w:t xml:space="preserve"> to the Faculty Senate.  The Graduate School and Office of Research and Creative Scholarship are working through their professional organizations on the issue. The Commissioners Office is also engaged in the discussions.  The University does not want the reforms to have a negative impact on students. </w:t>
      </w:r>
    </w:p>
    <w:p w:rsidR="00B722D4" w:rsidRDefault="00B722D4" w:rsidP="00B722D4">
      <w:pPr>
        <w:pStyle w:val="Heading2"/>
      </w:pPr>
      <w:r>
        <w:t>Business Items</w:t>
      </w:r>
    </w:p>
    <w:p w:rsidR="00504366" w:rsidRDefault="00504366"/>
    <w:p w:rsidR="00504366" w:rsidRDefault="00B722D4" w:rsidP="00712AC5">
      <w:pPr>
        <w:pStyle w:val="ListParagraph"/>
        <w:numPr>
          <w:ilvl w:val="0"/>
          <w:numId w:val="1"/>
        </w:numPr>
      </w:pPr>
      <w:r>
        <w:t xml:space="preserve">The following items from the </w:t>
      </w:r>
      <w:r w:rsidR="00504366">
        <w:t>Humanities</w:t>
      </w:r>
      <w:r>
        <w:t xml:space="preserve"> Subcommittee </w:t>
      </w:r>
      <w:proofErr w:type="gramStart"/>
      <w:r>
        <w:t>were approved</w:t>
      </w:r>
      <w:proofErr w:type="gramEnd"/>
      <w:r>
        <w:t xml:space="preserve">.  Revised syllabi with acceptable graduate increments </w:t>
      </w:r>
      <w:proofErr w:type="gramStart"/>
      <w:r>
        <w:t>were received</w:t>
      </w:r>
      <w:proofErr w:type="gramEnd"/>
      <w:r>
        <w:t xml:space="preserve">. </w:t>
      </w:r>
    </w:p>
    <w:p w:rsidR="00504366" w:rsidRDefault="00504366"/>
    <w:tbl>
      <w:tblPr>
        <w:tblW w:w="8280" w:type="dxa"/>
        <w:tblInd w:w="918" w:type="dxa"/>
        <w:tblLook w:val="04A0" w:firstRow="1" w:lastRow="0" w:firstColumn="1" w:lastColumn="0" w:noHBand="0" w:noVBand="1"/>
      </w:tblPr>
      <w:tblGrid>
        <w:gridCol w:w="1530"/>
        <w:gridCol w:w="3595"/>
        <w:gridCol w:w="3155"/>
      </w:tblGrid>
      <w:tr w:rsidR="00712AC5" w:rsidTr="00712AC5">
        <w:trPr>
          <w:trHeight w:val="300"/>
        </w:trPr>
        <w:tc>
          <w:tcPr>
            <w:tcW w:w="8280" w:type="dxa"/>
            <w:gridSpan w:val="3"/>
            <w:tcBorders>
              <w:top w:val="single" w:sz="4" w:space="0" w:color="auto"/>
              <w:left w:val="single" w:sz="4" w:space="0" w:color="auto"/>
              <w:bottom w:val="single" w:sz="4" w:space="0" w:color="auto"/>
              <w:right w:val="single" w:sz="4" w:space="0" w:color="auto"/>
            </w:tcBorders>
            <w:vAlign w:val="center"/>
          </w:tcPr>
          <w:p w:rsidR="00712AC5" w:rsidRPr="00712AC5" w:rsidRDefault="00712AC5" w:rsidP="00712AC5">
            <w:pPr>
              <w:spacing w:after="0"/>
              <w:jc w:val="center"/>
              <w:rPr>
                <w:rFonts w:ascii="Arial" w:hAnsi="Arial" w:cs="Arial"/>
                <w:b/>
                <w:color w:val="000000"/>
                <w:sz w:val="20"/>
                <w:szCs w:val="20"/>
              </w:rPr>
            </w:pPr>
            <w:r w:rsidRPr="00712AC5">
              <w:rPr>
                <w:rFonts w:ascii="Arial" w:hAnsi="Arial" w:cs="Arial"/>
                <w:b/>
                <w:color w:val="000000"/>
                <w:sz w:val="20"/>
                <w:szCs w:val="20"/>
              </w:rPr>
              <w:t>Philosophy</w:t>
            </w:r>
          </w:p>
        </w:tc>
      </w:tr>
      <w:tr w:rsidR="00504366" w:rsidTr="00712AC5">
        <w:trPr>
          <w:trHeight w:val="300"/>
        </w:trPr>
        <w:tc>
          <w:tcPr>
            <w:tcW w:w="1530" w:type="dxa"/>
            <w:tcBorders>
              <w:top w:val="single" w:sz="4" w:space="0" w:color="auto"/>
              <w:left w:val="single" w:sz="4" w:space="0" w:color="auto"/>
              <w:bottom w:val="single" w:sz="4" w:space="0" w:color="auto"/>
              <w:right w:val="single" w:sz="4" w:space="0" w:color="auto"/>
            </w:tcBorders>
            <w:vAlign w:val="center"/>
          </w:tcPr>
          <w:p w:rsidR="00504366" w:rsidRDefault="00E912AB" w:rsidP="00B722D4">
            <w:pPr>
              <w:spacing w:after="0"/>
              <w:rPr>
                <w:rFonts w:ascii="Arial" w:hAnsi="Arial" w:cs="Arial"/>
                <w:color w:val="000000"/>
                <w:sz w:val="20"/>
                <w:szCs w:val="20"/>
              </w:rPr>
            </w:pPr>
            <w:hyperlink r:id="rId5" w:tgtFrame="_blank" w:history="1">
              <w:r w:rsidR="00504366">
                <w:rPr>
                  <w:rStyle w:val="Hyperlink"/>
                  <w:rFonts w:ascii="Arial" w:hAnsi="Arial" w:cs="Arial"/>
                  <w:b/>
                  <w:bCs/>
                  <w:color w:val="630331"/>
                  <w:sz w:val="18"/>
                  <w:szCs w:val="18"/>
                  <w:u w:val="none"/>
                </w:rPr>
                <w:t>PHL 403 UG</w:t>
              </w:r>
            </w:hyperlink>
          </w:p>
        </w:tc>
        <w:tc>
          <w:tcPr>
            <w:tcW w:w="3595" w:type="dxa"/>
            <w:tcBorders>
              <w:top w:val="single" w:sz="4" w:space="0" w:color="auto"/>
              <w:left w:val="single" w:sz="4" w:space="0" w:color="auto"/>
              <w:bottom w:val="single" w:sz="4" w:space="0" w:color="auto"/>
              <w:right w:val="single" w:sz="4" w:space="0" w:color="auto"/>
            </w:tcBorders>
            <w:vAlign w:val="center"/>
          </w:tcPr>
          <w:p w:rsidR="00504366" w:rsidRDefault="00504366" w:rsidP="00B722D4">
            <w:pPr>
              <w:spacing w:after="0"/>
              <w:rPr>
                <w:rFonts w:ascii="Arial" w:hAnsi="Arial" w:cs="Arial"/>
                <w:color w:val="000000"/>
                <w:sz w:val="20"/>
                <w:szCs w:val="20"/>
              </w:rPr>
            </w:pPr>
            <w:r>
              <w:rPr>
                <w:rFonts w:ascii="Arial" w:hAnsi="Arial" w:cs="Arial"/>
                <w:color w:val="000000"/>
                <w:sz w:val="20"/>
                <w:szCs w:val="20"/>
              </w:rPr>
              <w:t>Early Wittgenstein</w:t>
            </w:r>
          </w:p>
        </w:tc>
        <w:tc>
          <w:tcPr>
            <w:tcW w:w="3155" w:type="dxa"/>
            <w:tcBorders>
              <w:top w:val="single" w:sz="4" w:space="0" w:color="auto"/>
              <w:left w:val="single" w:sz="4" w:space="0" w:color="auto"/>
              <w:bottom w:val="single" w:sz="4" w:space="0" w:color="auto"/>
              <w:right w:val="single" w:sz="4" w:space="0" w:color="auto"/>
            </w:tcBorders>
            <w:vAlign w:val="center"/>
          </w:tcPr>
          <w:p w:rsidR="00504366" w:rsidRDefault="00504366" w:rsidP="00B722D4">
            <w:pPr>
              <w:spacing w:after="0"/>
              <w:rPr>
                <w:rFonts w:ascii="Arial" w:hAnsi="Arial" w:cs="Arial"/>
                <w:color w:val="000000"/>
                <w:sz w:val="20"/>
                <w:szCs w:val="20"/>
              </w:rPr>
            </w:pPr>
            <w:r>
              <w:rPr>
                <w:rFonts w:ascii="Arial" w:hAnsi="Arial" w:cs="Arial"/>
                <w:color w:val="000000"/>
                <w:sz w:val="20"/>
                <w:szCs w:val="20"/>
              </w:rPr>
              <w:t>New course</w:t>
            </w:r>
          </w:p>
        </w:tc>
      </w:tr>
      <w:tr w:rsidR="00504366" w:rsidTr="00712AC5">
        <w:trPr>
          <w:trHeight w:val="300"/>
        </w:trPr>
        <w:tc>
          <w:tcPr>
            <w:tcW w:w="1530" w:type="dxa"/>
            <w:tcBorders>
              <w:top w:val="single" w:sz="4" w:space="0" w:color="auto"/>
              <w:left w:val="single" w:sz="4" w:space="0" w:color="auto"/>
              <w:bottom w:val="single" w:sz="4" w:space="0" w:color="auto"/>
              <w:right w:val="single" w:sz="4" w:space="0" w:color="auto"/>
            </w:tcBorders>
            <w:vAlign w:val="center"/>
          </w:tcPr>
          <w:p w:rsidR="00504366" w:rsidRDefault="00E912AB" w:rsidP="00B722D4">
            <w:pPr>
              <w:spacing w:after="0"/>
              <w:rPr>
                <w:rFonts w:ascii="Arial" w:hAnsi="Arial" w:cs="Arial"/>
                <w:color w:val="000000"/>
                <w:sz w:val="20"/>
                <w:szCs w:val="20"/>
              </w:rPr>
            </w:pPr>
            <w:hyperlink r:id="rId6" w:tgtFrame="_blank" w:history="1">
              <w:r w:rsidR="00504366">
                <w:rPr>
                  <w:rStyle w:val="Hyperlink"/>
                  <w:rFonts w:ascii="Arial" w:hAnsi="Arial" w:cs="Arial"/>
                  <w:b/>
                  <w:bCs/>
                  <w:color w:val="630331"/>
                  <w:sz w:val="18"/>
                  <w:szCs w:val="18"/>
                  <w:u w:val="none"/>
                </w:rPr>
                <w:t>PHL 404 UG</w:t>
              </w:r>
            </w:hyperlink>
          </w:p>
        </w:tc>
        <w:tc>
          <w:tcPr>
            <w:tcW w:w="3595" w:type="dxa"/>
            <w:tcBorders>
              <w:top w:val="single" w:sz="4" w:space="0" w:color="auto"/>
              <w:left w:val="single" w:sz="4" w:space="0" w:color="auto"/>
              <w:bottom w:val="single" w:sz="4" w:space="0" w:color="auto"/>
              <w:right w:val="single" w:sz="4" w:space="0" w:color="auto"/>
            </w:tcBorders>
            <w:vAlign w:val="center"/>
          </w:tcPr>
          <w:p w:rsidR="00504366" w:rsidRDefault="00504366" w:rsidP="00B722D4">
            <w:pPr>
              <w:spacing w:after="0"/>
              <w:rPr>
                <w:rFonts w:ascii="Arial" w:hAnsi="Arial" w:cs="Arial"/>
                <w:color w:val="000000"/>
                <w:sz w:val="20"/>
                <w:szCs w:val="20"/>
              </w:rPr>
            </w:pPr>
            <w:r>
              <w:rPr>
                <w:rFonts w:ascii="Arial" w:hAnsi="Arial" w:cs="Arial"/>
                <w:color w:val="000000"/>
                <w:sz w:val="20"/>
                <w:szCs w:val="20"/>
              </w:rPr>
              <w:t>Later Wittgenstein</w:t>
            </w:r>
          </w:p>
        </w:tc>
        <w:tc>
          <w:tcPr>
            <w:tcW w:w="3155" w:type="dxa"/>
            <w:tcBorders>
              <w:top w:val="single" w:sz="4" w:space="0" w:color="auto"/>
              <w:left w:val="single" w:sz="4" w:space="0" w:color="auto"/>
              <w:bottom w:val="single" w:sz="4" w:space="0" w:color="auto"/>
              <w:right w:val="single" w:sz="4" w:space="0" w:color="auto"/>
            </w:tcBorders>
            <w:vAlign w:val="center"/>
          </w:tcPr>
          <w:p w:rsidR="00504366" w:rsidRDefault="00504366" w:rsidP="00B722D4">
            <w:pPr>
              <w:spacing w:after="0"/>
              <w:rPr>
                <w:rFonts w:ascii="Arial" w:hAnsi="Arial" w:cs="Arial"/>
                <w:color w:val="000000"/>
                <w:sz w:val="20"/>
                <w:szCs w:val="20"/>
              </w:rPr>
            </w:pPr>
            <w:r>
              <w:rPr>
                <w:rFonts w:ascii="Arial" w:hAnsi="Arial" w:cs="Arial"/>
                <w:color w:val="000000"/>
                <w:sz w:val="20"/>
                <w:szCs w:val="20"/>
              </w:rPr>
              <w:t>New course</w:t>
            </w:r>
          </w:p>
        </w:tc>
      </w:tr>
      <w:tr w:rsidR="00504366" w:rsidTr="00712AC5">
        <w:trPr>
          <w:trHeight w:val="300"/>
        </w:trPr>
        <w:tc>
          <w:tcPr>
            <w:tcW w:w="1530" w:type="dxa"/>
            <w:tcBorders>
              <w:top w:val="single" w:sz="4" w:space="0" w:color="auto"/>
              <w:left w:val="single" w:sz="4" w:space="0" w:color="auto"/>
              <w:bottom w:val="single" w:sz="4" w:space="0" w:color="auto"/>
              <w:right w:val="single" w:sz="4" w:space="0" w:color="auto"/>
            </w:tcBorders>
            <w:vAlign w:val="center"/>
          </w:tcPr>
          <w:p w:rsidR="00504366" w:rsidRDefault="00E912AB" w:rsidP="00B722D4">
            <w:pPr>
              <w:spacing w:after="0"/>
              <w:rPr>
                <w:rFonts w:ascii="Arial" w:hAnsi="Arial" w:cs="Arial"/>
                <w:color w:val="000000"/>
                <w:sz w:val="20"/>
                <w:szCs w:val="20"/>
              </w:rPr>
            </w:pPr>
            <w:hyperlink r:id="rId7" w:tgtFrame="_blank" w:history="1">
              <w:r w:rsidR="00504366">
                <w:rPr>
                  <w:rStyle w:val="Hyperlink"/>
                  <w:rFonts w:ascii="Arial" w:hAnsi="Arial" w:cs="Arial"/>
                  <w:b/>
                  <w:bCs/>
                  <w:color w:val="630331"/>
                  <w:sz w:val="18"/>
                  <w:szCs w:val="18"/>
                  <w:u w:val="none"/>
                </w:rPr>
                <w:t>PHL 407 UG</w:t>
              </w:r>
            </w:hyperlink>
          </w:p>
        </w:tc>
        <w:tc>
          <w:tcPr>
            <w:tcW w:w="3595" w:type="dxa"/>
            <w:tcBorders>
              <w:top w:val="single" w:sz="4" w:space="0" w:color="auto"/>
              <w:left w:val="single" w:sz="4" w:space="0" w:color="auto"/>
              <w:bottom w:val="single" w:sz="4" w:space="0" w:color="auto"/>
              <w:right w:val="single" w:sz="4" w:space="0" w:color="auto"/>
            </w:tcBorders>
            <w:vAlign w:val="center"/>
          </w:tcPr>
          <w:p w:rsidR="00504366" w:rsidRDefault="00504366" w:rsidP="00B722D4">
            <w:pPr>
              <w:spacing w:after="0"/>
              <w:rPr>
                <w:rFonts w:ascii="Arial" w:hAnsi="Arial" w:cs="Arial"/>
                <w:color w:val="000000"/>
                <w:sz w:val="20"/>
                <w:szCs w:val="20"/>
              </w:rPr>
            </w:pPr>
            <w:r>
              <w:rPr>
                <w:rFonts w:ascii="Arial" w:hAnsi="Arial" w:cs="Arial"/>
                <w:color w:val="000000"/>
                <w:sz w:val="20"/>
                <w:szCs w:val="20"/>
              </w:rPr>
              <w:t>Epistemology</w:t>
            </w:r>
          </w:p>
        </w:tc>
        <w:tc>
          <w:tcPr>
            <w:tcW w:w="3155" w:type="dxa"/>
            <w:tcBorders>
              <w:top w:val="single" w:sz="4" w:space="0" w:color="auto"/>
              <w:left w:val="single" w:sz="4" w:space="0" w:color="auto"/>
              <w:bottom w:val="single" w:sz="4" w:space="0" w:color="auto"/>
              <w:right w:val="single" w:sz="4" w:space="0" w:color="auto"/>
            </w:tcBorders>
            <w:vAlign w:val="center"/>
          </w:tcPr>
          <w:p w:rsidR="00504366" w:rsidRDefault="00504366" w:rsidP="00B722D4">
            <w:pPr>
              <w:spacing w:after="0"/>
              <w:rPr>
                <w:rFonts w:ascii="Arial" w:hAnsi="Arial" w:cs="Arial"/>
                <w:color w:val="000000"/>
                <w:sz w:val="20"/>
                <w:szCs w:val="20"/>
              </w:rPr>
            </w:pPr>
            <w:r>
              <w:rPr>
                <w:rFonts w:ascii="Arial" w:hAnsi="Arial" w:cs="Arial"/>
                <w:color w:val="000000"/>
                <w:sz w:val="20"/>
                <w:szCs w:val="20"/>
              </w:rPr>
              <w:t>New course</w:t>
            </w:r>
          </w:p>
        </w:tc>
      </w:tr>
      <w:tr w:rsidR="00504366" w:rsidTr="00712AC5">
        <w:trPr>
          <w:trHeight w:val="300"/>
        </w:trPr>
        <w:tc>
          <w:tcPr>
            <w:tcW w:w="1530" w:type="dxa"/>
            <w:tcBorders>
              <w:top w:val="single" w:sz="4" w:space="0" w:color="auto"/>
              <w:left w:val="single" w:sz="4" w:space="0" w:color="auto"/>
              <w:bottom w:val="single" w:sz="4" w:space="0" w:color="auto"/>
              <w:right w:val="single" w:sz="4" w:space="0" w:color="auto"/>
            </w:tcBorders>
            <w:vAlign w:val="center"/>
          </w:tcPr>
          <w:p w:rsidR="00504366" w:rsidRDefault="00E912AB" w:rsidP="004D0FC3">
            <w:pPr>
              <w:rPr>
                <w:rFonts w:ascii="Arial" w:hAnsi="Arial" w:cs="Arial"/>
                <w:color w:val="000000"/>
                <w:sz w:val="20"/>
                <w:szCs w:val="20"/>
              </w:rPr>
            </w:pPr>
            <w:hyperlink r:id="rId8" w:tgtFrame="_blank" w:history="1">
              <w:r w:rsidR="00504366">
                <w:rPr>
                  <w:rStyle w:val="Hyperlink"/>
                  <w:rFonts w:ascii="Arial" w:hAnsi="Arial" w:cs="Arial"/>
                  <w:b/>
                  <w:bCs/>
                  <w:color w:val="630331"/>
                  <w:sz w:val="18"/>
                  <w:szCs w:val="18"/>
                  <w:u w:val="none"/>
                </w:rPr>
                <w:t>PHL 408 UG</w:t>
              </w:r>
            </w:hyperlink>
          </w:p>
        </w:tc>
        <w:tc>
          <w:tcPr>
            <w:tcW w:w="3595" w:type="dxa"/>
            <w:tcBorders>
              <w:top w:val="single" w:sz="4" w:space="0" w:color="auto"/>
              <w:left w:val="single" w:sz="4" w:space="0" w:color="auto"/>
              <w:bottom w:val="single" w:sz="4" w:space="0" w:color="auto"/>
              <w:right w:val="single" w:sz="4" w:space="0" w:color="auto"/>
            </w:tcBorders>
            <w:vAlign w:val="center"/>
          </w:tcPr>
          <w:p w:rsidR="00504366" w:rsidRDefault="00504366" w:rsidP="004D0FC3">
            <w:pPr>
              <w:rPr>
                <w:rFonts w:ascii="Arial" w:hAnsi="Arial" w:cs="Arial"/>
                <w:color w:val="000000"/>
                <w:sz w:val="20"/>
                <w:szCs w:val="20"/>
              </w:rPr>
            </w:pPr>
            <w:r>
              <w:rPr>
                <w:rFonts w:ascii="Arial" w:hAnsi="Arial" w:cs="Arial"/>
                <w:color w:val="000000"/>
                <w:sz w:val="20"/>
                <w:szCs w:val="20"/>
              </w:rPr>
              <w:t>Philosophy of Mind</w:t>
            </w:r>
          </w:p>
        </w:tc>
        <w:tc>
          <w:tcPr>
            <w:tcW w:w="3155" w:type="dxa"/>
            <w:tcBorders>
              <w:top w:val="single" w:sz="4" w:space="0" w:color="auto"/>
              <w:left w:val="single" w:sz="4" w:space="0" w:color="auto"/>
              <w:bottom w:val="single" w:sz="4" w:space="0" w:color="auto"/>
              <w:right w:val="single" w:sz="4" w:space="0" w:color="auto"/>
            </w:tcBorders>
            <w:vAlign w:val="center"/>
          </w:tcPr>
          <w:p w:rsidR="00504366" w:rsidRDefault="00504366" w:rsidP="004D0FC3">
            <w:pPr>
              <w:rPr>
                <w:rFonts w:ascii="Arial" w:hAnsi="Arial" w:cs="Arial"/>
                <w:color w:val="000000"/>
                <w:sz w:val="20"/>
                <w:szCs w:val="20"/>
              </w:rPr>
            </w:pPr>
            <w:r>
              <w:rPr>
                <w:rFonts w:ascii="Arial" w:hAnsi="Arial" w:cs="Arial"/>
                <w:color w:val="000000"/>
                <w:sz w:val="20"/>
                <w:szCs w:val="20"/>
              </w:rPr>
              <w:t>New course</w:t>
            </w:r>
          </w:p>
        </w:tc>
      </w:tr>
    </w:tbl>
    <w:p w:rsidR="00504366" w:rsidRDefault="00504366"/>
    <w:p w:rsidR="00504366" w:rsidRDefault="00712AC5" w:rsidP="00712AC5">
      <w:pPr>
        <w:pStyle w:val="ListParagraph"/>
        <w:numPr>
          <w:ilvl w:val="0"/>
          <w:numId w:val="1"/>
        </w:numPr>
      </w:pPr>
      <w:r>
        <w:t xml:space="preserve">The curriculum items below from the </w:t>
      </w:r>
      <w:r w:rsidR="00504366">
        <w:t>Social Science</w:t>
      </w:r>
      <w:r>
        <w:t xml:space="preserve"> Subcommittee </w:t>
      </w:r>
      <w:proofErr w:type="gramStart"/>
      <w:r>
        <w:t>were approved</w:t>
      </w:r>
      <w:proofErr w:type="gramEnd"/>
      <w:r>
        <w:t xml:space="preserve">. </w:t>
      </w:r>
    </w:p>
    <w:p w:rsidR="00504366" w:rsidRDefault="00504366">
      <w:r>
        <w:t xml:space="preserve"> </w:t>
      </w:r>
    </w:p>
    <w:tbl>
      <w:tblPr>
        <w:tblW w:w="8280" w:type="dxa"/>
        <w:tblInd w:w="918" w:type="dxa"/>
        <w:tblLook w:val="04A0" w:firstRow="1" w:lastRow="0" w:firstColumn="1" w:lastColumn="0" w:noHBand="0" w:noVBand="1"/>
      </w:tblPr>
      <w:tblGrid>
        <w:gridCol w:w="1530"/>
        <w:gridCol w:w="3375"/>
        <w:gridCol w:w="3375"/>
      </w:tblGrid>
      <w:tr w:rsidR="00504366" w:rsidRPr="00504366" w:rsidTr="00855B56">
        <w:trPr>
          <w:trHeight w:val="300"/>
        </w:trPr>
        <w:tc>
          <w:tcPr>
            <w:tcW w:w="8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366" w:rsidRPr="00504366" w:rsidRDefault="00504366" w:rsidP="00504366">
            <w:pPr>
              <w:spacing w:after="0" w:line="240" w:lineRule="auto"/>
              <w:jc w:val="center"/>
              <w:rPr>
                <w:rFonts w:ascii="Calibri" w:eastAsia="Times New Roman" w:hAnsi="Calibri" w:cs="Calibri"/>
                <w:b/>
                <w:bCs/>
                <w:color w:val="000000"/>
              </w:rPr>
            </w:pPr>
            <w:r w:rsidRPr="00504366">
              <w:rPr>
                <w:rFonts w:ascii="Calibri" w:eastAsia="Times New Roman" w:hAnsi="Calibri" w:cs="Calibri"/>
                <w:b/>
                <w:bCs/>
                <w:color w:val="000000"/>
              </w:rPr>
              <w:lastRenderedPageBreak/>
              <w:t>Political Science</w:t>
            </w:r>
          </w:p>
        </w:tc>
      </w:tr>
      <w:tr w:rsidR="00504366" w:rsidRPr="00504366" w:rsidTr="00855B56">
        <w:trPr>
          <w:trHeight w:val="300"/>
        </w:trPr>
        <w:tc>
          <w:tcPr>
            <w:tcW w:w="1530" w:type="dxa"/>
            <w:tcBorders>
              <w:top w:val="nil"/>
              <w:left w:val="single" w:sz="4" w:space="0" w:color="000000"/>
              <w:bottom w:val="single" w:sz="4" w:space="0" w:color="000000"/>
              <w:right w:val="single" w:sz="4" w:space="0" w:color="000000"/>
            </w:tcBorders>
            <w:shd w:val="clear" w:color="000000" w:fill="FFFFFF"/>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9" w:history="1">
              <w:r w:rsidR="00504366" w:rsidRPr="00504366">
                <w:rPr>
                  <w:rFonts w:ascii="Calibri" w:eastAsia="Times New Roman" w:hAnsi="Calibri" w:cs="Calibri"/>
                  <w:color w:val="0563C1"/>
                  <w:u w:val="single"/>
                </w:rPr>
                <w:t>PSCI 502 G</w:t>
              </w:r>
            </w:hyperlink>
          </w:p>
        </w:tc>
        <w:tc>
          <w:tcPr>
            <w:tcW w:w="337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 xml:space="preserve">MPA </w:t>
            </w:r>
            <w:proofErr w:type="spellStart"/>
            <w:r w:rsidRPr="00504366">
              <w:rPr>
                <w:rFonts w:ascii="Calibri" w:eastAsia="Times New Roman" w:hAnsi="Calibri" w:cs="Calibri"/>
                <w:color w:val="000000"/>
              </w:rPr>
              <w:t>Researd</w:t>
            </w:r>
            <w:proofErr w:type="spellEnd"/>
            <w:r w:rsidRPr="00504366">
              <w:rPr>
                <w:rFonts w:ascii="Calibri" w:eastAsia="Times New Roman" w:hAnsi="Calibri" w:cs="Calibri"/>
                <w:color w:val="000000"/>
              </w:rPr>
              <w:t xml:space="preserve"> Methods</w:t>
            </w:r>
          </w:p>
        </w:tc>
        <w:tc>
          <w:tcPr>
            <w:tcW w:w="337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New course</w:t>
            </w:r>
          </w:p>
        </w:tc>
      </w:tr>
      <w:tr w:rsidR="00504366" w:rsidRPr="00504366" w:rsidTr="00855B56">
        <w:trPr>
          <w:trHeight w:val="300"/>
        </w:trPr>
        <w:tc>
          <w:tcPr>
            <w:tcW w:w="1530" w:type="dxa"/>
            <w:tcBorders>
              <w:top w:val="nil"/>
              <w:left w:val="single" w:sz="4" w:space="0" w:color="000000"/>
              <w:bottom w:val="single" w:sz="4" w:space="0" w:color="000000"/>
              <w:right w:val="single" w:sz="4" w:space="0" w:color="000000"/>
            </w:tcBorders>
            <w:shd w:val="clear" w:color="000000" w:fill="FFFFFF"/>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10" w:history="1">
              <w:r w:rsidR="00504366" w:rsidRPr="00504366">
                <w:rPr>
                  <w:rFonts w:ascii="Calibri" w:eastAsia="Times New Roman" w:hAnsi="Calibri" w:cs="Calibri"/>
                  <w:color w:val="0563C1"/>
                  <w:u w:val="single"/>
                </w:rPr>
                <w:t>PSCI 507 G</w:t>
              </w:r>
            </w:hyperlink>
          </w:p>
        </w:tc>
        <w:tc>
          <w:tcPr>
            <w:tcW w:w="337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Program Evaluation</w:t>
            </w:r>
          </w:p>
        </w:tc>
        <w:tc>
          <w:tcPr>
            <w:tcW w:w="337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New course</w:t>
            </w:r>
          </w:p>
        </w:tc>
      </w:tr>
      <w:tr w:rsidR="00504366" w:rsidRPr="00504366" w:rsidTr="00855B56">
        <w:trPr>
          <w:trHeight w:val="300"/>
        </w:trPr>
        <w:tc>
          <w:tcPr>
            <w:tcW w:w="828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jc w:val="center"/>
              <w:rPr>
                <w:rFonts w:ascii="Calibri" w:eastAsia="Times New Roman" w:hAnsi="Calibri" w:cs="Calibri"/>
                <w:b/>
                <w:bCs/>
                <w:color w:val="000000"/>
              </w:rPr>
            </w:pPr>
            <w:r w:rsidRPr="00504366">
              <w:rPr>
                <w:rFonts w:ascii="Calibri" w:eastAsia="Times New Roman" w:hAnsi="Calibri" w:cs="Calibri"/>
                <w:b/>
                <w:bCs/>
                <w:color w:val="000000"/>
              </w:rPr>
              <w:t>Psychology</w:t>
            </w:r>
          </w:p>
        </w:tc>
      </w:tr>
      <w:tr w:rsidR="00504366" w:rsidRPr="00504366" w:rsidTr="00855B56">
        <w:trPr>
          <w:trHeight w:val="300"/>
        </w:trPr>
        <w:tc>
          <w:tcPr>
            <w:tcW w:w="1530" w:type="dxa"/>
            <w:tcBorders>
              <w:top w:val="nil"/>
              <w:left w:val="single" w:sz="4" w:space="0" w:color="000000"/>
              <w:bottom w:val="single" w:sz="4" w:space="0" w:color="000000"/>
              <w:right w:val="single" w:sz="4" w:space="0" w:color="000000"/>
            </w:tcBorders>
            <w:shd w:val="clear" w:color="000000" w:fill="FFFFFF"/>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11" w:history="1">
              <w:r w:rsidR="00504366" w:rsidRPr="00504366">
                <w:rPr>
                  <w:rFonts w:ascii="Calibri" w:eastAsia="Times New Roman" w:hAnsi="Calibri" w:cs="Calibri"/>
                  <w:color w:val="0563C1"/>
                  <w:u w:val="single"/>
                </w:rPr>
                <w:t>PSYX 500 G</w:t>
              </w:r>
            </w:hyperlink>
          </w:p>
        </w:tc>
        <w:tc>
          <w:tcPr>
            <w:tcW w:w="337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Advanced History &amp; Systems</w:t>
            </w:r>
          </w:p>
        </w:tc>
        <w:tc>
          <w:tcPr>
            <w:tcW w:w="337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New course</w:t>
            </w:r>
          </w:p>
        </w:tc>
      </w:tr>
      <w:tr w:rsidR="00504366" w:rsidRPr="00504366" w:rsidTr="00855B56">
        <w:trPr>
          <w:trHeight w:val="300"/>
        </w:trPr>
        <w:tc>
          <w:tcPr>
            <w:tcW w:w="1530" w:type="dxa"/>
            <w:tcBorders>
              <w:top w:val="nil"/>
              <w:left w:val="single" w:sz="4" w:space="0" w:color="000000"/>
              <w:bottom w:val="single" w:sz="4" w:space="0" w:color="000000"/>
              <w:right w:val="single" w:sz="4" w:space="0" w:color="000000"/>
            </w:tcBorders>
            <w:shd w:val="clear" w:color="000000" w:fill="FFFFFF"/>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12" w:history="1">
              <w:r w:rsidR="00504366" w:rsidRPr="00504366">
                <w:rPr>
                  <w:rFonts w:ascii="Calibri" w:eastAsia="Times New Roman" w:hAnsi="Calibri" w:cs="Calibri"/>
                  <w:color w:val="0563C1"/>
                  <w:u w:val="single"/>
                </w:rPr>
                <w:t>PSYX 587 G</w:t>
              </w:r>
            </w:hyperlink>
          </w:p>
        </w:tc>
        <w:tc>
          <w:tcPr>
            <w:tcW w:w="337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 xml:space="preserve">School </w:t>
            </w:r>
            <w:proofErr w:type="spellStart"/>
            <w:r w:rsidRPr="00504366">
              <w:rPr>
                <w:rFonts w:ascii="Calibri" w:eastAsia="Times New Roman" w:hAnsi="Calibri" w:cs="Calibri"/>
                <w:color w:val="000000"/>
              </w:rPr>
              <w:t>Psyc</w:t>
            </w:r>
            <w:proofErr w:type="spellEnd"/>
            <w:r w:rsidRPr="00504366">
              <w:rPr>
                <w:rFonts w:ascii="Calibri" w:eastAsia="Times New Roman" w:hAnsi="Calibri" w:cs="Calibri"/>
                <w:color w:val="000000"/>
              </w:rPr>
              <w:t xml:space="preserve"> Methods</w:t>
            </w:r>
          </w:p>
        </w:tc>
        <w:tc>
          <w:tcPr>
            <w:tcW w:w="337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Change repeatability</w:t>
            </w:r>
          </w:p>
        </w:tc>
      </w:tr>
    </w:tbl>
    <w:p w:rsidR="00504366" w:rsidRDefault="00504366"/>
    <w:tbl>
      <w:tblPr>
        <w:tblW w:w="8280" w:type="dxa"/>
        <w:tblInd w:w="918" w:type="dxa"/>
        <w:tblLook w:val="04A0" w:firstRow="1" w:lastRow="0" w:firstColumn="1" w:lastColumn="0" w:noHBand="0" w:noVBand="1"/>
      </w:tblPr>
      <w:tblGrid>
        <w:gridCol w:w="1530"/>
        <w:gridCol w:w="3375"/>
        <w:gridCol w:w="3375"/>
      </w:tblGrid>
      <w:tr w:rsidR="00504366" w:rsidRPr="00504366" w:rsidTr="00712AC5">
        <w:trPr>
          <w:trHeight w:val="300"/>
        </w:trPr>
        <w:tc>
          <w:tcPr>
            <w:tcW w:w="8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366" w:rsidRPr="00504366" w:rsidRDefault="00504366" w:rsidP="00504366">
            <w:pPr>
              <w:spacing w:after="0" w:line="240" w:lineRule="auto"/>
              <w:jc w:val="center"/>
              <w:rPr>
                <w:rFonts w:ascii="Calibri" w:eastAsia="Times New Roman" w:hAnsi="Calibri" w:cs="Calibri"/>
                <w:b/>
                <w:bCs/>
                <w:color w:val="000000"/>
              </w:rPr>
            </w:pPr>
            <w:r w:rsidRPr="00504366">
              <w:rPr>
                <w:rFonts w:ascii="Calibri" w:eastAsia="Times New Roman" w:hAnsi="Calibri" w:cs="Calibri"/>
                <w:b/>
                <w:bCs/>
                <w:color w:val="000000"/>
              </w:rPr>
              <w:t>Pharmacy Practice</w:t>
            </w:r>
          </w:p>
        </w:tc>
      </w:tr>
      <w:tr w:rsidR="00504366" w:rsidRPr="00504366" w:rsidTr="00712AC5">
        <w:trPr>
          <w:trHeight w:val="300"/>
        </w:trPr>
        <w:tc>
          <w:tcPr>
            <w:tcW w:w="1530" w:type="dxa"/>
            <w:tcBorders>
              <w:top w:val="nil"/>
              <w:left w:val="single" w:sz="4" w:space="0" w:color="000000"/>
              <w:bottom w:val="single" w:sz="4" w:space="0" w:color="000000"/>
              <w:right w:val="single" w:sz="4" w:space="0" w:color="000000"/>
            </w:tcBorders>
            <w:shd w:val="clear" w:color="000000" w:fill="FFFFFF"/>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13" w:history="1">
              <w:r w:rsidR="00504366" w:rsidRPr="00504366">
                <w:rPr>
                  <w:rFonts w:ascii="Calibri" w:eastAsia="Times New Roman" w:hAnsi="Calibri" w:cs="Calibri"/>
                  <w:color w:val="0563C1"/>
                  <w:u w:val="single"/>
                </w:rPr>
                <w:t>PHAR 513 UG</w:t>
              </w:r>
            </w:hyperlink>
          </w:p>
        </w:tc>
        <w:tc>
          <w:tcPr>
            <w:tcW w:w="337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proofErr w:type="spellStart"/>
            <w:r w:rsidRPr="00504366">
              <w:rPr>
                <w:rFonts w:ascii="Calibri" w:eastAsia="Times New Roman" w:hAnsi="Calibri" w:cs="Calibri"/>
                <w:color w:val="000000"/>
              </w:rPr>
              <w:t>Pharmacoeconomics</w:t>
            </w:r>
            <w:proofErr w:type="spellEnd"/>
          </w:p>
        </w:tc>
        <w:tc>
          <w:tcPr>
            <w:tcW w:w="337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Delete course</w:t>
            </w:r>
          </w:p>
        </w:tc>
      </w:tr>
      <w:tr w:rsidR="00504366" w:rsidRPr="00504366" w:rsidTr="00712AC5">
        <w:trPr>
          <w:trHeight w:val="300"/>
        </w:trPr>
        <w:tc>
          <w:tcPr>
            <w:tcW w:w="1530" w:type="dxa"/>
            <w:tcBorders>
              <w:top w:val="nil"/>
              <w:left w:val="single" w:sz="4" w:space="0" w:color="000000"/>
              <w:bottom w:val="single" w:sz="4" w:space="0" w:color="000000"/>
              <w:right w:val="single" w:sz="4" w:space="0" w:color="000000"/>
            </w:tcBorders>
            <w:shd w:val="clear" w:color="000000" w:fill="FFFFFF"/>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14" w:history="1">
              <w:r w:rsidR="00504366" w:rsidRPr="00504366">
                <w:rPr>
                  <w:rFonts w:ascii="Calibri" w:eastAsia="Times New Roman" w:hAnsi="Calibri" w:cs="Calibri"/>
                  <w:color w:val="0563C1"/>
                  <w:u w:val="single"/>
                </w:rPr>
                <w:t>PHAR 578 U</w:t>
              </w:r>
            </w:hyperlink>
          </w:p>
        </w:tc>
        <w:tc>
          <w:tcPr>
            <w:tcW w:w="337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Port Assess/APPE Orient</w:t>
            </w:r>
          </w:p>
        </w:tc>
        <w:tc>
          <w:tcPr>
            <w:tcW w:w="337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Delete course</w:t>
            </w:r>
          </w:p>
        </w:tc>
      </w:tr>
      <w:tr w:rsidR="00504366" w:rsidRPr="00504366" w:rsidTr="00712AC5">
        <w:trPr>
          <w:trHeight w:val="300"/>
        </w:trPr>
        <w:tc>
          <w:tcPr>
            <w:tcW w:w="1530" w:type="dxa"/>
            <w:tcBorders>
              <w:top w:val="nil"/>
              <w:left w:val="single" w:sz="4" w:space="0" w:color="000000"/>
              <w:bottom w:val="single" w:sz="4" w:space="0" w:color="000000"/>
              <w:right w:val="single" w:sz="4" w:space="0" w:color="000000"/>
            </w:tcBorders>
            <w:shd w:val="clear" w:color="000000" w:fill="FFFFFF"/>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15" w:history="1">
              <w:r w:rsidR="00504366" w:rsidRPr="00504366">
                <w:rPr>
                  <w:rFonts w:ascii="Calibri" w:eastAsia="Times New Roman" w:hAnsi="Calibri" w:cs="Calibri"/>
                  <w:color w:val="0563C1"/>
                  <w:u w:val="single"/>
                </w:rPr>
                <w:t>PHAR 558 U</w:t>
              </w:r>
            </w:hyperlink>
          </w:p>
        </w:tc>
        <w:tc>
          <w:tcPr>
            <w:tcW w:w="337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Public Health/</w:t>
            </w:r>
            <w:proofErr w:type="spellStart"/>
            <w:r w:rsidRPr="00504366">
              <w:rPr>
                <w:rFonts w:ascii="Calibri" w:eastAsia="Times New Roman" w:hAnsi="Calibri" w:cs="Calibri"/>
                <w:color w:val="000000"/>
              </w:rPr>
              <w:t>Pharmacoecon</w:t>
            </w:r>
            <w:proofErr w:type="spellEnd"/>
          </w:p>
        </w:tc>
        <w:tc>
          <w:tcPr>
            <w:tcW w:w="337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New course</w:t>
            </w:r>
          </w:p>
        </w:tc>
      </w:tr>
      <w:tr w:rsidR="00504366" w:rsidRPr="00504366" w:rsidTr="00712AC5">
        <w:trPr>
          <w:trHeight w:val="300"/>
        </w:trPr>
        <w:tc>
          <w:tcPr>
            <w:tcW w:w="1530" w:type="dxa"/>
            <w:tcBorders>
              <w:top w:val="nil"/>
              <w:left w:val="single" w:sz="4" w:space="0" w:color="000000"/>
              <w:bottom w:val="single" w:sz="4" w:space="0" w:color="000000"/>
              <w:right w:val="single" w:sz="4" w:space="0" w:color="000000"/>
            </w:tcBorders>
            <w:shd w:val="clear" w:color="000000" w:fill="FFFFFF"/>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16" w:history="1">
              <w:r w:rsidR="00504366" w:rsidRPr="00504366">
                <w:rPr>
                  <w:rFonts w:ascii="Calibri" w:eastAsia="Times New Roman" w:hAnsi="Calibri" w:cs="Calibri"/>
                  <w:color w:val="0563C1"/>
                  <w:u w:val="single"/>
                </w:rPr>
                <w:t>AHHS 540 G</w:t>
              </w:r>
            </w:hyperlink>
          </w:p>
        </w:tc>
        <w:tc>
          <w:tcPr>
            <w:tcW w:w="337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proofErr w:type="spellStart"/>
            <w:r w:rsidRPr="00504366">
              <w:rPr>
                <w:rFonts w:ascii="Calibri" w:eastAsia="Times New Roman" w:hAnsi="Calibri" w:cs="Calibri"/>
                <w:color w:val="000000"/>
              </w:rPr>
              <w:t>Interprofessional</w:t>
            </w:r>
            <w:proofErr w:type="spellEnd"/>
            <w:r w:rsidRPr="00504366">
              <w:rPr>
                <w:rFonts w:ascii="Calibri" w:eastAsia="Times New Roman" w:hAnsi="Calibri" w:cs="Calibri"/>
                <w:color w:val="000000"/>
              </w:rPr>
              <w:t xml:space="preserve"> </w:t>
            </w:r>
            <w:proofErr w:type="spellStart"/>
            <w:r w:rsidRPr="00504366">
              <w:rPr>
                <w:rFonts w:ascii="Calibri" w:eastAsia="Times New Roman" w:hAnsi="Calibri" w:cs="Calibri"/>
                <w:color w:val="000000"/>
              </w:rPr>
              <w:t>Prac</w:t>
            </w:r>
            <w:proofErr w:type="spellEnd"/>
            <w:r w:rsidRPr="00504366">
              <w:rPr>
                <w:rFonts w:ascii="Calibri" w:eastAsia="Times New Roman" w:hAnsi="Calibri" w:cs="Calibri"/>
                <w:color w:val="000000"/>
              </w:rPr>
              <w:t xml:space="preserve"> Skills</w:t>
            </w:r>
          </w:p>
        </w:tc>
        <w:tc>
          <w:tcPr>
            <w:tcW w:w="337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New course</w:t>
            </w:r>
          </w:p>
        </w:tc>
      </w:tr>
      <w:tr w:rsidR="00504366" w:rsidRPr="00504366" w:rsidTr="00712AC5">
        <w:trPr>
          <w:trHeight w:val="300"/>
        </w:trPr>
        <w:tc>
          <w:tcPr>
            <w:tcW w:w="1530" w:type="dxa"/>
            <w:tcBorders>
              <w:top w:val="nil"/>
              <w:left w:val="single" w:sz="4" w:space="0" w:color="000000"/>
              <w:bottom w:val="single" w:sz="4" w:space="0" w:color="000000"/>
              <w:right w:val="single" w:sz="4" w:space="0" w:color="000000"/>
            </w:tcBorders>
            <w:shd w:val="clear" w:color="000000" w:fill="FFFFFF"/>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17" w:history="1">
              <w:r w:rsidR="00504366" w:rsidRPr="00504366">
                <w:rPr>
                  <w:rFonts w:ascii="Calibri" w:eastAsia="Times New Roman" w:hAnsi="Calibri" w:cs="Calibri"/>
                  <w:color w:val="0563C1"/>
                  <w:u w:val="single"/>
                </w:rPr>
                <w:t>PHAR 557 UG</w:t>
              </w:r>
            </w:hyperlink>
          </w:p>
        </w:tc>
        <w:tc>
          <w:tcPr>
            <w:tcW w:w="337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Public Health In Pharmacy</w:t>
            </w:r>
          </w:p>
        </w:tc>
        <w:tc>
          <w:tcPr>
            <w:tcW w:w="337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Delete course</w:t>
            </w:r>
          </w:p>
        </w:tc>
      </w:tr>
    </w:tbl>
    <w:p w:rsidR="00504366" w:rsidRDefault="00504366"/>
    <w:tbl>
      <w:tblPr>
        <w:tblW w:w="8280" w:type="dxa"/>
        <w:tblInd w:w="918" w:type="dxa"/>
        <w:tblLook w:val="04A0" w:firstRow="1" w:lastRow="0" w:firstColumn="1" w:lastColumn="0" w:noHBand="0" w:noVBand="1"/>
      </w:tblPr>
      <w:tblGrid>
        <w:gridCol w:w="1620"/>
        <w:gridCol w:w="3285"/>
        <w:gridCol w:w="3375"/>
      </w:tblGrid>
      <w:tr w:rsidR="00504366" w:rsidRPr="00504366" w:rsidTr="00855B56">
        <w:trPr>
          <w:trHeight w:val="600"/>
        </w:trPr>
        <w:tc>
          <w:tcPr>
            <w:tcW w:w="828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504366" w:rsidRPr="00504366" w:rsidRDefault="00504366" w:rsidP="00504366">
            <w:pPr>
              <w:spacing w:after="0" w:line="240" w:lineRule="auto"/>
              <w:jc w:val="center"/>
              <w:rPr>
                <w:rFonts w:ascii="Calibri" w:eastAsia="Times New Roman" w:hAnsi="Calibri" w:cs="Calibri"/>
                <w:b/>
                <w:color w:val="000000"/>
              </w:rPr>
            </w:pPr>
            <w:r w:rsidRPr="00504366">
              <w:rPr>
                <w:rFonts w:ascii="Calibri" w:eastAsia="Times New Roman" w:hAnsi="Calibri" w:cs="Calibri"/>
                <w:b/>
                <w:color w:val="000000"/>
              </w:rPr>
              <w:t>Physical Therapy</w:t>
            </w:r>
          </w:p>
        </w:tc>
      </w:tr>
      <w:tr w:rsidR="00504366" w:rsidRPr="00504366" w:rsidTr="00855B56">
        <w:trPr>
          <w:trHeight w:val="600"/>
        </w:trPr>
        <w:tc>
          <w:tcPr>
            <w:tcW w:w="16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18" w:history="1">
              <w:r w:rsidR="00504366" w:rsidRPr="00504366">
                <w:rPr>
                  <w:rFonts w:ascii="Calibri" w:eastAsia="Times New Roman" w:hAnsi="Calibri" w:cs="Calibri"/>
                  <w:color w:val="0563C1"/>
                  <w:u w:val="single"/>
                </w:rPr>
                <w:t>P T 524 G</w:t>
              </w:r>
            </w:hyperlink>
          </w:p>
        </w:tc>
        <w:tc>
          <w:tcPr>
            <w:tcW w:w="3285" w:type="dxa"/>
            <w:tcBorders>
              <w:top w:val="single" w:sz="4" w:space="0" w:color="000000"/>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Clinical Medicine II</w:t>
            </w:r>
          </w:p>
        </w:tc>
        <w:tc>
          <w:tcPr>
            <w:tcW w:w="3375" w:type="dxa"/>
            <w:tcBorders>
              <w:top w:val="single" w:sz="4" w:space="0" w:color="000000"/>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Change other: Change to fall semester</w:t>
            </w:r>
          </w:p>
        </w:tc>
      </w:tr>
      <w:tr w:rsidR="00504366" w:rsidRPr="00504366" w:rsidTr="00855B56">
        <w:trPr>
          <w:trHeight w:val="300"/>
        </w:trPr>
        <w:tc>
          <w:tcPr>
            <w:tcW w:w="1620" w:type="dxa"/>
            <w:tcBorders>
              <w:top w:val="nil"/>
              <w:left w:val="single" w:sz="4" w:space="0" w:color="000000"/>
              <w:bottom w:val="single" w:sz="4" w:space="0" w:color="000000"/>
              <w:right w:val="single" w:sz="4" w:space="0" w:color="000000"/>
            </w:tcBorders>
            <w:shd w:val="clear" w:color="000000" w:fill="FFFFFF"/>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19" w:history="1">
              <w:r w:rsidR="00504366" w:rsidRPr="00504366">
                <w:rPr>
                  <w:rFonts w:ascii="Calibri" w:eastAsia="Times New Roman" w:hAnsi="Calibri" w:cs="Calibri"/>
                  <w:color w:val="0563C1"/>
                  <w:u w:val="single"/>
                </w:rPr>
                <w:t>P T 528 G</w:t>
              </w:r>
            </w:hyperlink>
          </w:p>
        </w:tc>
        <w:tc>
          <w:tcPr>
            <w:tcW w:w="328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proofErr w:type="spellStart"/>
            <w:r w:rsidRPr="00504366">
              <w:rPr>
                <w:rFonts w:ascii="Calibri" w:eastAsia="Times New Roman" w:hAnsi="Calibri" w:cs="Calibri"/>
                <w:color w:val="000000"/>
              </w:rPr>
              <w:t>Foun</w:t>
            </w:r>
            <w:proofErr w:type="spellEnd"/>
            <w:r w:rsidRPr="00504366">
              <w:rPr>
                <w:rFonts w:ascii="Calibri" w:eastAsia="Times New Roman" w:hAnsi="Calibri" w:cs="Calibri"/>
                <w:color w:val="000000"/>
              </w:rPr>
              <w:t xml:space="preserve"> Skills II</w:t>
            </w:r>
          </w:p>
        </w:tc>
        <w:tc>
          <w:tcPr>
            <w:tcW w:w="337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New course</w:t>
            </w:r>
          </w:p>
        </w:tc>
      </w:tr>
      <w:tr w:rsidR="00504366" w:rsidRPr="00504366" w:rsidTr="00855B56">
        <w:trPr>
          <w:trHeight w:val="300"/>
        </w:trPr>
        <w:tc>
          <w:tcPr>
            <w:tcW w:w="1620" w:type="dxa"/>
            <w:tcBorders>
              <w:top w:val="nil"/>
              <w:left w:val="single" w:sz="4" w:space="0" w:color="000000"/>
              <w:bottom w:val="single" w:sz="4" w:space="0" w:color="000000"/>
              <w:right w:val="single" w:sz="4" w:space="0" w:color="000000"/>
            </w:tcBorders>
            <w:shd w:val="clear" w:color="000000" w:fill="FFFFFF"/>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20" w:history="1">
              <w:r w:rsidR="00504366" w:rsidRPr="00504366">
                <w:rPr>
                  <w:rFonts w:ascii="Calibri" w:eastAsia="Times New Roman" w:hAnsi="Calibri" w:cs="Calibri"/>
                  <w:color w:val="0563C1"/>
                  <w:u w:val="single"/>
                </w:rPr>
                <w:t>P T 629 G</w:t>
              </w:r>
            </w:hyperlink>
          </w:p>
        </w:tc>
        <w:tc>
          <w:tcPr>
            <w:tcW w:w="328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proofErr w:type="spellStart"/>
            <w:r w:rsidRPr="00504366">
              <w:rPr>
                <w:rFonts w:ascii="Calibri" w:eastAsia="Times New Roman" w:hAnsi="Calibri" w:cs="Calibri"/>
                <w:color w:val="000000"/>
              </w:rPr>
              <w:t>Clin</w:t>
            </w:r>
            <w:proofErr w:type="spellEnd"/>
            <w:r w:rsidRPr="00504366">
              <w:rPr>
                <w:rFonts w:ascii="Calibri" w:eastAsia="Times New Roman" w:hAnsi="Calibri" w:cs="Calibri"/>
                <w:color w:val="000000"/>
              </w:rPr>
              <w:t xml:space="preserve"> Med V</w:t>
            </w:r>
          </w:p>
        </w:tc>
        <w:tc>
          <w:tcPr>
            <w:tcW w:w="337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New course</w:t>
            </w:r>
          </w:p>
        </w:tc>
      </w:tr>
    </w:tbl>
    <w:p w:rsidR="00504366" w:rsidRDefault="00504366"/>
    <w:tbl>
      <w:tblPr>
        <w:tblW w:w="8280" w:type="dxa"/>
        <w:tblInd w:w="918" w:type="dxa"/>
        <w:tblLook w:val="04A0" w:firstRow="1" w:lastRow="0" w:firstColumn="1" w:lastColumn="0" w:noHBand="0" w:noVBand="1"/>
      </w:tblPr>
      <w:tblGrid>
        <w:gridCol w:w="1620"/>
        <w:gridCol w:w="3285"/>
        <w:gridCol w:w="3375"/>
      </w:tblGrid>
      <w:tr w:rsidR="00504366" w:rsidRPr="00504366" w:rsidTr="00855B56">
        <w:trPr>
          <w:trHeight w:val="300"/>
        </w:trPr>
        <w:tc>
          <w:tcPr>
            <w:tcW w:w="828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jc w:val="center"/>
              <w:rPr>
                <w:rFonts w:ascii="Calibri" w:eastAsia="Times New Roman" w:hAnsi="Calibri" w:cs="Calibri"/>
                <w:b/>
                <w:bCs/>
                <w:color w:val="000000"/>
              </w:rPr>
            </w:pPr>
            <w:r w:rsidRPr="00504366">
              <w:rPr>
                <w:rFonts w:ascii="Calibri" w:eastAsia="Times New Roman" w:hAnsi="Calibri" w:cs="Calibri"/>
                <w:b/>
                <w:bCs/>
                <w:color w:val="000000"/>
              </w:rPr>
              <w:t>Public Health</w:t>
            </w:r>
          </w:p>
        </w:tc>
      </w:tr>
      <w:tr w:rsidR="00504366" w:rsidRPr="00504366" w:rsidTr="00855B56">
        <w:trPr>
          <w:trHeight w:val="300"/>
        </w:trPr>
        <w:tc>
          <w:tcPr>
            <w:tcW w:w="1620" w:type="dxa"/>
            <w:tcBorders>
              <w:top w:val="nil"/>
              <w:left w:val="single" w:sz="4" w:space="0" w:color="000000"/>
              <w:bottom w:val="single" w:sz="4" w:space="0" w:color="000000"/>
              <w:right w:val="single" w:sz="4" w:space="0" w:color="000000"/>
            </w:tcBorders>
            <w:shd w:val="clear" w:color="000000" w:fill="FFFFFF"/>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21" w:history="1">
              <w:r w:rsidR="00504366" w:rsidRPr="00504366">
                <w:rPr>
                  <w:rFonts w:ascii="Calibri" w:eastAsia="Times New Roman" w:hAnsi="Calibri" w:cs="Calibri"/>
                  <w:color w:val="0563C1"/>
                  <w:u w:val="single"/>
                </w:rPr>
                <w:t>PUBH 640 G</w:t>
              </w:r>
            </w:hyperlink>
          </w:p>
        </w:tc>
        <w:tc>
          <w:tcPr>
            <w:tcW w:w="328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Qualitative Research Methods</w:t>
            </w:r>
          </w:p>
        </w:tc>
        <w:tc>
          <w:tcPr>
            <w:tcW w:w="337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New course</w:t>
            </w:r>
          </w:p>
        </w:tc>
      </w:tr>
      <w:tr w:rsidR="00504366" w:rsidRPr="00504366" w:rsidTr="00855B56">
        <w:trPr>
          <w:trHeight w:val="300"/>
        </w:trPr>
        <w:tc>
          <w:tcPr>
            <w:tcW w:w="1620" w:type="dxa"/>
            <w:tcBorders>
              <w:top w:val="nil"/>
              <w:left w:val="single" w:sz="4" w:space="0" w:color="000000"/>
              <w:bottom w:val="single" w:sz="4" w:space="0" w:color="000000"/>
              <w:right w:val="single" w:sz="4" w:space="0" w:color="000000"/>
            </w:tcBorders>
            <w:shd w:val="clear" w:color="000000" w:fill="FFFFFF"/>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22" w:history="1">
              <w:r w:rsidR="00504366" w:rsidRPr="00504366">
                <w:rPr>
                  <w:rFonts w:ascii="Calibri" w:eastAsia="Times New Roman" w:hAnsi="Calibri" w:cs="Calibri"/>
                  <w:color w:val="0563C1"/>
                  <w:u w:val="single"/>
                </w:rPr>
                <w:t>PUBH 620 G</w:t>
              </w:r>
            </w:hyperlink>
          </w:p>
        </w:tc>
        <w:tc>
          <w:tcPr>
            <w:tcW w:w="328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proofErr w:type="spellStart"/>
            <w:r w:rsidRPr="00504366">
              <w:rPr>
                <w:rFonts w:ascii="Calibri" w:eastAsia="Times New Roman" w:hAnsi="Calibri" w:cs="Calibri"/>
                <w:color w:val="000000"/>
              </w:rPr>
              <w:t>Adv</w:t>
            </w:r>
            <w:proofErr w:type="spellEnd"/>
            <w:r w:rsidRPr="00504366">
              <w:rPr>
                <w:rFonts w:ascii="Calibri" w:eastAsia="Times New Roman" w:hAnsi="Calibri" w:cs="Calibri"/>
                <w:color w:val="000000"/>
              </w:rPr>
              <w:t xml:space="preserve"> Quant Methods I</w:t>
            </w:r>
          </w:p>
        </w:tc>
        <w:tc>
          <w:tcPr>
            <w:tcW w:w="337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New course</w:t>
            </w:r>
          </w:p>
        </w:tc>
      </w:tr>
      <w:tr w:rsidR="00504366" w:rsidRPr="00504366" w:rsidTr="00855B56">
        <w:trPr>
          <w:trHeight w:val="300"/>
        </w:trPr>
        <w:tc>
          <w:tcPr>
            <w:tcW w:w="1620" w:type="dxa"/>
            <w:tcBorders>
              <w:top w:val="nil"/>
              <w:left w:val="single" w:sz="4" w:space="0" w:color="000000"/>
              <w:bottom w:val="single" w:sz="4" w:space="0" w:color="000000"/>
              <w:right w:val="single" w:sz="4" w:space="0" w:color="000000"/>
            </w:tcBorders>
            <w:shd w:val="clear" w:color="000000" w:fill="FFFFFF"/>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23" w:history="1">
              <w:r w:rsidR="00504366" w:rsidRPr="00504366">
                <w:rPr>
                  <w:rFonts w:ascii="Calibri" w:eastAsia="Times New Roman" w:hAnsi="Calibri" w:cs="Calibri"/>
                  <w:color w:val="0563C1"/>
                  <w:u w:val="single"/>
                </w:rPr>
                <w:t>PUBH 621 G</w:t>
              </w:r>
            </w:hyperlink>
          </w:p>
        </w:tc>
        <w:tc>
          <w:tcPr>
            <w:tcW w:w="328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proofErr w:type="spellStart"/>
            <w:r w:rsidRPr="00504366">
              <w:rPr>
                <w:rFonts w:ascii="Calibri" w:eastAsia="Times New Roman" w:hAnsi="Calibri" w:cs="Calibri"/>
                <w:color w:val="000000"/>
              </w:rPr>
              <w:t>Adv</w:t>
            </w:r>
            <w:proofErr w:type="spellEnd"/>
            <w:r w:rsidRPr="00504366">
              <w:rPr>
                <w:rFonts w:ascii="Calibri" w:eastAsia="Times New Roman" w:hAnsi="Calibri" w:cs="Calibri"/>
                <w:color w:val="000000"/>
              </w:rPr>
              <w:t xml:space="preserve"> Quant Methods II</w:t>
            </w:r>
          </w:p>
        </w:tc>
        <w:tc>
          <w:tcPr>
            <w:tcW w:w="337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New course</w:t>
            </w:r>
          </w:p>
        </w:tc>
      </w:tr>
      <w:tr w:rsidR="00504366" w:rsidRPr="00504366" w:rsidTr="00855B56">
        <w:trPr>
          <w:trHeight w:val="300"/>
        </w:trPr>
        <w:tc>
          <w:tcPr>
            <w:tcW w:w="1620" w:type="dxa"/>
            <w:tcBorders>
              <w:top w:val="nil"/>
              <w:left w:val="single" w:sz="4" w:space="0" w:color="000000"/>
              <w:bottom w:val="single" w:sz="4" w:space="0" w:color="000000"/>
              <w:right w:val="single" w:sz="4" w:space="0" w:color="000000"/>
            </w:tcBorders>
            <w:shd w:val="clear" w:color="000000" w:fill="FFFFFF"/>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24" w:history="1">
              <w:r w:rsidR="00504366" w:rsidRPr="00504366">
                <w:rPr>
                  <w:rFonts w:ascii="Calibri" w:eastAsia="Times New Roman" w:hAnsi="Calibri" w:cs="Calibri"/>
                  <w:color w:val="0563C1"/>
                  <w:u w:val="single"/>
                </w:rPr>
                <w:t>PUBH 612 G</w:t>
              </w:r>
            </w:hyperlink>
          </w:p>
        </w:tc>
        <w:tc>
          <w:tcPr>
            <w:tcW w:w="328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proofErr w:type="spellStart"/>
            <w:r w:rsidRPr="00504366">
              <w:rPr>
                <w:rFonts w:ascii="Calibri" w:eastAsia="Times New Roman" w:hAnsi="Calibri" w:cs="Calibri"/>
                <w:color w:val="000000"/>
              </w:rPr>
              <w:t>Neuroepidemiology</w:t>
            </w:r>
            <w:proofErr w:type="spellEnd"/>
          </w:p>
        </w:tc>
        <w:tc>
          <w:tcPr>
            <w:tcW w:w="337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New course</w:t>
            </w:r>
          </w:p>
        </w:tc>
      </w:tr>
      <w:tr w:rsidR="00504366" w:rsidRPr="00504366" w:rsidTr="00855B56">
        <w:trPr>
          <w:trHeight w:val="300"/>
        </w:trPr>
        <w:tc>
          <w:tcPr>
            <w:tcW w:w="1620" w:type="dxa"/>
            <w:tcBorders>
              <w:top w:val="nil"/>
              <w:left w:val="single" w:sz="4" w:space="0" w:color="000000"/>
              <w:bottom w:val="single" w:sz="4" w:space="0" w:color="000000"/>
              <w:right w:val="single" w:sz="4" w:space="0" w:color="000000"/>
            </w:tcBorders>
            <w:shd w:val="clear" w:color="000000" w:fill="FFFFFF"/>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25" w:history="1">
              <w:r w:rsidR="00504366" w:rsidRPr="00504366">
                <w:rPr>
                  <w:rFonts w:ascii="Calibri" w:eastAsia="Times New Roman" w:hAnsi="Calibri" w:cs="Calibri"/>
                  <w:color w:val="0563C1"/>
                  <w:u w:val="single"/>
                </w:rPr>
                <w:t>PUBH 613 G</w:t>
              </w:r>
            </w:hyperlink>
          </w:p>
        </w:tc>
        <w:tc>
          <w:tcPr>
            <w:tcW w:w="328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proofErr w:type="spellStart"/>
            <w:r w:rsidRPr="00504366">
              <w:rPr>
                <w:rFonts w:ascii="Calibri" w:eastAsia="Times New Roman" w:hAnsi="Calibri" w:cs="Calibri"/>
                <w:color w:val="000000"/>
              </w:rPr>
              <w:t>Spacial</w:t>
            </w:r>
            <w:proofErr w:type="spellEnd"/>
            <w:r w:rsidRPr="00504366">
              <w:rPr>
                <w:rFonts w:ascii="Calibri" w:eastAsia="Times New Roman" w:hAnsi="Calibri" w:cs="Calibri"/>
                <w:color w:val="000000"/>
              </w:rPr>
              <w:t xml:space="preserve"> Epidemiology</w:t>
            </w:r>
          </w:p>
        </w:tc>
        <w:tc>
          <w:tcPr>
            <w:tcW w:w="337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New course</w:t>
            </w:r>
          </w:p>
        </w:tc>
      </w:tr>
      <w:tr w:rsidR="00504366" w:rsidRPr="00504366" w:rsidTr="00855B56">
        <w:trPr>
          <w:trHeight w:val="300"/>
        </w:trPr>
        <w:tc>
          <w:tcPr>
            <w:tcW w:w="1620" w:type="dxa"/>
            <w:tcBorders>
              <w:top w:val="nil"/>
              <w:left w:val="single" w:sz="4" w:space="0" w:color="000000"/>
              <w:bottom w:val="single" w:sz="4" w:space="0" w:color="000000"/>
              <w:right w:val="single" w:sz="4" w:space="0" w:color="000000"/>
            </w:tcBorders>
            <w:shd w:val="clear" w:color="000000" w:fill="FFFFFF"/>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26" w:history="1">
              <w:r w:rsidR="00504366" w:rsidRPr="00504366">
                <w:rPr>
                  <w:rFonts w:ascii="Calibri" w:eastAsia="Times New Roman" w:hAnsi="Calibri" w:cs="Calibri"/>
                  <w:color w:val="0563C1"/>
                  <w:u w:val="single"/>
                </w:rPr>
                <w:t>PUBH 614 G</w:t>
              </w:r>
            </w:hyperlink>
          </w:p>
        </w:tc>
        <w:tc>
          <w:tcPr>
            <w:tcW w:w="328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proofErr w:type="spellStart"/>
            <w:r w:rsidRPr="00504366">
              <w:rPr>
                <w:rFonts w:ascii="Calibri" w:eastAsia="Times New Roman" w:hAnsi="Calibri" w:cs="Calibri"/>
                <w:color w:val="000000"/>
              </w:rPr>
              <w:t>Env</w:t>
            </w:r>
            <w:proofErr w:type="spellEnd"/>
            <w:r w:rsidRPr="00504366">
              <w:rPr>
                <w:rFonts w:ascii="Calibri" w:eastAsia="Times New Roman" w:hAnsi="Calibri" w:cs="Calibri"/>
                <w:color w:val="000000"/>
              </w:rPr>
              <w:t xml:space="preserve"> and </w:t>
            </w:r>
            <w:proofErr w:type="spellStart"/>
            <w:r w:rsidRPr="00504366">
              <w:rPr>
                <w:rFonts w:ascii="Calibri" w:eastAsia="Times New Roman" w:hAnsi="Calibri" w:cs="Calibri"/>
                <w:color w:val="000000"/>
              </w:rPr>
              <w:t>Occ</w:t>
            </w:r>
            <w:proofErr w:type="spellEnd"/>
            <w:r w:rsidRPr="00504366">
              <w:rPr>
                <w:rFonts w:ascii="Calibri" w:eastAsia="Times New Roman" w:hAnsi="Calibri" w:cs="Calibri"/>
                <w:color w:val="000000"/>
              </w:rPr>
              <w:t xml:space="preserve"> Epidemiology</w:t>
            </w:r>
          </w:p>
        </w:tc>
        <w:tc>
          <w:tcPr>
            <w:tcW w:w="337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New course</w:t>
            </w:r>
          </w:p>
        </w:tc>
      </w:tr>
      <w:tr w:rsidR="00504366" w:rsidRPr="00504366" w:rsidTr="00855B56">
        <w:trPr>
          <w:trHeight w:val="300"/>
        </w:trPr>
        <w:tc>
          <w:tcPr>
            <w:tcW w:w="1620" w:type="dxa"/>
            <w:tcBorders>
              <w:top w:val="nil"/>
              <w:left w:val="single" w:sz="4" w:space="0" w:color="000000"/>
              <w:bottom w:val="single" w:sz="4" w:space="0" w:color="000000"/>
              <w:right w:val="single" w:sz="4" w:space="0" w:color="000000"/>
            </w:tcBorders>
            <w:shd w:val="clear" w:color="000000" w:fill="FFFFFF"/>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27" w:history="1">
              <w:r w:rsidR="00504366" w:rsidRPr="00504366">
                <w:rPr>
                  <w:rFonts w:ascii="Calibri" w:eastAsia="Times New Roman" w:hAnsi="Calibri" w:cs="Calibri"/>
                  <w:color w:val="0563C1"/>
                  <w:u w:val="single"/>
                </w:rPr>
                <w:t>PUBH 545 G</w:t>
              </w:r>
            </w:hyperlink>
          </w:p>
        </w:tc>
        <w:tc>
          <w:tcPr>
            <w:tcW w:w="328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 xml:space="preserve">Issues in </w:t>
            </w:r>
            <w:proofErr w:type="spellStart"/>
            <w:r w:rsidRPr="00504366">
              <w:rPr>
                <w:rFonts w:ascii="Calibri" w:eastAsia="Times New Roman" w:hAnsi="Calibri" w:cs="Calibri"/>
                <w:color w:val="000000"/>
              </w:rPr>
              <w:t>Maternl</w:t>
            </w:r>
            <w:proofErr w:type="spellEnd"/>
            <w:r w:rsidRPr="00504366">
              <w:rPr>
                <w:rFonts w:ascii="Calibri" w:eastAsia="Times New Roman" w:hAnsi="Calibri" w:cs="Calibri"/>
                <w:color w:val="000000"/>
              </w:rPr>
              <w:t xml:space="preserve"> &amp; Child </w:t>
            </w:r>
            <w:proofErr w:type="spellStart"/>
            <w:r w:rsidRPr="00504366">
              <w:rPr>
                <w:rFonts w:ascii="Calibri" w:eastAsia="Times New Roman" w:hAnsi="Calibri" w:cs="Calibri"/>
                <w:color w:val="000000"/>
              </w:rPr>
              <w:t>Hlth</w:t>
            </w:r>
            <w:proofErr w:type="spellEnd"/>
          </w:p>
        </w:tc>
        <w:tc>
          <w:tcPr>
            <w:tcW w:w="337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New course</w:t>
            </w:r>
          </w:p>
        </w:tc>
      </w:tr>
      <w:tr w:rsidR="00504366" w:rsidRPr="00504366" w:rsidTr="00855B56">
        <w:trPr>
          <w:trHeight w:val="300"/>
        </w:trPr>
        <w:tc>
          <w:tcPr>
            <w:tcW w:w="1620" w:type="dxa"/>
            <w:tcBorders>
              <w:top w:val="nil"/>
              <w:left w:val="single" w:sz="4" w:space="0" w:color="000000"/>
              <w:bottom w:val="single" w:sz="4" w:space="0" w:color="auto"/>
              <w:right w:val="single" w:sz="4" w:space="0" w:color="000000"/>
            </w:tcBorders>
            <w:shd w:val="clear" w:color="000000" w:fill="FFFFFF"/>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28" w:history="1">
              <w:r w:rsidR="00504366" w:rsidRPr="00504366">
                <w:rPr>
                  <w:rFonts w:ascii="Calibri" w:eastAsia="Times New Roman" w:hAnsi="Calibri" w:cs="Calibri"/>
                  <w:color w:val="0563C1"/>
                  <w:u w:val="single"/>
                </w:rPr>
                <w:t>PUBH 600 G</w:t>
              </w:r>
            </w:hyperlink>
          </w:p>
        </w:tc>
        <w:tc>
          <w:tcPr>
            <w:tcW w:w="3285" w:type="dxa"/>
            <w:tcBorders>
              <w:top w:val="nil"/>
              <w:left w:val="nil"/>
              <w:bottom w:val="single" w:sz="4" w:space="0" w:color="auto"/>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Research Rotations</w:t>
            </w:r>
          </w:p>
        </w:tc>
        <w:tc>
          <w:tcPr>
            <w:tcW w:w="3375" w:type="dxa"/>
            <w:tcBorders>
              <w:top w:val="nil"/>
              <w:left w:val="nil"/>
              <w:bottom w:val="single" w:sz="4" w:space="0" w:color="auto"/>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New course</w:t>
            </w:r>
          </w:p>
        </w:tc>
      </w:tr>
      <w:tr w:rsidR="00504366" w:rsidRPr="00504366" w:rsidTr="00855B56">
        <w:trPr>
          <w:trHeight w:val="375"/>
        </w:trPr>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563C1"/>
                <w:u w:val="single"/>
              </w:rPr>
            </w:pPr>
            <w:r w:rsidRPr="00504366">
              <w:rPr>
                <w:rFonts w:ascii="Calibri" w:eastAsia="Times New Roman" w:hAnsi="Calibri" w:cs="Calibri"/>
                <w:color w:val="0563C1"/>
                <w:u w:val="single"/>
              </w:rPr>
              <w:t>PUBH 699</w:t>
            </w:r>
          </w:p>
        </w:tc>
        <w:tc>
          <w:tcPr>
            <w:tcW w:w="32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4366" w:rsidRPr="00712AC5" w:rsidRDefault="00504366" w:rsidP="00504366">
            <w:pPr>
              <w:spacing w:after="0" w:line="240" w:lineRule="auto"/>
              <w:rPr>
                <w:rFonts w:ascii="Calibri" w:eastAsia="Times New Roman" w:hAnsi="Calibri" w:cs="Calibri"/>
                <w:color w:val="000000"/>
              </w:rPr>
            </w:pPr>
            <w:r w:rsidRPr="00712AC5">
              <w:rPr>
                <w:rFonts w:ascii="Calibri" w:eastAsia="Times New Roman" w:hAnsi="Calibri" w:cs="Calibri"/>
                <w:color w:val="000000"/>
              </w:rPr>
              <w:t>Dissertation</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New course</w:t>
            </w:r>
          </w:p>
        </w:tc>
      </w:tr>
    </w:tbl>
    <w:p w:rsidR="00504366" w:rsidRDefault="00504366"/>
    <w:p w:rsidR="00504366" w:rsidRDefault="00712AC5" w:rsidP="00712AC5">
      <w:pPr>
        <w:pStyle w:val="ListParagraph"/>
        <w:numPr>
          <w:ilvl w:val="0"/>
          <w:numId w:val="1"/>
        </w:numPr>
      </w:pPr>
      <w:r>
        <w:t xml:space="preserve">The items below from the </w:t>
      </w:r>
      <w:r w:rsidR="00504366">
        <w:t>Professional Schools</w:t>
      </w:r>
      <w:r>
        <w:t xml:space="preserve"> Subcommittee </w:t>
      </w:r>
      <w:proofErr w:type="gramStart"/>
      <w:r>
        <w:t>were approved</w:t>
      </w:r>
      <w:proofErr w:type="gramEnd"/>
      <w:r>
        <w:t xml:space="preserve">.  Professor Ross is concerned about programs not allowing interdisciplinary students take courses </w:t>
      </w:r>
      <w:r w:rsidR="00855B56">
        <w:t xml:space="preserve">because of restrictions. Students can request overrides. </w:t>
      </w:r>
      <w:r>
        <w:t xml:space="preserve"> </w:t>
      </w:r>
    </w:p>
    <w:p w:rsidR="00504366" w:rsidRDefault="00504366"/>
    <w:tbl>
      <w:tblPr>
        <w:tblW w:w="8010" w:type="dxa"/>
        <w:tblInd w:w="918" w:type="dxa"/>
        <w:tblLook w:val="04A0" w:firstRow="1" w:lastRow="0" w:firstColumn="1" w:lastColumn="0" w:noHBand="0" w:noVBand="1"/>
      </w:tblPr>
      <w:tblGrid>
        <w:gridCol w:w="1620"/>
        <w:gridCol w:w="3330"/>
        <w:gridCol w:w="3060"/>
      </w:tblGrid>
      <w:tr w:rsidR="00504366" w:rsidRPr="00504366" w:rsidTr="00712AC5">
        <w:trPr>
          <w:trHeight w:val="300"/>
        </w:trPr>
        <w:tc>
          <w:tcPr>
            <w:tcW w:w="801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jc w:val="center"/>
              <w:rPr>
                <w:rFonts w:ascii="Calibri" w:eastAsia="Times New Roman" w:hAnsi="Calibri" w:cs="Calibri"/>
                <w:b/>
                <w:bCs/>
                <w:color w:val="000000"/>
              </w:rPr>
            </w:pPr>
            <w:r w:rsidRPr="00504366">
              <w:rPr>
                <w:rFonts w:ascii="Calibri" w:eastAsia="Times New Roman" w:hAnsi="Calibri" w:cs="Calibri"/>
                <w:b/>
                <w:bCs/>
                <w:color w:val="000000"/>
              </w:rPr>
              <w:t>Accounting and Finance</w:t>
            </w:r>
          </w:p>
        </w:tc>
      </w:tr>
      <w:tr w:rsidR="00504366" w:rsidRPr="00504366" w:rsidTr="00712AC5">
        <w:trPr>
          <w:trHeight w:val="300"/>
        </w:trPr>
        <w:tc>
          <w:tcPr>
            <w:tcW w:w="1620" w:type="dxa"/>
            <w:tcBorders>
              <w:top w:val="nil"/>
              <w:left w:val="single" w:sz="4" w:space="0" w:color="000000"/>
              <w:bottom w:val="single" w:sz="4" w:space="0" w:color="000000"/>
              <w:right w:val="single" w:sz="4" w:space="0" w:color="000000"/>
            </w:tcBorders>
            <w:shd w:val="clear" w:color="000000" w:fill="FFFFFF"/>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29" w:history="1">
              <w:r w:rsidR="00504366" w:rsidRPr="00504366">
                <w:rPr>
                  <w:rFonts w:ascii="Calibri" w:eastAsia="Times New Roman" w:hAnsi="Calibri" w:cs="Calibri"/>
                  <w:color w:val="0563C1"/>
                  <w:u w:val="single"/>
                </w:rPr>
                <w:t>ACTG 675 G</w:t>
              </w:r>
            </w:hyperlink>
          </w:p>
        </w:tc>
        <w:tc>
          <w:tcPr>
            <w:tcW w:w="3330"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Contemporary Acct Problems</w:t>
            </w:r>
          </w:p>
        </w:tc>
        <w:tc>
          <w:tcPr>
            <w:tcW w:w="3060"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Change credits</w:t>
            </w:r>
          </w:p>
        </w:tc>
      </w:tr>
    </w:tbl>
    <w:p w:rsidR="00504366" w:rsidRDefault="00504366"/>
    <w:p w:rsidR="00504366" w:rsidRDefault="00504366"/>
    <w:tbl>
      <w:tblPr>
        <w:tblW w:w="8010" w:type="dxa"/>
        <w:tblInd w:w="918" w:type="dxa"/>
        <w:tblLook w:val="04A0" w:firstRow="1" w:lastRow="0" w:firstColumn="1" w:lastColumn="0" w:noHBand="0" w:noVBand="1"/>
      </w:tblPr>
      <w:tblGrid>
        <w:gridCol w:w="1620"/>
        <w:gridCol w:w="3330"/>
        <w:gridCol w:w="3060"/>
      </w:tblGrid>
      <w:tr w:rsidR="00504366" w:rsidRPr="00504366" w:rsidTr="00855B56">
        <w:trPr>
          <w:trHeight w:val="300"/>
        </w:trPr>
        <w:tc>
          <w:tcPr>
            <w:tcW w:w="801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04366" w:rsidRPr="00504366" w:rsidRDefault="00504366" w:rsidP="00504366">
            <w:pPr>
              <w:spacing w:after="0" w:line="240" w:lineRule="auto"/>
              <w:jc w:val="center"/>
              <w:rPr>
                <w:rFonts w:ascii="Calibri" w:eastAsia="Times New Roman" w:hAnsi="Calibri" w:cs="Calibri"/>
                <w:b/>
                <w:bCs/>
                <w:color w:val="000000"/>
              </w:rPr>
            </w:pPr>
            <w:r w:rsidRPr="00504366">
              <w:rPr>
                <w:rFonts w:ascii="Calibri" w:eastAsia="Times New Roman" w:hAnsi="Calibri" w:cs="Calibri"/>
                <w:b/>
                <w:bCs/>
                <w:color w:val="000000"/>
              </w:rPr>
              <w:t>Communicative Sciences &amp; Disorders</w:t>
            </w:r>
          </w:p>
        </w:tc>
      </w:tr>
      <w:tr w:rsidR="00504366" w:rsidRPr="00504366" w:rsidTr="00855B56">
        <w:trPr>
          <w:trHeight w:val="900"/>
        </w:trPr>
        <w:tc>
          <w:tcPr>
            <w:tcW w:w="1620"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30" w:history="1">
              <w:r w:rsidR="00504366" w:rsidRPr="00504366">
                <w:rPr>
                  <w:rFonts w:ascii="Calibri" w:eastAsia="Times New Roman" w:hAnsi="Calibri" w:cs="Calibri"/>
                  <w:color w:val="0563C1"/>
                  <w:u w:val="single"/>
                </w:rPr>
                <w:t>CSD 570 G</w:t>
              </w:r>
            </w:hyperlink>
          </w:p>
        </w:tc>
        <w:tc>
          <w:tcPr>
            <w:tcW w:w="3330" w:type="dxa"/>
            <w:tcBorders>
              <w:top w:val="nil"/>
              <w:left w:val="nil"/>
              <w:bottom w:val="single" w:sz="4" w:space="0" w:color="000000"/>
              <w:right w:val="single" w:sz="4" w:space="0" w:color="000000"/>
            </w:tcBorders>
            <w:shd w:val="clear" w:color="auto" w:fill="FFFFFF" w:themeFill="background1"/>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 xml:space="preserve">Clinic </w:t>
            </w:r>
            <w:proofErr w:type="spellStart"/>
            <w:r w:rsidRPr="00504366">
              <w:rPr>
                <w:rFonts w:ascii="Calibri" w:eastAsia="Times New Roman" w:hAnsi="Calibri" w:cs="Calibri"/>
                <w:color w:val="000000"/>
              </w:rPr>
              <w:t>Proc</w:t>
            </w:r>
            <w:proofErr w:type="spellEnd"/>
            <w:r w:rsidRPr="00504366">
              <w:rPr>
                <w:rFonts w:ascii="Calibri" w:eastAsia="Times New Roman" w:hAnsi="Calibri" w:cs="Calibri"/>
                <w:color w:val="000000"/>
              </w:rPr>
              <w:t xml:space="preserve">/Pro </w:t>
            </w:r>
            <w:proofErr w:type="spellStart"/>
            <w:r w:rsidRPr="00504366">
              <w:rPr>
                <w:rFonts w:ascii="Calibri" w:eastAsia="Times New Roman" w:hAnsi="Calibri" w:cs="Calibri"/>
                <w:color w:val="000000"/>
              </w:rPr>
              <w:t>Pract</w:t>
            </w:r>
            <w:proofErr w:type="spellEnd"/>
            <w:r w:rsidRPr="00504366">
              <w:rPr>
                <w:rFonts w:ascii="Calibri" w:eastAsia="Times New Roman" w:hAnsi="Calibri" w:cs="Calibri"/>
                <w:color w:val="000000"/>
              </w:rPr>
              <w:t xml:space="preserve"> I</w:t>
            </w:r>
          </w:p>
        </w:tc>
        <w:tc>
          <w:tcPr>
            <w:tcW w:w="3060" w:type="dxa"/>
            <w:tcBorders>
              <w:top w:val="nil"/>
              <w:left w:val="nil"/>
              <w:bottom w:val="single" w:sz="4" w:space="0" w:color="000000"/>
              <w:right w:val="single" w:sz="4" w:space="0" w:color="000000"/>
            </w:tcBorders>
            <w:shd w:val="clear" w:color="auto" w:fill="FFFFFF" w:themeFill="background1"/>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 xml:space="preserve">Change description, other: no longer co-convening with 571, </w:t>
            </w:r>
            <w:proofErr w:type="spellStart"/>
            <w:r w:rsidRPr="00504366">
              <w:rPr>
                <w:rFonts w:ascii="Calibri" w:eastAsia="Times New Roman" w:hAnsi="Calibri" w:cs="Calibri"/>
                <w:color w:val="000000"/>
              </w:rPr>
              <w:t>prereqs</w:t>
            </w:r>
            <w:proofErr w:type="spellEnd"/>
            <w:r w:rsidRPr="00504366">
              <w:rPr>
                <w:rFonts w:ascii="Calibri" w:eastAsia="Times New Roman" w:hAnsi="Calibri" w:cs="Calibri"/>
                <w:color w:val="000000"/>
              </w:rPr>
              <w:t>, title</w:t>
            </w:r>
          </w:p>
        </w:tc>
      </w:tr>
      <w:tr w:rsidR="00504366" w:rsidRPr="00504366" w:rsidTr="00855B56">
        <w:trPr>
          <w:trHeight w:val="600"/>
        </w:trPr>
        <w:tc>
          <w:tcPr>
            <w:tcW w:w="1620"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31" w:history="1">
              <w:r w:rsidR="00504366" w:rsidRPr="00504366">
                <w:rPr>
                  <w:rFonts w:ascii="Calibri" w:eastAsia="Times New Roman" w:hAnsi="Calibri" w:cs="Calibri"/>
                  <w:color w:val="0563C1"/>
                  <w:u w:val="single"/>
                </w:rPr>
                <w:t>CSD 575 G</w:t>
              </w:r>
            </w:hyperlink>
          </w:p>
        </w:tc>
        <w:tc>
          <w:tcPr>
            <w:tcW w:w="3330" w:type="dxa"/>
            <w:tcBorders>
              <w:top w:val="nil"/>
              <w:left w:val="nil"/>
              <w:bottom w:val="single" w:sz="4" w:space="0" w:color="000000"/>
              <w:right w:val="single" w:sz="4" w:space="0" w:color="000000"/>
            </w:tcBorders>
            <w:shd w:val="clear" w:color="auto" w:fill="FFFFFF" w:themeFill="background1"/>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 xml:space="preserve">Advanced Clinic </w:t>
            </w:r>
            <w:proofErr w:type="spellStart"/>
            <w:r w:rsidRPr="00504366">
              <w:rPr>
                <w:rFonts w:ascii="Calibri" w:eastAsia="Times New Roman" w:hAnsi="Calibri" w:cs="Calibri"/>
                <w:color w:val="000000"/>
              </w:rPr>
              <w:t>Proc</w:t>
            </w:r>
            <w:proofErr w:type="spellEnd"/>
            <w:r w:rsidRPr="00504366">
              <w:rPr>
                <w:rFonts w:ascii="Calibri" w:eastAsia="Times New Roman" w:hAnsi="Calibri" w:cs="Calibri"/>
                <w:color w:val="000000"/>
              </w:rPr>
              <w:t xml:space="preserve"> II</w:t>
            </w:r>
          </w:p>
        </w:tc>
        <w:tc>
          <w:tcPr>
            <w:tcW w:w="3060" w:type="dxa"/>
            <w:tcBorders>
              <w:top w:val="nil"/>
              <w:left w:val="nil"/>
              <w:bottom w:val="single" w:sz="4" w:space="0" w:color="000000"/>
              <w:right w:val="single" w:sz="4" w:space="0" w:color="000000"/>
            </w:tcBorders>
            <w:shd w:val="clear" w:color="auto" w:fill="FFFFFF" w:themeFill="background1"/>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 xml:space="preserve">Change description, other: non- co- convening, </w:t>
            </w:r>
            <w:proofErr w:type="spellStart"/>
            <w:r w:rsidRPr="00504366">
              <w:rPr>
                <w:rFonts w:ascii="Calibri" w:eastAsia="Times New Roman" w:hAnsi="Calibri" w:cs="Calibri"/>
                <w:color w:val="000000"/>
              </w:rPr>
              <w:t>prereqs</w:t>
            </w:r>
            <w:proofErr w:type="spellEnd"/>
            <w:r w:rsidRPr="00504366">
              <w:rPr>
                <w:rFonts w:ascii="Calibri" w:eastAsia="Times New Roman" w:hAnsi="Calibri" w:cs="Calibri"/>
                <w:color w:val="000000"/>
              </w:rPr>
              <w:t>, title</w:t>
            </w:r>
          </w:p>
        </w:tc>
      </w:tr>
      <w:tr w:rsidR="00504366" w:rsidRPr="00504366" w:rsidTr="00855B56">
        <w:trPr>
          <w:trHeight w:val="300"/>
        </w:trPr>
        <w:tc>
          <w:tcPr>
            <w:tcW w:w="1620"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32" w:history="1">
              <w:r w:rsidR="00504366" w:rsidRPr="00504366">
                <w:rPr>
                  <w:rFonts w:ascii="Calibri" w:eastAsia="Times New Roman" w:hAnsi="Calibri" w:cs="Calibri"/>
                  <w:color w:val="0563C1"/>
                  <w:u w:val="single"/>
                </w:rPr>
                <w:t>CSD 520 G</w:t>
              </w:r>
            </w:hyperlink>
          </w:p>
        </w:tc>
        <w:tc>
          <w:tcPr>
            <w:tcW w:w="3330" w:type="dxa"/>
            <w:tcBorders>
              <w:top w:val="nil"/>
              <w:left w:val="nil"/>
              <w:bottom w:val="single" w:sz="4" w:space="0" w:color="000000"/>
              <w:right w:val="single" w:sz="4" w:space="0" w:color="000000"/>
            </w:tcBorders>
            <w:shd w:val="clear" w:color="auto" w:fill="FFFFFF" w:themeFill="background1"/>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Artic &amp; Phono Disorders</w:t>
            </w:r>
          </w:p>
        </w:tc>
        <w:tc>
          <w:tcPr>
            <w:tcW w:w="3060" w:type="dxa"/>
            <w:tcBorders>
              <w:top w:val="nil"/>
              <w:left w:val="nil"/>
              <w:bottom w:val="single" w:sz="4" w:space="0" w:color="000000"/>
              <w:right w:val="single" w:sz="4" w:space="0" w:color="000000"/>
            </w:tcBorders>
            <w:shd w:val="clear" w:color="auto" w:fill="FFFFFF" w:themeFill="background1"/>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 xml:space="preserve">Change </w:t>
            </w:r>
            <w:proofErr w:type="spellStart"/>
            <w:r w:rsidRPr="00504366">
              <w:rPr>
                <w:rFonts w:ascii="Calibri" w:eastAsia="Times New Roman" w:hAnsi="Calibri" w:cs="Calibri"/>
                <w:color w:val="000000"/>
              </w:rPr>
              <w:t>prereqs</w:t>
            </w:r>
            <w:proofErr w:type="spellEnd"/>
          </w:p>
        </w:tc>
      </w:tr>
      <w:tr w:rsidR="00504366" w:rsidRPr="00504366" w:rsidTr="00855B56">
        <w:trPr>
          <w:trHeight w:val="300"/>
        </w:trPr>
        <w:tc>
          <w:tcPr>
            <w:tcW w:w="1620"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33" w:history="1">
              <w:r w:rsidR="00504366" w:rsidRPr="00504366">
                <w:rPr>
                  <w:rFonts w:ascii="Calibri" w:eastAsia="Times New Roman" w:hAnsi="Calibri" w:cs="Calibri"/>
                  <w:color w:val="0563C1"/>
                  <w:u w:val="single"/>
                </w:rPr>
                <w:t>CSD 530 G</w:t>
              </w:r>
            </w:hyperlink>
          </w:p>
        </w:tc>
        <w:tc>
          <w:tcPr>
            <w:tcW w:w="3330" w:type="dxa"/>
            <w:tcBorders>
              <w:top w:val="nil"/>
              <w:left w:val="nil"/>
              <w:bottom w:val="single" w:sz="4" w:space="0" w:color="000000"/>
              <w:right w:val="single" w:sz="4" w:space="0" w:color="000000"/>
            </w:tcBorders>
            <w:shd w:val="clear" w:color="auto" w:fill="FFFFFF" w:themeFill="background1"/>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Voice &amp; Motor Speech Dis</w:t>
            </w:r>
          </w:p>
        </w:tc>
        <w:tc>
          <w:tcPr>
            <w:tcW w:w="3060" w:type="dxa"/>
            <w:tcBorders>
              <w:top w:val="nil"/>
              <w:left w:val="nil"/>
              <w:bottom w:val="single" w:sz="4" w:space="0" w:color="000000"/>
              <w:right w:val="single" w:sz="4" w:space="0" w:color="000000"/>
            </w:tcBorders>
            <w:shd w:val="clear" w:color="auto" w:fill="FFFFFF" w:themeFill="background1"/>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 xml:space="preserve">Change </w:t>
            </w:r>
            <w:proofErr w:type="spellStart"/>
            <w:r w:rsidRPr="00504366">
              <w:rPr>
                <w:rFonts w:ascii="Calibri" w:eastAsia="Times New Roman" w:hAnsi="Calibri" w:cs="Calibri"/>
                <w:color w:val="000000"/>
              </w:rPr>
              <w:t>prereqs</w:t>
            </w:r>
            <w:proofErr w:type="spellEnd"/>
          </w:p>
        </w:tc>
      </w:tr>
      <w:tr w:rsidR="00504366" w:rsidRPr="00504366" w:rsidTr="00855B56">
        <w:trPr>
          <w:trHeight w:val="300"/>
        </w:trPr>
        <w:tc>
          <w:tcPr>
            <w:tcW w:w="1620"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34" w:history="1">
              <w:r w:rsidR="00504366" w:rsidRPr="00504366">
                <w:rPr>
                  <w:rFonts w:ascii="Calibri" w:eastAsia="Times New Roman" w:hAnsi="Calibri" w:cs="Calibri"/>
                  <w:color w:val="0563C1"/>
                  <w:u w:val="single"/>
                </w:rPr>
                <w:t>CSD 540 G</w:t>
              </w:r>
            </w:hyperlink>
          </w:p>
        </w:tc>
        <w:tc>
          <w:tcPr>
            <w:tcW w:w="3330" w:type="dxa"/>
            <w:tcBorders>
              <w:top w:val="nil"/>
              <w:left w:val="nil"/>
              <w:bottom w:val="single" w:sz="4" w:space="0" w:color="000000"/>
              <w:right w:val="single" w:sz="4" w:space="0" w:color="000000"/>
            </w:tcBorders>
            <w:shd w:val="clear" w:color="auto" w:fill="FFFFFF" w:themeFill="background1"/>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Fluency Disorders</w:t>
            </w:r>
          </w:p>
        </w:tc>
        <w:tc>
          <w:tcPr>
            <w:tcW w:w="3060" w:type="dxa"/>
            <w:tcBorders>
              <w:top w:val="nil"/>
              <w:left w:val="nil"/>
              <w:bottom w:val="single" w:sz="4" w:space="0" w:color="000000"/>
              <w:right w:val="single" w:sz="4" w:space="0" w:color="000000"/>
            </w:tcBorders>
            <w:shd w:val="clear" w:color="auto" w:fill="FFFFFF" w:themeFill="background1"/>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 xml:space="preserve">Change </w:t>
            </w:r>
            <w:proofErr w:type="spellStart"/>
            <w:r w:rsidRPr="00504366">
              <w:rPr>
                <w:rFonts w:ascii="Calibri" w:eastAsia="Times New Roman" w:hAnsi="Calibri" w:cs="Calibri"/>
                <w:color w:val="000000"/>
              </w:rPr>
              <w:t>prereqs</w:t>
            </w:r>
            <w:proofErr w:type="spellEnd"/>
          </w:p>
        </w:tc>
      </w:tr>
      <w:tr w:rsidR="00504366" w:rsidRPr="00504366" w:rsidTr="00855B56">
        <w:trPr>
          <w:trHeight w:val="600"/>
        </w:trPr>
        <w:tc>
          <w:tcPr>
            <w:tcW w:w="1620"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35" w:history="1">
              <w:r w:rsidR="00504366" w:rsidRPr="00504366">
                <w:rPr>
                  <w:rFonts w:ascii="Calibri" w:eastAsia="Times New Roman" w:hAnsi="Calibri" w:cs="Calibri"/>
                  <w:color w:val="0563C1"/>
                  <w:u w:val="single"/>
                </w:rPr>
                <w:t>CSD 550 G</w:t>
              </w:r>
            </w:hyperlink>
          </w:p>
        </w:tc>
        <w:tc>
          <w:tcPr>
            <w:tcW w:w="3330" w:type="dxa"/>
            <w:tcBorders>
              <w:top w:val="nil"/>
              <w:left w:val="nil"/>
              <w:bottom w:val="single" w:sz="4" w:space="0" w:color="000000"/>
              <w:right w:val="single" w:sz="4" w:space="0" w:color="000000"/>
            </w:tcBorders>
            <w:shd w:val="clear" w:color="auto" w:fill="FFFFFF" w:themeFill="background1"/>
            <w:vAlign w:val="center"/>
            <w:hideMark/>
          </w:tcPr>
          <w:p w:rsidR="00504366" w:rsidRPr="00504366" w:rsidRDefault="00504366" w:rsidP="00504366">
            <w:pPr>
              <w:spacing w:after="0" w:line="240" w:lineRule="auto"/>
              <w:rPr>
                <w:rFonts w:ascii="Calibri" w:eastAsia="Times New Roman" w:hAnsi="Calibri" w:cs="Calibri"/>
                <w:color w:val="000000"/>
              </w:rPr>
            </w:pPr>
            <w:proofErr w:type="spellStart"/>
            <w:r w:rsidRPr="00504366">
              <w:rPr>
                <w:rFonts w:ascii="Calibri" w:eastAsia="Times New Roman" w:hAnsi="Calibri" w:cs="Calibri"/>
                <w:color w:val="000000"/>
              </w:rPr>
              <w:t>Dx</w:t>
            </w:r>
            <w:proofErr w:type="spellEnd"/>
            <w:r w:rsidRPr="00504366">
              <w:rPr>
                <w:rFonts w:ascii="Calibri" w:eastAsia="Times New Roman" w:hAnsi="Calibri" w:cs="Calibri"/>
                <w:color w:val="000000"/>
              </w:rPr>
              <w:t xml:space="preserve"> /</w:t>
            </w:r>
            <w:proofErr w:type="spellStart"/>
            <w:r w:rsidRPr="00504366">
              <w:rPr>
                <w:rFonts w:ascii="Calibri" w:eastAsia="Times New Roman" w:hAnsi="Calibri" w:cs="Calibri"/>
                <w:color w:val="000000"/>
              </w:rPr>
              <w:t>Tx</w:t>
            </w:r>
            <w:proofErr w:type="spellEnd"/>
            <w:r w:rsidRPr="00504366">
              <w:rPr>
                <w:rFonts w:ascii="Calibri" w:eastAsia="Times New Roman" w:hAnsi="Calibri" w:cs="Calibri"/>
                <w:color w:val="000000"/>
              </w:rPr>
              <w:t xml:space="preserve"> Birth to Preschool SERV</w:t>
            </w:r>
          </w:p>
        </w:tc>
        <w:tc>
          <w:tcPr>
            <w:tcW w:w="3060" w:type="dxa"/>
            <w:tcBorders>
              <w:top w:val="nil"/>
              <w:left w:val="nil"/>
              <w:bottom w:val="single" w:sz="4" w:space="0" w:color="000000"/>
              <w:right w:val="single" w:sz="4" w:space="0" w:color="000000"/>
            </w:tcBorders>
            <w:shd w:val="clear" w:color="auto" w:fill="FFFFFF" w:themeFill="background1"/>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 xml:space="preserve">Change description, learning outcome, </w:t>
            </w:r>
            <w:proofErr w:type="spellStart"/>
            <w:r w:rsidRPr="00504366">
              <w:rPr>
                <w:rFonts w:ascii="Calibri" w:eastAsia="Times New Roman" w:hAnsi="Calibri" w:cs="Calibri"/>
                <w:color w:val="000000"/>
              </w:rPr>
              <w:t>prereqs</w:t>
            </w:r>
            <w:proofErr w:type="spellEnd"/>
            <w:r w:rsidRPr="00504366">
              <w:rPr>
                <w:rFonts w:ascii="Calibri" w:eastAsia="Times New Roman" w:hAnsi="Calibri" w:cs="Calibri"/>
                <w:color w:val="000000"/>
              </w:rPr>
              <w:t>, title</w:t>
            </w:r>
          </w:p>
        </w:tc>
      </w:tr>
      <w:tr w:rsidR="00504366" w:rsidRPr="00504366" w:rsidTr="00855B56">
        <w:trPr>
          <w:trHeight w:val="300"/>
        </w:trPr>
        <w:tc>
          <w:tcPr>
            <w:tcW w:w="1620"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36" w:history="1">
              <w:r w:rsidR="00504366" w:rsidRPr="00504366">
                <w:rPr>
                  <w:rFonts w:ascii="Calibri" w:eastAsia="Times New Roman" w:hAnsi="Calibri" w:cs="Calibri"/>
                  <w:color w:val="0563C1"/>
                  <w:u w:val="single"/>
                </w:rPr>
                <w:t>CSD 560 G</w:t>
              </w:r>
            </w:hyperlink>
          </w:p>
        </w:tc>
        <w:tc>
          <w:tcPr>
            <w:tcW w:w="3330" w:type="dxa"/>
            <w:tcBorders>
              <w:top w:val="nil"/>
              <w:left w:val="nil"/>
              <w:bottom w:val="single" w:sz="4" w:space="0" w:color="000000"/>
              <w:right w:val="single" w:sz="4" w:space="0" w:color="000000"/>
            </w:tcBorders>
            <w:shd w:val="clear" w:color="auto" w:fill="FFFFFF" w:themeFill="background1"/>
            <w:vAlign w:val="center"/>
            <w:hideMark/>
          </w:tcPr>
          <w:p w:rsidR="00504366" w:rsidRPr="00504366" w:rsidRDefault="00504366" w:rsidP="00504366">
            <w:pPr>
              <w:spacing w:after="0" w:line="240" w:lineRule="auto"/>
              <w:rPr>
                <w:rFonts w:ascii="Calibri" w:eastAsia="Times New Roman" w:hAnsi="Calibri" w:cs="Calibri"/>
                <w:color w:val="000000"/>
              </w:rPr>
            </w:pPr>
            <w:proofErr w:type="spellStart"/>
            <w:r w:rsidRPr="00504366">
              <w:rPr>
                <w:rFonts w:ascii="Calibri" w:eastAsia="Times New Roman" w:hAnsi="Calibri" w:cs="Calibri"/>
                <w:color w:val="000000"/>
              </w:rPr>
              <w:t>Dx</w:t>
            </w:r>
            <w:proofErr w:type="spellEnd"/>
            <w:r w:rsidRPr="00504366">
              <w:rPr>
                <w:rFonts w:ascii="Calibri" w:eastAsia="Times New Roman" w:hAnsi="Calibri" w:cs="Calibri"/>
                <w:color w:val="000000"/>
              </w:rPr>
              <w:t xml:space="preserve"> /</w:t>
            </w:r>
            <w:proofErr w:type="spellStart"/>
            <w:r w:rsidRPr="00504366">
              <w:rPr>
                <w:rFonts w:ascii="Calibri" w:eastAsia="Times New Roman" w:hAnsi="Calibri" w:cs="Calibri"/>
                <w:color w:val="000000"/>
              </w:rPr>
              <w:t>Tx</w:t>
            </w:r>
            <w:proofErr w:type="spellEnd"/>
            <w:r w:rsidRPr="00504366">
              <w:rPr>
                <w:rFonts w:ascii="Calibri" w:eastAsia="Times New Roman" w:hAnsi="Calibri" w:cs="Calibri"/>
                <w:color w:val="000000"/>
              </w:rPr>
              <w:t xml:space="preserve"> School-Age Lang</w:t>
            </w:r>
          </w:p>
        </w:tc>
        <w:tc>
          <w:tcPr>
            <w:tcW w:w="3060" w:type="dxa"/>
            <w:tcBorders>
              <w:top w:val="nil"/>
              <w:left w:val="nil"/>
              <w:bottom w:val="single" w:sz="4" w:space="0" w:color="000000"/>
              <w:right w:val="single" w:sz="4" w:space="0" w:color="000000"/>
            </w:tcBorders>
            <w:shd w:val="clear" w:color="auto" w:fill="FFFFFF" w:themeFill="background1"/>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 xml:space="preserve">Change </w:t>
            </w:r>
            <w:proofErr w:type="spellStart"/>
            <w:r w:rsidRPr="00504366">
              <w:rPr>
                <w:rFonts w:ascii="Calibri" w:eastAsia="Times New Roman" w:hAnsi="Calibri" w:cs="Calibri"/>
                <w:color w:val="000000"/>
              </w:rPr>
              <w:t>prereqs</w:t>
            </w:r>
            <w:proofErr w:type="spellEnd"/>
            <w:r w:rsidRPr="00504366">
              <w:rPr>
                <w:rFonts w:ascii="Calibri" w:eastAsia="Times New Roman" w:hAnsi="Calibri" w:cs="Calibri"/>
                <w:color w:val="000000"/>
              </w:rPr>
              <w:t>, title</w:t>
            </w:r>
          </w:p>
        </w:tc>
      </w:tr>
      <w:tr w:rsidR="00504366" w:rsidRPr="00504366" w:rsidTr="00855B56">
        <w:trPr>
          <w:trHeight w:val="300"/>
        </w:trPr>
        <w:tc>
          <w:tcPr>
            <w:tcW w:w="1620"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37" w:history="1">
              <w:r w:rsidR="00504366" w:rsidRPr="00504366">
                <w:rPr>
                  <w:rFonts w:ascii="Calibri" w:eastAsia="Times New Roman" w:hAnsi="Calibri" w:cs="Calibri"/>
                  <w:color w:val="0563C1"/>
                  <w:u w:val="single"/>
                </w:rPr>
                <w:t>CSD 565 G</w:t>
              </w:r>
            </w:hyperlink>
          </w:p>
        </w:tc>
        <w:tc>
          <w:tcPr>
            <w:tcW w:w="3330" w:type="dxa"/>
            <w:tcBorders>
              <w:top w:val="nil"/>
              <w:left w:val="nil"/>
              <w:bottom w:val="single" w:sz="4" w:space="0" w:color="000000"/>
              <w:right w:val="single" w:sz="4" w:space="0" w:color="000000"/>
            </w:tcBorders>
            <w:shd w:val="clear" w:color="auto" w:fill="FFFFFF" w:themeFill="background1"/>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 xml:space="preserve">Aphasia &amp; </w:t>
            </w:r>
            <w:proofErr w:type="spellStart"/>
            <w:r w:rsidRPr="00504366">
              <w:rPr>
                <w:rFonts w:ascii="Calibri" w:eastAsia="Times New Roman" w:hAnsi="Calibri" w:cs="Calibri"/>
                <w:color w:val="000000"/>
              </w:rPr>
              <w:t>Acq</w:t>
            </w:r>
            <w:proofErr w:type="spellEnd"/>
            <w:r w:rsidRPr="00504366">
              <w:rPr>
                <w:rFonts w:ascii="Calibri" w:eastAsia="Times New Roman" w:hAnsi="Calibri" w:cs="Calibri"/>
                <w:color w:val="000000"/>
              </w:rPr>
              <w:t>. Apraxia</w:t>
            </w:r>
          </w:p>
        </w:tc>
        <w:tc>
          <w:tcPr>
            <w:tcW w:w="3060" w:type="dxa"/>
            <w:tcBorders>
              <w:top w:val="nil"/>
              <w:left w:val="nil"/>
              <w:bottom w:val="single" w:sz="4" w:space="0" w:color="000000"/>
              <w:right w:val="single" w:sz="4" w:space="0" w:color="000000"/>
            </w:tcBorders>
            <w:shd w:val="clear" w:color="auto" w:fill="FFFFFF" w:themeFill="background1"/>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 xml:space="preserve">Change </w:t>
            </w:r>
            <w:proofErr w:type="spellStart"/>
            <w:r w:rsidRPr="00504366">
              <w:rPr>
                <w:rFonts w:ascii="Calibri" w:eastAsia="Times New Roman" w:hAnsi="Calibri" w:cs="Calibri"/>
                <w:color w:val="000000"/>
              </w:rPr>
              <w:t>prereqs</w:t>
            </w:r>
            <w:proofErr w:type="spellEnd"/>
          </w:p>
        </w:tc>
      </w:tr>
      <w:tr w:rsidR="00504366" w:rsidRPr="00504366" w:rsidTr="00855B56">
        <w:trPr>
          <w:trHeight w:val="600"/>
        </w:trPr>
        <w:tc>
          <w:tcPr>
            <w:tcW w:w="1620"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38" w:history="1">
              <w:r w:rsidR="00504366" w:rsidRPr="00504366">
                <w:rPr>
                  <w:rFonts w:ascii="Calibri" w:eastAsia="Times New Roman" w:hAnsi="Calibri" w:cs="Calibri"/>
                  <w:color w:val="0563C1"/>
                  <w:u w:val="single"/>
                </w:rPr>
                <w:t>CSD 571 G</w:t>
              </w:r>
            </w:hyperlink>
          </w:p>
        </w:tc>
        <w:tc>
          <w:tcPr>
            <w:tcW w:w="3330" w:type="dxa"/>
            <w:tcBorders>
              <w:top w:val="nil"/>
              <w:left w:val="nil"/>
              <w:bottom w:val="single" w:sz="4" w:space="0" w:color="000000"/>
              <w:right w:val="single" w:sz="4" w:space="0" w:color="000000"/>
            </w:tcBorders>
            <w:shd w:val="clear" w:color="auto" w:fill="FFFFFF" w:themeFill="background1"/>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 xml:space="preserve">Foundational App </w:t>
            </w:r>
            <w:proofErr w:type="spellStart"/>
            <w:r w:rsidRPr="00504366">
              <w:rPr>
                <w:rFonts w:ascii="Calibri" w:eastAsia="Times New Roman" w:hAnsi="Calibri" w:cs="Calibri"/>
                <w:color w:val="000000"/>
              </w:rPr>
              <w:t>Clin</w:t>
            </w:r>
            <w:proofErr w:type="spellEnd"/>
            <w:r w:rsidRPr="00504366">
              <w:rPr>
                <w:rFonts w:ascii="Calibri" w:eastAsia="Times New Roman" w:hAnsi="Calibri" w:cs="Calibri"/>
                <w:color w:val="000000"/>
              </w:rPr>
              <w:t xml:space="preserve"> </w:t>
            </w:r>
            <w:proofErr w:type="spellStart"/>
            <w:r w:rsidRPr="00504366">
              <w:rPr>
                <w:rFonts w:ascii="Calibri" w:eastAsia="Times New Roman" w:hAnsi="Calibri" w:cs="Calibri"/>
                <w:color w:val="000000"/>
              </w:rPr>
              <w:t>Srv</w:t>
            </w:r>
            <w:proofErr w:type="spellEnd"/>
            <w:r w:rsidRPr="00504366">
              <w:rPr>
                <w:rFonts w:ascii="Calibri" w:eastAsia="Times New Roman" w:hAnsi="Calibri" w:cs="Calibri"/>
                <w:color w:val="000000"/>
              </w:rPr>
              <w:t>/</w:t>
            </w:r>
            <w:proofErr w:type="spellStart"/>
            <w:r w:rsidRPr="00504366">
              <w:rPr>
                <w:rFonts w:ascii="Calibri" w:eastAsia="Times New Roman" w:hAnsi="Calibri" w:cs="Calibri"/>
                <w:color w:val="000000"/>
              </w:rPr>
              <w:t>Lrn</w:t>
            </w:r>
            <w:proofErr w:type="spellEnd"/>
          </w:p>
        </w:tc>
        <w:tc>
          <w:tcPr>
            <w:tcW w:w="3060" w:type="dxa"/>
            <w:tcBorders>
              <w:top w:val="nil"/>
              <w:left w:val="nil"/>
              <w:bottom w:val="single" w:sz="4" w:space="0" w:color="000000"/>
              <w:right w:val="single" w:sz="4" w:space="0" w:color="000000"/>
            </w:tcBorders>
            <w:shd w:val="clear" w:color="auto" w:fill="FFFFFF" w:themeFill="background1"/>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 xml:space="preserve">Change description, other: change co-convene status, </w:t>
            </w:r>
            <w:proofErr w:type="spellStart"/>
            <w:r w:rsidRPr="00504366">
              <w:rPr>
                <w:rFonts w:ascii="Calibri" w:eastAsia="Times New Roman" w:hAnsi="Calibri" w:cs="Calibri"/>
                <w:color w:val="000000"/>
              </w:rPr>
              <w:t>prereqs</w:t>
            </w:r>
            <w:proofErr w:type="spellEnd"/>
            <w:r w:rsidRPr="00504366">
              <w:rPr>
                <w:rFonts w:ascii="Calibri" w:eastAsia="Times New Roman" w:hAnsi="Calibri" w:cs="Calibri"/>
                <w:color w:val="000000"/>
              </w:rPr>
              <w:t>, title</w:t>
            </w:r>
          </w:p>
        </w:tc>
      </w:tr>
      <w:tr w:rsidR="00504366" w:rsidRPr="00504366" w:rsidTr="00855B56">
        <w:trPr>
          <w:trHeight w:val="600"/>
        </w:trPr>
        <w:tc>
          <w:tcPr>
            <w:tcW w:w="1620"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39" w:history="1">
              <w:r w:rsidR="00504366" w:rsidRPr="00504366">
                <w:rPr>
                  <w:rFonts w:ascii="Calibri" w:eastAsia="Times New Roman" w:hAnsi="Calibri" w:cs="Calibri"/>
                  <w:color w:val="0563C1"/>
                  <w:u w:val="single"/>
                </w:rPr>
                <w:t>CSD 576 G</w:t>
              </w:r>
            </w:hyperlink>
          </w:p>
        </w:tc>
        <w:tc>
          <w:tcPr>
            <w:tcW w:w="3330" w:type="dxa"/>
            <w:tcBorders>
              <w:top w:val="nil"/>
              <w:left w:val="nil"/>
              <w:bottom w:val="single" w:sz="4" w:space="0" w:color="000000"/>
              <w:right w:val="single" w:sz="4" w:space="0" w:color="000000"/>
            </w:tcBorders>
            <w:shd w:val="clear" w:color="auto" w:fill="FFFFFF" w:themeFill="background1"/>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Advanced Applied Clinic II</w:t>
            </w:r>
          </w:p>
        </w:tc>
        <w:tc>
          <w:tcPr>
            <w:tcW w:w="3060" w:type="dxa"/>
            <w:tcBorders>
              <w:top w:val="nil"/>
              <w:left w:val="nil"/>
              <w:bottom w:val="single" w:sz="4" w:space="0" w:color="000000"/>
              <w:right w:val="single" w:sz="4" w:space="0" w:color="000000"/>
            </w:tcBorders>
            <w:shd w:val="clear" w:color="auto" w:fill="FFFFFF" w:themeFill="background1"/>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 xml:space="preserve">Change credits, other: change co-convene status, </w:t>
            </w:r>
            <w:proofErr w:type="spellStart"/>
            <w:r w:rsidRPr="00504366">
              <w:rPr>
                <w:rFonts w:ascii="Calibri" w:eastAsia="Times New Roman" w:hAnsi="Calibri" w:cs="Calibri"/>
                <w:color w:val="000000"/>
              </w:rPr>
              <w:t>prereqs</w:t>
            </w:r>
            <w:proofErr w:type="spellEnd"/>
            <w:r w:rsidRPr="00504366">
              <w:rPr>
                <w:rFonts w:ascii="Calibri" w:eastAsia="Times New Roman" w:hAnsi="Calibri" w:cs="Calibri"/>
                <w:color w:val="000000"/>
              </w:rPr>
              <w:t>, title</w:t>
            </w:r>
          </w:p>
        </w:tc>
      </w:tr>
      <w:tr w:rsidR="00504366" w:rsidRPr="00504366" w:rsidTr="00855B56">
        <w:trPr>
          <w:trHeight w:val="300"/>
        </w:trPr>
        <w:tc>
          <w:tcPr>
            <w:tcW w:w="1620"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40" w:history="1">
              <w:r w:rsidR="00504366" w:rsidRPr="00504366">
                <w:rPr>
                  <w:rFonts w:ascii="Calibri" w:eastAsia="Times New Roman" w:hAnsi="Calibri" w:cs="Calibri"/>
                  <w:color w:val="0563C1"/>
                  <w:u w:val="single"/>
                </w:rPr>
                <w:t>CSD 640 G</w:t>
              </w:r>
            </w:hyperlink>
          </w:p>
        </w:tc>
        <w:tc>
          <w:tcPr>
            <w:tcW w:w="3330" w:type="dxa"/>
            <w:tcBorders>
              <w:top w:val="nil"/>
              <w:left w:val="nil"/>
              <w:bottom w:val="single" w:sz="4" w:space="0" w:color="000000"/>
              <w:right w:val="single" w:sz="4" w:space="0" w:color="000000"/>
            </w:tcBorders>
            <w:shd w:val="clear" w:color="auto" w:fill="FFFFFF" w:themeFill="background1"/>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Swallowing Disorders</w:t>
            </w:r>
          </w:p>
        </w:tc>
        <w:tc>
          <w:tcPr>
            <w:tcW w:w="3060" w:type="dxa"/>
            <w:tcBorders>
              <w:top w:val="nil"/>
              <w:left w:val="nil"/>
              <w:bottom w:val="single" w:sz="4" w:space="0" w:color="000000"/>
              <w:right w:val="single" w:sz="4" w:space="0" w:color="000000"/>
            </w:tcBorders>
            <w:shd w:val="clear" w:color="auto" w:fill="FFFFFF" w:themeFill="background1"/>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 xml:space="preserve">Change </w:t>
            </w:r>
            <w:proofErr w:type="spellStart"/>
            <w:r w:rsidRPr="00504366">
              <w:rPr>
                <w:rFonts w:ascii="Calibri" w:eastAsia="Times New Roman" w:hAnsi="Calibri" w:cs="Calibri"/>
                <w:color w:val="000000"/>
              </w:rPr>
              <w:t>prereqs</w:t>
            </w:r>
            <w:proofErr w:type="spellEnd"/>
          </w:p>
        </w:tc>
      </w:tr>
      <w:tr w:rsidR="00504366" w:rsidRPr="00504366" w:rsidTr="00855B56">
        <w:trPr>
          <w:trHeight w:val="300"/>
        </w:trPr>
        <w:tc>
          <w:tcPr>
            <w:tcW w:w="1620"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41" w:history="1">
              <w:r w:rsidR="00504366" w:rsidRPr="00504366">
                <w:rPr>
                  <w:rFonts w:ascii="Calibri" w:eastAsia="Times New Roman" w:hAnsi="Calibri" w:cs="Calibri"/>
                  <w:color w:val="0563C1"/>
                  <w:u w:val="single"/>
                </w:rPr>
                <w:t>CSD 675 G</w:t>
              </w:r>
            </w:hyperlink>
          </w:p>
        </w:tc>
        <w:tc>
          <w:tcPr>
            <w:tcW w:w="3330" w:type="dxa"/>
            <w:tcBorders>
              <w:top w:val="nil"/>
              <w:left w:val="nil"/>
              <w:bottom w:val="single" w:sz="4" w:space="0" w:color="000000"/>
              <w:right w:val="single" w:sz="4" w:space="0" w:color="000000"/>
            </w:tcBorders>
            <w:shd w:val="clear" w:color="auto" w:fill="FFFFFF" w:themeFill="background1"/>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 xml:space="preserve">Clinical Ext/ </w:t>
            </w:r>
            <w:proofErr w:type="spellStart"/>
            <w:r w:rsidRPr="00504366">
              <w:rPr>
                <w:rFonts w:ascii="Calibri" w:eastAsia="Times New Roman" w:hAnsi="Calibri" w:cs="Calibri"/>
                <w:color w:val="000000"/>
              </w:rPr>
              <w:t>Adv</w:t>
            </w:r>
            <w:proofErr w:type="spellEnd"/>
            <w:r w:rsidRPr="00504366">
              <w:rPr>
                <w:rFonts w:ascii="Calibri" w:eastAsia="Times New Roman" w:hAnsi="Calibri" w:cs="Calibri"/>
                <w:color w:val="000000"/>
              </w:rPr>
              <w:t xml:space="preserve"> Practicum</w:t>
            </w:r>
          </w:p>
        </w:tc>
        <w:tc>
          <w:tcPr>
            <w:tcW w:w="3060" w:type="dxa"/>
            <w:tcBorders>
              <w:top w:val="nil"/>
              <w:left w:val="nil"/>
              <w:bottom w:val="single" w:sz="4" w:space="0" w:color="000000"/>
              <w:right w:val="single" w:sz="4" w:space="0" w:color="000000"/>
            </w:tcBorders>
            <w:shd w:val="clear" w:color="auto" w:fill="FFFFFF" w:themeFill="background1"/>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 xml:space="preserve">Change </w:t>
            </w:r>
            <w:proofErr w:type="spellStart"/>
            <w:r w:rsidRPr="00504366">
              <w:rPr>
                <w:rFonts w:ascii="Calibri" w:eastAsia="Times New Roman" w:hAnsi="Calibri" w:cs="Calibri"/>
                <w:color w:val="000000"/>
              </w:rPr>
              <w:t>prereqs</w:t>
            </w:r>
            <w:proofErr w:type="spellEnd"/>
            <w:r w:rsidRPr="00504366">
              <w:rPr>
                <w:rFonts w:ascii="Calibri" w:eastAsia="Times New Roman" w:hAnsi="Calibri" w:cs="Calibri"/>
                <w:color w:val="000000"/>
              </w:rPr>
              <w:t>, title</w:t>
            </w:r>
          </w:p>
        </w:tc>
      </w:tr>
      <w:tr w:rsidR="00504366" w:rsidRPr="00504366" w:rsidTr="00855B56">
        <w:trPr>
          <w:trHeight w:val="300"/>
        </w:trPr>
        <w:tc>
          <w:tcPr>
            <w:tcW w:w="1620"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42" w:history="1">
              <w:r w:rsidR="00504366" w:rsidRPr="00504366">
                <w:rPr>
                  <w:rFonts w:ascii="Calibri" w:eastAsia="Times New Roman" w:hAnsi="Calibri" w:cs="Calibri"/>
                  <w:color w:val="0563C1"/>
                  <w:u w:val="single"/>
                </w:rPr>
                <w:t>CSD 688 G</w:t>
              </w:r>
            </w:hyperlink>
          </w:p>
        </w:tc>
        <w:tc>
          <w:tcPr>
            <w:tcW w:w="3330" w:type="dxa"/>
            <w:tcBorders>
              <w:top w:val="nil"/>
              <w:left w:val="nil"/>
              <w:bottom w:val="single" w:sz="4" w:space="0" w:color="000000"/>
              <w:right w:val="single" w:sz="4" w:space="0" w:color="000000"/>
            </w:tcBorders>
            <w:shd w:val="clear" w:color="auto" w:fill="FFFFFF" w:themeFill="background1"/>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MS Capstone Portfolio</w:t>
            </w:r>
          </w:p>
        </w:tc>
        <w:tc>
          <w:tcPr>
            <w:tcW w:w="3060" w:type="dxa"/>
            <w:tcBorders>
              <w:top w:val="nil"/>
              <w:left w:val="nil"/>
              <w:bottom w:val="single" w:sz="4" w:space="0" w:color="000000"/>
              <w:right w:val="single" w:sz="4" w:space="0" w:color="000000"/>
            </w:tcBorders>
            <w:shd w:val="clear" w:color="auto" w:fill="FFFFFF" w:themeFill="background1"/>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Change description, title</w:t>
            </w:r>
          </w:p>
        </w:tc>
      </w:tr>
      <w:tr w:rsidR="00504366" w:rsidRPr="00504366" w:rsidTr="00855B56">
        <w:trPr>
          <w:trHeight w:val="300"/>
        </w:trPr>
        <w:tc>
          <w:tcPr>
            <w:tcW w:w="1620"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43" w:history="1">
              <w:r w:rsidR="00504366" w:rsidRPr="00504366">
                <w:rPr>
                  <w:rFonts w:ascii="Calibri" w:eastAsia="Times New Roman" w:hAnsi="Calibri" w:cs="Calibri"/>
                  <w:color w:val="0563C1"/>
                  <w:u w:val="single"/>
                </w:rPr>
                <w:t>CSD 460 UG</w:t>
              </w:r>
            </w:hyperlink>
          </w:p>
        </w:tc>
        <w:tc>
          <w:tcPr>
            <w:tcW w:w="3330" w:type="dxa"/>
            <w:tcBorders>
              <w:top w:val="nil"/>
              <w:left w:val="nil"/>
              <w:bottom w:val="single" w:sz="4" w:space="0" w:color="000000"/>
              <w:right w:val="single" w:sz="4" w:space="0" w:color="000000"/>
            </w:tcBorders>
            <w:shd w:val="clear" w:color="auto" w:fill="FFFFFF" w:themeFill="background1"/>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Intro to Aural Rehabilitation</w:t>
            </w:r>
          </w:p>
        </w:tc>
        <w:tc>
          <w:tcPr>
            <w:tcW w:w="3060" w:type="dxa"/>
            <w:tcBorders>
              <w:top w:val="nil"/>
              <w:left w:val="nil"/>
              <w:bottom w:val="single" w:sz="4" w:space="0" w:color="000000"/>
              <w:right w:val="single" w:sz="4" w:space="0" w:color="000000"/>
            </w:tcBorders>
            <w:shd w:val="clear" w:color="auto" w:fill="FFFFFF" w:themeFill="background1"/>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Change number</w:t>
            </w:r>
          </w:p>
        </w:tc>
      </w:tr>
      <w:tr w:rsidR="00504366" w:rsidRPr="00504366" w:rsidTr="00855B56">
        <w:trPr>
          <w:trHeight w:val="1800"/>
        </w:trPr>
        <w:tc>
          <w:tcPr>
            <w:tcW w:w="1620"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44" w:history="1">
              <w:r w:rsidR="00504366" w:rsidRPr="00504366">
                <w:rPr>
                  <w:rFonts w:ascii="Calibri" w:eastAsia="Times New Roman" w:hAnsi="Calibri" w:cs="Calibri"/>
                  <w:color w:val="0563C1"/>
                  <w:u w:val="single"/>
                </w:rPr>
                <w:t>CSD 450 UG</w:t>
              </w:r>
            </w:hyperlink>
          </w:p>
        </w:tc>
        <w:tc>
          <w:tcPr>
            <w:tcW w:w="3330" w:type="dxa"/>
            <w:tcBorders>
              <w:top w:val="nil"/>
              <w:left w:val="nil"/>
              <w:bottom w:val="single" w:sz="4" w:space="0" w:color="000000"/>
              <w:right w:val="single" w:sz="4" w:space="0" w:color="000000"/>
            </w:tcBorders>
            <w:shd w:val="clear" w:color="auto" w:fill="FFFFFF" w:themeFill="background1"/>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DX/</w:t>
            </w:r>
            <w:proofErr w:type="spellStart"/>
            <w:r w:rsidRPr="00504366">
              <w:rPr>
                <w:rFonts w:ascii="Calibri" w:eastAsia="Times New Roman" w:hAnsi="Calibri" w:cs="Calibri"/>
                <w:color w:val="000000"/>
              </w:rPr>
              <w:t>Tx</w:t>
            </w:r>
            <w:proofErr w:type="spellEnd"/>
            <w:r w:rsidRPr="00504366">
              <w:rPr>
                <w:rFonts w:ascii="Calibri" w:eastAsia="Times New Roman" w:hAnsi="Calibri" w:cs="Calibri"/>
                <w:color w:val="000000"/>
              </w:rPr>
              <w:t xml:space="preserve"> Birth to Preschool</w:t>
            </w:r>
          </w:p>
        </w:tc>
        <w:tc>
          <w:tcPr>
            <w:tcW w:w="3060" w:type="dxa"/>
            <w:tcBorders>
              <w:top w:val="nil"/>
              <w:left w:val="nil"/>
              <w:bottom w:val="single" w:sz="4" w:space="0" w:color="000000"/>
              <w:right w:val="single" w:sz="4" w:space="0" w:color="000000"/>
            </w:tcBorders>
            <w:shd w:val="clear" w:color="auto" w:fill="FFFFFF" w:themeFill="background1"/>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 xml:space="preserve">Change description, learning outcome, level, number, other: This is becoming 450 to be a con-convening course with a corresponding </w:t>
            </w:r>
            <w:proofErr w:type="spellStart"/>
            <w:r w:rsidRPr="00504366">
              <w:rPr>
                <w:rFonts w:ascii="Calibri" w:eastAsia="Times New Roman" w:hAnsi="Calibri" w:cs="Calibri"/>
                <w:color w:val="000000"/>
              </w:rPr>
              <w:t>gradaute</w:t>
            </w:r>
            <w:proofErr w:type="spellEnd"/>
            <w:r w:rsidRPr="00504366">
              <w:rPr>
                <w:rFonts w:ascii="Calibri" w:eastAsia="Times New Roman" w:hAnsi="Calibri" w:cs="Calibri"/>
                <w:color w:val="000000"/>
              </w:rPr>
              <w:t xml:space="preserve"> course, title</w:t>
            </w:r>
          </w:p>
        </w:tc>
      </w:tr>
      <w:tr w:rsidR="00504366" w:rsidRPr="00504366" w:rsidTr="00855B56">
        <w:trPr>
          <w:trHeight w:val="300"/>
        </w:trPr>
        <w:tc>
          <w:tcPr>
            <w:tcW w:w="1620"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45" w:history="1">
              <w:r w:rsidR="00504366" w:rsidRPr="00504366">
                <w:rPr>
                  <w:rFonts w:ascii="Calibri" w:eastAsia="Times New Roman" w:hAnsi="Calibri" w:cs="Calibri"/>
                  <w:color w:val="0563C1"/>
                  <w:u w:val="single"/>
                </w:rPr>
                <w:t>CSD 546 G</w:t>
              </w:r>
            </w:hyperlink>
          </w:p>
        </w:tc>
        <w:tc>
          <w:tcPr>
            <w:tcW w:w="3330" w:type="dxa"/>
            <w:tcBorders>
              <w:top w:val="nil"/>
              <w:left w:val="nil"/>
              <w:bottom w:val="single" w:sz="4" w:space="0" w:color="000000"/>
              <w:right w:val="single" w:sz="4" w:space="0" w:color="000000"/>
            </w:tcBorders>
            <w:shd w:val="clear" w:color="auto" w:fill="FFFFFF" w:themeFill="background1"/>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AAC Complex Communication II</w:t>
            </w:r>
          </w:p>
        </w:tc>
        <w:tc>
          <w:tcPr>
            <w:tcW w:w="3060" w:type="dxa"/>
            <w:tcBorders>
              <w:top w:val="nil"/>
              <w:left w:val="nil"/>
              <w:bottom w:val="single" w:sz="4" w:space="0" w:color="000000"/>
              <w:right w:val="single" w:sz="4" w:space="0" w:color="000000"/>
            </w:tcBorders>
            <w:shd w:val="clear" w:color="auto" w:fill="FFFFFF" w:themeFill="background1"/>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New course</w:t>
            </w:r>
          </w:p>
        </w:tc>
      </w:tr>
    </w:tbl>
    <w:p w:rsidR="00504366" w:rsidRDefault="00504366"/>
    <w:p w:rsidR="00504366" w:rsidRDefault="00504366"/>
    <w:tbl>
      <w:tblPr>
        <w:tblW w:w="8010" w:type="dxa"/>
        <w:tblInd w:w="918" w:type="dxa"/>
        <w:tblLook w:val="04A0" w:firstRow="1" w:lastRow="0" w:firstColumn="1" w:lastColumn="0" w:noHBand="0" w:noVBand="1"/>
      </w:tblPr>
      <w:tblGrid>
        <w:gridCol w:w="1565"/>
        <w:gridCol w:w="3385"/>
        <w:gridCol w:w="3060"/>
      </w:tblGrid>
      <w:tr w:rsidR="00504366" w:rsidRPr="00504366" w:rsidTr="00855B56">
        <w:trPr>
          <w:trHeight w:val="300"/>
        </w:trPr>
        <w:tc>
          <w:tcPr>
            <w:tcW w:w="801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jc w:val="center"/>
              <w:rPr>
                <w:rFonts w:ascii="Calibri" w:eastAsia="Times New Roman" w:hAnsi="Calibri" w:cs="Calibri"/>
                <w:b/>
                <w:bCs/>
                <w:color w:val="000000"/>
              </w:rPr>
            </w:pPr>
            <w:r w:rsidRPr="00504366">
              <w:rPr>
                <w:rFonts w:ascii="Calibri" w:eastAsia="Times New Roman" w:hAnsi="Calibri" w:cs="Calibri"/>
                <w:b/>
                <w:bCs/>
                <w:color w:val="000000"/>
              </w:rPr>
              <w:t>Theatre &amp; Dance</w:t>
            </w:r>
          </w:p>
        </w:tc>
      </w:tr>
      <w:tr w:rsidR="00504366" w:rsidRPr="00504366" w:rsidTr="00855B56">
        <w:trPr>
          <w:trHeight w:val="300"/>
        </w:trPr>
        <w:tc>
          <w:tcPr>
            <w:tcW w:w="1565" w:type="dxa"/>
            <w:tcBorders>
              <w:top w:val="nil"/>
              <w:left w:val="single" w:sz="4" w:space="0" w:color="000000"/>
              <w:bottom w:val="single" w:sz="4" w:space="0" w:color="000000"/>
              <w:right w:val="single" w:sz="4" w:space="0" w:color="000000"/>
            </w:tcBorders>
            <w:shd w:val="clear" w:color="000000" w:fill="FFFFFF"/>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46" w:history="1">
              <w:r w:rsidR="00504366" w:rsidRPr="00504366">
                <w:rPr>
                  <w:rFonts w:ascii="Calibri" w:eastAsia="Times New Roman" w:hAnsi="Calibri" w:cs="Calibri"/>
                  <w:color w:val="0563C1"/>
                  <w:u w:val="single"/>
                </w:rPr>
                <w:t>THTR 484 UG</w:t>
              </w:r>
            </w:hyperlink>
          </w:p>
        </w:tc>
        <w:tc>
          <w:tcPr>
            <w:tcW w:w="338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proofErr w:type="spellStart"/>
            <w:r w:rsidRPr="00504366">
              <w:rPr>
                <w:rFonts w:ascii="Calibri" w:eastAsia="Times New Roman" w:hAnsi="Calibri" w:cs="Calibri"/>
                <w:color w:val="000000"/>
              </w:rPr>
              <w:t>Adv</w:t>
            </w:r>
            <w:proofErr w:type="spellEnd"/>
            <w:r w:rsidRPr="00504366">
              <w:rPr>
                <w:rFonts w:ascii="Calibri" w:eastAsia="Times New Roman" w:hAnsi="Calibri" w:cs="Calibri"/>
                <w:color w:val="000000"/>
              </w:rPr>
              <w:t xml:space="preserve"> Acting: </w:t>
            </w:r>
            <w:r w:rsidR="00855B56" w:rsidRPr="00504366">
              <w:rPr>
                <w:rFonts w:ascii="Calibri" w:eastAsia="Times New Roman" w:hAnsi="Calibri" w:cs="Calibri"/>
                <w:color w:val="000000"/>
              </w:rPr>
              <w:t>Professional</w:t>
            </w:r>
            <w:r w:rsidRPr="00504366">
              <w:rPr>
                <w:rFonts w:ascii="Calibri" w:eastAsia="Times New Roman" w:hAnsi="Calibri" w:cs="Calibri"/>
                <w:color w:val="000000"/>
              </w:rPr>
              <w:t xml:space="preserve"> Skills</w:t>
            </w:r>
          </w:p>
        </w:tc>
        <w:tc>
          <w:tcPr>
            <w:tcW w:w="3060"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Change credits</w:t>
            </w:r>
          </w:p>
        </w:tc>
      </w:tr>
      <w:tr w:rsidR="00504366" w:rsidRPr="00504366" w:rsidTr="00855B56">
        <w:trPr>
          <w:trHeight w:val="300"/>
        </w:trPr>
        <w:tc>
          <w:tcPr>
            <w:tcW w:w="1565" w:type="dxa"/>
            <w:tcBorders>
              <w:top w:val="nil"/>
              <w:left w:val="single" w:sz="4" w:space="0" w:color="000000"/>
              <w:bottom w:val="single" w:sz="4" w:space="0" w:color="000000"/>
              <w:right w:val="single" w:sz="4" w:space="0" w:color="000000"/>
            </w:tcBorders>
            <w:shd w:val="clear" w:color="000000" w:fill="FFFFFF"/>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47" w:history="1">
              <w:r w:rsidR="00504366" w:rsidRPr="00504366">
                <w:rPr>
                  <w:rFonts w:ascii="Calibri" w:eastAsia="Times New Roman" w:hAnsi="Calibri" w:cs="Calibri"/>
                  <w:color w:val="0563C1"/>
                  <w:u w:val="single"/>
                </w:rPr>
                <w:t>THTR 510 G</w:t>
              </w:r>
            </w:hyperlink>
          </w:p>
        </w:tc>
        <w:tc>
          <w:tcPr>
            <w:tcW w:w="338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Grad Musical Theatre</w:t>
            </w:r>
          </w:p>
        </w:tc>
        <w:tc>
          <w:tcPr>
            <w:tcW w:w="3060"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Change title</w:t>
            </w:r>
          </w:p>
        </w:tc>
      </w:tr>
      <w:tr w:rsidR="00504366" w:rsidRPr="00504366" w:rsidTr="00855B56">
        <w:trPr>
          <w:trHeight w:val="300"/>
        </w:trPr>
        <w:tc>
          <w:tcPr>
            <w:tcW w:w="1565" w:type="dxa"/>
            <w:tcBorders>
              <w:top w:val="nil"/>
              <w:left w:val="nil"/>
              <w:bottom w:val="nil"/>
              <w:right w:val="nil"/>
            </w:tcBorders>
            <w:shd w:val="clear" w:color="000000" w:fill="FFFFFF"/>
            <w:noWrap/>
            <w:vAlign w:val="bottom"/>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 </w:t>
            </w:r>
          </w:p>
        </w:tc>
        <w:tc>
          <w:tcPr>
            <w:tcW w:w="3385" w:type="dxa"/>
            <w:tcBorders>
              <w:top w:val="nil"/>
              <w:left w:val="nil"/>
              <w:bottom w:val="nil"/>
              <w:right w:val="nil"/>
            </w:tcBorders>
            <w:shd w:val="clear" w:color="000000" w:fill="FFFFFF"/>
            <w:noWrap/>
            <w:vAlign w:val="bottom"/>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 </w:t>
            </w:r>
          </w:p>
        </w:tc>
        <w:tc>
          <w:tcPr>
            <w:tcW w:w="3060" w:type="dxa"/>
            <w:tcBorders>
              <w:top w:val="nil"/>
              <w:left w:val="nil"/>
              <w:bottom w:val="nil"/>
              <w:right w:val="nil"/>
            </w:tcBorders>
            <w:shd w:val="clear" w:color="000000" w:fill="FFFFFF"/>
            <w:noWrap/>
            <w:vAlign w:val="bottom"/>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 </w:t>
            </w:r>
          </w:p>
        </w:tc>
      </w:tr>
      <w:tr w:rsidR="00504366" w:rsidRPr="00504366" w:rsidTr="00855B56">
        <w:trPr>
          <w:trHeight w:val="300"/>
        </w:trPr>
        <w:tc>
          <w:tcPr>
            <w:tcW w:w="801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jc w:val="center"/>
              <w:rPr>
                <w:rFonts w:ascii="Calibri" w:eastAsia="Times New Roman" w:hAnsi="Calibri" w:cs="Calibri"/>
                <w:b/>
                <w:bCs/>
                <w:color w:val="000000"/>
              </w:rPr>
            </w:pPr>
            <w:r w:rsidRPr="00504366">
              <w:rPr>
                <w:rFonts w:ascii="Calibri" w:eastAsia="Times New Roman" w:hAnsi="Calibri" w:cs="Calibri"/>
                <w:b/>
                <w:bCs/>
                <w:color w:val="000000"/>
              </w:rPr>
              <w:t>Forest Management</w:t>
            </w:r>
          </w:p>
        </w:tc>
      </w:tr>
      <w:tr w:rsidR="00504366" w:rsidRPr="00504366" w:rsidTr="00855B56">
        <w:trPr>
          <w:trHeight w:val="300"/>
        </w:trPr>
        <w:tc>
          <w:tcPr>
            <w:tcW w:w="1565" w:type="dxa"/>
            <w:tcBorders>
              <w:top w:val="nil"/>
              <w:left w:val="single" w:sz="4" w:space="0" w:color="000000"/>
              <w:bottom w:val="single" w:sz="4" w:space="0" w:color="000000"/>
              <w:right w:val="single" w:sz="4" w:space="0" w:color="000000"/>
            </w:tcBorders>
            <w:shd w:val="clear" w:color="000000" w:fill="FFFFFF"/>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48" w:history="1">
              <w:r w:rsidR="00504366" w:rsidRPr="00504366">
                <w:rPr>
                  <w:rFonts w:ascii="Calibri" w:eastAsia="Times New Roman" w:hAnsi="Calibri" w:cs="Calibri"/>
                  <w:color w:val="0563C1"/>
                  <w:u w:val="single"/>
                </w:rPr>
                <w:t>FORS 558 G</w:t>
              </w:r>
            </w:hyperlink>
          </w:p>
        </w:tc>
        <w:tc>
          <w:tcPr>
            <w:tcW w:w="338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Landscape Ecology</w:t>
            </w:r>
          </w:p>
        </w:tc>
        <w:tc>
          <w:tcPr>
            <w:tcW w:w="3060"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New course</w:t>
            </w:r>
          </w:p>
        </w:tc>
      </w:tr>
      <w:tr w:rsidR="00504366" w:rsidRPr="00504366" w:rsidTr="00855B56">
        <w:trPr>
          <w:trHeight w:val="300"/>
        </w:trPr>
        <w:tc>
          <w:tcPr>
            <w:tcW w:w="1565" w:type="dxa"/>
            <w:tcBorders>
              <w:top w:val="nil"/>
              <w:left w:val="nil"/>
              <w:bottom w:val="nil"/>
              <w:right w:val="nil"/>
            </w:tcBorders>
            <w:shd w:val="clear" w:color="000000" w:fill="FFFFFF"/>
            <w:noWrap/>
            <w:vAlign w:val="bottom"/>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 </w:t>
            </w:r>
          </w:p>
        </w:tc>
        <w:tc>
          <w:tcPr>
            <w:tcW w:w="3385" w:type="dxa"/>
            <w:tcBorders>
              <w:top w:val="nil"/>
              <w:left w:val="nil"/>
              <w:bottom w:val="nil"/>
              <w:right w:val="nil"/>
            </w:tcBorders>
            <w:shd w:val="clear" w:color="000000" w:fill="FFFFFF"/>
            <w:noWrap/>
            <w:vAlign w:val="bottom"/>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 </w:t>
            </w:r>
          </w:p>
        </w:tc>
        <w:tc>
          <w:tcPr>
            <w:tcW w:w="3060" w:type="dxa"/>
            <w:tcBorders>
              <w:top w:val="nil"/>
              <w:left w:val="nil"/>
              <w:bottom w:val="nil"/>
              <w:right w:val="nil"/>
            </w:tcBorders>
            <w:shd w:val="clear" w:color="000000" w:fill="FFFFFF"/>
            <w:noWrap/>
            <w:vAlign w:val="bottom"/>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 </w:t>
            </w:r>
          </w:p>
        </w:tc>
      </w:tr>
      <w:tr w:rsidR="00504366" w:rsidRPr="00504366" w:rsidTr="00855B56">
        <w:trPr>
          <w:trHeight w:val="300"/>
        </w:trPr>
        <w:tc>
          <w:tcPr>
            <w:tcW w:w="801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jc w:val="center"/>
              <w:rPr>
                <w:rFonts w:ascii="Calibri" w:eastAsia="Times New Roman" w:hAnsi="Calibri" w:cs="Calibri"/>
                <w:b/>
                <w:bCs/>
                <w:color w:val="000000"/>
              </w:rPr>
            </w:pPr>
            <w:r w:rsidRPr="00504366">
              <w:rPr>
                <w:rFonts w:ascii="Calibri" w:eastAsia="Times New Roman" w:hAnsi="Calibri" w:cs="Calibri"/>
                <w:b/>
                <w:bCs/>
                <w:color w:val="000000"/>
              </w:rPr>
              <w:t>Management Information Systems</w:t>
            </w:r>
          </w:p>
        </w:tc>
      </w:tr>
      <w:tr w:rsidR="00504366" w:rsidRPr="00504366" w:rsidTr="00855B56">
        <w:trPr>
          <w:trHeight w:val="300"/>
        </w:trPr>
        <w:tc>
          <w:tcPr>
            <w:tcW w:w="1565" w:type="dxa"/>
            <w:tcBorders>
              <w:top w:val="nil"/>
              <w:left w:val="single" w:sz="4" w:space="0" w:color="000000"/>
              <w:bottom w:val="single" w:sz="4" w:space="0" w:color="000000"/>
              <w:right w:val="single" w:sz="4" w:space="0" w:color="000000"/>
            </w:tcBorders>
            <w:shd w:val="clear" w:color="000000" w:fill="FFFFFF"/>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49" w:history="1">
              <w:r w:rsidR="00504366" w:rsidRPr="00504366">
                <w:rPr>
                  <w:rFonts w:ascii="Calibri" w:eastAsia="Times New Roman" w:hAnsi="Calibri" w:cs="Calibri"/>
                  <w:color w:val="0563C1"/>
                  <w:u w:val="single"/>
                </w:rPr>
                <w:t>BMIS 575 G</w:t>
              </w:r>
            </w:hyperlink>
          </w:p>
        </w:tc>
        <w:tc>
          <w:tcPr>
            <w:tcW w:w="338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Fundamentals of Consulting</w:t>
            </w:r>
          </w:p>
        </w:tc>
        <w:tc>
          <w:tcPr>
            <w:tcW w:w="3060"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Change credits</w:t>
            </w:r>
          </w:p>
        </w:tc>
      </w:tr>
      <w:tr w:rsidR="00504366" w:rsidRPr="00504366" w:rsidTr="00855B56">
        <w:trPr>
          <w:trHeight w:val="300"/>
        </w:trPr>
        <w:tc>
          <w:tcPr>
            <w:tcW w:w="1565" w:type="dxa"/>
            <w:tcBorders>
              <w:top w:val="nil"/>
              <w:left w:val="single" w:sz="4" w:space="0" w:color="000000"/>
              <w:bottom w:val="single" w:sz="4" w:space="0" w:color="000000"/>
              <w:right w:val="single" w:sz="4" w:space="0" w:color="000000"/>
            </w:tcBorders>
            <w:shd w:val="clear" w:color="000000" w:fill="FFFFFF"/>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50" w:history="1">
              <w:r w:rsidR="00504366" w:rsidRPr="00504366">
                <w:rPr>
                  <w:rFonts w:ascii="Calibri" w:eastAsia="Times New Roman" w:hAnsi="Calibri" w:cs="Calibri"/>
                  <w:color w:val="0563C1"/>
                  <w:u w:val="single"/>
                </w:rPr>
                <w:t>BMIS 625 G</w:t>
              </w:r>
            </w:hyperlink>
          </w:p>
        </w:tc>
        <w:tc>
          <w:tcPr>
            <w:tcW w:w="338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proofErr w:type="spellStart"/>
            <w:r w:rsidRPr="00504366">
              <w:rPr>
                <w:rFonts w:ascii="Calibri" w:eastAsia="Times New Roman" w:hAnsi="Calibri" w:cs="Calibri"/>
                <w:color w:val="000000"/>
              </w:rPr>
              <w:t>Mning</w:t>
            </w:r>
            <w:proofErr w:type="spellEnd"/>
            <w:r w:rsidRPr="00504366">
              <w:rPr>
                <w:rFonts w:ascii="Calibri" w:eastAsia="Times New Roman" w:hAnsi="Calibri" w:cs="Calibri"/>
                <w:color w:val="000000"/>
              </w:rPr>
              <w:t xml:space="preserve"> of Txt &amp; </w:t>
            </w:r>
            <w:r w:rsidR="00855B56" w:rsidRPr="00504366">
              <w:rPr>
                <w:rFonts w:ascii="Calibri" w:eastAsia="Times New Roman" w:hAnsi="Calibri" w:cs="Calibri"/>
                <w:color w:val="000000"/>
              </w:rPr>
              <w:t>Unstructured</w:t>
            </w:r>
            <w:r w:rsidRPr="00504366">
              <w:rPr>
                <w:rFonts w:ascii="Calibri" w:eastAsia="Times New Roman" w:hAnsi="Calibri" w:cs="Calibri"/>
                <w:color w:val="000000"/>
              </w:rPr>
              <w:t xml:space="preserve"> Data</w:t>
            </w:r>
          </w:p>
        </w:tc>
        <w:tc>
          <w:tcPr>
            <w:tcW w:w="3060"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Change credits</w:t>
            </w:r>
          </w:p>
        </w:tc>
      </w:tr>
      <w:tr w:rsidR="00504366" w:rsidRPr="00504366" w:rsidTr="00855B56">
        <w:trPr>
          <w:trHeight w:val="300"/>
        </w:trPr>
        <w:tc>
          <w:tcPr>
            <w:tcW w:w="1565" w:type="dxa"/>
            <w:tcBorders>
              <w:top w:val="nil"/>
              <w:left w:val="nil"/>
              <w:bottom w:val="nil"/>
              <w:right w:val="nil"/>
            </w:tcBorders>
            <w:shd w:val="clear" w:color="000000" w:fill="FFFFFF"/>
            <w:noWrap/>
            <w:vAlign w:val="bottom"/>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 </w:t>
            </w:r>
          </w:p>
        </w:tc>
        <w:tc>
          <w:tcPr>
            <w:tcW w:w="3385" w:type="dxa"/>
            <w:tcBorders>
              <w:top w:val="nil"/>
              <w:left w:val="nil"/>
              <w:bottom w:val="nil"/>
              <w:right w:val="nil"/>
            </w:tcBorders>
            <w:shd w:val="clear" w:color="000000" w:fill="FFFFFF"/>
            <w:noWrap/>
            <w:vAlign w:val="bottom"/>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 </w:t>
            </w:r>
          </w:p>
        </w:tc>
        <w:tc>
          <w:tcPr>
            <w:tcW w:w="3060" w:type="dxa"/>
            <w:tcBorders>
              <w:top w:val="nil"/>
              <w:left w:val="nil"/>
              <w:bottom w:val="nil"/>
              <w:right w:val="nil"/>
            </w:tcBorders>
            <w:shd w:val="clear" w:color="000000" w:fill="FFFFFF"/>
            <w:noWrap/>
            <w:vAlign w:val="bottom"/>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 </w:t>
            </w:r>
          </w:p>
        </w:tc>
      </w:tr>
      <w:tr w:rsidR="00504366" w:rsidRPr="00504366" w:rsidTr="00855B56">
        <w:trPr>
          <w:trHeight w:val="300"/>
        </w:trPr>
        <w:tc>
          <w:tcPr>
            <w:tcW w:w="1565" w:type="dxa"/>
            <w:tcBorders>
              <w:top w:val="nil"/>
              <w:left w:val="nil"/>
              <w:bottom w:val="nil"/>
              <w:right w:val="nil"/>
            </w:tcBorders>
            <w:shd w:val="clear" w:color="000000" w:fill="FFFFFF"/>
            <w:noWrap/>
            <w:vAlign w:val="bottom"/>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 </w:t>
            </w:r>
          </w:p>
        </w:tc>
        <w:tc>
          <w:tcPr>
            <w:tcW w:w="3385" w:type="dxa"/>
            <w:tcBorders>
              <w:top w:val="nil"/>
              <w:left w:val="nil"/>
              <w:bottom w:val="nil"/>
              <w:right w:val="nil"/>
            </w:tcBorders>
            <w:shd w:val="clear" w:color="000000" w:fill="FFFFFF"/>
            <w:noWrap/>
            <w:vAlign w:val="bottom"/>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 </w:t>
            </w:r>
          </w:p>
        </w:tc>
        <w:tc>
          <w:tcPr>
            <w:tcW w:w="3060" w:type="dxa"/>
            <w:tcBorders>
              <w:top w:val="nil"/>
              <w:left w:val="nil"/>
              <w:bottom w:val="nil"/>
              <w:right w:val="nil"/>
            </w:tcBorders>
            <w:shd w:val="clear" w:color="000000" w:fill="FFFFFF"/>
            <w:noWrap/>
            <w:vAlign w:val="bottom"/>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 </w:t>
            </w:r>
          </w:p>
        </w:tc>
      </w:tr>
      <w:tr w:rsidR="00504366" w:rsidRPr="00504366" w:rsidTr="00855B56">
        <w:trPr>
          <w:trHeight w:val="300"/>
        </w:trPr>
        <w:tc>
          <w:tcPr>
            <w:tcW w:w="801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jc w:val="center"/>
              <w:rPr>
                <w:rFonts w:ascii="Calibri" w:eastAsia="Times New Roman" w:hAnsi="Calibri" w:cs="Calibri"/>
                <w:b/>
                <w:bCs/>
                <w:color w:val="000000"/>
              </w:rPr>
            </w:pPr>
            <w:r w:rsidRPr="00504366">
              <w:rPr>
                <w:rFonts w:ascii="Calibri" w:eastAsia="Times New Roman" w:hAnsi="Calibri" w:cs="Calibri"/>
                <w:b/>
                <w:bCs/>
                <w:color w:val="000000"/>
              </w:rPr>
              <w:t>Journalism</w:t>
            </w:r>
          </w:p>
        </w:tc>
      </w:tr>
      <w:tr w:rsidR="00504366" w:rsidRPr="00504366" w:rsidTr="00855B56">
        <w:trPr>
          <w:trHeight w:val="300"/>
        </w:trPr>
        <w:tc>
          <w:tcPr>
            <w:tcW w:w="1565" w:type="dxa"/>
            <w:tcBorders>
              <w:top w:val="nil"/>
              <w:left w:val="single" w:sz="4" w:space="0" w:color="000000"/>
              <w:bottom w:val="single" w:sz="4" w:space="0" w:color="000000"/>
              <w:right w:val="single" w:sz="4" w:space="0" w:color="000000"/>
            </w:tcBorders>
            <w:shd w:val="clear" w:color="000000" w:fill="FFFFFF"/>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51" w:history="1">
              <w:r w:rsidR="00504366" w:rsidRPr="00504366">
                <w:rPr>
                  <w:rFonts w:ascii="Calibri" w:eastAsia="Times New Roman" w:hAnsi="Calibri" w:cs="Calibri"/>
                  <w:color w:val="0563C1"/>
                  <w:u w:val="single"/>
                </w:rPr>
                <w:t>JRNL 432 UG</w:t>
              </w:r>
            </w:hyperlink>
          </w:p>
        </w:tc>
        <w:tc>
          <w:tcPr>
            <w:tcW w:w="338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Social Media and Audience II</w:t>
            </w:r>
          </w:p>
        </w:tc>
        <w:tc>
          <w:tcPr>
            <w:tcW w:w="3060" w:type="dxa"/>
            <w:tcBorders>
              <w:top w:val="nil"/>
              <w:left w:val="nil"/>
              <w:bottom w:val="single" w:sz="4" w:space="0" w:color="auto"/>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New course</w:t>
            </w:r>
          </w:p>
        </w:tc>
      </w:tr>
      <w:tr w:rsidR="00504366" w:rsidRPr="00504366" w:rsidTr="00855B56">
        <w:trPr>
          <w:trHeight w:val="300"/>
        </w:trPr>
        <w:tc>
          <w:tcPr>
            <w:tcW w:w="1565" w:type="dxa"/>
            <w:tcBorders>
              <w:top w:val="nil"/>
              <w:left w:val="single" w:sz="4" w:space="0" w:color="000000"/>
              <w:bottom w:val="single" w:sz="4" w:space="0" w:color="000000"/>
              <w:right w:val="single" w:sz="4" w:space="0" w:color="000000"/>
            </w:tcBorders>
            <w:shd w:val="clear" w:color="000000" w:fill="FFFFFF"/>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52" w:history="1">
              <w:r w:rsidR="00504366" w:rsidRPr="00504366">
                <w:rPr>
                  <w:rFonts w:ascii="Calibri" w:eastAsia="Times New Roman" w:hAnsi="Calibri" w:cs="Calibri"/>
                  <w:color w:val="0563C1"/>
                  <w:u w:val="single"/>
                </w:rPr>
                <w:t>JRNL 484 UG</w:t>
              </w:r>
            </w:hyperlink>
          </w:p>
        </w:tc>
        <w:tc>
          <w:tcPr>
            <w:tcW w:w="3385" w:type="dxa"/>
            <w:tcBorders>
              <w:top w:val="nil"/>
              <w:left w:val="nil"/>
              <w:bottom w:val="single" w:sz="4" w:space="0" w:color="000000"/>
              <w:right w:val="single" w:sz="4" w:space="0" w:color="auto"/>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Daily News</w:t>
            </w:r>
          </w:p>
        </w:tc>
        <w:tc>
          <w:tcPr>
            <w:tcW w:w="30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 </w:t>
            </w:r>
          </w:p>
        </w:tc>
      </w:tr>
    </w:tbl>
    <w:p w:rsidR="00855B56" w:rsidRDefault="00855B56"/>
    <w:tbl>
      <w:tblPr>
        <w:tblW w:w="8010" w:type="dxa"/>
        <w:tblInd w:w="918" w:type="dxa"/>
        <w:tblLook w:val="04A0" w:firstRow="1" w:lastRow="0" w:firstColumn="1" w:lastColumn="0" w:noHBand="0" w:noVBand="1"/>
      </w:tblPr>
      <w:tblGrid>
        <w:gridCol w:w="1565"/>
        <w:gridCol w:w="3385"/>
        <w:gridCol w:w="3060"/>
      </w:tblGrid>
      <w:tr w:rsidR="00504366" w:rsidRPr="00504366" w:rsidTr="00855B56">
        <w:trPr>
          <w:trHeight w:val="300"/>
        </w:trPr>
        <w:tc>
          <w:tcPr>
            <w:tcW w:w="801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jc w:val="center"/>
              <w:rPr>
                <w:rFonts w:ascii="Calibri" w:eastAsia="Times New Roman" w:hAnsi="Calibri" w:cs="Calibri"/>
                <w:b/>
                <w:bCs/>
                <w:color w:val="000000"/>
              </w:rPr>
            </w:pPr>
            <w:r w:rsidRPr="00504366">
              <w:rPr>
                <w:rFonts w:ascii="Calibri" w:eastAsia="Times New Roman" w:hAnsi="Calibri" w:cs="Calibri"/>
                <w:b/>
                <w:bCs/>
                <w:color w:val="000000"/>
              </w:rPr>
              <w:t>Society &amp; Conservation</w:t>
            </w:r>
          </w:p>
        </w:tc>
      </w:tr>
      <w:tr w:rsidR="00504366" w:rsidRPr="00504366" w:rsidTr="00855B56">
        <w:trPr>
          <w:trHeight w:val="300"/>
        </w:trPr>
        <w:tc>
          <w:tcPr>
            <w:tcW w:w="1565" w:type="dxa"/>
            <w:tcBorders>
              <w:top w:val="nil"/>
              <w:left w:val="single" w:sz="4" w:space="0" w:color="000000"/>
              <w:bottom w:val="single" w:sz="4" w:space="0" w:color="000000"/>
              <w:right w:val="single" w:sz="4" w:space="0" w:color="000000"/>
            </w:tcBorders>
            <w:shd w:val="clear" w:color="000000" w:fill="FFFFFF"/>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53" w:history="1">
              <w:r w:rsidR="00504366" w:rsidRPr="00504366">
                <w:rPr>
                  <w:rFonts w:ascii="Calibri" w:eastAsia="Times New Roman" w:hAnsi="Calibri" w:cs="Calibri"/>
                  <w:color w:val="0563C1"/>
                  <w:u w:val="single"/>
                </w:rPr>
                <w:t>NRSM 540 G</w:t>
              </w:r>
            </w:hyperlink>
          </w:p>
        </w:tc>
        <w:tc>
          <w:tcPr>
            <w:tcW w:w="338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Food-Energy-Water Nexus</w:t>
            </w:r>
          </w:p>
        </w:tc>
        <w:tc>
          <w:tcPr>
            <w:tcW w:w="3060"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New course</w:t>
            </w:r>
          </w:p>
        </w:tc>
      </w:tr>
      <w:tr w:rsidR="00504366" w:rsidRPr="00504366" w:rsidTr="00855B56">
        <w:trPr>
          <w:trHeight w:val="300"/>
        </w:trPr>
        <w:tc>
          <w:tcPr>
            <w:tcW w:w="1565" w:type="dxa"/>
            <w:tcBorders>
              <w:top w:val="nil"/>
              <w:left w:val="single" w:sz="4" w:space="0" w:color="000000"/>
              <w:bottom w:val="single" w:sz="4" w:space="0" w:color="000000"/>
              <w:right w:val="single" w:sz="4" w:space="0" w:color="000000"/>
            </w:tcBorders>
            <w:shd w:val="clear" w:color="000000" w:fill="FFFFFF"/>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54" w:history="1">
              <w:r w:rsidR="00504366" w:rsidRPr="00504366">
                <w:rPr>
                  <w:rFonts w:ascii="Calibri" w:eastAsia="Times New Roman" w:hAnsi="Calibri" w:cs="Calibri"/>
                  <w:color w:val="0563C1"/>
                  <w:u w:val="single"/>
                </w:rPr>
                <w:t>NRSM 541 G</w:t>
              </w:r>
            </w:hyperlink>
          </w:p>
        </w:tc>
        <w:tc>
          <w:tcPr>
            <w:tcW w:w="338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Food-</w:t>
            </w:r>
            <w:proofErr w:type="spellStart"/>
            <w:r w:rsidRPr="00504366">
              <w:rPr>
                <w:rFonts w:ascii="Calibri" w:eastAsia="Times New Roman" w:hAnsi="Calibri" w:cs="Calibri"/>
                <w:color w:val="000000"/>
              </w:rPr>
              <w:t>Energ</w:t>
            </w:r>
            <w:proofErr w:type="spellEnd"/>
            <w:r w:rsidRPr="00504366">
              <w:rPr>
                <w:rFonts w:ascii="Calibri" w:eastAsia="Times New Roman" w:hAnsi="Calibri" w:cs="Calibri"/>
                <w:color w:val="000000"/>
              </w:rPr>
              <w:t>-Water Field Lab</w:t>
            </w:r>
          </w:p>
        </w:tc>
        <w:tc>
          <w:tcPr>
            <w:tcW w:w="3060"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New course</w:t>
            </w:r>
          </w:p>
        </w:tc>
      </w:tr>
      <w:tr w:rsidR="00504366" w:rsidRPr="00504366" w:rsidTr="00855B56">
        <w:trPr>
          <w:trHeight w:val="300"/>
        </w:trPr>
        <w:tc>
          <w:tcPr>
            <w:tcW w:w="1565" w:type="dxa"/>
            <w:tcBorders>
              <w:top w:val="nil"/>
              <w:left w:val="single" w:sz="4" w:space="0" w:color="000000"/>
              <w:bottom w:val="single" w:sz="4" w:space="0" w:color="000000"/>
              <w:right w:val="single" w:sz="4" w:space="0" w:color="000000"/>
            </w:tcBorders>
            <w:shd w:val="clear" w:color="000000" w:fill="FFFFFF"/>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55" w:history="1">
              <w:r w:rsidR="00504366" w:rsidRPr="00504366">
                <w:rPr>
                  <w:rFonts w:ascii="Calibri" w:eastAsia="Times New Roman" w:hAnsi="Calibri" w:cs="Calibri"/>
                  <w:color w:val="0563C1"/>
                  <w:u w:val="single"/>
                </w:rPr>
                <w:t>NRSM 542 G</w:t>
              </w:r>
            </w:hyperlink>
          </w:p>
        </w:tc>
        <w:tc>
          <w:tcPr>
            <w:tcW w:w="3385"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Food-</w:t>
            </w:r>
            <w:proofErr w:type="spellStart"/>
            <w:r w:rsidRPr="00504366">
              <w:rPr>
                <w:rFonts w:ascii="Calibri" w:eastAsia="Times New Roman" w:hAnsi="Calibri" w:cs="Calibri"/>
                <w:color w:val="000000"/>
              </w:rPr>
              <w:t>Energ</w:t>
            </w:r>
            <w:proofErr w:type="spellEnd"/>
            <w:r w:rsidRPr="00504366">
              <w:rPr>
                <w:rFonts w:ascii="Calibri" w:eastAsia="Times New Roman" w:hAnsi="Calibri" w:cs="Calibri"/>
                <w:color w:val="000000"/>
              </w:rPr>
              <w:t>-Water Nexus Seminar</w:t>
            </w:r>
          </w:p>
        </w:tc>
        <w:tc>
          <w:tcPr>
            <w:tcW w:w="3060" w:type="dxa"/>
            <w:tcBorders>
              <w:top w:val="nil"/>
              <w:left w:val="nil"/>
              <w:bottom w:val="single" w:sz="4" w:space="0" w:color="000000"/>
              <w:right w:val="single" w:sz="4" w:space="0" w:color="000000"/>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New course</w:t>
            </w:r>
          </w:p>
        </w:tc>
      </w:tr>
      <w:tr w:rsidR="00504366" w:rsidRPr="00504366" w:rsidTr="00855B56">
        <w:trPr>
          <w:trHeight w:val="300"/>
        </w:trPr>
        <w:tc>
          <w:tcPr>
            <w:tcW w:w="1565" w:type="dxa"/>
            <w:tcBorders>
              <w:top w:val="nil"/>
              <w:left w:val="nil"/>
              <w:bottom w:val="nil"/>
              <w:right w:val="nil"/>
            </w:tcBorders>
            <w:shd w:val="clear" w:color="000000" w:fill="FFFFFF"/>
            <w:noWrap/>
            <w:vAlign w:val="bottom"/>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 </w:t>
            </w:r>
          </w:p>
        </w:tc>
        <w:tc>
          <w:tcPr>
            <w:tcW w:w="3385" w:type="dxa"/>
            <w:tcBorders>
              <w:top w:val="nil"/>
              <w:left w:val="nil"/>
              <w:bottom w:val="nil"/>
              <w:right w:val="nil"/>
            </w:tcBorders>
            <w:shd w:val="clear" w:color="000000" w:fill="FFFFFF"/>
            <w:noWrap/>
            <w:vAlign w:val="bottom"/>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 </w:t>
            </w:r>
          </w:p>
        </w:tc>
        <w:tc>
          <w:tcPr>
            <w:tcW w:w="3060" w:type="dxa"/>
            <w:tcBorders>
              <w:top w:val="nil"/>
              <w:left w:val="nil"/>
              <w:bottom w:val="nil"/>
              <w:right w:val="nil"/>
            </w:tcBorders>
            <w:shd w:val="clear" w:color="000000" w:fill="FFFFFF"/>
            <w:noWrap/>
            <w:vAlign w:val="bottom"/>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 </w:t>
            </w:r>
          </w:p>
        </w:tc>
      </w:tr>
      <w:tr w:rsidR="00504366" w:rsidRPr="00504366" w:rsidTr="00855B56">
        <w:trPr>
          <w:trHeight w:val="300"/>
        </w:trPr>
        <w:tc>
          <w:tcPr>
            <w:tcW w:w="8010" w:type="dxa"/>
            <w:gridSpan w:val="3"/>
            <w:tcBorders>
              <w:top w:val="single" w:sz="4" w:space="0" w:color="000000"/>
              <w:left w:val="single" w:sz="4" w:space="0" w:color="000000"/>
              <w:bottom w:val="single" w:sz="4" w:space="0" w:color="auto"/>
              <w:right w:val="single" w:sz="4" w:space="0" w:color="000000"/>
            </w:tcBorders>
            <w:shd w:val="clear" w:color="000000" w:fill="FFFFFF"/>
            <w:vAlign w:val="center"/>
            <w:hideMark/>
          </w:tcPr>
          <w:p w:rsidR="00504366" w:rsidRPr="00504366" w:rsidRDefault="00504366" w:rsidP="00504366">
            <w:pPr>
              <w:spacing w:after="0" w:line="240" w:lineRule="auto"/>
              <w:jc w:val="center"/>
              <w:rPr>
                <w:rFonts w:ascii="Calibri" w:eastAsia="Times New Roman" w:hAnsi="Calibri" w:cs="Calibri"/>
                <w:b/>
                <w:bCs/>
                <w:color w:val="000000"/>
              </w:rPr>
            </w:pPr>
            <w:r w:rsidRPr="00504366">
              <w:rPr>
                <w:rFonts w:ascii="Calibri" w:eastAsia="Times New Roman" w:hAnsi="Calibri" w:cs="Calibri"/>
                <w:b/>
                <w:bCs/>
                <w:color w:val="000000"/>
              </w:rPr>
              <w:t>Resource Conservation</w:t>
            </w:r>
          </w:p>
        </w:tc>
      </w:tr>
      <w:tr w:rsidR="00504366" w:rsidRPr="00504366" w:rsidTr="00855B56">
        <w:trPr>
          <w:trHeight w:val="300"/>
        </w:trPr>
        <w:tc>
          <w:tcPr>
            <w:tcW w:w="1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4366" w:rsidRPr="00504366" w:rsidRDefault="00E912AB" w:rsidP="00504366">
            <w:pPr>
              <w:spacing w:after="0" w:line="240" w:lineRule="auto"/>
              <w:rPr>
                <w:rFonts w:ascii="Calibri" w:eastAsia="Times New Roman" w:hAnsi="Calibri" w:cs="Calibri"/>
                <w:color w:val="0563C1"/>
                <w:u w:val="single"/>
              </w:rPr>
            </w:pPr>
            <w:hyperlink r:id="rId56" w:history="1">
              <w:r w:rsidR="00504366" w:rsidRPr="00504366">
                <w:rPr>
                  <w:rFonts w:ascii="Calibri" w:eastAsia="Times New Roman" w:hAnsi="Calibri" w:cs="Calibri"/>
                  <w:color w:val="0563C1"/>
                  <w:u w:val="single"/>
                </w:rPr>
                <w:t>NRSM 515 G</w:t>
              </w:r>
            </w:hyperlink>
          </w:p>
        </w:tc>
        <w:tc>
          <w:tcPr>
            <w:tcW w:w="33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Collaborative Leadership</w:t>
            </w: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Change title</w:t>
            </w:r>
          </w:p>
        </w:tc>
      </w:tr>
      <w:tr w:rsidR="00504366" w:rsidRPr="00504366" w:rsidTr="00855B56">
        <w:trPr>
          <w:trHeight w:val="300"/>
        </w:trPr>
        <w:tc>
          <w:tcPr>
            <w:tcW w:w="1565" w:type="dxa"/>
            <w:tcBorders>
              <w:top w:val="single" w:sz="4" w:space="0" w:color="auto"/>
              <w:left w:val="single" w:sz="4" w:space="0" w:color="auto"/>
              <w:bottom w:val="single" w:sz="4" w:space="0" w:color="auto"/>
              <w:right w:val="single" w:sz="4" w:space="0" w:color="auto"/>
            </w:tcBorders>
            <w:shd w:val="clear" w:color="000000" w:fill="FFFFFF"/>
            <w:vAlign w:val="center"/>
          </w:tcPr>
          <w:p w:rsidR="00504366" w:rsidRPr="00504366" w:rsidRDefault="00504366" w:rsidP="00504366">
            <w:pPr>
              <w:spacing w:after="0" w:line="240" w:lineRule="auto"/>
              <w:rPr>
                <w:rFonts w:ascii="Calibri" w:eastAsia="Times New Roman" w:hAnsi="Calibri" w:cs="Calibri"/>
                <w:color w:val="0563C1"/>
                <w:u w:val="single"/>
              </w:rPr>
            </w:pPr>
            <w:r>
              <w:rPr>
                <w:rFonts w:ascii="Calibri" w:eastAsia="Times New Roman" w:hAnsi="Calibri" w:cs="Calibri"/>
                <w:color w:val="0563C1"/>
                <w:u w:val="single"/>
              </w:rPr>
              <w:t xml:space="preserve">Level 1 </w:t>
            </w:r>
          </w:p>
        </w:tc>
        <w:tc>
          <w:tcPr>
            <w:tcW w:w="3385" w:type="dxa"/>
            <w:tcBorders>
              <w:top w:val="single" w:sz="4" w:space="0" w:color="auto"/>
              <w:left w:val="single" w:sz="4" w:space="0" w:color="auto"/>
              <w:bottom w:val="single" w:sz="4" w:space="0" w:color="auto"/>
              <w:right w:val="single" w:sz="4" w:space="0" w:color="auto"/>
            </w:tcBorders>
            <w:shd w:val="clear" w:color="000000" w:fill="FFFFFF"/>
            <w:vAlign w:val="center"/>
          </w:tcPr>
          <w:p w:rsidR="00504366" w:rsidRPr="00504366" w:rsidRDefault="00504366" w:rsidP="00504366">
            <w:pPr>
              <w:spacing w:after="0" w:line="240" w:lineRule="auto"/>
              <w:rPr>
                <w:rFonts w:ascii="Calibri" w:eastAsia="Times New Roman" w:hAnsi="Calibri" w:cs="Calibri"/>
                <w:color w:val="000000"/>
              </w:rPr>
            </w:pPr>
            <w:r w:rsidRPr="00504366">
              <w:rPr>
                <w:rFonts w:ascii="Calibri" w:eastAsia="Times New Roman" w:hAnsi="Calibri" w:cs="Calibri"/>
                <w:color w:val="000000"/>
              </w:rPr>
              <w:t xml:space="preserve">Water Ecology Food Nexus </w:t>
            </w: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tcPr>
          <w:p w:rsidR="00504366" w:rsidRPr="00504366" w:rsidRDefault="00504366" w:rsidP="00504366">
            <w:pPr>
              <w:spacing w:after="0" w:line="240" w:lineRule="auto"/>
              <w:rPr>
                <w:rFonts w:ascii="Calibri" w:eastAsia="Times New Roman" w:hAnsi="Calibri" w:cs="Calibri"/>
                <w:color w:val="000000"/>
              </w:rPr>
            </w:pPr>
            <w:r>
              <w:rPr>
                <w:rFonts w:ascii="Calibri" w:eastAsia="Times New Roman" w:hAnsi="Calibri" w:cs="Calibri"/>
                <w:color w:val="000000"/>
              </w:rPr>
              <w:t>New Interdisciplinary (Forestry and Geology) Certificate</w:t>
            </w:r>
          </w:p>
        </w:tc>
      </w:tr>
    </w:tbl>
    <w:p w:rsidR="00855B56" w:rsidRDefault="00855B56"/>
    <w:p w:rsidR="00855B56" w:rsidRDefault="00855B56" w:rsidP="00852E3B">
      <w:pPr>
        <w:pStyle w:val="ListParagraph"/>
        <w:numPr>
          <w:ilvl w:val="0"/>
          <w:numId w:val="1"/>
        </w:numPr>
      </w:pPr>
      <w:r>
        <w:t xml:space="preserve">The Science Subcommittee is </w:t>
      </w:r>
      <w:r w:rsidR="00E912AB">
        <w:t>not yet ready to approve the dua</w:t>
      </w:r>
      <w:bookmarkStart w:id="0" w:name="_GoBack"/>
      <w:bookmarkEnd w:id="0"/>
      <w:r>
        <w:t xml:space="preserve">l degree in Neuroscience. </w:t>
      </w:r>
      <w:r w:rsidR="008105B0">
        <w:t xml:space="preserve"> The 4+1 structure could be problematic in terms of </w:t>
      </w:r>
      <w:r w:rsidR="00A27706">
        <w:t xml:space="preserve">graduate student </w:t>
      </w:r>
      <w:r w:rsidR="008105B0">
        <w:t>funding status</w:t>
      </w:r>
      <w:r w:rsidR="00A27706">
        <w:t xml:space="preserve">.  Students in their fourth year will need credit for graduate courses, so a 2+3 model would be more appropriate. </w:t>
      </w:r>
      <w:r w:rsidR="008105B0">
        <w:t xml:space="preserve"> </w:t>
      </w:r>
      <w:r w:rsidR="00715854">
        <w:t xml:space="preserve">There are also financial aid implications.  </w:t>
      </w:r>
      <w:r w:rsidR="00A27706">
        <w:t xml:space="preserve">The proposal could use additional justification in terms of industry need.    Dean Kinch reviewed the Graduate School policies.  The only one that will need to </w:t>
      </w:r>
      <w:proofErr w:type="gramStart"/>
      <w:r w:rsidR="00A27706">
        <w:t>be revised</w:t>
      </w:r>
      <w:proofErr w:type="gramEnd"/>
      <w:r w:rsidR="00A27706">
        <w:t xml:space="preserve"> is </w:t>
      </w:r>
      <w:r w:rsidR="00715854">
        <w:t xml:space="preserve">related to admissions.   In the spring, the Council should create best practices / guidelines in preparation for future proposals. </w:t>
      </w:r>
      <w:r w:rsidR="00715854">
        <w:br/>
      </w:r>
    </w:p>
    <w:p w:rsidR="00715854" w:rsidRDefault="00715854" w:rsidP="00852E3B">
      <w:pPr>
        <w:pStyle w:val="ListParagraph"/>
        <w:numPr>
          <w:ilvl w:val="0"/>
          <w:numId w:val="1"/>
        </w:numPr>
      </w:pPr>
      <w:r>
        <w:t xml:space="preserve">Members </w:t>
      </w:r>
      <w:proofErr w:type="gramStart"/>
      <w:r>
        <w:t>were reminded</w:t>
      </w:r>
      <w:proofErr w:type="gramEnd"/>
      <w:r>
        <w:t xml:space="preserve"> of the practicum for </w:t>
      </w:r>
      <w:proofErr w:type="spellStart"/>
      <w:r>
        <w:t>Submittable</w:t>
      </w:r>
      <w:proofErr w:type="spellEnd"/>
      <w:r>
        <w:t xml:space="preserve">.  The message </w:t>
      </w:r>
      <w:r w:rsidR="00C75FA3">
        <w:t xml:space="preserve">(appended below) was </w:t>
      </w:r>
      <w:r>
        <w:t xml:space="preserve">sent to Graduate Program </w:t>
      </w:r>
      <w:r w:rsidR="00C75FA3">
        <w:t>D</w:t>
      </w:r>
      <w:r>
        <w:t xml:space="preserve">irectors will be sent to the Committee. </w:t>
      </w:r>
    </w:p>
    <w:p w:rsidR="00715854" w:rsidRDefault="00715854" w:rsidP="00715854">
      <w:pPr>
        <w:pStyle w:val="Heading2"/>
      </w:pPr>
      <w:r>
        <w:t xml:space="preserve">Adjournment </w:t>
      </w:r>
    </w:p>
    <w:p w:rsidR="00715854" w:rsidRPr="00715854" w:rsidRDefault="00715854" w:rsidP="00715854">
      <w:r>
        <w:t xml:space="preserve">The meeting </w:t>
      </w:r>
      <w:proofErr w:type="gramStart"/>
      <w:r>
        <w:t>was adjourned</w:t>
      </w:r>
      <w:proofErr w:type="gramEnd"/>
      <w:r>
        <w:t xml:space="preserve"> at 1:00 p.m.</w:t>
      </w:r>
    </w:p>
    <w:p w:rsidR="00715854" w:rsidRDefault="00715854" w:rsidP="00715854">
      <w:pPr>
        <w:pStyle w:val="Heading2"/>
      </w:pPr>
    </w:p>
    <w:p w:rsidR="00715854" w:rsidRDefault="00715854" w:rsidP="00715854">
      <w:pPr>
        <w:pStyle w:val="Heading2"/>
      </w:pPr>
      <w:r>
        <w:t>Practicum for New Graduate Admissions Process</w:t>
      </w:r>
    </w:p>
    <w:p w:rsidR="00715854" w:rsidRDefault="00715854" w:rsidP="00715854">
      <w:pPr>
        <w:rPr>
          <w:color w:val="000000"/>
        </w:rPr>
      </w:pPr>
      <w:r>
        <w:rPr>
          <w:rFonts w:ascii="Cambria" w:hAnsi="Cambria"/>
          <w:color w:val="000000"/>
        </w:rPr>
        <w:t>Graduate Program Directors/ Department Chairs,</w:t>
      </w:r>
    </w:p>
    <w:p w:rsidR="00715854" w:rsidRDefault="00715854" w:rsidP="00715854">
      <w:pPr>
        <w:rPr>
          <w:color w:val="000000"/>
        </w:rPr>
      </w:pPr>
      <w:r>
        <w:rPr>
          <w:rFonts w:ascii="Cambria" w:hAnsi="Cambria"/>
          <w:color w:val="000000"/>
        </w:rPr>
        <w:lastRenderedPageBreak/>
        <w:t xml:space="preserve">If you are no longer the Chair/Program Director, please forward this email to the correct person. As you all know, the Graduate School is in the process of transitioning to a new admissions system, which </w:t>
      </w:r>
      <w:proofErr w:type="gramStart"/>
      <w:r>
        <w:rPr>
          <w:rFonts w:ascii="Cambria" w:hAnsi="Cambria"/>
          <w:color w:val="000000"/>
        </w:rPr>
        <w:t>will be provided</w:t>
      </w:r>
      <w:proofErr w:type="gramEnd"/>
      <w:r>
        <w:rPr>
          <w:rFonts w:ascii="Cambria" w:hAnsi="Cambria"/>
          <w:color w:val="000000"/>
        </w:rPr>
        <w:t xml:space="preserve"> by Submittable.com. One of the most attractive features of </w:t>
      </w:r>
      <w:proofErr w:type="spellStart"/>
      <w:r>
        <w:rPr>
          <w:rFonts w:ascii="Cambria" w:hAnsi="Cambria"/>
          <w:color w:val="000000"/>
        </w:rPr>
        <w:t>Submittable</w:t>
      </w:r>
      <w:proofErr w:type="spellEnd"/>
      <w:r>
        <w:rPr>
          <w:rFonts w:ascii="Cambria" w:hAnsi="Cambria"/>
          <w:color w:val="000000"/>
        </w:rPr>
        <w:t xml:space="preserve"> is its flexibility, especially in catering to the specific needs of admission committees as they review applications. </w:t>
      </w:r>
    </w:p>
    <w:p w:rsidR="00715854" w:rsidRDefault="00715854" w:rsidP="00715854">
      <w:pPr>
        <w:rPr>
          <w:color w:val="000000"/>
        </w:rPr>
      </w:pPr>
      <w:r>
        <w:rPr>
          <w:rFonts w:ascii="Cambria" w:hAnsi="Cambria"/>
          <w:color w:val="000000"/>
        </w:rPr>
        <w:t> </w:t>
      </w:r>
    </w:p>
    <w:p w:rsidR="00715854" w:rsidRDefault="00715854" w:rsidP="00715854">
      <w:pPr>
        <w:rPr>
          <w:color w:val="000000"/>
        </w:rPr>
      </w:pPr>
      <w:r>
        <w:rPr>
          <w:rFonts w:ascii="Cambria" w:hAnsi="Cambria"/>
          <w:color w:val="000000"/>
        </w:rPr>
        <w:t xml:space="preserve">As we adapt the platform to our needs, it is imperative that we </w:t>
      </w:r>
      <w:proofErr w:type="gramStart"/>
      <w:r>
        <w:rPr>
          <w:rFonts w:ascii="Cambria" w:hAnsi="Cambria"/>
          <w:color w:val="000000"/>
        </w:rPr>
        <w:t>get</w:t>
      </w:r>
      <w:proofErr w:type="gramEnd"/>
      <w:r>
        <w:rPr>
          <w:rFonts w:ascii="Cambria" w:hAnsi="Cambria"/>
          <w:color w:val="000000"/>
        </w:rPr>
        <w:t xml:space="preserve"> input from each graduate program on what they want to see in the design of their </w:t>
      </w:r>
      <w:proofErr w:type="spellStart"/>
      <w:r>
        <w:rPr>
          <w:rFonts w:ascii="Cambria" w:hAnsi="Cambria"/>
          <w:color w:val="000000"/>
        </w:rPr>
        <w:t>Submittable</w:t>
      </w:r>
      <w:proofErr w:type="spellEnd"/>
      <w:r>
        <w:rPr>
          <w:rFonts w:ascii="Cambria" w:hAnsi="Cambria"/>
          <w:color w:val="000000"/>
        </w:rPr>
        <w:t xml:space="preserve"> page. At this point, we have only heard from 14 of the 40 programs. In order to meet our goal of completing the rollout of the new system toward the end of this academic year, we need test applications and test data from all of the University’s programs. </w:t>
      </w:r>
    </w:p>
    <w:p w:rsidR="00715854" w:rsidRDefault="00715854" w:rsidP="00715854">
      <w:pPr>
        <w:rPr>
          <w:color w:val="000000"/>
        </w:rPr>
      </w:pPr>
      <w:r>
        <w:rPr>
          <w:rFonts w:ascii="Cambria" w:hAnsi="Cambria"/>
          <w:color w:val="000000"/>
        </w:rPr>
        <w:t xml:space="preserve"> We have thus organized some “practicum” sessions designed to provide support for faculty to explore </w:t>
      </w:r>
      <w:proofErr w:type="spellStart"/>
      <w:r>
        <w:rPr>
          <w:rFonts w:ascii="Cambria" w:hAnsi="Cambria"/>
          <w:color w:val="000000"/>
        </w:rPr>
        <w:t>Submittable</w:t>
      </w:r>
      <w:proofErr w:type="spellEnd"/>
      <w:r>
        <w:rPr>
          <w:rFonts w:ascii="Cambria" w:hAnsi="Cambria"/>
          <w:color w:val="000000"/>
        </w:rPr>
        <w:t xml:space="preserve">, while giving us feedback on what they want to see in their pages. A representative from </w:t>
      </w:r>
      <w:proofErr w:type="spellStart"/>
      <w:r>
        <w:rPr>
          <w:rFonts w:ascii="Cambria" w:hAnsi="Cambria"/>
          <w:color w:val="000000"/>
        </w:rPr>
        <w:t>Submittable</w:t>
      </w:r>
      <w:proofErr w:type="spellEnd"/>
      <w:r>
        <w:rPr>
          <w:rFonts w:ascii="Cambria" w:hAnsi="Cambria"/>
          <w:color w:val="000000"/>
        </w:rPr>
        <w:t xml:space="preserve"> will be there to answer questions and help introduce the system’s features. Brittany Groesbeck and Kelly Speer from the Graduate School will also attend each session, which will allow faculty to see live demonstrations of functionality and provide immediate input on the design of their program’s page. </w:t>
      </w:r>
    </w:p>
    <w:p w:rsidR="00715854" w:rsidRDefault="00715854" w:rsidP="00715854">
      <w:pPr>
        <w:rPr>
          <w:color w:val="000000"/>
        </w:rPr>
      </w:pPr>
      <w:r>
        <w:rPr>
          <w:rFonts w:ascii="Tahoma" w:hAnsi="Tahoma" w:cs="Tahoma"/>
          <w:color w:val="000000"/>
          <w:sz w:val="20"/>
          <w:szCs w:val="20"/>
        </w:rPr>
        <w:t> </w:t>
      </w:r>
      <w:r>
        <w:rPr>
          <w:rFonts w:ascii="Cambria" w:hAnsi="Cambria"/>
          <w:color w:val="000000"/>
        </w:rPr>
        <w:t xml:space="preserve">The sessions </w:t>
      </w:r>
      <w:proofErr w:type="gramStart"/>
      <w:r>
        <w:rPr>
          <w:rFonts w:ascii="Cambria" w:hAnsi="Cambria"/>
          <w:color w:val="000000"/>
        </w:rPr>
        <w:t>are scheduled</w:t>
      </w:r>
      <w:proofErr w:type="gramEnd"/>
      <w:r>
        <w:rPr>
          <w:rFonts w:ascii="Cambria" w:hAnsi="Cambria"/>
          <w:color w:val="000000"/>
        </w:rPr>
        <w:t xml:space="preserve"> in the same room, DAH 306 (Journalism), in three different time slots during the week we transition to finals schedule: </w:t>
      </w:r>
    </w:p>
    <w:p w:rsidR="00715854" w:rsidRDefault="00715854" w:rsidP="00715854">
      <w:pPr>
        <w:ind w:left="720"/>
        <w:rPr>
          <w:color w:val="000000"/>
        </w:rPr>
      </w:pPr>
      <w:r>
        <w:rPr>
          <w:rFonts w:ascii="Cambria" w:hAnsi="Cambria"/>
          <w:color w:val="000000"/>
        </w:rPr>
        <w:t>Tuesday, December 12</w:t>
      </w:r>
      <w:r>
        <w:rPr>
          <w:rFonts w:ascii="Cambria" w:hAnsi="Cambria"/>
          <w:color w:val="000000"/>
          <w:sz w:val="20"/>
          <w:szCs w:val="20"/>
          <w:vertAlign w:val="superscript"/>
        </w:rPr>
        <w:t>th</w:t>
      </w:r>
      <w:r>
        <w:rPr>
          <w:rFonts w:ascii="Cambria" w:hAnsi="Cambria"/>
          <w:color w:val="000000"/>
        </w:rPr>
        <w:t>, 2:00-3:00pm</w:t>
      </w:r>
    </w:p>
    <w:p w:rsidR="00715854" w:rsidRDefault="00715854" w:rsidP="00715854">
      <w:pPr>
        <w:ind w:left="720"/>
        <w:rPr>
          <w:color w:val="000000"/>
        </w:rPr>
      </w:pPr>
      <w:r>
        <w:rPr>
          <w:rFonts w:ascii="Cambria" w:hAnsi="Cambria"/>
          <w:color w:val="000000"/>
        </w:rPr>
        <w:t>Wednesday, December 13</w:t>
      </w:r>
      <w:r>
        <w:rPr>
          <w:rFonts w:ascii="Cambria" w:hAnsi="Cambria"/>
          <w:color w:val="000000"/>
          <w:sz w:val="20"/>
          <w:szCs w:val="20"/>
          <w:vertAlign w:val="superscript"/>
        </w:rPr>
        <w:t>th</w:t>
      </w:r>
      <w:r>
        <w:rPr>
          <w:rFonts w:ascii="Cambria" w:hAnsi="Cambria"/>
          <w:color w:val="000000"/>
        </w:rPr>
        <w:t>, from 10:00-11:00am</w:t>
      </w:r>
    </w:p>
    <w:p w:rsidR="00715854" w:rsidRDefault="00715854" w:rsidP="00715854">
      <w:pPr>
        <w:ind w:left="720"/>
        <w:rPr>
          <w:color w:val="000000"/>
        </w:rPr>
      </w:pPr>
      <w:r>
        <w:rPr>
          <w:rFonts w:ascii="Cambria" w:hAnsi="Cambria"/>
          <w:color w:val="000000"/>
        </w:rPr>
        <w:t>Thursday, December 14</w:t>
      </w:r>
      <w:r>
        <w:rPr>
          <w:rFonts w:ascii="Cambria" w:hAnsi="Cambria"/>
          <w:color w:val="000000"/>
          <w:sz w:val="20"/>
          <w:szCs w:val="20"/>
          <w:vertAlign w:val="superscript"/>
        </w:rPr>
        <w:t>th</w:t>
      </w:r>
      <w:r>
        <w:rPr>
          <w:rFonts w:ascii="Cambria" w:hAnsi="Cambria"/>
          <w:color w:val="000000"/>
        </w:rPr>
        <w:t>, 11:00am-12:00pm</w:t>
      </w:r>
    </w:p>
    <w:p w:rsidR="00715854" w:rsidRDefault="00715854" w:rsidP="00715854">
      <w:pPr>
        <w:rPr>
          <w:color w:val="000000"/>
        </w:rPr>
      </w:pPr>
      <w:r>
        <w:rPr>
          <w:rFonts w:ascii="Cambria" w:hAnsi="Cambria"/>
          <w:color w:val="000000"/>
        </w:rPr>
        <w:t xml:space="preserve">  Please make plans for </w:t>
      </w:r>
      <w:r>
        <w:rPr>
          <w:rFonts w:ascii="Cambria" w:hAnsi="Cambria"/>
          <w:b/>
          <w:bCs/>
          <w:color w:val="000000"/>
        </w:rPr>
        <w:t xml:space="preserve">at least one faculty member from your graduate program </w:t>
      </w:r>
      <w:r>
        <w:rPr>
          <w:rFonts w:ascii="Cambria" w:hAnsi="Cambria"/>
          <w:color w:val="000000"/>
        </w:rPr>
        <w:t xml:space="preserve">to attend one of these sessions. Admins in each Department are welcome to attend, but we want to make sure that program Directors and Admissions Committee Chairs are engaged in the design of their pages. </w:t>
      </w:r>
    </w:p>
    <w:p w:rsidR="00715854" w:rsidRDefault="00715854" w:rsidP="00715854">
      <w:pPr>
        <w:rPr>
          <w:color w:val="000000"/>
        </w:rPr>
      </w:pPr>
      <w:r>
        <w:rPr>
          <w:rFonts w:ascii="Cambria" w:hAnsi="Cambria"/>
          <w:color w:val="000000"/>
        </w:rPr>
        <w:t>Please RSVP to Brittany Groesbeck (</w:t>
      </w:r>
      <w:hyperlink r:id="rId57" w:history="1">
        <w:r>
          <w:rPr>
            <w:rStyle w:val="Hyperlink"/>
            <w:rFonts w:ascii="Cambria" w:hAnsi="Cambria"/>
          </w:rPr>
          <w:t>brittany.groesbeck@mso.umt.edu</w:t>
        </w:r>
      </w:hyperlink>
      <w:r>
        <w:rPr>
          <w:rFonts w:ascii="Cambria" w:hAnsi="Cambria"/>
          <w:color w:val="000000"/>
        </w:rPr>
        <w:t xml:space="preserve">), and include the email addresses of all those who will attend, as well as any current members of your Admissions Committee. This information will allow us to populate the </w:t>
      </w:r>
      <w:proofErr w:type="spellStart"/>
      <w:r>
        <w:rPr>
          <w:rFonts w:ascii="Cambria" w:hAnsi="Cambria"/>
          <w:color w:val="000000"/>
        </w:rPr>
        <w:t>Submittable</w:t>
      </w:r>
      <w:proofErr w:type="spellEnd"/>
      <w:r>
        <w:rPr>
          <w:rFonts w:ascii="Cambria" w:hAnsi="Cambria"/>
          <w:color w:val="000000"/>
        </w:rPr>
        <w:t xml:space="preserve"> platform before the session. </w:t>
      </w:r>
    </w:p>
    <w:p w:rsidR="00715854" w:rsidRDefault="00715854" w:rsidP="00715854">
      <w:pPr>
        <w:rPr>
          <w:color w:val="000000"/>
        </w:rPr>
      </w:pPr>
      <w:r>
        <w:rPr>
          <w:rFonts w:ascii="Cambria" w:hAnsi="Cambria"/>
          <w:color w:val="000000"/>
        </w:rPr>
        <w:t xml:space="preserve">Each attendee will receive an invite to register at Submittable.com, where they will be able to view a draft form of their application. </w:t>
      </w:r>
    </w:p>
    <w:p w:rsidR="00715854" w:rsidRDefault="00715854" w:rsidP="00715854">
      <w:pPr>
        <w:rPr>
          <w:color w:val="000000"/>
        </w:rPr>
      </w:pPr>
      <w:r>
        <w:rPr>
          <w:rFonts w:ascii="Cambria" w:hAnsi="Cambria"/>
          <w:color w:val="000000"/>
        </w:rPr>
        <w:t> </w:t>
      </w:r>
    </w:p>
    <w:p w:rsidR="00715854" w:rsidRDefault="00715854" w:rsidP="00715854">
      <w:pPr>
        <w:rPr>
          <w:color w:val="000000"/>
        </w:rPr>
      </w:pPr>
      <w:r>
        <w:rPr>
          <w:rFonts w:ascii="Cambria" w:hAnsi="Cambria"/>
          <w:color w:val="000000"/>
        </w:rPr>
        <w:t>-Scott Whittenburg</w:t>
      </w:r>
    </w:p>
    <w:p w:rsidR="00715854" w:rsidRDefault="00715854" w:rsidP="00715854">
      <w:pPr>
        <w:rPr>
          <w:color w:val="000000"/>
        </w:rPr>
      </w:pPr>
      <w:r>
        <w:rPr>
          <w:rFonts w:ascii="Cambria" w:hAnsi="Cambria"/>
          <w:color w:val="000000"/>
        </w:rPr>
        <w:t>Dean of the Graduate School</w:t>
      </w:r>
    </w:p>
    <w:p w:rsidR="00715854" w:rsidRDefault="00715854" w:rsidP="00715854"/>
    <w:p w:rsidR="00715854" w:rsidRDefault="00715854" w:rsidP="00715854"/>
    <w:sectPr w:rsidR="00715854" w:rsidSect="00712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712BF"/>
    <w:multiLevelType w:val="hybridMultilevel"/>
    <w:tmpl w:val="8B14E1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66"/>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EF0"/>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D71"/>
    <w:rsid w:val="001319AA"/>
    <w:rsid w:val="00133313"/>
    <w:rsid w:val="0013479C"/>
    <w:rsid w:val="0013587B"/>
    <w:rsid w:val="0014032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77F4"/>
    <w:rsid w:val="002270ED"/>
    <w:rsid w:val="002304CF"/>
    <w:rsid w:val="002364D6"/>
    <w:rsid w:val="00237074"/>
    <w:rsid w:val="00237948"/>
    <w:rsid w:val="00243616"/>
    <w:rsid w:val="002468D5"/>
    <w:rsid w:val="0025091B"/>
    <w:rsid w:val="00254CAB"/>
    <w:rsid w:val="00255526"/>
    <w:rsid w:val="002575D8"/>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538C"/>
    <w:rsid w:val="003A5C51"/>
    <w:rsid w:val="003A5E77"/>
    <w:rsid w:val="003B1084"/>
    <w:rsid w:val="003B28E0"/>
    <w:rsid w:val="003B3061"/>
    <w:rsid w:val="003C568D"/>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348E"/>
    <w:rsid w:val="00503516"/>
    <w:rsid w:val="0050436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2CAB"/>
    <w:rsid w:val="005763FA"/>
    <w:rsid w:val="00576678"/>
    <w:rsid w:val="005767D7"/>
    <w:rsid w:val="005854E7"/>
    <w:rsid w:val="00586E17"/>
    <w:rsid w:val="005877CE"/>
    <w:rsid w:val="005937B5"/>
    <w:rsid w:val="00595D78"/>
    <w:rsid w:val="00597FF4"/>
    <w:rsid w:val="005A3DAA"/>
    <w:rsid w:val="005A6CD6"/>
    <w:rsid w:val="005B1CA1"/>
    <w:rsid w:val="005B379E"/>
    <w:rsid w:val="005B51AA"/>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6FEC"/>
    <w:rsid w:val="00711824"/>
    <w:rsid w:val="00712AC5"/>
    <w:rsid w:val="00714C0F"/>
    <w:rsid w:val="00714E14"/>
    <w:rsid w:val="0071585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50C2"/>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5B0"/>
    <w:rsid w:val="0081099B"/>
    <w:rsid w:val="00811C2F"/>
    <w:rsid w:val="008153B6"/>
    <w:rsid w:val="008154DC"/>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5B56"/>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41764"/>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65B3"/>
    <w:rsid w:val="009C729C"/>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6F2D"/>
    <w:rsid w:val="00A213CE"/>
    <w:rsid w:val="00A21C5A"/>
    <w:rsid w:val="00A24EA9"/>
    <w:rsid w:val="00A256E6"/>
    <w:rsid w:val="00A274DE"/>
    <w:rsid w:val="00A27706"/>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2D4"/>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5FA3"/>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12AB"/>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966C"/>
  <w15:docId w15:val="{345D766F-578D-4A2A-85A4-E0172554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366"/>
  </w:style>
  <w:style w:type="paragraph" w:styleId="Heading1">
    <w:name w:val="heading 1"/>
    <w:basedOn w:val="Normal"/>
    <w:next w:val="Normal"/>
    <w:link w:val="Heading1Char"/>
    <w:uiPriority w:val="9"/>
    <w:qFormat/>
    <w:rsid w:val="00B722D4"/>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B722D4"/>
    <w:pPr>
      <w:spacing w:before="200" w:after="0" w:line="271" w:lineRule="auto"/>
      <w:outlineLvl w:val="1"/>
    </w:pPr>
    <w:rPr>
      <w:rFonts w:ascii="Cambria" w:eastAsia="Times New Roman" w:hAnsi="Cambria" w:cs="Times New Roman"/>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4366"/>
    <w:rPr>
      <w:color w:val="0000FF"/>
      <w:u w:val="single"/>
    </w:rPr>
  </w:style>
  <w:style w:type="character" w:customStyle="1" w:styleId="Heading1Char">
    <w:name w:val="Heading 1 Char"/>
    <w:basedOn w:val="DefaultParagraphFont"/>
    <w:link w:val="Heading1"/>
    <w:uiPriority w:val="9"/>
    <w:rsid w:val="00B722D4"/>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B722D4"/>
    <w:rPr>
      <w:rFonts w:ascii="Cambria" w:eastAsia="Times New Roman" w:hAnsi="Cambria" w:cs="Times New Roman"/>
      <w:smallCaps/>
      <w:sz w:val="28"/>
      <w:szCs w:val="28"/>
    </w:rPr>
  </w:style>
  <w:style w:type="paragraph" w:styleId="ListParagraph">
    <w:name w:val="List Paragraph"/>
    <w:basedOn w:val="Normal"/>
    <w:uiPriority w:val="34"/>
    <w:qFormat/>
    <w:rsid w:val="00B72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318">
      <w:bodyDiv w:val="1"/>
      <w:marLeft w:val="0"/>
      <w:marRight w:val="0"/>
      <w:marTop w:val="0"/>
      <w:marBottom w:val="0"/>
      <w:divBdr>
        <w:top w:val="none" w:sz="0" w:space="0" w:color="auto"/>
        <w:left w:val="none" w:sz="0" w:space="0" w:color="auto"/>
        <w:bottom w:val="none" w:sz="0" w:space="0" w:color="auto"/>
        <w:right w:val="none" w:sz="0" w:space="0" w:color="auto"/>
      </w:divBdr>
    </w:div>
    <w:div w:id="307907869">
      <w:bodyDiv w:val="1"/>
      <w:marLeft w:val="0"/>
      <w:marRight w:val="0"/>
      <w:marTop w:val="0"/>
      <w:marBottom w:val="0"/>
      <w:divBdr>
        <w:top w:val="none" w:sz="0" w:space="0" w:color="auto"/>
        <w:left w:val="none" w:sz="0" w:space="0" w:color="auto"/>
        <w:bottom w:val="none" w:sz="0" w:space="0" w:color="auto"/>
        <w:right w:val="none" w:sz="0" w:space="0" w:color="auto"/>
      </w:divBdr>
    </w:div>
    <w:div w:id="376054609">
      <w:bodyDiv w:val="1"/>
      <w:marLeft w:val="0"/>
      <w:marRight w:val="0"/>
      <w:marTop w:val="0"/>
      <w:marBottom w:val="0"/>
      <w:divBdr>
        <w:top w:val="none" w:sz="0" w:space="0" w:color="auto"/>
        <w:left w:val="none" w:sz="0" w:space="0" w:color="auto"/>
        <w:bottom w:val="none" w:sz="0" w:space="0" w:color="auto"/>
        <w:right w:val="none" w:sz="0" w:space="0" w:color="auto"/>
      </w:divBdr>
    </w:div>
    <w:div w:id="619649742">
      <w:bodyDiv w:val="1"/>
      <w:marLeft w:val="0"/>
      <w:marRight w:val="0"/>
      <w:marTop w:val="0"/>
      <w:marBottom w:val="0"/>
      <w:divBdr>
        <w:top w:val="none" w:sz="0" w:space="0" w:color="auto"/>
        <w:left w:val="none" w:sz="0" w:space="0" w:color="auto"/>
        <w:bottom w:val="none" w:sz="0" w:space="0" w:color="auto"/>
        <w:right w:val="none" w:sz="0" w:space="0" w:color="auto"/>
      </w:divBdr>
    </w:div>
    <w:div w:id="633827729">
      <w:bodyDiv w:val="1"/>
      <w:marLeft w:val="0"/>
      <w:marRight w:val="0"/>
      <w:marTop w:val="0"/>
      <w:marBottom w:val="0"/>
      <w:divBdr>
        <w:top w:val="none" w:sz="0" w:space="0" w:color="auto"/>
        <w:left w:val="none" w:sz="0" w:space="0" w:color="auto"/>
        <w:bottom w:val="none" w:sz="0" w:space="0" w:color="auto"/>
        <w:right w:val="none" w:sz="0" w:space="0" w:color="auto"/>
      </w:divBdr>
    </w:div>
    <w:div w:id="718165160">
      <w:bodyDiv w:val="1"/>
      <w:marLeft w:val="0"/>
      <w:marRight w:val="0"/>
      <w:marTop w:val="0"/>
      <w:marBottom w:val="0"/>
      <w:divBdr>
        <w:top w:val="none" w:sz="0" w:space="0" w:color="auto"/>
        <w:left w:val="none" w:sz="0" w:space="0" w:color="auto"/>
        <w:bottom w:val="none" w:sz="0" w:space="0" w:color="auto"/>
        <w:right w:val="none" w:sz="0" w:space="0" w:color="auto"/>
      </w:divBdr>
    </w:div>
    <w:div w:id="894586958">
      <w:bodyDiv w:val="1"/>
      <w:marLeft w:val="0"/>
      <w:marRight w:val="0"/>
      <w:marTop w:val="0"/>
      <w:marBottom w:val="0"/>
      <w:divBdr>
        <w:top w:val="none" w:sz="0" w:space="0" w:color="auto"/>
        <w:left w:val="none" w:sz="0" w:space="0" w:color="auto"/>
        <w:bottom w:val="none" w:sz="0" w:space="0" w:color="auto"/>
        <w:right w:val="none" w:sz="0" w:space="0" w:color="auto"/>
      </w:divBdr>
    </w:div>
    <w:div w:id="982999112">
      <w:bodyDiv w:val="1"/>
      <w:marLeft w:val="0"/>
      <w:marRight w:val="0"/>
      <w:marTop w:val="0"/>
      <w:marBottom w:val="0"/>
      <w:divBdr>
        <w:top w:val="none" w:sz="0" w:space="0" w:color="auto"/>
        <w:left w:val="none" w:sz="0" w:space="0" w:color="auto"/>
        <w:bottom w:val="none" w:sz="0" w:space="0" w:color="auto"/>
        <w:right w:val="none" w:sz="0" w:space="0" w:color="auto"/>
      </w:divBdr>
    </w:div>
    <w:div w:id="1368219675">
      <w:bodyDiv w:val="1"/>
      <w:marLeft w:val="0"/>
      <w:marRight w:val="0"/>
      <w:marTop w:val="0"/>
      <w:marBottom w:val="0"/>
      <w:divBdr>
        <w:top w:val="none" w:sz="0" w:space="0" w:color="auto"/>
        <w:left w:val="none" w:sz="0" w:space="0" w:color="auto"/>
        <w:bottom w:val="none" w:sz="0" w:space="0" w:color="auto"/>
        <w:right w:val="none" w:sz="0" w:space="0" w:color="auto"/>
      </w:divBdr>
    </w:div>
    <w:div w:id="1464621112">
      <w:bodyDiv w:val="1"/>
      <w:marLeft w:val="0"/>
      <w:marRight w:val="0"/>
      <w:marTop w:val="0"/>
      <w:marBottom w:val="0"/>
      <w:divBdr>
        <w:top w:val="none" w:sz="0" w:space="0" w:color="auto"/>
        <w:left w:val="none" w:sz="0" w:space="0" w:color="auto"/>
        <w:bottom w:val="none" w:sz="0" w:space="0" w:color="auto"/>
        <w:right w:val="none" w:sz="0" w:space="0" w:color="auto"/>
      </w:divBdr>
    </w:div>
    <w:div w:id="1934245268">
      <w:bodyDiv w:val="1"/>
      <w:marLeft w:val="0"/>
      <w:marRight w:val="0"/>
      <w:marTop w:val="0"/>
      <w:marBottom w:val="0"/>
      <w:divBdr>
        <w:top w:val="none" w:sz="0" w:space="0" w:color="auto"/>
        <w:left w:val="none" w:sz="0" w:space="0" w:color="auto"/>
        <w:bottom w:val="none" w:sz="0" w:space="0" w:color="auto"/>
        <w:right w:val="none" w:sz="0" w:space="0" w:color="auto"/>
      </w:divBdr>
    </w:div>
    <w:div w:id="2037198118">
      <w:bodyDiv w:val="1"/>
      <w:marLeft w:val="0"/>
      <w:marRight w:val="0"/>
      <w:marTop w:val="0"/>
      <w:marBottom w:val="0"/>
      <w:divBdr>
        <w:top w:val="none" w:sz="0" w:space="0" w:color="auto"/>
        <w:left w:val="none" w:sz="0" w:space="0" w:color="auto"/>
        <w:bottom w:val="none" w:sz="0" w:space="0" w:color="auto"/>
        <w:right w:val="none" w:sz="0" w:space="0" w:color="auto"/>
      </w:divBdr>
    </w:div>
    <w:div w:id="206564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napps.umt.edu/winapps/adminfin/eCurr/CourseForm/Index/1729" TargetMode="External"/><Relationship Id="rId18" Type="http://schemas.openxmlformats.org/officeDocument/2006/relationships/hyperlink" Target="https://winapps.umt.edu/winapps/adminfin/eCurr/CourseForm/Index/1740" TargetMode="External"/><Relationship Id="rId26" Type="http://schemas.openxmlformats.org/officeDocument/2006/relationships/hyperlink" Target="https://winapps.umt.edu/winapps/adminfin/eCurr/CourseForm/Index/1783" TargetMode="External"/><Relationship Id="rId39" Type="http://schemas.openxmlformats.org/officeDocument/2006/relationships/hyperlink" Target="https://winapps.umt.edu/winapps/adminfin/eCurr/CourseForm/Index/1844" TargetMode="External"/><Relationship Id="rId21" Type="http://schemas.openxmlformats.org/officeDocument/2006/relationships/hyperlink" Target="https://winapps.umt.edu/winapps/adminfin/eCurr/CourseForm/Index/1685" TargetMode="External"/><Relationship Id="rId34" Type="http://schemas.openxmlformats.org/officeDocument/2006/relationships/hyperlink" Target="https://winapps.umt.edu/winapps/adminfin/eCurr/CourseForm/Index/1835" TargetMode="External"/><Relationship Id="rId42" Type="http://schemas.openxmlformats.org/officeDocument/2006/relationships/hyperlink" Target="https://winapps.umt.edu/winapps/adminfin/eCurr/CourseForm/Index/1847" TargetMode="External"/><Relationship Id="rId47" Type="http://schemas.openxmlformats.org/officeDocument/2006/relationships/hyperlink" Target="https://winapps.umt.edu/winapps/adminfin/eCurr/CourseForm/Index/1813" TargetMode="External"/><Relationship Id="rId50" Type="http://schemas.openxmlformats.org/officeDocument/2006/relationships/hyperlink" Target="https://winapps.umt.edu/winapps/adminfin/eCurr/CourseForm/Index/1727" TargetMode="External"/><Relationship Id="rId55" Type="http://schemas.openxmlformats.org/officeDocument/2006/relationships/hyperlink" Target="https://winapps.umt.edu/winapps/adminfin/eCurr/CourseForm/Index/1861" TargetMode="External"/><Relationship Id="rId7" Type="http://schemas.openxmlformats.org/officeDocument/2006/relationships/hyperlink" Target="https://winapps.umt.edu/winapps/adminfin/eCurr/CourseForm/Index/1879" TargetMode="External"/><Relationship Id="rId12" Type="http://schemas.openxmlformats.org/officeDocument/2006/relationships/hyperlink" Target="https://winapps.umt.edu/winapps/adminfin/eCurr/CourseForm/Index/1828" TargetMode="External"/><Relationship Id="rId17" Type="http://schemas.openxmlformats.org/officeDocument/2006/relationships/hyperlink" Target="https://winapps.umt.edu/winapps/adminfin/eCurr/CourseForm/Index/1788" TargetMode="External"/><Relationship Id="rId25" Type="http://schemas.openxmlformats.org/officeDocument/2006/relationships/hyperlink" Target="https://winapps.umt.edu/winapps/adminfin/eCurr/CourseForm/Index/1782" TargetMode="External"/><Relationship Id="rId33" Type="http://schemas.openxmlformats.org/officeDocument/2006/relationships/hyperlink" Target="https://winapps.umt.edu/winapps/adminfin/eCurr/CourseForm/Index/1834" TargetMode="External"/><Relationship Id="rId38" Type="http://schemas.openxmlformats.org/officeDocument/2006/relationships/hyperlink" Target="https://winapps.umt.edu/winapps/adminfin/eCurr/CourseForm/Index/1843" TargetMode="External"/><Relationship Id="rId46" Type="http://schemas.openxmlformats.org/officeDocument/2006/relationships/hyperlink" Target="https://winapps.umt.edu/winapps/adminfin/eCurr/CourseForm/Index/1776"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inapps.umt.edu/winapps/adminfin/eCurr/CourseForm/Index/1736" TargetMode="External"/><Relationship Id="rId20" Type="http://schemas.openxmlformats.org/officeDocument/2006/relationships/hyperlink" Target="https://winapps.umt.edu/winapps/adminfin/eCurr/CourseForm/Index/1747" TargetMode="External"/><Relationship Id="rId29" Type="http://schemas.openxmlformats.org/officeDocument/2006/relationships/hyperlink" Target="https://winapps.umt.edu/winapps/adminfin/eCurr/CourseForm/Index/1634" TargetMode="External"/><Relationship Id="rId41" Type="http://schemas.openxmlformats.org/officeDocument/2006/relationships/hyperlink" Target="https://winapps.umt.edu/winapps/adminfin/eCurr/CourseForm/Index/1846" TargetMode="External"/><Relationship Id="rId54" Type="http://schemas.openxmlformats.org/officeDocument/2006/relationships/hyperlink" Target="https://winapps.umt.edu/winapps/adminfin/eCurr/CourseForm/Index/1859" TargetMode="External"/><Relationship Id="rId1" Type="http://schemas.openxmlformats.org/officeDocument/2006/relationships/numbering" Target="numbering.xml"/><Relationship Id="rId6" Type="http://schemas.openxmlformats.org/officeDocument/2006/relationships/hyperlink" Target="https://winapps.umt.edu/winapps/adminfin/eCurr/CourseForm/Index/1852" TargetMode="External"/><Relationship Id="rId11" Type="http://schemas.openxmlformats.org/officeDocument/2006/relationships/hyperlink" Target="https://winapps.umt.edu/winapps/adminfin/eCurr/CourseForm/Index/1630" TargetMode="External"/><Relationship Id="rId24" Type="http://schemas.openxmlformats.org/officeDocument/2006/relationships/hyperlink" Target="https://winapps.umt.edu/winapps/adminfin/eCurr/CourseForm/Index/1781" TargetMode="External"/><Relationship Id="rId32" Type="http://schemas.openxmlformats.org/officeDocument/2006/relationships/hyperlink" Target="https://winapps.umt.edu/winapps/adminfin/eCurr/CourseForm/Index/1833" TargetMode="External"/><Relationship Id="rId37" Type="http://schemas.openxmlformats.org/officeDocument/2006/relationships/hyperlink" Target="https://winapps.umt.edu/winapps/adminfin/eCurr/CourseForm/Index/1841" TargetMode="External"/><Relationship Id="rId40" Type="http://schemas.openxmlformats.org/officeDocument/2006/relationships/hyperlink" Target="https://winapps.umt.edu/winapps/adminfin/eCurr/CourseForm/Index/1845" TargetMode="External"/><Relationship Id="rId45" Type="http://schemas.openxmlformats.org/officeDocument/2006/relationships/hyperlink" Target="https://winapps.umt.edu/winapps/adminfin/eCurr/CourseForm/Index/1878" TargetMode="External"/><Relationship Id="rId53" Type="http://schemas.openxmlformats.org/officeDocument/2006/relationships/hyperlink" Target="https://winapps.umt.edu/winapps/adminfin/eCurr/CourseForm/Index/1830" TargetMode="External"/><Relationship Id="rId58" Type="http://schemas.openxmlformats.org/officeDocument/2006/relationships/fontTable" Target="fontTable.xml"/><Relationship Id="rId5" Type="http://schemas.openxmlformats.org/officeDocument/2006/relationships/hyperlink" Target="https://winapps.umt.edu/winapps/adminfin/eCurr/CourseForm/Index/1851" TargetMode="External"/><Relationship Id="rId15" Type="http://schemas.openxmlformats.org/officeDocument/2006/relationships/hyperlink" Target="https://winapps.umt.edu/winapps/adminfin/eCurr/CourseForm/Index/1732" TargetMode="External"/><Relationship Id="rId23" Type="http://schemas.openxmlformats.org/officeDocument/2006/relationships/hyperlink" Target="https://winapps.umt.edu/winapps/adminfin/eCurr/CourseForm/Index/1780" TargetMode="External"/><Relationship Id="rId28" Type="http://schemas.openxmlformats.org/officeDocument/2006/relationships/hyperlink" Target="https://winapps.umt.edu/winapps/adminfin/eCurr/CourseForm/Index/1827" TargetMode="External"/><Relationship Id="rId36" Type="http://schemas.openxmlformats.org/officeDocument/2006/relationships/hyperlink" Target="https://winapps.umt.edu/winapps/adminfin/eCurr/CourseForm/Index/1840" TargetMode="External"/><Relationship Id="rId49" Type="http://schemas.openxmlformats.org/officeDocument/2006/relationships/hyperlink" Target="https://winapps.umt.edu/winapps/adminfin/eCurr/CourseForm/Index/1726" TargetMode="External"/><Relationship Id="rId57" Type="http://schemas.openxmlformats.org/officeDocument/2006/relationships/hyperlink" Target="mailto:brittany.groesbeck@mso.umt.edu" TargetMode="External"/><Relationship Id="rId10" Type="http://schemas.openxmlformats.org/officeDocument/2006/relationships/hyperlink" Target="https://winapps.umt.edu/winapps/adminfin/eCurr/CourseForm/Index/1665" TargetMode="External"/><Relationship Id="rId19" Type="http://schemas.openxmlformats.org/officeDocument/2006/relationships/hyperlink" Target="https://winapps.umt.edu/winapps/adminfin/eCurr/CourseForm/Index/1745" TargetMode="External"/><Relationship Id="rId31" Type="http://schemas.openxmlformats.org/officeDocument/2006/relationships/hyperlink" Target="https://winapps.umt.edu/winapps/adminfin/eCurr/CourseForm/Index/1832" TargetMode="External"/><Relationship Id="rId44" Type="http://schemas.openxmlformats.org/officeDocument/2006/relationships/hyperlink" Target="https://winapps.umt.edu/winapps/adminfin/eCurr/CourseForm/Index/1873" TargetMode="External"/><Relationship Id="rId52" Type="http://schemas.openxmlformats.org/officeDocument/2006/relationships/hyperlink" Target="https://winapps.umt.edu/winapps/adminfin/eCurr/CourseForm/Index/1805" TargetMode="External"/><Relationship Id="rId4" Type="http://schemas.openxmlformats.org/officeDocument/2006/relationships/webSettings" Target="webSettings.xml"/><Relationship Id="rId9" Type="http://schemas.openxmlformats.org/officeDocument/2006/relationships/hyperlink" Target="https://winapps.umt.edu/winapps/adminfin/eCurr/CourseForm/Index/1664" TargetMode="External"/><Relationship Id="rId14" Type="http://schemas.openxmlformats.org/officeDocument/2006/relationships/hyperlink" Target="https://winapps.umt.edu/winapps/adminfin/eCurr/CourseForm/Index/1730" TargetMode="External"/><Relationship Id="rId22" Type="http://schemas.openxmlformats.org/officeDocument/2006/relationships/hyperlink" Target="https://winapps.umt.edu/winapps/adminfin/eCurr/CourseForm/Index/1779" TargetMode="External"/><Relationship Id="rId27" Type="http://schemas.openxmlformats.org/officeDocument/2006/relationships/hyperlink" Target="https://winapps.umt.edu/winapps/adminfin/eCurr/CourseForm/Index/1810" TargetMode="External"/><Relationship Id="rId30" Type="http://schemas.openxmlformats.org/officeDocument/2006/relationships/hyperlink" Target="https://winapps.umt.edu/winapps/adminfin/eCurr/CourseForm/Index/1831" TargetMode="External"/><Relationship Id="rId35" Type="http://schemas.openxmlformats.org/officeDocument/2006/relationships/hyperlink" Target="https://winapps.umt.edu/winapps/adminfin/eCurr/CourseForm/Index/1838" TargetMode="External"/><Relationship Id="rId43" Type="http://schemas.openxmlformats.org/officeDocument/2006/relationships/hyperlink" Target="https://winapps.umt.edu/winapps/adminfin/eCurr/CourseForm/Index/1872" TargetMode="External"/><Relationship Id="rId48" Type="http://schemas.openxmlformats.org/officeDocument/2006/relationships/hyperlink" Target="https://winapps.umt.edu/winapps/adminfin/eCurr/CourseForm/Index/1626" TargetMode="External"/><Relationship Id="rId56" Type="http://schemas.openxmlformats.org/officeDocument/2006/relationships/hyperlink" Target="https://winapps.umt.edu/winapps/adminfin/eCurr/CourseForm/Index/1778" TargetMode="External"/><Relationship Id="rId8" Type="http://schemas.openxmlformats.org/officeDocument/2006/relationships/hyperlink" Target="https://winapps.umt.edu/winapps/adminfin/eCurr/CourseForm/Index/1880" TargetMode="External"/><Relationship Id="rId51" Type="http://schemas.openxmlformats.org/officeDocument/2006/relationships/hyperlink" Target="https://winapps.umt.edu/winapps/adminfin/eCurr/CourseForm/Index/1734"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3</cp:revision>
  <dcterms:created xsi:type="dcterms:W3CDTF">2017-11-30T05:05:00Z</dcterms:created>
  <dcterms:modified xsi:type="dcterms:W3CDTF">2017-12-09T00:11:00Z</dcterms:modified>
</cp:coreProperties>
</file>