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4" w:rsidRDefault="00197FC4" w:rsidP="001865F0">
      <w:pPr>
        <w:jc w:val="center"/>
      </w:pPr>
    </w:p>
    <w:p w:rsidR="001865F0" w:rsidRDefault="001865F0" w:rsidP="001865F0">
      <w:pPr>
        <w:spacing w:line="270" w:lineRule="atLeast"/>
        <w:jc w:val="center"/>
        <w:rPr>
          <w:rFonts w:ascii="Times New Roman" w:hAnsi="Times New Roman"/>
          <w:sz w:val="24"/>
          <w:szCs w:val="24"/>
        </w:rPr>
      </w:pPr>
      <w:r w:rsidRPr="001865F0">
        <w:rPr>
          <w:rStyle w:val="Heading1Char"/>
        </w:rPr>
        <w:t>Writing Course Rolling Review</w:t>
      </w:r>
      <w:r>
        <w:rPr>
          <w:rStyle w:val="Heading1Char"/>
        </w:rPr>
        <w:t>, 12/5/13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865F0">
        <w:rPr>
          <w:rStyle w:val="SubtitleChar"/>
        </w:rPr>
        <w:t>(Humanities and Fine Arts)</w:t>
      </w:r>
    </w:p>
    <w:p w:rsidR="001865F0" w:rsidRDefault="001865F0" w:rsidP="001865F0">
      <w:pPr>
        <w:pStyle w:val="Heading2"/>
      </w:pPr>
      <w:r>
        <w:t>Approved Writing Courses</w:t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6875"/>
      </w:tblGrid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AAS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/ </w:t>
            </w:r>
            <w:proofErr w:type="spellStart"/>
            <w:r w:rsidRPr="0043753B">
              <w:rPr>
                <w:rFonts w:cs="Calibri"/>
                <w:color w:val="000000"/>
              </w:rPr>
              <w:t>HSTR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347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Voodoo, Muslim, Church: Black Religion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AAS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372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African American Identity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ANTY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310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Human Variation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ARTH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250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Introduction  to Art Criticism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ARTH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425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Renaissance Art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ARTH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434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Latin American Art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CLAS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251L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The Epic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CLAS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252L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Greek Drama: Politics On Stage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HSTR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300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Writing for History</w:t>
            </w:r>
          </w:p>
        </w:tc>
      </w:tr>
      <w:tr w:rsidR="0098041B" w:rsidRPr="0043753B" w:rsidTr="0098041B">
        <w:trPr>
          <w:trHeight w:val="305"/>
        </w:trPr>
        <w:tc>
          <w:tcPr>
            <w:tcW w:w="2140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HSTR</w:t>
            </w:r>
            <w:proofErr w:type="spellEnd"/>
            <w:r>
              <w:rPr>
                <w:rFonts w:cs="Calibri"/>
                <w:color w:val="000000"/>
              </w:rPr>
              <w:t xml:space="preserve"> 315</w:t>
            </w:r>
          </w:p>
        </w:tc>
        <w:tc>
          <w:tcPr>
            <w:tcW w:w="6875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Early American Republic, 1787-1848</w:t>
            </w:r>
          </w:p>
        </w:tc>
      </w:tr>
      <w:tr w:rsidR="0098041B" w:rsidRPr="0043753B" w:rsidTr="0098041B">
        <w:trPr>
          <w:trHeight w:val="278"/>
        </w:trPr>
        <w:tc>
          <w:tcPr>
            <w:tcW w:w="2140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LSH</w:t>
            </w:r>
            <w:proofErr w:type="spellEnd"/>
            <w:r>
              <w:rPr>
                <w:rFonts w:cs="Calibri"/>
                <w:color w:val="000000"/>
              </w:rPr>
              <w:t xml:space="preserve"> 151/152</w:t>
            </w:r>
          </w:p>
        </w:tc>
        <w:tc>
          <w:tcPr>
            <w:tcW w:w="6875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 to Humanities</w:t>
            </w:r>
          </w:p>
        </w:tc>
      </w:tr>
      <w:tr w:rsidR="0098041B" w:rsidRPr="0043753B" w:rsidTr="0098041B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MUSI</w:t>
            </w:r>
            <w:proofErr w:type="spellEnd"/>
            <w:r>
              <w:rPr>
                <w:rFonts w:cs="Calibri"/>
                <w:color w:val="000000"/>
              </w:rPr>
              <w:t xml:space="preserve"> 302</w:t>
            </w:r>
          </w:p>
        </w:tc>
        <w:tc>
          <w:tcPr>
            <w:tcW w:w="6875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Music History II</w:t>
            </w:r>
          </w:p>
        </w:tc>
      </w:tr>
      <w:tr w:rsidR="0098041B" w:rsidRPr="0043753B" w:rsidTr="0098041B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NASX</w:t>
            </w:r>
            <w:proofErr w:type="spellEnd"/>
            <w:r>
              <w:rPr>
                <w:rFonts w:cs="Calibri"/>
                <w:color w:val="000000"/>
              </w:rPr>
              <w:t xml:space="preserve"> 235</w:t>
            </w:r>
          </w:p>
        </w:tc>
        <w:tc>
          <w:tcPr>
            <w:tcW w:w="6875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Oral and Written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 xml:space="preserve"> Traditions in Native America</w:t>
            </w:r>
          </w:p>
        </w:tc>
      </w:tr>
      <w:tr w:rsidR="0098041B" w:rsidRPr="0043753B" w:rsidTr="0098041B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PHL</w:t>
            </w:r>
            <w:proofErr w:type="spellEnd"/>
            <w:r>
              <w:rPr>
                <w:rFonts w:cs="Calibri"/>
                <w:color w:val="000000"/>
              </w:rPr>
              <w:t xml:space="preserve"> 210E</w:t>
            </w:r>
          </w:p>
        </w:tc>
        <w:tc>
          <w:tcPr>
            <w:tcW w:w="6875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Moral Philosophy</w:t>
            </w:r>
          </w:p>
        </w:tc>
      </w:tr>
      <w:tr w:rsidR="0098041B" w:rsidRPr="0043753B" w:rsidTr="0098041B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THTR</w:t>
            </w:r>
            <w:proofErr w:type="spellEnd"/>
            <w:r>
              <w:rPr>
                <w:rFonts w:cs="Calibri"/>
                <w:color w:val="000000"/>
              </w:rPr>
              <w:t xml:space="preserve"> 330H</w:t>
            </w:r>
          </w:p>
        </w:tc>
        <w:tc>
          <w:tcPr>
            <w:tcW w:w="6875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Theatre History I</w:t>
            </w:r>
          </w:p>
        </w:tc>
      </w:tr>
      <w:tr w:rsidR="0098041B" w:rsidRPr="0043753B" w:rsidTr="0098041B">
        <w:trPr>
          <w:trHeight w:val="332"/>
        </w:trPr>
        <w:tc>
          <w:tcPr>
            <w:tcW w:w="2140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HSTA</w:t>
            </w:r>
            <w:proofErr w:type="spellEnd"/>
            <w:r>
              <w:rPr>
                <w:rFonts w:cs="Calibri"/>
                <w:color w:val="000000"/>
              </w:rPr>
              <w:t xml:space="preserve"> 401</w:t>
            </w:r>
          </w:p>
        </w:tc>
        <w:tc>
          <w:tcPr>
            <w:tcW w:w="6875" w:type="dxa"/>
            <w:shd w:val="clear" w:color="auto" w:fill="auto"/>
            <w:noWrap/>
          </w:tcPr>
          <w:p w:rsidR="0098041B" w:rsidRDefault="0098041B" w:rsidP="0098041B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Great Historians</w:t>
            </w:r>
          </w:p>
        </w:tc>
      </w:tr>
    </w:tbl>
    <w:p w:rsidR="001865F0" w:rsidRDefault="001865F0" w:rsidP="001865F0">
      <w:pPr>
        <w:spacing w:line="270" w:lineRule="atLeast"/>
        <w:rPr>
          <w:rFonts w:ascii="Times New Roman" w:hAnsi="Times New Roman"/>
          <w:sz w:val="24"/>
          <w:szCs w:val="24"/>
        </w:rPr>
      </w:pPr>
    </w:p>
    <w:p w:rsidR="001865F0" w:rsidRDefault="001865F0" w:rsidP="001865F0">
      <w:pPr>
        <w:pStyle w:val="Heading2"/>
      </w:pPr>
      <w:r>
        <w:t>Upper-division Writing required by the Major</w:t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6875"/>
      </w:tblGrid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AAS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/ </w:t>
            </w:r>
            <w:proofErr w:type="spellStart"/>
            <w:r w:rsidRPr="0043753B">
              <w:rPr>
                <w:rFonts w:cs="Calibri"/>
                <w:color w:val="000000"/>
              </w:rPr>
              <w:t>HSTA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415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The Black Radical Tradition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AAS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/ </w:t>
            </w:r>
            <w:proofErr w:type="spellStart"/>
            <w:r w:rsidRPr="0043753B">
              <w:rPr>
                <w:rFonts w:cs="Calibri"/>
                <w:color w:val="000000"/>
              </w:rPr>
              <w:t>HSTA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417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Prayer and Civil Rights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ANTY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 408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Advanced Anthropological Statistics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ARTH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350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Contemporary Art and Art Criticism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DANC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494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Seminar/ Workshop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HSTA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/ </w:t>
            </w:r>
            <w:proofErr w:type="spellStart"/>
            <w:r w:rsidRPr="0043753B">
              <w:rPr>
                <w:rFonts w:cs="Calibri"/>
                <w:color w:val="000000"/>
              </w:rPr>
              <w:t>WGSS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471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Writing Women's Lives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HSTA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418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Women and Slavery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HSTA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419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Southern Women in Black and White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HSTA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461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Research in Montana History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HSTR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400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Historical Research Seminar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HSTR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418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Early Modern Britain, 1500-1800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HSTR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437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US Latin American Relations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JPNS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311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Classical Japanese Literature in English Translation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lastRenderedPageBreak/>
              <w:t>JPNS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312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 xml:space="preserve">Japanese Literature Medieval to Modern in English Translation 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MART 450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Topics in Film and Media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MUSI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415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Music of the 20th Century, to the Present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MUSI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416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Historical Topics in Music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MUSI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417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Cultural Studies in Music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NASX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494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Reading Seminar in Native American Studies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PHL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499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Senior Seminar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RUSS 494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Seminar in Russian Studies</w:t>
            </w:r>
          </w:p>
        </w:tc>
      </w:tr>
      <w:tr w:rsidR="001865F0" w:rsidRPr="0043753B" w:rsidTr="0097664F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3753B">
              <w:rPr>
                <w:rFonts w:cs="Calibri"/>
                <w:color w:val="000000"/>
              </w:rPr>
              <w:t>THTR</w:t>
            </w:r>
            <w:proofErr w:type="spellEnd"/>
            <w:r w:rsidRPr="0043753B">
              <w:rPr>
                <w:rFonts w:cs="Calibri"/>
                <w:color w:val="000000"/>
              </w:rPr>
              <w:t xml:space="preserve"> 331Y</w:t>
            </w:r>
          </w:p>
        </w:tc>
        <w:tc>
          <w:tcPr>
            <w:tcW w:w="6875" w:type="dxa"/>
            <w:shd w:val="clear" w:color="auto" w:fill="auto"/>
            <w:noWrap/>
            <w:vAlign w:val="bottom"/>
            <w:hideMark/>
          </w:tcPr>
          <w:p w:rsidR="001865F0" w:rsidRPr="0043753B" w:rsidRDefault="001865F0" w:rsidP="0097664F">
            <w:pPr>
              <w:spacing w:after="0" w:line="240" w:lineRule="auto"/>
              <w:rPr>
                <w:rFonts w:cs="Calibri"/>
                <w:color w:val="000000"/>
              </w:rPr>
            </w:pPr>
            <w:r w:rsidRPr="0043753B">
              <w:rPr>
                <w:rFonts w:cs="Calibri"/>
                <w:color w:val="000000"/>
              </w:rPr>
              <w:t>Theatre History II</w:t>
            </w:r>
          </w:p>
        </w:tc>
      </w:tr>
    </w:tbl>
    <w:p w:rsidR="001865F0" w:rsidRDefault="001865F0" w:rsidP="001865F0"/>
    <w:p w:rsidR="001865F0" w:rsidRDefault="001865F0"/>
    <w:sectPr w:rsidR="0018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F0"/>
    <w:rsid w:val="001865F0"/>
    <w:rsid w:val="00197FC4"/>
    <w:rsid w:val="009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F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5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5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6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F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5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5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6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2013-12-05T20:45:00Z</dcterms:created>
  <dcterms:modified xsi:type="dcterms:W3CDTF">2013-12-05T20:45:00Z</dcterms:modified>
</cp:coreProperties>
</file>