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5A2B1F" w:rsidP="005A2B1F">
      <w:pPr>
        <w:pStyle w:val="Heading1"/>
      </w:pPr>
      <w:bookmarkStart w:id="0" w:name="_GoBack"/>
      <w:bookmarkEnd w:id="0"/>
      <w:r>
        <w:t xml:space="preserve">Motion to update the Bylaws – meeting date flexibility, 3/14/19 </w:t>
      </w:r>
    </w:p>
    <w:p w:rsidR="005A2B1F" w:rsidRDefault="005A2B1F"/>
    <w:p w:rsidR="005A2B1F" w:rsidRPr="005A2B1F" w:rsidRDefault="005A2B1F" w:rsidP="005A2B1F">
      <w:pPr>
        <w:pStyle w:val="Heading2"/>
      </w:pPr>
      <w:r w:rsidRPr="005A2B1F">
        <w:t>SECTION II. RULES OF THE SENATE</w:t>
      </w:r>
    </w:p>
    <w:p w:rsidR="005A2B1F" w:rsidRDefault="005A2B1F"/>
    <w:p w:rsidR="005A2B1F" w:rsidRPr="005A2B1F" w:rsidRDefault="005A2B1F" w:rsidP="005A2B1F">
      <w:pPr>
        <w:pStyle w:val="Heading3"/>
      </w:pPr>
      <w:r w:rsidRPr="005A2B1F">
        <w:t>C. Meeting Dates</w:t>
      </w:r>
    </w:p>
    <w:p w:rsidR="001954C7" w:rsidRPr="001954C7" w:rsidRDefault="001954C7" w:rsidP="005A2B1F">
      <w:pPr>
        <w:shd w:val="clear" w:color="auto" w:fill="FFFFFF"/>
        <w:spacing w:after="33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54C7">
        <w:rPr>
          <w:rFonts w:cstheme="minorHAnsi"/>
          <w:strike/>
          <w:color w:val="222222"/>
          <w:sz w:val="24"/>
          <w:szCs w:val="24"/>
          <w:shd w:val="clear" w:color="auto" w:fill="FFFFFF"/>
        </w:rPr>
        <w:br/>
        <w:t xml:space="preserve">During the regular academic year, the Senate shall meet on the second Thursday in each month at 3:10 p.m., except that. </w:t>
      </w:r>
      <w:r>
        <w:rPr>
          <w:rFonts w:cstheme="minorHAnsi"/>
          <w:strike/>
          <w:color w:val="222222"/>
          <w:sz w:val="24"/>
          <w:szCs w:val="24"/>
          <w:shd w:val="clear" w:color="auto" w:fill="FFFFFF"/>
        </w:rPr>
        <w:br/>
      </w:r>
      <w:r w:rsidRPr="001954C7">
        <w:rPr>
          <w:rFonts w:eastAsia="Times New Roman" w:cstheme="minorHAnsi"/>
          <w:sz w:val="24"/>
          <w:szCs w:val="24"/>
          <w:u w:val="single"/>
        </w:rPr>
        <w:t>The Senate shall meet one Thursday a month at 3:00 pm during the academic year</w:t>
      </w:r>
      <w:r w:rsidRPr="001954C7">
        <w:rPr>
          <w:rFonts w:cstheme="minorHAnsi"/>
          <w:sz w:val="24"/>
          <w:szCs w:val="24"/>
          <w:u w:val="single"/>
          <w:shd w:val="clear" w:color="auto" w:fill="FFFFFF"/>
        </w:rPr>
        <w:t xml:space="preserve">.  </w:t>
      </w:r>
      <w:r w:rsidRPr="001954C7">
        <w:rPr>
          <w:rFonts w:cstheme="minorHAnsi"/>
          <w:sz w:val="24"/>
          <w:szCs w:val="24"/>
          <w:u w:val="single"/>
        </w:rPr>
        <w:t xml:space="preserve">ECOS will set and publish the meeting schedule </w:t>
      </w:r>
      <w:r w:rsidR="00D85A72">
        <w:rPr>
          <w:rFonts w:cstheme="minorHAnsi"/>
          <w:sz w:val="24"/>
          <w:szCs w:val="24"/>
          <w:u w:val="single"/>
        </w:rPr>
        <w:t xml:space="preserve">for the next academic year by the end of the prior Spring semester.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1954C7">
        <w:rPr>
          <w:rFonts w:cstheme="minorHAnsi"/>
          <w:color w:val="222222"/>
          <w:sz w:val="24"/>
          <w:szCs w:val="24"/>
          <w:shd w:val="clear" w:color="auto" w:fill="FFFFFF"/>
        </w:rPr>
        <w:t>ECOS may change the regular meeting time to accommodate a legal holiday or other exigent circumstances.  If a change in this schedule is necessary, the Chair shall so inform each member of the Senate in writing or by e-mail at least one week prior to the date of a canceled or rescheduled meeting, whichever is earlier.</w:t>
      </w:r>
    </w:p>
    <w:p w:rsidR="005A2B1F" w:rsidRPr="001954C7" w:rsidRDefault="005A2B1F" w:rsidP="005A2B1F">
      <w:pPr>
        <w:shd w:val="clear" w:color="auto" w:fill="FFFFFF"/>
        <w:spacing w:after="330" w:line="240" w:lineRule="auto"/>
        <w:rPr>
          <w:rFonts w:eastAsia="Times New Roman" w:cstheme="minorHAnsi"/>
          <w:color w:val="222222"/>
          <w:sz w:val="24"/>
          <w:szCs w:val="24"/>
        </w:rPr>
      </w:pPr>
      <w:r w:rsidRPr="001954C7">
        <w:rPr>
          <w:rFonts w:eastAsia="Times New Roman" w:cstheme="minorHAnsi"/>
          <w:color w:val="222222"/>
          <w:sz w:val="24"/>
          <w:szCs w:val="24"/>
        </w:rPr>
        <w:t>The President or the Chair of the Senate may call a special meeting when necessary.</w:t>
      </w:r>
    </w:p>
    <w:p w:rsidR="005A2B1F" w:rsidRDefault="005A2B1F"/>
    <w:sectPr w:rsidR="005A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1F"/>
    <w:rsid w:val="001954C7"/>
    <w:rsid w:val="00295994"/>
    <w:rsid w:val="004D4A1C"/>
    <w:rsid w:val="005A2B1F"/>
    <w:rsid w:val="00BC5F28"/>
    <w:rsid w:val="00D8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13629-75E4-C34F-A41B-DBAB080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2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B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2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Foos, Camie L</dc:creator>
  <cp:lastModifiedBy>Foos, Camie L</cp:lastModifiedBy>
  <cp:revision>2</cp:revision>
  <dcterms:created xsi:type="dcterms:W3CDTF">2019-03-13T20:45:00Z</dcterms:created>
  <dcterms:modified xsi:type="dcterms:W3CDTF">2019-03-13T20:45:00Z</dcterms:modified>
</cp:coreProperties>
</file>