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1C4569">
        <w:t>Democracy and citizenship</w:t>
      </w:r>
      <w:r w:rsidR="00EE63A7">
        <w:t xml:space="preserve"> </w:t>
      </w:r>
      <w:r w:rsidR="00DD4A16">
        <w:t>(GROUP IX, Y</w:t>
      </w:r>
      <w:proofErr w:type="gramStart"/>
      <w:r w:rsidR="00DD4A16">
        <w:t>)</w:t>
      </w:r>
      <w:r w:rsidR="00EE63A7">
        <w:t xml:space="preserve">  </w:t>
      </w:r>
      <w:r w:rsidR="00025B3A">
        <w:rPr>
          <w:sz w:val="16"/>
          <w:szCs w:val="16"/>
        </w:rPr>
        <w:t>3</w:t>
      </w:r>
      <w:proofErr w:type="gramEnd"/>
      <w:r w:rsidR="00025B3A">
        <w:rPr>
          <w:sz w:val="16"/>
          <w:szCs w:val="16"/>
        </w:rPr>
        <w:t>/20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861CD0"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E4D8D" w:rsidRDefault="00DE4D8D" w:rsidP="00D42505">
      <w:pPr>
        <w:tabs>
          <w:tab w:val="right" w:pos="1440"/>
          <w:tab w:val="left" w:pos="1620"/>
          <w:tab w:val="left" w:pos="2520"/>
          <w:tab w:val="left" w:pos="4320"/>
          <w:tab w:val="left" w:pos="5400"/>
          <w:tab w:val="left" w:pos="6480"/>
        </w:tabs>
        <w:spacing w:before="0" w:line="240" w:lineRule="auto"/>
      </w:pPr>
      <w:r>
        <w:br/>
      </w:r>
      <w:r w:rsidR="00025B3A">
        <w:t>Type of Request</w:t>
      </w:r>
      <w:bookmarkStart w:id="0" w:name="Check4"/>
      <w:r w:rsidR="00025B3A">
        <w:t xml:space="preserve">:  </w:t>
      </w:r>
      <w:r w:rsidR="00025B3A">
        <w:tab/>
      </w:r>
      <w:bookmarkEnd w:id="0"/>
      <w:r w:rsidR="00025B3A">
        <w:t>New*</w:t>
      </w:r>
      <w:r w:rsidR="00025B3A">
        <w:tab/>
        <w:t xml:space="preserve"> One-time Only</w:t>
      </w:r>
      <w:r w:rsidR="00025B3A">
        <w:tab/>
        <w:t>Renew</w:t>
      </w:r>
      <w:r w:rsidR="00025B3A">
        <w:tab/>
        <w:t>Change</w:t>
      </w:r>
      <w:r w:rsidR="00025B3A">
        <w:tab/>
        <w:t xml:space="preserve"> Revised w/ Assessment             </w:t>
      </w:r>
      <w:r w:rsidR="00025B3A" w:rsidRPr="0029417E">
        <w:t>Remove</w:t>
      </w:r>
      <w:r w:rsidR="00025B3A">
        <w:br/>
      </w:r>
      <w:r w:rsidR="00025B3A" w:rsidRPr="0061126A">
        <w:t>Course offered:      Fall          Spring          Intermittent           Summer            Winter        Multiple sections</w:t>
      </w:r>
      <w:r w:rsidR="00025B3A">
        <w:t xml:space="preserve">          Next Offered:</w:t>
      </w:r>
      <w:r w:rsidR="00025B3A">
        <w:br/>
      </w:r>
      <w:r w:rsidR="00526D9B">
        <w:t xml:space="preserve">*If course does not exist in the catalog, an </w:t>
      </w:r>
      <w:hyperlink r:id="rId7" w:history="1">
        <w:r w:rsidR="00526D9B" w:rsidRPr="009C54CA">
          <w:rPr>
            <w:rStyle w:val="Hyperlink"/>
          </w:rPr>
          <w:t>e-</w:t>
        </w:r>
        <w:proofErr w:type="spellStart"/>
        <w:r w:rsidR="00526D9B" w:rsidRPr="009C54CA">
          <w:rPr>
            <w:rStyle w:val="Hyperlink"/>
          </w:rPr>
          <w:t>curr</w:t>
        </w:r>
        <w:proofErr w:type="spellEnd"/>
        <w:r w:rsidR="00526D9B" w:rsidRPr="009C54CA">
          <w:rPr>
            <w:rStyle w:val="Hyperlink"/>
          </w:rPr>
          <w:t xml:space="preserve"> </w:t>
        </w:r>
      </w:hyperlink>
      <w:r w:rsidR="00526D9B">
        <w:t>form is also required.</w:t>
      </w:r>
      <w:r w:rsidR="002E10C8">
        <w:tab/>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A84564" w:rsidRPr="00A84564">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1C4569" w:rsidRPr="005A1CE2" w:rsidRDefault="001C4569" w:rsidP="001C4569">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1C4569" w:rsidRPr="00D55398" w:rsidRDefault="001C4569" w:rsidP="001C4569">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8"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861CD0"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96739C">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96739C">
        <w:t xml:space="preserve">                               </w:t>
      </w:r>
      <w:r>
        <w:t xml:space="preserve">    </w:t>
      </w:r>
      <w:r w:rsidRPr="001333C4">
        <w:t>Signature _______________________ Date____________</w:t>
      </w:r>
      <w:r>
        <w:br/>
      </w:r>
      <w:r w:rsidRPr="001333C4">
        <w:t>Dean:</w:t>
      </w:r>
      <w:r>
        <w:t xml:space="preserve"> </w:t>
      </w:r>
      <w:r>
        <w:tab/>
        <w:t xml:space="preserve">                                                                                         </w:t>
      </w:r>
      <w:r w:rsidR="0096739C">
        <w:t xml:space="preserve">                               </w:t>
      </w:r>
      <w:r>
        <w:t xml:space="preserve"> </w:t>
      </w:r>
      <w:r w:rsidRPr="001333C4">
        <w:t>Signature _______________________ Date____________</w:t>
      </w:r>
      <w:r>
        <w:tab/>
      </w:r>
    </w:p>
    <w:p w:rsidR="00025B3A" w:rsidRPr="001333C4" w:rsidRDefault="00025B3A" w:rsidP="00025B3A">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861CD0"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9"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861CD0" w:rsidP="001333C4">
      <w:pPr>
        <w:pStyle w:val="Heading2"/>
      </w:pPr>
      <w:r>
        <w:t xml:space="preserve">iV. </w:t>
      </w:r>
      <w:r w:rsidR="0029417E">
        <w:t>Criteria</w:t>
      </w:r>
    </w:p>
    <w:p w:rsidR="001C4569" w:rsidRPr="001C4569" w:rsidRDefault="0029417E" w:rsidP="001C4569">
      <w:pPr>
        <w:spacing w:before="0"/>
        <w:rPr>
          <w:rFonts w:cs="Times"/>
          <w:color w:val="000000"/>
        </w:rPr>
      </w:pPr>
      <w:r w:rsidRPr="001B005B">
        <w:rPr>
          <w:rStyle w:val="Emphasis"/>
        </w:rPr>
        <w:t xml:space="preserve">Briefly explain how this course meets the </w:t>
      </w:r>
      <w:r w:rsidR="001C4569">
        <w:rPr>
          <w:rStyle w:val="Emphasis"/>
        </w:rPr>
        <w:t>description</w:t>
      </w:r>
      <w:r w:rsidRPr="001B005B">
        <w:rPr>
          <w:rStyle w:val="Emphasis"/>
        </w:rPr>
        <w:t xml:space="preserve"> for the group.</w:t>
      </w:r>
      <w:r w:rsidR="001C4569">
        <w:rPr>
          <w:rStyle w:val="Emphasis"/>
        </w:rPr>
        <w:br/>
      </w:r>
      <w:r w:rsidR="001C4569" w:rsidRPr="001C4569">
        <w:rPr>
          <w:rFonts w:cs="Arial"/>
          <w:color w:val="000000"/>
        </w:rPr>
        <w:t>These courses ground students in the ideas, institutions, and practices of democratic societies and their historical antecedents. Knowledge gained through courses in the Y perspective prepares students to understand the rights and responsibilities of engaged citizenship and to assess the characteristics, contributions, and contradictions of democratic systems.</w:t>
      </w:r>
    </w:p>
    <w:p w:rsidR="00FB1617" w:rsidRDefault="0029417E" w:rsidP="001C4569">
      <w:pPr>
        <w:pStyle w:val="ListParagraph"/>
        <w:spacing w:line="240" w:lineRule="auto"/>
        <w:ind w:left="360"/>
      </w:pPr>
      <w:r w:rsidRPr="00FB1617">
        <w:rPr>
          <w:rFonts w:eastAsia="Times New Roman" w:cstheme="minorHAnsi"/>
          <w:color w:val="313131"/>
        </w:rPr>
        <w:br/>
      </w:r>
    </w:p>
    <w:p w:rsidR="00DE4D8D" w:rsidRDefault="00DE4D8D" w:rsidP="00AE58D1">
      <w:pPr>
        <w:spacing w:line="240" w:lineRule="auto"/>
      </w:pPr>
      <w:r>
        <w:br/>
      </w:r>
    </w:p>
    <w:p w:rsidR="00861CD0" w:rsidRDefault="00861CD0" w:rsidP="00AE58D1">
      <w:pPr>
        <w:spacing w:line="240" w:lineRule="auto"/>
      </w:pPr>
    </w:p>
    <w:p w:rsidR="00861CD0" w:rsidRDefault="00861CD0" w:rsidP="00AE58D1">
      <w:pPr>
        <w:spacing w:line="240" w:lineRule="auto"/>
      </w:pPr>
    </w:p>
    <w:p w:rsidR="00954131" w:rsidRPr="001333C4" w:rsidRDefault="00954131" w:rsidP="00AE58D1">
      <w:pPr>
        <w:spacing w:line="240" w:lineRule="auto"/>
      </w:pPr>
    </w:p>
    <w:p w:rsidR="00FB1617" w:rsidRDefault="00FB1617" w:rsidP="001C4569">
      <w:pPr>
        <w:pStyle w:val="ListParagraph"/>
        <w:spacing w:line="240" w:lineRule="auto"/>
        <w:ind w:left="360"/>
      </w:pPr>
    </w:p>
    <w:p w:rsidR="00954131" w:rsidRDefault="00954131" w:rsidP="00AE58D1">
      <w:pPr>
        <w:pStyle w:val="ListParagraph"/>
        <w:spacing w:line="240" w:lineRule="auto"/>
        <w:ind w:left="360"/>
      </w:pPr>
    </w:p>
    <w:p w:rsidR="00954131" w:rsidRPr="00FB1617" w:rsidRDefault="00954131" w:rsidP="00AE58D1">
      <w:pPr>
        <w:pStyle w:val="ListParagraph"/>
        <w:spacing w:line="240" w:lineRule="auto"/>
        <w:ind w:left="360"/>
      </w:pPr>
    </w:p>
    <w:p w:rsidR="00861CD0" w:rsidRDefault="00861CD0" w:rsidP="00AE58D1">
      <w:pPr>
        <w:pStyle w:val="ListParagraph"/>
        <w:spacing w:line="240" w:lineRule="auto"/>
        <w:ind w:left="360"/>
        <w:rPr>
          <w:rFonts w:cstheme="minorHAnsi"/>
        </w:rPr>
      </w:pPr>
    </w:p>
    <w:p w:rsidR="00861CD0" w:rsidRDefault="00861CD0" w:rsidP="00AE58D1">
      <w:pPr>
        <w:pStyle w:val="ListParagraph"/>
        <w:spacing w:line="240" w:lineRule="auto"/>
        <w:ind w:left="360"/>
        <w:rPr>
          <w:rFonts w:cstheme="minorHAnsi"/>
        </w:rPr>
      </w:pPr>
    </w:p>
    <w:p w:rsidR="00861CD0" w:rsidRDefault="00861CD0" w:rsidP="00AE58D1">
      <w:pPr>
        <w:pStyle w:val="ListParagraph"/>
        <w:spacing w:line="240" w:lineRule="auto"/>
        <w:ind w:left="360"/>
        <w:rPr>
          <w:rFonts w:cstheme="minorHAnsi"/>
        </w:rPr>
      </w:pPr>
    </w:p>
    <w:p w:rsidR="0029417E" w:rsidRPr="001333C4" w:rsidRDefault="00DE4D8D" w:rsidP="00AE58D1">
      <w:pPr>
        <w:pStyle w:val="ListParagraph"/>
        <w:spacing w:line="240" w:lineRule="auto"/>
        <w:ind w:left="360"/>
      </w:pPr>
      <w:r>
        <w:rPr>
          <w:rFonts w:cstheme="minorHAnsi"/>
        </w:rPr>
        <w:br/>
      </w:r>
    </w:p>
    <w:p w:rsidR="001333C4" w:rsidRPr="001333C4" w:rsidRDefault="001333C4" w:rsidP="00FB1617">
      <w:pPr>
        <w:pStyle w:val="ListParagraph"/>
        <w:spacing w:line="240" w:lineRule="auto"/>
      </w:pPr>
    </w:p>
    <w:p w:rsidR="001333C4" w:rsidRDefault="00861CD0"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1C4569" w:rsidRPr="001C4569" w:rsidRDefault="001C4569" w:rsidP="001C4569">
      <w:pPr>
        <w:pStyle w:val="ListParagraph"/>
        <w:numPr>
          <w:ilvl w:val="0"/>
          <w:numId w:val="5"/>
        </w:numPr>
        <w:tabs>
          <w:tab w:val="clear" w:pos="0"/>
          <w:tab w:val="num" w:pos="-360"/>
        </w:tabs>
        <w:suppressAutoHyphens/>
        <w:spacing w:before="0" w:after="120" w:line="240" w:lineRule="auto"/>
        <w:ind w:left="360" w:hanging="360"/>
        <w:contextualSpacing w:val="0"/>
      </w:pPr>
      <w:r w:rsidRPr="001C4569">
        <w:rPr>
          <w:rFonts w:cs="Arial"/>
          <w:color w:val="000000"/>
        </w:rPr>
        <w:t>Demonstrate informed and reasoned understanding of democratic ideas, institutions and practices, from historical and/or contemporary perspectives</w:t>
      </w:r>
      <w:r>
        <w:rPr>
          <w:rFonts w:cs="Arial"/>
          <w:color w:val="000000"/>
        </w:rPr>
        <w:t xml:space="preserve">. </w:t>
      </w:r>
      <w:r w:rsidRPr="001C4569">
        <w:rPr>
          <w:rFonts w:cs="Arial"/>
          <w:color w:val="000000"/>
        </w:rPr>
        <w:t xml:space="preserve"> </w:t>
      </w:r>
    </w:p>
    <w:p w:rsidR="001C4569" w:rsidRDefault="001C4569" w:rsidP="001C4569">
      <w:pPr>
        <w:tabs>
          <w:tab w:val="num" w:pos="-360"/>
        </w:tabs>
        <w:suppressAutoHyphens/>
        <w:spacing w:before="0" w:after="120" w:line="240" w:lineRule="auto"/>
      </w:pPr>
    </w:p>
    <w:p w:rsidR="001C4569" w:rsidRDefault="001C4569" w:rsidP="001C4569">
      <w:pPr>
        <w:tabs>
          <w:tab w:val="num" w:pos="-360"/>
        </w:tabs>
        <w:suppressAutoHyphens/>
        <w:spacing w:before="0" w:after="120" w:line="240" w:lineRule="auto"/>
      </w:pPr>
    </w:p>
    <w:p w:rsidR="001C4569" w:rsidRDefault="001C4569" w:rsidP="001C4569">
      <w:pPr>
        <w:tabs>
          <w:tab w:val="num" w:pos="-360"/>
        </w:tabs>
        <w:suppressAutoHyphens/>
        <w:spacing w:before="0" w:after="120" w:line="240" w:lineRule="auto"/>
      </w:pPr>
    </w:p>
    <w:p w:rsidR="001C4569" w:rsidRDefault="001C4569" w:rsidP="001C4569">
      <w:pPr>
        <w:tabs>
          <w:tab w:val="num" w:pos="-360"/>
        </w:tabs>
        <w:suppressAutoHyphens/>
        <w:spacing w:before="0" w:after="120" w:line="240" w:lineRule="auto"/>
      </w:pPr>
    </w:p>
    <w:p w:rsidR="001C4569" w:rsidRPr="001C4569" w:rsidRDefault="001C4569" w:rsidP="001C4569">
      <w:pPr>
        <w:tabs>
          <w:tab w:val="num" w:pos="-360"/>
        </w:tabs>
        <w:suppressAutoHyphens/>
        <w:spacing w:before="0" w:after="120" w:line="240" w:lineRule="auto"/>
      </w:pPr>
    </w:p>
    <w:p w:rsidR="001C4569" w:rsidRDefault="001C4569" w:rsidP="001C4569">
      <w:pPr>
        <w:pStyle w:val="ListParagraph"/>
        <w:numPr>
          <w:ilvl w:val="0"/>
          <w:numId w:val="5"/>
        </w:numPr>
        <w:suppressAutoHyphens/>
        <w:spacing w:before="0" w:after="120" w:line="240" w:lineRule="auto"/>
        <w:ind w:left="360" w:hanging="360"/>
        <w:contextualSpacing w:val="0"/>
      </w:pPr>
      <w:r w:rsidRPr="001C4569">
        <w:t>Analyze and evaluate the significance and complexities of engaged citizenship</w:t>
      </w:r>
      <w:r>
        <w:t xml:space="preserve">. </w:t>
      </w:r>
      <w:r>
        <w:br/>
      </w:r>
      <w:r>
        <w:br/>
      </w:r>
    </w:p>
    <w:p w:rsidR="001C4569" w:rsidRPr="001C4569" w:rsidRDefault="001C4569" w:rsidP="001C4569">
      <w:pPr>
        <w:pStyle w:val="ListParagraph"/>
        <w:suppressAutoHyphens/>
        <w:spacing w:before="0" w:after="120" w:line="240" w:lineRule="auto"/>
        <w:ind w:left="360"/>
        <w:contextualSpacing w:val="0"/>
      </w:pPr>
      <w:r>
        <w:br/>
      </w:r>
      <w:r>
        <w:br/>
      </w:r>
      <w:r>
        <w:br/>
      </w:r>
      <w:r>
        <w:br/>
      </w:r>
    </w:p>
    <w:p w:rsidR="001C4569" w:rsidRPr="001C4569" w:rsidRDefault="001C4569" w:rsidP="001C4569">
      <w:pPr>
        <w:pStyle w:val="ListParagraph"/>
        <w:numPr>
          <w:ilvl w:val="0"/>
          <w:numId w:val="5"/>
        </w:numPr>
        <w:suppressAutoHyphens/>
        <w:spacing w:before="0" w:after="120" w:line="240" w:lineRule="auto"/>
        <w:ind w:left="360" w:hanging="360"/>
        <w:contextualSpacing w:val="0"/>
        <w:rPr>
          <w:rFonts w:cs="Garamond"/>
        </w:rPr>
      </w:pPr>
      <w:r w:rsidRPr="001C4569">
        <w:t>Articulate the causes and consequences of key historical and/or contemporary struggles within democratic systems or their antecedents, including but not limited to those pertaining to issues of diversity, equity, and justice.</w:t>
      </w:r>
      <w:r w:rsidRPr="001C4569">
        <w:rPr>
          <w:rFonts w:cs="Garamond"/>
        </w:rPr>
        <w:t> </w:t>
      </w:r>
    </w:p>
    <w:p w:rsidR="001C4569" w:rsidRDefault="001C4569" w:rsidP="001C4569">
      <w:pPr>
        <w:pStyle w:val="ListParagraph"/>
        <w:rPr>
          <w:rFonts w:cs="Garamond"/>
          <w:szCs w:val="24"/>
        </w:rPr>
      </w:pPr>
    </w:p>
    <w:p w:rsidR="00861CD0" w:rsidRDefault="001C4569" w:rsidP="001C4569">
      <w:pPr>
        <w:pStyle w:val="ListParagraph"/>
        <w:rPr>
          <w:rFonts w:cstheme="minorHAnsi"/>
        </w:rPr>
      </w:pPr>
      <w:r>
        <w:rPr>
          <w:rFonts w:cs="Garamond"/>
          <w:szCs w:val="24"/>
        </w:rPr>
        <w:br/>
      </w:r>
    </w:p>
    <w:p w:rsidR="001B005B" w:rsidRDefault="001B005B" w:rsidP="00FB1617">
      <w:pPr>
        <w:pStyle w:val="Headings"/>
        <w:spacing w:after="0" w:line="240" w:lineRule="auto"/>
        <w:ind w:left="720"/>
        <w:rPr>
          <w:rFonts w:cstheme="minorHAnsi"/>
        </w:rPr>
      </w:pPr>
    </w:p>
    <w:p w:rsidR="001333C4" w:rsidRDefault="00861CD0" w:rsidP="004936AD">
      <w:pPr>
        <w:pStyle w:val="Heading2"/>
      </w:pPr>
      <w:r>
        <w:t xml:space="preserve">VI. </w:t>
      </w:r>
      <w:r w:rsidR="001333C4">
        <w:t>Assessment</w:t>
      </w:r>
    </w:p>
    <w:p w:rsidR="001C4569" w:rsidRDefault="001C4569" w:rsidP="001C4569">
      <w:pPr>
        <w:spacing w:before="120" w:after="0"/>
      </w:pPr>
      <w:r w:rsidRPr="005A1CE2">
        <w:rPr>
          <w:rStyle w:val="Heading3Char"/>
        </w:rPr>
        <w:t>A. How are the learning goals for the General Education Group measured?</w:t>
      </w:r>
      <w:r w:rsidRPr="005A1CE2">
        <w:t xml:space="preserve">  </w:t>
      </w:r>
    </w:p>
    <w:p w:rsidR="001C4569" w:rsidRDefault="001C4569" w:rsidP="001C4569">
      <w:pPr>
        <w:spacing w:before="0"/>
      </w:pPr>
      <w:r w:rsidRPr="005A1CE2">
        <w:rPr>
          <w:rFonts w:cs="Times New Roman"/>
        </w:rPr>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10" w:history="1">
        <w:r w:rsidRPr="003068EA">
          <w:rPr>
            <w:rStyle w:val="Hyperlink"/>
          </w:rPr>
          <w:t>Example</w:t>
        </w:r>
      </w:hyperlink>
      <w:r w:rsidRPr="005A1CE2">
        <w:t>)</w:t>
      </w:r>
      <w:r>
        <w:t xml:space="preserve">  Please attach or provide a web link to relevant assessment materials. </w:t>
      </w:r>
    </w:p>
    <w:p w:rsidR="001C4569" w:rsidRPr="001C4569" w:rsidRDefault="001C4569" w:rsidP="001C4569">
      <w:pPr>
        <w:pStyle w:val="ListParagraph"/>
        <w:numPr>
          <w:ilvl w:val="0"/>
          <w:numId w:val="8"/>
        </w:numPr>
        <w:suppressAutoHyphens/>
        <w:spacing w:before="0" w:after="120" w:line="240" w:lineRule="auto"/>
        <w:ind w:left="360" w:hanging="360"/>
      </w:pPr>
      <w:r w:rsidRPr="001C4569">
        <w:rPr>
          <w:rFonts w:cs="Arial"/>
          <w:color w:val="000000"/>
        </w:rPr>
        <w:t>Demonstrate informed and reasoned understanding of democratic ideas, institutions and practices, from historical and/or contemporary perspectives</w:t>
      </w:r>
      <w:r>
        <w:rPr>
          <w:rFonts w:cs="Arial"/>
          <w:color w:val="000000"/>
        </w:rPr>
        <w:t xml:space="preserve">. </w:t>
      </w:r>
      <w:r w:rsidRPr="001C4569">
        <w:rPr>
          <w:rFonts w:cs="Arial"/>
          <w:color w:val="000000"/>
        </w:rPr>
        <w:t xml:space="preserve"> </w:t>
      </w:r>
      <w:r>
        <w:rPr>
          <w:rFonts w:cs="Arial"/>
          <w:color w:val="000000"/>
        </w:rPr>
        <w:br/>
      </w:r>
      <w:r>
        <w:rPr>
          <w:rFonts w:cs="Arial"/>
          <w:color w:val="000000"/>
        </w:rPr>
        <w:br/>
      </w:r>
    </w:p>
    <w:p w:rsidR="001C4569" w:rsidRDefault="001C4569" w:rsidP="001C4569">
      <w:pPr>
        <w:suppressAutoHyphens/>
        <w:spacing w:before="0" w:after="120" w:line="240" w:lineRule="auto"/>
      </w:pPr>
    </w:p>
    <w:p w:rsidR="001C4569" w:rsidRPr="001C4569" w:rsidRDefault="001C4569" w:rsidP="001C4569">
      <w:pPr>
        <w:suppressAutoHyphens/>
        <w:spacing w:before="0" w:after="120" w:line="240" w:lineRule="auto"/>
      </w:pPr>
    </w:p>
    <w:p w:rsidR="001C4569" w:rsidRDefault="001C4569" w:rsidP="001C4569">
      <w:pPr>
        <w:pStyle w:val="ListParagraph"/>
        <w:numPr>
          <w:ilvl w:val="0"/>
          <w:numId w:val="8"/>
        </w:numPr>
        <w:suppressAutoHyphens/>
        <w:spacing w:before="0" w:after="120" w:line="240" w:lineRule="auto"/>
        <w:ind w:left="360" w:hanging="360"/>
      </w:pPr>
      <w:r w:rsidRPr="001C4569">
        <w:t>Analyze and evaluate the significance and complexities of engaged citizenship</w:t>
      </w:r>
      <w:r>
        <w:t xml:space="preserve">. </w:t>
      </w:r>
    </w:p>
    <w:p w:rsidR="001C4569" w:rsidRDefault="001C4569" w:rsidP="001C4569">
      <w:pPr>
        <w:suppressAutoHyphens/>
        <w:spacing w:before="0" w:after="120" w:line="240" w:lineRule="auto"/>
      </w:pPr>
    </w:p>
    <w:p w:rsidR="001C4569" w:rsidRDefault="001C4569" w:rsidP="001C4569">
      <w:pPr>
        <w:suppressAutoHyphens/>
        <w:spacing w:before="0" w:after="120" w:line="240" w:lineRule="auto"/>
      </w:pPr>
    </w:p>
    <w:p w:rsidR="001C4569" w:rsidRDefault="001C4569" w:rsidP="001C4569">
      <w:pPr>
        <w:suppressAutoHyphens/>
        <w:spacing w:before="0" w:after="120" w:line="240" w:lineRule="auto"/>
      </w:pPr>
    </w:p>
    <w:p w:rsidR="001C4569" w:rsidRDefault="001C4569" w:rsidP="001C4569">
      <w:pPr>
        <w:suppressAutoHyphens/>
        <w:spacing w:before="0" w:after="120" w:line="240" w:lineRule="auto"/>
      </w:pPr>
    </w:p>
    <w:p w:rsidR="001C4569" w:rsidRPr="001C4569" w:rsidRDefault="001C4569" w:rsidP="001C4569">
      <w:pPr>
        <w:suppressAutoHyphens/>
        <w:spacing w:before="0" w:after="120" w:line="240" w:lineRule="auto"/>
      </w:pPr>
    </w:p>
    <w:p w:rsidR="001C4569" w:rsidRPr="001C4569" w:rsidRDefault="001C4569" w:rsidP="001C4569">
      <w:pPr>
        <w:pStyle w:val="ListParagraph"/>
        <w:numPr>
          <w:ilvl w:val="0"/>
          <w:numId w:val="8"/>
        </w:numPr>
        <w:suppressAutoHyphens/>
        <w:spacing w:before="0" w:after="120" w:line="240" w:lineRule="auto"/>
        <w:ind w:left="360" w:hanging="360"/>
        <w:rPr>
          <w:rFonts w:cs="Garamond"/>
        </w:rPr>
      </w:pPr>
      <w:r w:rsidRPr="001C4569">
        <w:t>Articulate the causes and consequences of key historical and/or contemporary struggles within democratic systems or their antecedents, including but not limited to those pertaining to issues of diversity, equity, and justice.</w:t>
      </w:r>
      <w:r w:rsidRPr="001C4569">
        <w:rPr>
          <w:rFonts w:cs="Garamond"/>
        </w:rPr>
        <w:t> </w:t>
      </w:r>
    </w:p>
    <w:p w:rsidR="00861CD0" w:rsidRDefault="001C4569" w:rsidP="001C4569">
      <w:pPr>
        <w:pStyle w:val="ListParagraph"/>
        <w:ind w:left="0"/>
        <w:rPr>
          <w:rFonts w:cstheme="minorHAnsi"/>
        </w:rPr>
      </w:pPr>
      <w:r>
        <w:rPr>
          <w:rFonts w:cs="Garamond"/>
          <w:szCs w:val="24"/>
        </w:rPr>
        <w:br/>
      </w:r>
      <w:r w:rsidR="00FB1617">
        <w:rPr>
          <w:rFonts w:cstheme="minorHAnsi"/>
        </w:rPr>
        <w:br/>
      </w:r>
      <w:r w:rsidR="00FB1617">
        <w:rPr>
          <w:rFonts w:cstheme="minorHAnsi"/>
        </w:rPr>
        <w:br/>
      </w:r>
      <w:r w:rsidR="00FB1617">
        <w:rPr>
          <w:rFonts w:cstheme="minorHAnsi"/>
        </w:rPr>
        <w:br/>
      </w:r>
      <w:r w:rsidR="00DE4D8D">
        <w:rPr>
          <w:rFonts w:cstheme="minorHAnsi"/>
        </w:rPr>
        <w:br/>
      </w:r>
    </w:p>
    <w:p w:rsidR="00E472DF" w:rsidRDefault="00DE4D8D" w:rsidP="00AE58D1">
      <w:pPr>
        <w:pStyle w:val="ListParagraph"/>
        <w:ind w:left="0"/>
        <w:rPr>
          <w:rFonts w:cstheme="minorHAnsi"/>
        </w:rPr>
      </w:pPr>
      <w:r>
        <w:rPr>
          <w:rFonts w:cstheme="minorHAnsi"/>
        </w:rPr>
        <w:br/>
      </w:r>
    </w:p>
    <w:p w:rsidR="00CD1F66" w:rsidRDefault="00025B3A" w:rsidP="00861CD0">
      <w:pPr>
        <w:spacing w:before="0"/>
        <w:rPr>
          <w:rFonts w:cs="Times New Roman"/>
          <w:b/>
        </w:rPr>
      </w:pPr>
      <w:r w:rsidRPr="00D3424A">
        <w:rPr>
          <w:rFonts w:cstheme="minorHAnsi"/>
          <w:b/>
        </w:rPr>
        <w:t xml:space="preserve">General Education Assessment Report </w:t>
      </w:r>
      <w:r>
        <w:rPr>
          <w:rFonts w:cstheme="minorHAnsi"/>
          <w:b/>
        </w:rPr>
        <w:t>(Items B-D</w:t>
      </w:r>
      <w:proofErr w:type="gramStart"/>
      <w:r>
        <w:rPr>
          <w:rFonts w:cstheme="minorHAnsi"/>
          <w:b/>
        </w:rPr>
        <w:t>)</w:t>
      </w:r>
      <w:r w:rsidRPr="00DE318C">
        <w:rPr>
          <w:rFonts w:cstheme="minorHAnsi"/>
        </w:rPr>
        <w:t xml:space="preserve">  </w:t>
      </w:r>
      <w:r w:rsidRPr="00237C39">
        <w:rPr>
          <w:rFonts w:cstheme="minorHAnsi"/>
          <w:color w:val="000000" w:themeColor="text1"/>
        </w:rPr>
        <w:t>If</w:t>
      </w:r>
      <w:proofErr w:type="gramEnd"/>
      <w:r w:rsidRPr="00237C39">
        <w:rPr>
          <w:rFonts w:cstheme="minorHAnsi"/>
          <w:color w:val="000000" w:themeColor="text1"/>
        </w:rPr>
        <w:t xml:space="preserve"> this information is not yet available, Items VI. B- D must </w:t>
      </w:r>
      <w:r w:rsidRPr="00814706">
        <w:rPr>
          <w:rFonts w:cstheme="minorHAnsi"/>
          <w:color w:val="000000" w:themeColor="text1"/>
        </w:rPr>
        <w:t>be completed after the next offering (re-submit the entire form with these sections completed by the curriculum deadline). Your course will be granted provisional status until the report is received. Report not required for one-time-only general education offering</w:t>
      </w:r>
      <w:r w:rsidRPr="003B53EB">
        <w:rPr>
          <w:rFonts w:cstheme="minorHAnsi"/>
          <w:color w:val="000000" w:themeColor="text1"/>
        </w:rPr>
        <w:t>s.</w:t>
      </w:r>
      <w:r>
        <w:rPr>
          <w:rFonts w:cstheme="minorHAnsi"/>
          <w:color w:val="000000" w:themeColor="text1"/>
        </w:rPr>
        <w:t xml:space="preserve"> </w:t>
      </w:r>
      <w:r>
        <w:rPr>
          <w:rFonts w:cstheme="minorHAnsi"/>
          <w:color w:val="000000" w:themeColor="text1"/>
        </w:rPr>
        <w:br/>
      </w:r>
      <w:r>
        <w:rPr>
          <w:rFonts w:cstheme="minorHAnsi"/>
          <w:color w:val="000000" w:themeColor="text1"/>
        </w:rPr>
        <w:br/>
      </w:r>
      <w:bookmarkStart w:id="1" w:name="_GoBack"/>
      <w:bookmarkEnd w:id="1"/>
      <w:r w:rsidR="00861CD0">
        <w:rPr>
          <w:rStyle w:val="Heading3Char"/>
        </w:rPr>
        <w:t xml:space="preserve">B. </w:t>
      </w:r>
      <w:r w:rsidR="00CD1F66" w:rsidRPr="00DE1296">
        <w:rPr>
          <w:rStyle w:val="Heading3Char"/>
        </w:rPr>
        <w:t>Achievement Targets</w:t>
      </w:r>
      <w:r w:rsidR="00861CD0">
        <w:rPr>
          <w:rStyle w:val="Heading3Char"/>
        </w:rPr>
        <w:br/>
      </w:r>
      <w:r w:rsidR="00861CD0">
        <w:rPr>
          <w:rFonts w:cs="Times New Roman"/>
        </w:rPr>
        <w:t xml:space="preserve">[This section is optional.  </w:t>
      </w:r>
      <w:r w:rsidR="00861CD0">
        <w:rPr>
          <w:rFonts w:cs="Times New Roman"/>
          <w:b/>
        </w:rPr>
        <w:t xml:space="preserve"> </w:t>
      </w:r>
      <w:r w:rsidR="00861CD0" w:rsidRPr="00D3424A">
        <w:rPr>
          <w:rFonts w:cs="Times New Roman"/>
        </w:rPr>
        <w:t>Achievement targets can be reported if they have been established.</w:t>
      </w:r>
      <w:r w:rsidR="00861CD0">
        <w:rPr>
          <w:rFonts w:cs="Times New Roman"/>
        </w:rPr>
        <w:t>]</w:t>
      </w:r>
      <w:r w:rsidR="00CD1F66">
        <w:rPr>
          <w:rFonts w:cs="Times New Roman"/>
        </w:rPr>
        <w:br/>
        <w:t>Describe</w:t>
      </w:r>
      <w:r w:rsidR="00CD1F66" w:rsidRPr="00CF7427">
        <w:rPr>
          <w:rFonts w:cs="Times New Roman"/>
        </w:rPr>
        <w:t xml:space="preserve"> the desirable level of performance for your students, and </w:t>
      </w:r>
      <w:r w:rsidR="00CD1F66">
        <w:rPr>
          <w:rFonts w:cs="Times New Roman"/>
        </w:rPr>
        <w:t>the</w:t>
      </w:r>
      <w:r w:rsidR="00CD1F66" w:rsidRPr="00CF7427">
        <w:rPr>
          <w:rFonts w:cs="Times New Roman"/>
        </w:rPr>
        <w:t xml:space="preserve"> percentage of students you expect</w:t>
      </w:r>
      <w:r w:rsidR="00CD1F66">
        <w:rPr>
          <w:rFonts w:cs="Times New Roman"/>
        </w:rPr>
        <w:t>ed to achieve this:</w:t>
      </w:r>
    </w:p>
    <w:p w:rsidR="001E375D" w:rsidRDefault="001E375D" w:rsidP="00AE58D1">
      <w:pPr>
        <w:pStyle w:val="ListParagraph"/>
        <w:ind w:left="0"/>
        <w:rPr>
          <w:rFonts w:cstheme="minorHAnsi"/>
        </w:rPr>
      </w:pPr>
    </w:p>
    <w:p w:rsidR="001E375D" w:rsidRDefault="001E375D" w:rsidP="00AE58D1">
      <w:pPr>
        <w:pStyle w:val="ListParagraph"/>
        <w:ind w:left="0"/>
        <w:rPr>
          <w:rFonts w:cstheme="minorHAnsi"/>
        </w:rPr>
      </w:pPr>
    </w:p>
    <w:p w:rsidR="001E375D" w:rsidRDefault="001E375D" w:rsidP="00AE58D1">
      <w:pPr>
        <w:pStyle w:val="ListParagraph"/>
        <w:ind w:left="0"/>
        <w:rPr>
          <w:rFonts w:cstheme="minorHAnsi"/>
        </w:rPr>
      </w:pPr>
    </w:p>
    <w:p w:rsidR="001E375D" w:rsidRDefault="001E375D" w:rsidP="00AE58D1">
      <w:pPr>
        <w:pStyle w:val="ListParagraph"/>
        <w:ind w:left="0"/>
        <w:rPr>
          <w:rFonts w:cstheme="minorHAnsi"/>
        </w:rPr>
      </w:pPr>
    </w:p>
    <w:p w:rsidR="001E375D" w:rsidRDefault="001E375D" w:rsidP="00AE58D1">
      <w:pPr>
        <w:pStyle w:val="ListParagraph"/>
        <w:ind w:left="0"/>
        <w:rPr>
          <w:rFonts w:cstheme="minorHAnsi"/>
        </w:rPr>
      </w:pPr>
    </w:p>
    <w:p w:rsidR="001E375D" w:rsidRDefault="001E375D" w:rsidP="00AE58D1">
      <w:pPr>
        <w:pStyle w:val="ListParagraph"/>
        <w:ind w:left="0"/>
        <w:rPr>
          <w:rFonts w:cstheme="minorHAnsi"/>
        </w:rPr>
      </w:pPr>
    </w:p>
    <w:p w:rsidR="00CD1F66" w:rsidRDefault="00FB1617" w:rsidP="00AE58D1">
      <w:pPr>
        <w:pStyle w:val="ListParagraph"/>
        <w:ind w:left="0"/>
        <w:rPr>
          <w:rFonts w:cstheme="minorHAnsi"/>
        </w:rPr>
      </w:pPr>
      <w:r>
        <w:rPr>
          <w:rFonts w:cstheme="minorHAnsi"/>
        </w:rPr>
        <w:br/>
      </w:r>
      <w:r>
        <w:rPr>
          <w:rFonts w:cstheme="minorHAnsi"/>
        </w:rPr>
        <w:br/>
      </w:r>
      <w:r w:rsidR="00DE4D8D">
        <w:rPr>
          <w:rFonts w:cstheme="minorHAnsi"/>
        </w:rPr>
        <w:br/>
      </w:r>
      <w:r w:rsidR="00DE4D8D">
        <w:rPr>
          <w:rFonts w:cstheme="minorHAnsi"/>
        </w:rPr>
        <w:lastRenderedPageBreak/>
        <w:br/>
      </w:r>
    </w:p>
    <w:p w:rsidR="000622AC" w:rsidRPr="00A45AC1" w:rsidRDefault="00861CD0" w:rsidP="00A45AC1">
      <w:pPr>
        <w:pStyle w:val="Heading3"/>
      </w:pPr>
      <w:r>
        <w:t xml:space="preserve">C. </w:t>
      </w:r>
      <w:r w:rsidR="000622AC">
        <w:t>Assessment Findings</w:t>
      </w:r>
      <w:r w:rsidR="00A45AC1">
        <w:br/>
      </w:r>
    </w:p>
    <w:p w:rsidR="00A45AC1" w:rsidRPr="00A45AC1" w:rsidRDefault="00A45AC1" w:rsidP="00A45AC1">
      <w:r w:rsidRPr="00C170C3">
        <w:rPr>
          <w:rFonts w:cs="Times New Roman"/>
        </w:rPr>
        <w:t>[This section is optional</w:t>
      </w:r>
      <w:r>
        <w:rPr>
          <w:rFonts w:cs="Times New Roman"/>
        </w:rPr>
        <w:t>.  Assessment findings can be reported if they are available.</w:t>
      </w:r>
      <w:r w:rsidRPr="00C170C3">
        <w:rPr>
          <w:rFonts w:cs="Times New Roman"/>
        </w:rPr>
        <w:t>]</w:t>
      </w: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w:t>
      </w:r>
      <w:r w:rsidR="001E375D">
        <w:rPr>
          <w:rFonts w:cs="Times New Roman"/>
        </w:rPr>
        <w:t>may</w:t>
      </w:r>
      <w:r w:rsidR="00CD1F66">
        <w:rPr>
          <w:rFonts w:cs="Times New Roman"/>
        </w:rPr>
        <w:t xml:space="preserve"> also be reported.  </w:t>
      </w:r>
      <w:r w:rsidR="001E375D">
        <w:rPr>
          <w:rFonts w:cs="Times New Roman"/>
        </w:rPr>
        <w:t>Be sure to use data that connects to the specific learning goals (do not rely on overall course grades).</w:t>
      </w:r>
      <w:r w:rsidRPr="00482CE6">
        <w:rPr>
          <w:rFonts w:cs="Times New Roman"/>
        </w:rPr>
        <w:t xml:space="preserve">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DE4D8D" w:rsidRPr="000622AC" w:rsidRDefault="00DE4D8D" w:rsidP="000622AC">
      <w:pPr>
        <w:rPr>
          <w:rFonts w:cstheme="minorHAnsi"/>
        </w:rPr>
      </w:pPr>
    </w:p>
    <w:p w:rsidR="004936AD" w:rsidRDefault="004936AD" w:rsidP="00861CD0">
      <w:pPr>
        <w:pStyle w:val="Heading3"/>
      </w:pPr>
      <w:r>
        <w:t>Assessment Feedback</w:t>
      </w:r>
    </w:p>
    <w:p w:rsidR="0021012D" w:rsidRDefault="004936AD" w:rsidP="007B7BC9">
      <w:pPr>
        <w:spacing w:after="0"/>
        <w:rPr>
          <w:rFonts w:cstheme="minorHAnsi"/>
        </w:rPr>
      </w:pPr>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7B7BC9" w:rsidRDefault="006C498B" w:rsidP="007B7BC9">
      <w:pPr>
        <w:spacing w:after="0"/>
        <w:rPr>
          <w:rFonts w:cstheme="minorHAnsi"/>
        </w:rPr>
      </w:pPr>
      <w:r>
        <w:rPr>
          <w:rFonts w:cstheme="minorHAnsi"/>
        </w:rPr>
        <w:br/>
      </w:r>
    </w:p>
    <w:p w:rsidR="006C498B" w:rsidRDefault="00DE318C" w:rsidP="007B7BC9">
      <w:pPr>
        <w:spacing w:before="0"/>
        <w:rPr>
          <w:rFonts w:cstheme="minorHAnsi"/>
        </w:rPr>
      </w:pPr>
      <w:r w:rsidRPr="00DE318C">
        <w:rPr>
          <w:rFonts w:cstheme="minorHAnsi"/>
        </w:rPr>
        <w:t>A</w:t>
      </w:r>
      <w:r w:rsidR="00620D20" w:rsidRPr="00DE318C">
        <w:rPr>
          <w:rFonts w:cstheme="minorHAnsi"/>
        </w:rPr>
        <w:t xml:space="preserve"> General Education Assessment Report </w:t>
      </w:r>
      <w:r w:rsidRPr="00DE318C">
        <w:rPr>
          <w:rFonts w:cstheme="minorHAnsi"/>
        </w:rPr>
        <w:t xml:space="preserve">will be due on a </w:t>
      </w:r>
      <w:r w:rsidR="001E375D">
        <w:rPr>
          <w:rFonts w:cstheme="minorHAnsi"/>
        </w:rPr>
        <w:t>seven</w:t>
      </w:r>
      <w:r w:rsidR="008E4AA8">
        <w:rPr>
          <w:rFonts w:cstheme="minorHAnsi"/>
        </w:rPr>
        <w:t>-</w:t>
      </w:r>
      <w:r w:rsidRPr="00DE318C">
        <w:rPr>
          <w:rFonts w:cstheme="minorHAnsi"/>
        </w:rPr>
        <w:t>year r</w:t>
      </w:r>
      <w:r w:rsidR="0021012D">
        <w:rPr>
          <w:rFonts w:cstheme="minorHAnsi"/>
        </w:rPr>
        <w:t>otating</w:t>
      </w:r>
      <w:r w:rsidRPr="00DE318C">
        <w:rPr>
          <w:rFonts w:cstheme="minorHAnsi"/>
        </w:rPr>
        <w:t xml:space="preserve"> cycle.  You will be notified in advance of the due date.</w:t>
      </w:r>
      <w:r w:rsidR="00620D20" w:rsidRPr="00DE318C">
        <w:rPr>
          <w:rFonts w:cstheme="minorHAnsi"/>
        </w:rPr>
        <w:t xml:space="preserve">  </w:t>
      </w:r>
      <w:r w:rsidR="006C498B" w:rsidRPr="00DE318C">
        <w:rPr>
          <w:rFonts w:cstheme="minorHAnsi"/>
        </w:rPr>
        <w:t xml:space="preserve">This will serve to fulfill the University’s accreditation </w:t>
      </w:r>
      <w:r w:rsidR="00620D20" w:rsidRPr="00DE318C">
        <w:rPr>
          <w:rFonts w:cstheme="minorHAnsi"/>
        </w:rPr>
        <w:t xml:space="preserve">requirements </w:t>
      </w:r>
      <w:r w:rsidR="006C498B" w:rsidRPr="00DE318C">
        <w:rPr>
          <w:rFonts w:cstheme="minorHAnsi"/>
        </w:rPr>
        <w:t xml:space="preserve">to assess general education </w:t>
      </w:r>
      <w:r w:rsidR="00DE4D8D" w:rsidRPr="00DE318C">
        <w:rPr>
          <w:rFonts w:cstheme="minorHAnsi"/>
        </w:rPr>
        <w:t xml:space="preserve">and will provide an opportunity to </w:t>
      </w:r>
      <w:r w:rsidR="000E3497" w:rsidRPr="00DE318C">
        <w:rPr>
          <w:rFonts w:cstheme="minorHAnsi"/>
        </w:rPr>
        <w:t>connect with your colleagues across campus</w:t>
      </w:r>
      <w:r w:rsidR="002E10C8" w:rsidRPr="00DE318C">
        <w:rPr>
          <w:rFonts w:cstheme="minorHAnsi"/>
        </w:rPr>
        <w:t xml:space="preserve"> and share teaching strategies.</w:t>
      </w:r>
    </w:p>
    <w:p w:rsidR="004936AD" w:rsidRDefault="00A45AC1" w:rsidP="006C498B">
      <w:pPr>
        <w:pStyle w:val="Heading2"/>
      </w:pPr>
      <w:r>
        <w:t xml:space="preserve">vii. </w:t>
      </w:r>
      <w:r w:rsidR="006C498B">
        <w:t>Syllabus</w:t>
      </w:r>
      <w:r>
        <w:t xml:space="preserve"> AND sUBMISSION</w:t>
      </w:r>
    </w:p>
    <w:p w:rsidR="00A45AC1" w:rsidRDefault="006C498B" w:rsidP="00A45AC1">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A45AC1">
        <w:rPr>
          <w:rFonts w:cstheme="minorHAnsi"/>
        </w:rPr>
        <w:t xml:space="preserve"> with the completed and signed form to </w:t>
      </w:r>
      <w:r w:rsidR="00A45AC1">
        <w:t>the Faculty Senate Office, UH 221</w:t>
      </w:r>
      <w:r>
        <w:rPr>
          <w:rFonts w:cstheme="minorHAnsi"/>
        </w:rPr>
        <w:t xml:space="preserve">.  The learning goals for the </w:t>
      </w:r>
      <w:r w:rsidR="00842C12">
        <w:rPr>
          <w:rFonts w:cstheme="minorHAnsi"/>
        </w:rPr>
        <w:t>Democracy</w:t>
      </w:r>
      <w:r w:rsidR="00E90386">
        <w:rPr>
          <w:rFonts w:cstheme="minorHAnsi"/>
        </w:rPr>
        <w:t xml:space="preserve"> and </w:t>
      </w:r>
      <w:r w:rsidR="00842C12">
        <w:rPr>
          <w:rFonts w:cstheme="minorHAnsi"/>
        </w:rPr>
        <w:t>Citizen</w:t>
      </w:r>
      <w:r w:rsidR="00E90386">
        <w:rPr>
          <w:rFonts w:cstheme="minorHAnsi"/>
        </w:rPr>
        <w:t xml:space="preserve"> </w:t>
      </w:r>
      <w:r>
        <w:rPr>
          <w:rFonts w:cstheme="minorHAnsi"/>
        </w:rPr>
        <w:t>Group must be included on the syllabus.</w:t>
      </w:r>
      <w:r w:rsidR="00A45AC1">
        <w:rPr>
          <w:rFonts w:cstheme="minorHAnsi"/>
        </w:rPr>
        <w:t xml:space="preserve"> </w:t>
      </w:r>
      <w:r w:rsidR="00A45AC1">
        <w:t>An electronic copy of the original signed form is acceptable.</w:t>
      </w:r>
    </w:p>
    <w:p w:rsidR="006C498B" w:rsidRDefault="006C498B" w:rsidP="00BB3EFA">
      <w:pPr>
        <w:spacing w:after="0"/>
        <w:rPr>
          <w:rFonts w:cstheme="minorHAnsi"/>
        </w:rPr>
      </w:pPr>
    </w:p>
    <w:p w:rsidR="00BB3EFA" w:rsidRDefault="00BB3EFA" w:rsidP="00BB3EFA">
      <w:pPr>
        <w:spacing w:before="0"/>
      </w:pPr>
    </w:p>
    <w:sectPr w:rsidR="00BB3EFA" w:rsidSect="00AE5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720"/>
      </w:pPr>
      <w:rPr>
        <w:rFonts w:cs="Times New Roman"/>
        <w:color w:val="000000"/>
        <w:sz w:val="24"/>
        <w:szCs w:val="24"/>
      </w:rPr>
    </w:lvl>
  </w:abstractNum>
  <w:abstractNum w:abstractNumId="1">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5BA0"/>
    <w:multiLevelType w:val="singleLevel"/>
    <w:tmpl w:val="00000002"/>
    <w:lvl w:ilvl="0">
      <w:start w:val="1"/>
      <w:numFmt w:val="decimal"/>
      <w:lvlText w:val="%1."/>
      <w:lvlJc w:val="left"/>
      <w:pPr>
        <w:tabs>
          <w:tab w:val="num" w:pos="0"/>
        </w:tabs>
        <w:ind w:left="720" w:hanging="720"/>
      </w:pPr>
      <w:rPr>
        <w:rFonts w:cs="Times New Roman"/>
        <w:color w:val="000000"/>
        <w:sz w:val="24"/>
        <w:szCs w:val="24"/>
      </w:rPr>
    </w:lvl>
  </w:abstractNum>
  <w:abstractNum w:abstractNumId="3">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D6CBC"/>
    <w:multiLevelType w:val="hybridMultilevel"/>
    <w:tmpl w:val="83E4204E"/>
    <w:lvl w:ilvl="0" w:tplc="00000002">
      <w:start w:val="1"/>
      <w:numFmt w:val="decimal"/>
      <w:lvlText w:val="%1."/>
      <w:lvlJc w:val="left"/>
      <w:pPr>
        <w:tabs>
          <w:tab w:val="num" w:pos="0"/>
        </w:tabs>
        <w:ind w:left="720" w:hanging="720"/>
      </w:pPr>
      <w:rPr>
        <w:rFonts w:cs="Times New Roman"/>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0F0D15"/>
    <w:multiLevelType w:val="hybridMultilevel"/>
    <w:tmpl w:val="2F04F8BE"/>
    <w:lvl w:ilvl="0" w:tplc="00000002">
      <w:start w:val="1"/>
      <w:numFmt w:val="decimal"/>
      <w:lvlText w:val="%1."/>
      <w:lvlJc w:val="left"/>
      <w:pPr>
        <w:tabs>
          <w:tab w:val="num" w:pos="0"/>
        </w:tabs>
        <w:ind w:left="720" w:hanging="720"/>
      </w:pPr>
      <w:rPr>
        <w:rFonts w:cs="Times New Roman"/>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0"/>
    <w:lvlOverride w:ilvl="0">
      <w:startOverride w:val="1"/>
    </w:lvlOverride>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25B3A"/>
    <w:rsid w:val="000622AC"/>
    <w:rsid w:val="000E3497"/>
    <w:rsid w:val="001333C4"/>
    <w:rsid w:val="00145375"/>
    <w:rsid w:val="001B005B"/>
    <w:rsid w:val="001C4569"/>
    <w:rsid w:val="001E375D"/>
    <w:rsid w:val="0021012D"/>
    <w:rsid w:val="0029417E"/>
    <w:rsid w:val="002C7674"/>
    <w:rsid w:val="002D6F91"/>
    <w:rsid w:val="002E10C8"/>
    <w:rsid w:val="00331A64"/>
    <w:rsid w:val="00340633"/>
    <w:rsid w:val="003A0686"/>
    <w:rsid w:val="00481123"/>
    <w:rsid w:val="004936AD"/>
    <w:rsid w:val="00526D9B"/>
    <w:rsid w:val="005C187F"/>
    <w:rsid w:val="005F1977"/>
    <w:rsid w:val="005F7480"/>
    <w:rsid w:val="00614AAC"/>
    <w:rsid w:val="00620D20"/>
    <w:rsid w:val="0067425E"/>
    <w:rsid w:val="006C4648"/>
    <w:rsid w:val="006C498B"/>
    <w:rsid w:val="006F2BC9"/>
    <w:rsid w:val="00751C35"/>
    <w:rsid w:val="00774E55"/>
    <w:rsid w:val="00796870"/>
    <w:rsid w:val="007B7BC9"/>
    <w:rsid w:val="00842C12"/>
    <w:rsid w:val="00861CD0"/>
    <w:rsid w:val="0087057F"/>
    <w:rsid w:val="00876618"/>
    <w:rsid w:val="008A7F7F"/>
    <w:rsid w:val="008B4A45"/>
    <w:rsid w:val="008E4AA8"/>
    <w:rsid w:val="00935E06"/>
    <w:rsid w:val="00954131"/>
    <w:rsid w:val="0096739C"/>
    <w:rsid w:val="00982434"/>
    <w:rsid w:val="00A350E1"/>
    <w:rsid w:val="00A45AC1"/>
    <w:rsid w:val="00A5349A"/>
    <w:rsid w:val="00A84564"/>
    <w:rsid w:val="00AC75FC"/>
    <w:rsid w:val="00AE58D1"/>
    <w:rsid w:val="00B355C9"/>
    <w:rsid w:val="00BB3EFA"/>
    <w:rsid w:val="00BC1FD1"/>
    <w:rsid w:val="00C10AC0"/>
    <w:rsid w:val="00C14FA2"/>
    <w:rsid w:val="00C95747"/>
    <w:rsid w:val="00CA2716"/>
    <w:rsid w:val="00CD1F66"/>
    <w:rsid w:val="00CD31AD"/>
    <w:rsid w:val="00CF7427"/>
    <w:rsid w:val="00D42505"/>
    <w:rsid w:val="00D632BE"/>
    <w:rsid w:val="00D800F5"/>
    <w:rsid w:val="00DD4A16"/>
    <w:rsid w:val="00DE1296"/>
    <w:rsid w:val="00DE318C"/>
    <w:rsid w:val="00DE4D8D"/>
    <w:rsid w:val="00E409AF"/>
    <w:rsid w:val="00E472DF"/>
    <w:rsid w:val="00E77312"/>
    <w:rsid w:val="00E90386"/>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9864">
      <w:bodyDiv w:val="1"/>
      <w:marLeft w:val="0"/>
      <w:marRight w:val="0"/>
      <w:marTop w:val="0"/>
      <w:marBottom w:val="0"/>
      <w:divBdr>
        <w:top w:val="none" w:sz="0" w:space="0" w:color="auto"/>
        <w:left w:val="none" w:sz="0" w:space="0" w:color="auto"/>
        <w:bottom w:val="none" w:sz="0" w:space="0" w:color="auto"/>
        <w:right w:val="none" w:sz="0" w:space="0" w:color="auto"/>
      </w:divBdr>
    </w:div>
    <w:div w:id="945383347">
      <w:bodyDiv w:val="1"/>
      <w:marLeft w:val="0"/>
      <w:marRight w:val="0"/>
      <w:marTop w:val="0"/>
      <w:marBottom w:val="0"/>
      <w:divBdr>
        <w:top w:val="none" w:sz="0" w:space="0" w:color="auto"/>
        <w:left w:val="none" w:sz="0" w:space="0" w:color="auto"/>
        <w:bottom w:val="none" w:sz="0" w:space="0" w:color="auto"/>
        <w:right w:val="none" w:sz="0" w:space="0" w:color="auto"/>
      </w:divBdr>
    </w:div>
    <w:div w:id="9810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Transfer/MUScore.asp"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facultysenate/committees/gened/GE_Review/Assessment%20report%20for%20PHL110.docx" TargetMode="External"/><Relationship Id="rId4" Type="http://schemas.microsoft.com/office/2007/relationships/stylesWithEffects" Target="stylesWithEffects.xml"/><Relationship Id="rId9" Type="http://schemas.openxmlformats.org/officeDocument/2006/relationships/hyperlink" Target="http://umt.edu/facultysenate/archives/minutes/gened/GE_preamb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6533-1BEA-4049-8ACA-2FA8812B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2020-03-21T00:56:00Z</dcterms:created>
  <dcterms:modified xsi:type="dcterms:W3CDTF">2020-03-21T00:56:00Z</dcterms:modified>
</cp:coreProperties>
</file>