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DF2D" w14:textId="5A2E9D77" w:rsidR="4BB00783" w:rsidRDefault="4BB00783" w:rsidP="00CF60A4">
      <w:pPr>
        <w:spacing w:after="0"/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Meeting Agenda</w:t>
      </w:r>
    </w:p>
    <w:p w14:paraId="16F84B76" w14:textId="3607515B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Name of body:</w:t>
      </w:r>
      <w:r w:rsidR="007330D0">
        <w:rPr>
          <w:rFonts w:ascii="Century Gothic" w:eastAsia="Century Gothic" w:hAnsi="Century Gothic" w:cs="Century Gothic"/>
        </w:rPr>
        <w:t xml:space="preserve"> Faculty Senate</w:t>
      </w:r>
    </w:p>
    <w:p w14:paraId="4A29BFB9" w14:textId="2133553B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Date:</w:t>
      </w:r>
      <w:r w:rsidR="009A50C2">
        <w:rPr>
          <w:rFonts w:ascii="Century Gothic" w:eastAsia="Century Gothic" w:hAnsi="Century Gothic" w:cs="Century Gothic"/>
        </w:rPr>
        <w:t xml:space="preserve"> </w:t>
      </w:r>
      <w:r w:rsidR="003863A8">
        <w:rPr>
          <w:rFonts w:ascii="Century Gothic" w:eastAsia="Century Gothic" w:hAnsi="Century Gothic" w:cs="Century Gothic"/>
        </w:rPr>
        <w:t>November 9</w:t>
      </w:r>
      <w:r w:rsidR="009A50C2">
        <w:rPr>
          <w:rFonts w:ascii="Century Gothic" w:eastAsia="Century Gothic" w:hAnsi="Century Gothic" w:cs="Century Gothic"/>
        </w:rPr>
        <w:t>, 2023</w:t>
      </w:r>
    </w:p>
    <w:p w14:paraId="5348C492" w14:textId="49423442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Time:</w:t>
      </w:r>
      <w:r w:rsidR="009A50C2">
        <w:rPr>
          <w:rFonts w:ascii="Century Gothic" w:eastAsia="Century Gothic" w:hAnsi="Century Gothic" w:cs="Century Gothic"/>
        </w:rPr>
        <w:t xml:space="preserve"> 3pm</w:t>
      </w:r>
    </w:p>
    <w:p w14:paraId="346C1998" w14:textId="1F16377F" w:rsidR="4BB00783" w:rsidRDefault="4BB00783" w:rsidP="00CF60A4">
      <w:pPr>
        <w:spacing w:after="0"/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Location:</w:t>
      </w:r>
      <w:r w:rsidR="009A50C2">
        <w:rPr>
          <w:rFonts w:ascii="Century Gothic" w:eastAsia="Century Gothic" w:hAnsi="Century Gothic" w:cs="Century Gothic"/>
        </w:rPr>
        <w:t xml:space="preserve"> Gilkey – Room 105</w:t>
      </w:r>
    </w:p>
    <w:p w14:paraId="27FAE449" w14:textId="287DE51E" w:rsidR="4BB00783" w:rsidRDefault="4BB00783" w:rsidP="4BB00783">
      <w:pPr>
        <w:rPr>
          <w:rFonts w:ascii="Century Gothic" w:eastAsia="Century Gothic" w:hAnsi="Century Gothic" w:cs="Century Gothic"/>
        </w:rPr>
      </w:pPr>
      <w:r w:rsidRPr="4BB00783">
        <w:rPr>
          <w:rFonts w:ascii="Century Gothic" w:eastAsia="Century Gothic" w:hAnsi="Century Gothic" w:cs="Century Gothic"/>
        </w:rPr>
        <w:t>____________________________________________________________________________________</w:t>
      </w:r>
    </w:p>
    <w:p w14:paraId="3BDCDB1C" w14:textId="2498BA7C" w:rsidR="4BB00783" w:rsidRDefault="6ED04A43" w:rsidP="7732364F">
      <w:pPr>
        <w:spacing w:after="0"/>
        <w:rPr>
          <w:rFonts w:ascii="Century Gothic" w:eastAsia="Century Gothic" w:hAnsi="Century Gothic" w:cs="Century Gothic"/>
        </w:rPr>
      </w:pPr>
      <w:r w:rsidRPr="6ED04A43">
        <w:rPr>
          <w:rFonts w:ascii="Century Gothic" w:eastAsia="Century Gothic" w:hAnsi="Century Gothic" w:cs="Century Gothic"/>
        </w:rPr>
        <w:t>Call to Order (3:00 – 3:05)</w:t>
      </w:r>
    </w:p>
    <w:p w14:paraId="1422F601" w14:textId="0D0D880E" w:rsidR="00A329DA" w:rsidRDefault="00A329DA" w:rsidP="00A329DA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Roll call </w:t>
      </w:r>
    </w:p>
    <w:p w14:paraId="7812B257" w14:textId="6F063A9F" w:rsidR="4BB00783" w:rsidRPr="00A329DA" w:rsidRDefault="267898BD" w:rsidP="7732364F">
      <w:pPr>
        <w:pStyle w:val="ListParagraph"/>
        <w:numPr>
          <w:ilvl w:val="0"/>
          <w:numId w:val="2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 xml:space="preserve">Approval of minutes from </w:t>
      </w:r>
      <w:hyperlink r:id="rId5">
        <w:r w:rsidRPr="267898BD">
          <w:rPr>
            <w:rStyle w:val="Hyperlink"/>
            <w:rFonts w:ascii="Century Gothic" w:eastAsia="Century Gothic" w:hAnsi="Century Gothic" w:cs="Century Gothic"/>
          </w:rPr>
          <w:t>10/12/2023</w:t>
        </w:r>
      </w:hyperlink>
      <w:r w:rsidRPr="267898BD">
        <w:rPr>
          <w:rFonts w:ascii="Century Gothic" w:eastAsia="Century Gothic" w:hAnsi="Century Gothic" w:cs="Century Gothic"/>
        </w:rPr>
        <w:t xml:space="preserve"> meeting</w:t>
      </w:r>
    </w:p>
    <w:p w14:paraId="24BD289E" w14:textId="6A9ABD33" w:rsidR="267898BD" w:rsidRDefault="267898BD" w:rsidP="267898BD">
      <w:pPr>
        <w:spacing w:after="0"/>
        <w:rPr>
          <w:rFonts w:ascii="Century Gothic" w:eastAsia="Century Gothic" w:hAnsi="Century Gothic" w:cs="Century Gothic"/>
        </w:rPr>
      </w:pPr>
    </w:p>
    <w:p w14:paraId="0A02EC05" w14:textId="6E60FFFC" w:rsidR="7732364F" w:rsidRDefault="42423803" w:rsidP="7732364F">
      <w:pPr>
        <w:spacing w:after="0"/>
        <w:rPr>
          <w:rFonts w:ascii="Century Gothic" w:eastAsia="Century Gothic" w:hAnsi="Century Gothic" w:cs="Century Gothic"/>
        </w:rPr>
      </w:pPr>
      <w:r w:rsidRPr="42423803">
        <w:rPr>
          <w:rFonts w:ascii="Century Gothic" w:eastAsia="Century Gothic" w:hAnsi="Century Gothic" w:cs="Century Gothic"/>
        </w:rPr>
        <w:t>Public Comment (3:05 – 3:15pm)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  <w:r w:rsidRPr="42423803">
        <w:rPr>
          <w:rFonts w:ascii="Century Gothic" w:eastAsia="Century Gothic" w:hAnsi="Century Gothic" w:cs="Century Gothic"/>
        </w:rPr>
        <w:t>Reports (3:15 – 4:00pm)</w:t>
      </w:r>
    </w:p>
    <w:p w14:paraId="76F470C0" w14:textId="21A2DF4A" w:rsidR="009A50C2" w:rsidRPr="009A50C2" w:rsidRDefault="6ED04A43" w:rsidP="009A50C2">
      <w:pPr>
        <w:pStyle w:val="ListParagraph"/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 w:rsidRPr="6ED04A43">
        <w:rPr>
          <w:rFonts w:ascii="Century Gothic" w:eastAsia="Century Gothic" w:hAnsi="Century Gothic" w:cs="Century Gothic"/>
        </w:rPr>
        <w:t>Chair’s report</w:t>
      </w:r>
    </w:p>
    <w:p w14:paraId="10E75675" w14:textId="6349AE64" w:rsidR="6ED04A43" w:rsidRDefault="3661DEE9" w:rsidP="6ED04A43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r w:rsidRPr="3661DEE9">
        <w:rPr>
          <w:rFonts w:ascii="Century Gothic" w:eastAsia="Century Gothic" w:hAnsi="Century Gothic" w:cs="Century Gothic"/>
        </w:rPr>
        <w:t xml:space="preserve">Updates (FS, LMS, </w:t>
      </w:r>
      <w:hyperlink r:id="rId6">
        <w:r w:rsidRPr="3661DEE9">
          <w:rPr>
            <w:rStyle w:val="Hyperlink"/>
            <w:rFonts w:ascii="Century Gothic" w:eastAsia="Century Gothic" w:hAnsi="Century Gothic" w:cs="Century Gothic"/>
          </w:rPr>
          <w:t>course evaluations</w:t>
        </w:r>
      </w:hyperlink>
      <w:r w:rsidRPr="3661DEE9">
        <w:rPr>
          <w:rFonts w:ascii="Century Gothic" w:eastAsia="Century Gothic" w:hAnsi="Century Gothic" w:cs="Century Gothic"/>
        </w:rPr>
        <w:t>, library cuts update, fall commencement, upcoming BOR meeting)</w:t>
      </w:r>
    </w:p>
    <w:p w14:paraId="139267F9" w14:textId="571A5CA9" w:rsidR="05092DF1" w:rsidRDefault="005B34C9" w:rsidP="05092DF1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hyperlink r:id="rId7">
        <w:r w:rsidR="2084662F" w:rsidRPr="2084662F">
          <w:rPr>
            <w:rStyle w:val="Hyperlink"/>
            <w:rFonts w:ascii="Century Gothic" w:eastAsia="Century Gothic" w:hAnsi="Century Gothic" w:cs="Century Gothic"/>
          </w:rPr>
          <w:t>UM Food Bank</w:t>
        </w:r>
      </w:hyperlink>
    </w:p>
    <w:p w14:paraId="587B744B" w14:textId="4C8E922C" w:rsidR="42423803" w:rsidRDefault="267898BD" w:rsidP="42423803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>Upcoming Evaluation of the Administration</w:t>
      </w:r>
    </w:p>
    <w:p w14:paraId="70F92EC0" w14:textId="2C429344" w:rsidR="003863A8" w:rsidRDefault="003863A8" w:rsidP="003863A8">
      <w:pPr>
        <w:pStyle w:val="ListParagraph"/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ECOS Report</w:t>
      </w:r>
    </w:p>
    <w:p w14:paraId="111863E9" w14:textId="571D52FB" w:rsidR="003863A8" w:rsidRDefault="461CBF99" w:rsidP="003863A8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r w:rsidRPr="461CBF99">
        <w:rPr>
          <w:rFonts w:ascii="Century Gothic" w:eastAsia="Century Gothic" w:hAnsi="Century Gothic" w:cs="Century Gothic"/>
        </w:rPr>
        <w:t xml:space="preserve">Center Review – </w:t>
      </w:r>
      <w:hyperlink r:id="rId8">
        <w:r w:rsidRPr="461CBF99">
          <w:rPr>
            <w:rStyle w:val="Hyperlink"/>
            <w:rFonts w:ascii="Century Gothic" w:eastAsia="Century Gothic" w:hAnsi="Century Gothic" w:cs="Century Gothic"/>
          </w:rPr>
          <w:t>MOLLI</w:t>
        </w:r>
      </w:hyperlink>
      <w:r w:rsidRPr="461CBF99">
        <w:rPr>
          <w:rStyle w:val="Hyperlink"/>
          <w:rFonts w:ascii="Century Gothic" w:eastAsia="Century Gothic" w:hAnsi="Century Gothic" w:cs="Century Gothic"/>
        </w:rPr>
        <w:t xml:space="preserve"> </w:t>
      </w:r>
      <w:r w:rsidRPr="461CBF99">
        <w:rPr>
          <w:rStyle w:val="Hyperlink"/>
          <w:rFonts w:ascii="Century Gothic" w:eastAsia="Century Gothic" w:hAnsi="Century Gothic" w:cs="Century Gothic"/>
          <w:color w:val="auto"/>
          <w:u w:val="none"/>
        </w:rPr>
        <w:t>(Seconded Motion)</w:t>
      </w:r>
    </w:p>
    <w:p w14:paraId="1938A27B" w14:textId="5FDFDD9B" w:rsidR="003863A8" w:rsidRDefault="005B34C9" w:rsidP="003863A8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hyperlink r:id="rId9">
        <w:r w:rsidR="461CBF99" w:rsidRPr="461CBF99">
          <w:rPr>
            <w:rStyle w:val="Hyperlink"/>
            <w:rFonts w:ascii="Century Gothic" w:eastAsia="Century Gothic" w:hAnsi="Century Gothic" w:cs="Century Gothic"/>
          </w:rPr>
          <w:t>University Policies</w:t>
        </w:r>
      </w:hyperlink>
      <w:r w:rsidR="461CBF99" w:rsidRPr="461CBF99">
        <w:rPr>
          <w:rStyle w:val="Hyperlink"/>
          <w:rFonts w:ascii="Century Gothic" w:eastAsia="Century Gothic" w:hAnsi="Century Gothic" w:cs="Century Gothic"/>
        </w:rPr>
        <w:t xml:space="preserve"> </w:t>
      </w:r>
      <w:r w:rsidR="461CBF99" w:rsidRPr="461CBF99">
        <w:rPr>
          <w:rStyle w:val="Hyperlink"/>
          <w:rFonts w:ascii="Century Gothic" w:eastAsia="Century Gothic" w:hAnsi="Century Gothic" w:cs="Century Gothic"/>
          <w:color w:val="auto"/>
          <w:u w:val="none"/>
        </w:rPr>
        <w:t>(Seconded Motion)</w:t>
      </w:r>
    </w:p>
    <w:p w14:paraId="4D33D346" w14:textId="234F5DAD" w:rsidR="003863A8" w:rsidRDefault="003863A8" w:rsidP="003863A8">
      <w:pPr>
        <w:pStyle w:val="ListParagraph"/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ASCRC Chair Mike Monsos</w:t>
      </w:r>
    </w:p>
    <w:p w14:paraId="36C96B46" w14:textId="4EE97542" w:rsidR="003863A8" w:rsidRDefault="005B34C9" w:rsidP="003863A8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hyperlink r:id="rId10">
        <w:r w:rsidR="2521168E" w:rsidRPr="2521168E">
          <w:rPr>
            <w:rStyle w:val="Hyperlink"/>
            <w:rFonts w:ascii="Century Gothic" w:eastAsia="Century Gothic" w:hAnsi="Century Gothic" w:cs="Century Gothic"/>
          </w:rPr>
          <w:t>Curriculum Consent Agenda</w:t>
        </w:r>
      </w:hyperlink>
      <w:r w:rsidR="2521168E" w:rsidRPr="2521168E">
        <w:rPr>
          <w:rFonts w:ascii="Century Gothic" w:eastAsia="Century Gothic" w:hAnsi="Century Gothic" w:cs="Century Gothic"/>
        </w:rPr>
        <w:t xml:space="preserve"> </w:t>
      </w:r>
      <w:r w:rsidR="2521168E" w:rsidRPr="2521168E">
        <w:rPr>
          <w:rStyle w:val="Hyperlink"/>
          <w:rFonts w:ascii="Century Gothic" w:eastAsia="Century Gothic" w:hAnsi="Century Gothic" w:cs="Century Gothic"/>
          <w:color w:val="auto"/>
          <w:u w:val="none"/>
        </w:rPr>
        <w:t>(Seconded Motion)</w:t>
      </w:r>
    </w:p>
    <w:p w14:paraId="26F19D43" w14:textId="144D3A4F" w:rsidR="003863A8" w:rsidRDefault="003863A8" w:rsidP="003863A8">
      <w:pPr>
        <w:pStyle w:val="ListParagraph"/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Graduate Council Chair Val Moody</w:t>
      </w:r>
    </w:p>
    <w:p w14:paraId="71C2932E" w14:textId="1F66C876" w:rsidR="003863A8" w:rsidRDefault="005B34C9" w:rsidP="003863A8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hyperlink r:id="rId11">
        <w:r w:rsidR="0038D773" w:rsidRPr="0038D773">
          <w:rPr>
            <w:rStyle w:val="Hyperlink"/>
            <w:rFonts w:ascii="Century Gothic" w:eastAsia="Century Gothic" w:hAnsi="Century Gothic" w:cs="Century Gothic"/>
          </w:rPr>
          <w:t>Curriculum Consent Agenda</w:t>
        </w:r>
      </w:hyperlink>
      <w:r w:rsidR="0038D773" w:rsidRPr="0038D773">
        <w:rPr>
          <w:rFonts w:ascii="Century Gothic" w:eastAsia="Century Gothic" w:hAnsi="Century Gothic" w:cs="Century Gothic"/>
        </w:rPr>
        <w:t xml:space="preserve"> </w:t>
      </w:r>
      <w:r w:rsidR="0038D773" w:rsidRPr="0038D773">
        <w:rPr>
          <w:rStyle w:val="Hyperlink"/>
          <w:rFonts w:ascii="Century Gothic" w:eastAsia="Century Gothic" w:hAnsi="Century Gothic" w:cs="Century Gothic"/>
          <w:color w:val="auto"/>
          <w:u w:val="none"/>
        </w:rPr>
        <w:t>(Seconded Motion)</w:t>
      </w:r>
    </w:p>
    <w:p w14:paraId="6EC38621" w14:textId="09118A4F" w:rsidR="7732364F" w:rsidRDefault="7732364F" w:rsidP="7732364F">
      <w:pPr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C5B4498" wp14:editId="0D8DCB7A">
                <wp:extent cx="5890260" cy="10795"/>
                <wp:effectExtent l="0" t="0" r="34290" b="27305"/>
                <wp:docPr id="16261229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  <w:r w:rsidR="267898BD" w:rsidRPr="267898BD">
        <w:rPr>
          <w:rFonts w:ascii="Century Gothic" w:eastAsia="Century Gothic" w:hAnsi="Century Gothic" w:cs="Century Gothic"/>
        </w:rPr>
        <w:t>New Business</w:t>
      </w:r>
    </w:p>
    <w:p w14:paraId="0583B9F9" w14:textId="54F05D3E" w:rsidR="009A50C2" w:rsidRDefault="7EF9D9D7" w:rsidP="009A50C2">
      <w:pPr>
        <w:pStyle w:val="ListParagraph"/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 w:rsidRPr="7EF9D9D7">
        <w:rPr>
          <w:rFonts w:ascii="Century Gothic" w:eastAsia="Century Gothic" w:hAnsi="Century Gothic" w:cs="Century Gothic"/>
        </w:rPr>
        <w:t>Guests (</w:t>
      </w:r>
      <w:r w:rsidR="003863A8">
        <w:rPr>
          <w:rFonts w:ascii="Century Gothic" w:eastAsia="Century Gothic" w:hAnsi="Century Gothic" w:cs="Century Gothic"/>
        </w:rPr>
        <w:t>4:00</w:t>
      </w:r>
      <w:r w:rsidRPr="7EF9D9D7">
        <w:rPr>
          <w:rFonts w:ascii="Century Gothic" w:eastAsia="Century Gothic" w:hAnsi="Century Gothic" w:cs="Century Gothic"/>
        </w:rPr>
        <w:t xml:space="preserve"> – 4:55pm)</w:t>
      </w:r>
    </w:p>
    <w:p w14:paraId="3E3316C7" w14:textId="771797AC" w:rsidR="009A50C2" w:rsidRDefault="2F947B61" w:rsidP="009A50C2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F947B61">
        <w:rPr>
          <w:rFonts w:ascii="Century Gothic" w:eastAsia="Century Gothic" w:hAnsi="Century Gothic" w:cs="Century Gothic"/>
        </w:rPr>
        <w:t xml:space="preserve">Vice Provost for Educational Initiatives and Innovation Shara Tscheulin and Executive Director of the Mansfield Center Deena Mansour    </w:t>
      </w:r>
    </w:p>
    <w:p w14:paraId="3B7551FB" w14:textId="2AD62F80" w:rsidR="6ED04A43" w:rsidRDefault="267898BD" w:rsidP="267898BD">
      <w:pPr>
        <w:pStyle w:val="ListParagraph"/>
        <w:numPr>
          <w:ilvl w:val="2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>UMOnline- Instructional design support/capabilities</w:t>
      </w:r>
    </w:p>
    <w:p w14:paraId="2EB110FA" w14:textId="1A7019F5" w:rsidR="6ED04A43" w:rsidRDefault="267898BD" w:rsidP="267898BD">
      <w:pPr>
        <w:pStyle w:val="ListParagraph"/>
        <w:numPr>
          <w:ilvl w:val="2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>UM Summer- Wish list and call for courses</w:t>
      </w:r>
    </w:p>
    <w:p w14:paraId="608FF286" w14:textId="7F849EE5" w:rsidR="6ED04A43" w:rsidRDefault="267898BD" w:rsidP="267898BD">
      <w:pPr>
        <w:pStyle w:val="ListParagraph"/>
        <w:numPr>
          <w:ilvl w:val="2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 xml:space="preserve">GEO- general updates </w:t>
      </w:r>
    </w:p>
    <w:p w14:paraId="1BCE1935" w14:textId="4B482EFC" w:rsidR="6ED04A43" w:rsidRDefault="005B34C9" w:rsidP="267898BD">
      <w:pPr>
        <w:pStyle w:val="ListParagraph"/>
        <w:numPr>
          <w:ilvl w:val="2"/>
          <w:numId w:val="3"/>
        </w:numPr>
        <w:spacing w:after="0"/>
        <w:rPr>
          <w:rFonts w:ascii="Century Gothic" w:eastAsia="Century Gothic" w:hAnsi="Century Gothic" w:cs="Century Gothic"/>
        </w:rPr>
      </w:pPr>
      <w:hyperlink r:id="rId12">
        <w:r w:rsidR="37A6F738" w:rsidRPr="37A6F738">
          <w:rPr>
            <w:rStyle w:val="Hyperlink"/>
            <w:rFonts w:ascii="Century Gothic" w:eastAsia="Century Gothic" w:hAnsi="Century Gothic" w:cs="Century Gothic"/>
          </w:rPr>
          <w:t>Mansfield Center</w:t>
        </w:r>
      </w:hyperlink>
      <w:r w:rsidR="37A6F738" w:rsidRPr="37A6F738">
        <w:rPr>
          <w:rFonts w:ascii="Century Gothic" w:eastAsia="Century Gothic" w:hAnsi="Century Gothic" w:cs="Century Gothic"/>
        </w:rPr>
        <w:t xml:space="preserve"> funded opportunities for faculty</w:t>
      </w:r>
    </w:p>
    <w:p w14:paraId="1EC970AF" w14:textId="4F8C667F" w:rsidR="6ED04A43" w:rsidRDefault="37A6F738" w:rsidP="6ED04A43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r w:rsidRPr="37A6F738">
        <w:rPr>
          <w:rFonts w:ascii="Century Gothic" w:eastAsia="Century Gothic" w:hAnsi="Century Gothic" w:cs="Century Gothic"/>
        </w:rPr>
        <w:t xml:space="preserve">Kent Haslam, Director of Athletics, Jean Gee, Associate Athletic Director (Student Affairs and Compliance), and Charles Palmer, </w:t>
      </w:r>
      <w:hyperlink r:id="rId13">
        <w:r w:rsidRPr="37A6F738">
          <w:rPr>
            <w:rStyle w:val="Hyperlink"/>
            <w:rFonts w:ascii="Century Gothic" w:eastAsia="Century Gothic" w:hAnsi="Century Gothic" w:cs="Century Gothic"/>
          </w:rPr>
          <w:t>Faculty Athletic</w:t>
        </w:r>
      </w:hyperlink>
      <w:r w:rsidRPr="37A6F738">
        <w:rPr>
          <w:rFonts w:ascii="Century Gothic" w:eastAsia="Century Gothic" w:hAnsi="Century Gothic" w:cs="Century Gothic"/>
        </w:rPr>
        <w:t xml:space="preserve"> Representative – </w:t>
      </w:r>
      <w:hyperlink r:id="rId14">
        <w:r w:rsidRPr="37A6F738">
          <w:rPr>
            <w:rStyle w:val="Hyperlink"/>
            <w:rFonts w:ascii="Century Gothic" w:eastAsia="Century Gothic" w:hAnsi="Century Gothic" w:cs="Century Gothic"/>
          </w:rPr>
          <w:t>Intercollegiate Athletic Report</w:t>
        </w:r>
      </w:hyperlink>
      <w:r w:rsidRPr="37A6F738">
        <w:rPr>
          <w:rFonts w:ascii="Century Gothic" w:eastAsia="Century Gothic" w:hAnsi="Century Gothic" w:cs="Century Gothic"/>
        </w:rPr>
        <w:t xml:space="preserve">    (4:20)</w:t>
      </w:r>
    </w:p>
    <w:p w14:paraId="24825492" w14:textId="09FED420" w:rsidR="009A50C2" w:rsidRDefault="2F947B61" w:rsidP="009A50C2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F947B61">
        <w:rPr>
          <w:rFonts w:ascii="Century Gothic" w:eastAsia="Century Gothic" w:hAnsi="Century Gothic" w:cs="Century Gothic"/>
        </w:rPr>
        <w:t xml:space="preserve">Kelly Nolin, Director of Admissions, Julia Troisi, Campus Visit </w:t>
      </w:r>
      <w:proofErr w:type="gramStart"/>
      <w:r w:rsidRPr="2F947B61">
        <w:rPr>
          <w:rFonts w:ascii="Century Gothic" w:eastAsia="Century Gothic" w:hAnsi="Century Gothic" w:cs="Century Gothic"/>
        </w:rPr>
        <w:t>Coordinator  (</w:t>
      </w:r>
      <w:proofErr w:type="gramEnd"/>
      <w:r w:rsidRPr="2F947B61">
        <w:rPr>
          <w:rFonts w:ascii="Century Gothic" w:eastAsia="Century Gothic" w:hAnsi="Century Gothic" w:cs="Century Gothic"/>
        </w:rPr>
        <w:t>4:35)</w:t>
      </w:r>
    </w:p>
    <w:p w14:paraId="2C1A4450" w14:textId="515537DC" w:rsidR="22C6B48A" w:rsidRDefault="267898BD" w:rsidP="267898BD">
      <w:pPr>
        <w:pStyle w:val="ListParagraph"/>
        <w:numPr>
          <w:ilvl w:val="2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 xml:space="preserve">Scheduling Departmental Meetings with prospective students </w:t>
      </w:r>
    </w:p>
    <w:p w14:paraId="66F27953" w14:textId="1356EE55" w:rsidR="22C6B48A" w:rsidRDefault="267898BD" w:rsidP="267898BD">
      <w:pPr>
        <w:pStyle w:val="ListParagraph"/>
        <w:numPr>
          <w:ilvl w:val="3"/>
          <w:numId w:val="3"/>
        </w:numPr>
        <w:spacing w:after="0"/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t xml:space="preserve">Link for the Academic Departmental Meeting signups </w:t>
      </w:r>
      <w:hyperlink r:id="rId15">
        <w:r w:rsidRPr="267898BD">
          <w:rPr>
            <w:rStyle w:val="Hyperlink"/>
            <w:rFonts w:ascii="Century Gothic" w:eastAsia="Century Gothic" w:hAnsi="Century Gothic" w:cs="Century Gothic"/>
          </w:rPr>
          <w:t>https://apply.umt.edu/register/?id=070f5195-f7b6-48d7-b683-2d35bb33075c</w:t>
        </w:r>
      </w:hyperlink>
      <w:r w:rsidRPr="267898BD">
        <w:rPr>
          <w:rFonts w:ascii="Century Gothic" w:eastAsia="Century Gothic" w:hAnsi="Century Gothic" w:cs="Century Gothic"/>
        </w:rPr>
        <w:t xml:space="preserve"> </w:t>
      </w:r>
    </w:p>
    <w:p w14:paraId="74AA34DD" w14:textId="1BF523BE" w:rsidR="22C6B48A" w:rsidRDefault="267898BD" w:rsidP="22C6B48A">
      <w:pPr>
        <w:pStyle w:val="ListParagraph"/>
        <w:numPr>
          <w:ilvl w:val="2"/>
          <w:numId w:val="3"/>
        </w:numPr>
        <w:rPr>
          <w:rFonts w:ascii="Century Gothic" w:eastAsia="Century Gothic" w:hAnsi="Century Gothic" w:cs="Century Gothic"/>
        </w:rPr>
      </w:pPr>
      <w:r w:rsidRPr="267898BD">
        <w:rPr>
          <w:rFonts w:ascii="Century Gothic" w:eastAsia="Century Gothic" w:hAnsi="Century Gothic" w:cs="Century Gothic"/>
        </w:rPr>
        <w:lastRenderedPageBreak/>
        <w:t>Share and collect feedback</w:t>
      </w:r>
    </w:p>
    <w:p w14:paraId="6985E11A" w14:textId="6246B4DD" w:rsidR="22C6B48A" w:rsidRDefault="2F947B61" w:rsidP="22C6B48A">
      <w:pPr>
        <w:pStyle w:val="ListParagraph"/>
        <w:numPr>
          <w:ilvl w:val="1"/>
          <w:numId w:val="3"/>
        </w:numPr>
        <w:spacing w:after="0"/>
        <w:rPr>
          <w:rFonts w:ascii="Century Gothic" w:eastAsia="Century Gothic" w:hAnsi="Century Gothic" w:cs="Century Gothic"/>
        </w:rPr>
      </w:pPr>
      <w:proofErr w:type="spellStart"/>
      <w:r w:rsidRPr="2F947B61">
        <w:rPr>
          <w:rFonts w:ascii="Century Gothic" w:eastAsia="Century Gothic" w:hAnsi="Century Gothic" w:cs="Century Gothic"/>
        </w:rPr>
        <w:t>Klent</w:t>
      </w:r>
      <w:proofErr w:type="spellEnd"/>
      <w:r w:rsidRPr="2F947B61">
        <w:rPr>
          <w:rFonts w:ascii="Century Gothic" w:eastAsia="Century Gothic" w:hAnsi="Century Gothic" w:cs="Century Gothic"/>
        </w:rPr>
        <w:t xml:space="preserve"> Palmer - </w:t>
      </w:r>
      <w:hyperlink r:id="rId16">
        <w:r w:rsidRPr="2F947B61">
          <w:rPr>
            <w:rStyle w:val="Hyperlink"/>
            <w:rFonts w:ascii="Century Gothic" w:eastAsia="Century Gothic" w:hAnsi="Century Gothic" w:cs="Century Gothic"/>
          </w:rPr>
          <w:t>Follett Campus Bookstore</w:t>
        </w:r>
      </w:hyperlink>
      <w:r w:rsidRPr="2F947B61">
        <w:rPr>
          <w:rFonts w:ascii="Century Gothic" w:eastAsia="Century Gothic" w:hAnsi="Century Gothic" w:cs="Century Gothic"/>
        </w:rPr>
        <w:t xml:space="preserve"> Manager (4:50)</w:t>
      </w:r>
    </w:p>
    <w:p w14:paraId="48986637" w14:textId="665AF298" w:rsidR="7732364F" w:rsidRDefault="7732364F" w:rsidP="7732364F">
      <w:pPr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0BFA5A19" wp14:editId="0B18FF94">
                <wp:extent cx="5890260" cy="10795"/>
                <wp:effectExtent l="0" t="0" r="34290" b="27305"/>
                <wp:docPr id="167064354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  <w:r w:rsidR="267898BD" w:rsidRPr="267898BD">
        <w:rPr>
          <w:rFonts w:ascii="Century Gothic" w:eastAsia="Century Gothic" w:hAnsi="Century Gothic" w:cs="Century Gothic"/>
        </w:rPr>
        <w:t>Good of the Order (4:55pm)</w:t>
      </w:r>
    </w:p>
    <w:p w14:paraId="383011D7" w14:textId="770965F1" w:rsidR="7732364F" w:rsidRDefault="7732364F" w:rsidP="7732364F">
      <w:pPr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p w14:paraId="05ABA0E5" w14:textId="04AEC2E9" w:rsidR="4BB00783" w:rsidRDefault="7732364F" w:rsidP="7732364F">
      <w:pPr>
        <w:spacing w:after="0"/>
        <w:rPr>
          <w:rFonts w:ascii="Century Gothic" w:eastAsia="Century Gothic" w:hAnsi="Century Gothic" w:cs="Century Gothic"/>
        </w:rPr>
      </w:pPr>
      <w:r w:rsidRPr="7732364F">
        <w:rPr>
          <w:rFonts w:ascii="Century Gothic" w:eastAsia="Century Gothic" w:hAnsi="Century Gothic" w:cs="Century Gothic"/>
        </w:rPr>
        <w:t>Adjournment</w:t>
      </w:r>
    </w:p>
    <w:p w14:paraId="0670B864" w14:textId="23255EFD" w:rsidR="7732364F" w:rsidRDefault="7732364F" w:rsidP="7732364F">
      <w:pPr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mv="urn:schemas-microsoft-com:mac:vml" xmlns:mo="http://schemas.microsoft.com/office/mac/office/2008/main"/>
        </mc:AlternateContent>
      </w:r>
    </w:p>
    <w:sectPr w:rsidR="7732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EB1"/>
    <w:multiLevelType w:val="hybridMultilevel"/>
    <w:tmpl w:val="2D6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C589D"/>
    <w:rsid w:val="0010364B"/>
    <w:rsid w:val="003863A8"/>
    <w:rsid w:val="0038D773"/>
    <w:rsid w:val="0046698A"/>
    <w:rsid w:val="005B34C9"/>
    <w:rsid w:val="00641A1F"/>
    <w:rsid w:val="007330D0"/>
    <w:rsid w:val="009A50C2"/>
    <w:rsid w:val="009D3BE3"/>
    <w:rsid w:val="00A329DA"/>
    <w:rsid w:val="00C8429B"/>
    <w:rsid w:val="00CF60A4"/>
    <w:rsid w:val="00D935AF"/>
    <w:rsid w:val="05092DF1"/>
    <w:rsid w:val="2084662F"/>
    <w:rsid w:val="22C6B48A"/>
    <w:rsid w:val="24E838F5"/>
    <w:rsid w:val="2521168E"/>
    <w:rsid w:val="267898BD"/>
    <w:rsid w:val="2850527E"/>
    <w:rsid w:val="2F947B61"/>
    <w:rsid w:val="331821FF"/>
    <w:rsid w:val="3661DEE9"/>
    <w:rsid w:val="37A6F738"/>
    <w:rsid w:val="42423803"/>
    <w:rsid w:val="461CBF99"/>
    <w:rsid w:val="49B1A789"/>
    <w:rsid w:val="4BB00783"/>
    <w:rsid w:val="4E047FF1"/>
    <w:rsid w:val="4E624CC6"/>
    <w:rsid w:val="56F1320A"/>
    <w:rsid w:val="5E07F905"/>
    <w:rsid w:val="61BAA513"/>
    <w:rsid w:val="64F29BC4"/>
    <w:rsid w:val="697AD0E5"/>
    <w:rsid w:val="6ED04A43"/>
    <w:rsid w:val="7732364F"/>
    <w:rsid w:val="7EF9D9D7"/>
    <w:rsid w:val="7FEA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apb76vh333642xchoppwa2q5ab7jw6xm" TargetMode="External"/><Relationship Id="rId13" Type="http://schemas.openxmlformats.org/officeDocument/2006/relationships/hyperlink" Target="https://umt.box.com/s/mzv4cg7uis0lx64632hn4tzdrkbxxr3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t.box.com/s/ivt23ghtvp7ke6v0cl2upmknnv39b8w3" TargetMode="External"/><Relationship Id="rId12" Type="http://schemas.openxmlformats.org/officeDocument/2006/relationships/hyperlink" Target="https://umt.box.com/s/g2du53gqu2u9oc2qdv1ah89teruokaa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mt.box.com/s/4h8kf2otdyebt4tcga8bv7b9wt6z5m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box.com/s/rr9qsek6bwxmucfouwashdna3hmso1xw" TargetMode="External"/><Relationship Id="rId11" Type="http://schemas.openxmlformats.org/officeDocument/2006/relationships/hyperlink" Target="https://umt.box.com/s/jc6eclihwsyrz6kr4myb10c89r4wlssj" TargetMode="External"/><Relationship Id="rId5" Type="http://schemas.openxmlformats.org/officeDocument/2006/relationships/hyperlink" Target="https://umt.box.com/s/w9i5ikk69ae5whrl93lurf53526wsmzd" TargetMode="External"/><Relationship Id="rId15" Type="http://schemas.openxmlformats.org/officeDocument/2006/relationships/hyperlink" Target="https://apply.umt.edu/register/?id=070f5195-f7b6-48d7-b683-2d35bb33075c" TargetMode="External"/><Relationship Id="rId10" Type="http://schemas.openxmlformats.org/officeDocument/2006/relationships/hyperlink" Target="https://umt.box.com/s/q0rj47p2b47gctctdzlzuqtp63npwg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t.box.com/s/2w3q4sodiy7ou7072w3qe96tk7yg4c4k" TargetMode="External"/><Relationship Id="rId14" Type="http://schemas.openxmlformats.org/officeDocument/2006/relationships/hyperlink" Target="https://umt.box.com/s/8c0k714nhjz4o7t00fsxft84fdq7mk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Marbut</dc:creator>
  <cp:keywords/>
  <dc:description/>
  <cp:lastModifiedBy>Lauren</cp:lastModifiedBy>
  <cp:revision>2</cp:revision>
  <dcterms:created xsi:type="dcterms:W3CDTF">2023-11-07T22:14:00Z</dcterms:created>
  <dcterms:modified xsi:type="dcterms:W3CDTF">2023-11-07T22:14:00Z</dcterms:modified>
</cp:coreProperties>
</file>