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691D7" w14:textId="65458B55" w:rsidR="005D642B" w:rsidRDefault="005D642B" w:rsidP="005D642B">
      <w:pPr>
        <w:rPr>
          <w:rFonts w:ascii="Arial" w:hAnsi="Arial" w:cs="Arial"/>
        </w:rPr>
      </w:pPr>
      <w:r>
        <w:rPr>
          <w:rStyle w:val="Heading1Char"/>
        </w:rPr>
        <w:t>Faculty Senate Meeting Minutes</w:t>
      </w:r>
      <w:r>
        <w:rPr>
          <w:rStyle w:val="Heading1Char"/>
        </w:rPr>
        <w:br/>
      </w:r>
      <w:r>
        <w:rPr>
          <w:rFonts w:ascii="Arial" w:hAnsi="Arial" w:cs="Arial"/>
        </w:rPr>
        <w:t xml:space="preserve">February </w:t>
      </w:r>
      <w:r w:rsidR="000C57E4">
        <w:rPr>
          <w:rFonts w:ascii="Arial" w:hAnsi="Arial" w:cs="Arial"/>
        </w:rPr>
        <w:t>9</w:t>
      </w:r>
      <w:bookmarkStart w:id="0" w:name="_GoBack"/>
      <w:bookmarkEnd w:id="0"/>
      <w:r>
        <w:rPr>
          <w:rFonts w:ascii="Arial" w:hAnsi="Arial" w:cs="Arial"/>
        </w:rPr>
        <w:t xml:space="preserve">, 2017, 3:00 P.M. </w:t>
      </w:r>
      <w:proofErr w:type="spellStart"/>
      <w:r>
        <w:rPr>
          <w:rFonts w:ascii="Arial" w:hAnsi="Arial" w:cs="Arial"/>
        </w:rPr>
        <w:t>GBB</w:t>
      </w:r>
      <w:proofErr w:type="spellEnd"/>
      <w:r>
        <w:rPr>
          <w:rFonts w:ascii="Arial" w:hAnsi="Arial" w:cs="Arial"/>
        </w:rPr>
        <w:t xml:space="preserve"> 123</w:t>
      </w:r>
    </w:p>
    <w:p w14:paraId="0965E9E2" w14:textId="0F5B44BC" w:rsidR="005D642B" w:rsidRPr="00F46798" w:rsidRDefault="005D642B" w:rsidP="005D642B">
      <w:pPr>
        <w:rPr>
          <w:rFonts w:ascii="Arial" w:hAnsi="Arial" w:cs="Arial"/>
          <w:b/>
          <w:bCs/>
        </w:rPr>
      </w:pPr>
      <w:r>
        <w:rPr>
          <w:rStyle w:val="Heading2Char"/>
          <w:rFonts w:eastAsiaTheme="minorHAnsi"/>
        </w:rPr>
        <w:t>Call to Order</w:t>
      </w:r>
      <w:r>
        <w:t xml:space="preserve"> </w:t>
      </w:r>
      <w:r>
        <w:br/>
      </w:r>
      <w:r>
        <w:rPr>
          <w:rFonts w:ascii="Arial" w:hAnsi="Arial" w:cs="Arial"/>
        </w:rPr>
        <w:t>Chair DeBoer called the meeting to order a</w:t>
      </w:r>
      <w:r w:rsidR="00C47DAE">
        <w:rPr>
          <w:rFonts w:ascii="Arial" w:hAnsi="Arial" w:cs="Arial"/>
        </w:rPr>
        <w:t xml:space="preserve">t 3:00 p.m.  </w:t>
      </w:r>
      <w:r w:rsidR="00C47DAE">
        <w:rPr>
          <w:rFonts w:ascii="Arial" w:hAnsi="Arial" w:cs="Arial"/>
        </w:rPr>
        <w:br/>
        <w:t>Registrar Hickman</w:t>
      </w:r>
      <w:r>
        <w:rPr>
          <w:rFonts w:ascii="Arial" w:hAnsi="Arial" w:cs="Arial"/>
        </w:rPr>
        <w:t xml:space="preserve"> called roll.</w:t>
      </w:r>
      <w:r>
        <w:rPr>
          <w:rFonts w:ascii="Arial" w:hAnsi="Arial" w:cs="Arial"/>
        </w:rPr>
        <w:br/>
      </w:r>
      <w:r>
        <w:rPr>
          <w:rFonts w:ascii="Arial" w:hAnsi="Arial" w:cs="Arial"/>
        </w:rPr>
        <w:br/>
      </w:r>
      <w:r>
        <w:rPr>
          <w:rFonts w:ascii="Arial" w:hAnsi="Arial" w:cs="Arial"/>
          <w:b/>
        </w:rPr>
        <w:t>Members Present:</w:t>
      </w:r>
      <w:r>
        <w:rPr>
          <w:rFonts w:ascii="Arial" w:hAnsi="Arial" w:cs="Arial"/>
          <w:color w:val="000000"/>
        </w:rPr>
        <w:t xml:space="preserve"> J. Banville, D. Beck,</w:t>
      </w:r>
      <w:r w:rsidRPr="00F46798">
        <w:rPr>
          <w:rFonts w:ascii="Arial" w:hAnsi="Arial" w:cs="Arial"/>
          <w:color w:val="000000"/>
        </w:rPr>
        <w:t xml:space="preserve"> T. Beed</w:t>
      </w:r>
      <w:r>
        <w:rPr>
          <w:rFonts w:ascii="Arial" w:hAnsi="Arial" w:cs="Arial"/>
          <w:color w:val="000000"/>
        </w:rPr>
        <w:t>,</w:t>
      </w:r>
      <w:r w:rsidRPr="00F46798">
        <w:rPr>
          <w:rFonts w:ascii="Arial" w:hAnsi="Arial" w:cs="Arial"/>
          <w:color w:val="000000"/>
        </w:rPr>
        <w:t xml:space="preserve"> A. Belcourt</w:t>
      </w:r>
      <w:r>
        <w:rPr>
          <w:rFonts w:ascii="Arial" w:hAnsi="Arial" w:cs="Arial"/>
          <w:color w:val="000000"/>
        </w:rPr>
        <w:t xml:space="preserve">, S. Bitar, </w:t>
      </w:r>
      <w:r w:rsidRPr="00F46798">
        <w:rPr>
          <w:rFonts w:ascii="Arial" w:hAnsi="Arial" w:cs="Arial"/>
          <w:color w:val="000000"/>
        </w:rPr>
        <w:t>M. Bowman</w:t>
      </w:r>
      <w:r>
        <w:rPr>
          <w:rFonts w:ascii="Arial" w:hAnsi="Arial" w:cs="Arial"/>
          <w:color w:val="000000"/>
        </w:rPr>
        <w:t xml:space="preserve">, S. Caro, </w:t>
      </w:r>
      <w:r w:rsidRPr="00F46798">
        <w:rPr>
          <w:rFonts w:ascii="Arial" w:hAnsi="Arial" w:cs="Arial"/>
          <w:color w:val="000000"/>
        </w:rPr>
        <w:t>A. Chatterjee</w:t>
      </w:r>
      <w:r>
        <w:rPr>
          <w:rFonts w:ascii="Arial" w:hAnsi="Arial" w:cs="Arial"/>
          <w:color w:val="000000"/>
        </w:rPr>
        <w:t>,</w:t>
      </w:r>
      <w:r w:rsidRPr="00F46798">
        <w:rPr>
          <w:rFonts w:ascii="Arial" w:hAnsi="Arial" w:cs="Arial"/>
          <w:color w:val="000000"/>
        </w:rPr>
        <w:t xml:space="preserve"> </w:t>
      </w:r>
      <w:r>
        <w:rPr>
          <w:rFonts w:ascii="Arial" w:hAnsi="Arial" w:cs="Arial"/>
          <w:color w:val="000000"/>
        </w:rPr>
        <w:t xml:space="preserve">Y. Cho, Z. Cooper, </w:t>
      </w:r>
      <w:r w:rsidRPr="00F46798">
        <w:rPr>
          <w:rFonts w:ascii="Arial" w:hAnsi="Arial" w:cs="Arial"/>
          <w:color w:val="000000"/>
        </w:rPr>
        <w:t>J. DeBoer, A. Delaney, D. Erickson,</w:t>
      </w:r>
      <w:r w:rsidRPr="007C4376">
        <w:rPr>
          <w:rFonts w:ascii="Arial" w:hAnsi="Arial" w:cs="Arial"/>
          <w:color w:val="000000"/>
        </w:rPr>
        <w:t xml:space="preserve"> </w:t>
      </w:r>
      <w:r>
        <w:rPr>
          <w:rFonts w:ascii="Arial" w:hAnsi="Arial" w:cs="Arial"/>
          <w:color w:val="000000"/>
        </w:rPr>
        <w:t xml:space="preserve">L. Fern, </w:t>
      </w:r>
      <w:r w:rsidRPr="00F46798">
        <w:rPr>
          <w:rFonts w:ascii="Arial" w:hAnsi="Arial" w:cs="Arial"/>
          <w:color w:val="000000"/>
        </w:rPr>
        <w:t xml:space="preserve"> L. Frey, </w:t>
      </w:r>
      <w:r>
        <w:rPr>
          <w:rFonts w:ascii="Arial" w:hAnsi="Arial" w:cs="Arial"/>
          <w:color w:val="000000"/>
        </w:rPr>
        <w:t xml:space="preserve">J. Gallo, </w:t>
      </w:r>
      <w:r>
        <w:rPr>
          <w:rFonts w:ascii="Arial" w:hAnsi="Arial" w:cs="Arial"/>
          <w:bCs/>
        </w:rPr>
        <w:t xml:space="preserve">N. Greymorning, </w:t>
      </w:r>
      <w:r>
        <w:rPr>
          <w:rFonts w:ascii="Arial" w:hAnsi="Arial" w:cs="Arial"/>
          <w:color w:val="000000"/>
        </w:rPr>
        <w:t xml:space="preserve">K. Griggs, </w:t>
      </w:r>
      <w:r w:rsidR="004C650B">
        <w:rPr>
          <w:rFonts w:ascii="Arial" w:hAnsi="Arial" w:cs="Arial"/>
          <w:bCs/>
        </w:rPr>
        <w:t>B. Halfpap,</w:t>
      </w:r>
      <w:r>
        <w:rPr>
          <w:rFonts w:ascii="Arial" w:hAnsi="Arial" w:cs="Arial"/>
          <w:bCs/>
        </w:rPr>
        <w:t xml:space="preserve"> </w:t>
      </w:r>
      <w:r>
        <w:rPr>
          <w:rFonts w:ascii="Arial" w:hAnsi="Arial" w:cs="Arial"/>
          <w:color w:val="000000"/>
        </w:rPr>
        <w:t xml:space="preserve">B. Harrison, </w:t>
      </w:r>
      <w:r w:rsidRPr="00F46798">
        <w:rPr>
          <w:rFonts w:ascii="Arial" w:hAnsi="Arial" w:cs="Arial"/>
          <w:color w:val="000000"/>
        </w:rPr>
        <w:t xml:space="preserve">L. Howell, </w:t>
      </w:r>
      <w:r>
        <w:rPr>
          <w:rFonts w:ascii="Arial" w:hAnsi="Arial" w:cs="Arial"/>
          <w:color w:val="000000"/>
        </w:rPr>
        <w:t xml:space="preserve">J. Hunt, U. Kamp, </w:t>
      </w:r>
      <w:r w:rsidRPr="00F46798">
        <w:rPr>
          <w:rFonts w:ascii="Arial" w:hAnsi="Arial" w:cs="Arial"/>
          <w:color w:val="000000"/>
        </w:rPr>
        <w:t>P.</w:t>
      </w:r>
      <w:r>
        <w:rPr>
          <w:rFonts w:ascii="Arial" w:hAnsi="Arial" w:cs="Arial"/>
          <w:color w:val="000000"/>
        </w:rPr>
        <w:t xml:space="preserve"> </w:t>
      </w:r>
      <w:r w:rsidRPr="00F46798">
        <w:rPr>
          <w:rFonts w:ascii="Arial" w:hAnsi="Arial" w:cs="Arial"/>
          <w:color w:val="000000"/>
        </w:rPr>
        <w:t>Lukacs,</w:t>
      </w:r>
      <w:r>
        <w:rPr>
          <w:rFonts w:ascii="Arial" w:hAnsi="Arial" w:cs="Arial"/>
          <w:color w:val="000000"/>
        </w:rPr>
        <w:t xml:space="preserve"> D. Lurie, </w:t>
      </w:r>
      <w:r w:rsidRPr="00F46798">
        <w:rPr>
          <w:rFonts w:ascii="Arial" w:hAnsi="Arial" w:cs="Arial"/>
          <w:color w:val="000000"/>
        </w:rPr>
        <w:t>D. MacDonald,</w:t>
      </w:r>
      <w:r>
        <w:rPr>
          <w:rFonts w:ascii="Arial" w:hAnsi="Arial" w:cs="Arial"/>
          <w:color w:val="000000"/>
        </w:rPr>
        <w:t xml:space="preserve"> </w:t>
      </w:r>
      <w:r w:rsidR="004C650B">
        <w:rPr>
          <w:rFonts w:ascii="Arial" w:hAnsi="Arial" w:cs="Arial"/>
          <w:color w:val="000000"/>
        </w:rPr>
        <w:t xml:space="preserve">J. Millspaugh, L. Nichols, </w:t>
      </w:r>
      <w:r>
        <w:rPr>
          <w:rFonts w:ascii="Arial" w:hAnsi="Arial" w:cs="Arial"/>
          <w:color w:val="000000"/>
        </w:rPr>
        <w:t>G. Peters</w:t>
      </w:r>
      <w:r w:rsidR="004C650B">
        <w:rPr>
          <w:rFonts w:ascii="Arial" w:hAnsi="Arial" w:cs="Arial"/>
          <w:color w:val="000000"/>
        </w:rPr>
        <w:t>,</w:t>
      </w:r>
      <w:r w:rsidRPr="00D45119">
        <w:rPr>
          <w:rFonts w:ascii="Arial" w:hAnsi="Arial" w:cs="Arial"/>
          <w:color w:val="000000"/>
        </w:rPr>
        <w:t xml:space="preserve"> </w:t>
      </w:r>
      <w:r w:rsidR="004C650B">
        <w:rPr>
          <w:rFonts w:ascii="Arial" w:hAnsi="Arial" w:cs="Arial"/>
          <w:color w:val="000000"/>
        </w:rPr>
        <w:t xml:space="preserve">S. Phillips, </w:t>
      </w:r>
      <w:r>
        <w:rPr>
          <w:rFonts w:ascii="Arial" w:hAnsi="Arial" w:cs="Arial"/>
          <w:color w:val="000000"/>
        </w:rPr>
        <w:t xml:space="preserve">G. Quintero,  </w:t>
      </w:r>
      <w:r w:rsidR="004C650B">
        <w:rPr>
          <w:rFonts w:ascii="Arial" w:hAnsi="Arial" w:cs="Arial"/>
          <w:color w:val="000000"/>
        </w:rPr>
        <w:t>Y. Reimer,</w:t>
      </w:r>
      <w:r w:rsidRPr="00F46798">
        <w:rPr>
          <w:rFonts w:ascii="Arial" w:hAnsi="Arial" w:cs="Arial"/>
          <w:bCs/>
        </w:rPr>
        <w:t xml:space="preserve"> </w:t>
      </w:r>
      <w:r w:rsidR="004C650B" w:rsidRPr="00F46798">
        <w:rPr>
          <w:rFonts w:ascii="Arial" w:hAnsi="Arial" w:cs="Arial"/>
          <w:bCs/>
        </w:rPr>
        <w:t xml:space="preserve">J. </w:t>
      </w:r>
      <w:proofErr w:type="spellStart"/>
      <w:r w:rsidR="004C650B" w:rsidRPr="00F46798">
        <w:rPr>
          <w:rFonts w:ascii="Arial" w:hAnsi="Arial" w:cs="Arial"/>
          <w:bCs/>
        </w:rPr>
        <w:t>Sears,</w:t>
      </w:r>
      <w:r>
        <w:rPr>
          <w:rFonts w:ascii="Arial" w:hAnsi="Arial" w:cs="Arial"/>
          <w:color w:val="000000"/>
        </w:rPr>
        <w:t>T</w:t>
      </w:r>
      <w:proofErr w:type="spellEnd"/>
      <w:r>
        <w:rPr>
          <w:rFonts w:ascii="Arial" w:hAnsi="Arial" w:cs="Arial"/>
          <w:color w:val="000000"/>
        </w:rPr>
        <w:t>. Slater,</w:t>
      </w:r>
      <w:r w:rsidRPr="00F46798">
        <w:rPr>
          <w:rFonts w:ascii="Arial" w:hAnsi="Arial" w:cs="Arial"/>
          <w:color w:val="000000"/>
        </w:rPr>
        <w:t xml:space="preserve"> A. Sondag,</w:t>
      </w:r>
      <w:r>
        <w:rPr>
          <w:rFonts w:ascii="Arial" w:hAnsi="Arial" w:cs="Arial"/>
          <w:color w:val="000000"/>
        </w:rPr>
        <w:t xml:space="preserve"> </w:t>
      </w:r>
      <w:r w:rsidRPr="00F46798">
        <w:rPr>
          <w:rFonts w:ascii="Arial" w:hAnsi="Arial" w:cs="Arial"/>
          <w:color w:val="000000"/>
        </w:rPr>
        <w:t>S. Stan,</w:t>
      </w:r>
      <w:r>
        <w:rPr>
          <w:rFonts w:ascii="Arial" w:hAnsi="Arial" w:cs="Arial"/>
          <w:color w:val="000000"/>
        </w:rPr>
        <w:t xml:space="preserve"> </w:t>
      </w:r>
      <w:r w:rsidRPr="00F46798">
        <w:rPr>
          <w:rFonts w:ascii="Arial" w:hAnsi="Arial" w:cs="Arial"/>
          <w:color w:val="000000"/>
        </w:rPr>
        <w:t>A. Szalda-Petree,</w:t>
      </w:r>
      <w:r w:rsidRPr="007C4376">
        <w:rPr>
          <w:rFonts w:ascii="Arial" w:hAnsi="Arial" w:cs="Arial"/>
          <w:color w:val="000000"/>
        </w:rPr>
        <w:t xml:space="preserve"> </w:t>
      </w:r>
      <w:r>
        <w:rPr>
          <w:rFonts w:ascii="Arial" w:hAnsi="Arial" w:cs="Arial"/>
          <w:color w:val="000000"/>
        </w:rPr>
        <w:t>J. Thomsen,</w:t>
      </w:r>
      <w:r w:rsidRPr="00F46798">
        <w:rPr>
          <w:rFonts w:ascii="Arial" w:hAnsi="Arial" w:cs="Arial"/>
          <w:color w:val="000000"/>
        </w:rPr>
        <w:t xml:space="preserve"> E. Uchimoto, </w:t>
      </w:r>
      <w:r>
        <w:rPr>
          <w:rFonts w:ascii="Arial" w:hAnsi="Arial" w:cs="Arial"/>
          <w:color w:val="000000"/>
        </w:rPr>
        <w:t>M. Valentin, N. Vonessen,</w:t>
      </w:r>
      <w:r w:rsidRPr="00F46798">
        <w:rPr>
          <w:rFonts w:ascii="Arial" w:hAnsi="Arial" w:cs="Arial"/>
          <w:color w:val="000000"/>
        </w:rPr>
        <w:t xml:space="preserve"> A. Ware</w:t>
      </w:r>
      <w:r w:rsidRPr="00F46798">
        <w:rPr>
          <w:rFonts w:ascii="Arial" w:hAnsi="Arial" w:cs="Arial"/>
        </w:rPr>
        <w:t xml:space="preserve"> </w:t>
      </w:r>
      <w:r w:rsidRPr="00F46798">
        <w:rPr>
          <w:rFonts w:ascii="Arial" w:hAnsi="Arial" w:cs="Arial"/>
        </w:rPr>
        <w:br/>
      </w:r>
      <w:r>
        <w:rPr>
          <w:rFonts w:ascii="Arial" w:hAnsi="Arial" w:cs="Arial"/>
          <w:b/>
          <w:bCs/>
        </w:rPr>
        <w:br/>
        <w:t>Members Excused:</w:t>
      </w:r>
      <w:r w:rsidRPr="00D45119">
        <w:rPr>
          <w:rFonts w:ascii="Arial" w:hAnsi="Arial" w:cs="Arial"/>
          <w:color w:val="000000"/>
        </w:rPr>
        <w:t xml:space="preserve"> </w:t>
      </w:r>
      <w:r w:rsidRPr="00F46798">
        <w:rPr>
          <w:rFonts w:ascii="Arial" w:hAnsi="Arial" w:cs="Arial"/>
          <w:color w:val="000000"/>
        </w:rPr>
        <w:t>B. Allred</w:t>
      </w:r>
      <w:r>
        <w:rPr>
          <w:rFonts w:ascii="Arial" w:hAnsi="Arial" w:cs="Arial"/>
          <w:color w:val="000000"/>
        </w:rPr>
        <w:t>,</w:t>
      </w:r>
      <w:r w:rsidRPr="00F46798">
        <w:rPr>
          <w:rFonts w:ascii="Arial" w:hAnsi="Arial" w:cs="Arial"/>
          <w:color w:val="000000"/>
        </w:rPr>
        <w:t xml:space="preserve"> J. Bunch</w:t>
      </w:r>
      <w:r>
        <w:rPr>
          <w:rFonts w:ascii="Arial" w:hAnsi="Arial" w:cs="Arial"/>
          <w:bCs/>
        </w:rPr>
        <w:t xml:space="preserve"> </w:t>
      </w:r>
      <w:r w:rsidRPr="00F46798">
        <w:rPr>
          <w:rFonts w:ascii="Arial" w:hAnsi="Arial" w:cs="Arial"/>
          <w:bCs/>
        </w:rPr>
        <w:t>E. Gagliardi</w:t>
      </w:r>
      <w:r>
        <w:rPr>
          <w:rFonts w:ascii="Arial" w:hAnsi="Arial" w:cs="Arial"/>
          <w:bCs/>
        </w:rPr>
        <w:t xml:space="preserve">, </w:t>
      </w:r>
      <w:r w:rsidRPr="00F46798">
        <w:rPr>
          <w:rFonts w:ascii="Arial" w:hAnsi="Arial" w:cs="Arial"/>
          <w:bCs/>
        </w:rPr>
        <w:t>K. Harris,</w:t>
      </w:r>
      <w:r w:rsidRPr="00F46798">
        <w:rPr>
          <w:rFonts w:ascii="Arial" w:hAnsi="Arial" w:cs="Arial"/>
          <w:color w:val="000000"/>
        </w:rPr>
        <w:t xml:space="preserve"> </w:t>
      </w:r>
      <w:r>
        <w:rPr>
          <w:rFonts w:ascii="Arial" w:hAnsi="Arial" w:cs="Arial"/>
          <w:color w:val="000000"/>
        </w:rPr>
        <w:t>S. Johnson,</w:t>
      </w:r>
      <w:r w:rsidRPr="005D642B">
        <w:rPr>
          <w:rFonts w:ascii="Arial" w:hAnsi="Arial" w:cs="Arial"/>
          <w:bCs/>
        </w:rPr>
        <w:t xml:space="preserve"> </w:t>
      </w:r>
      <w:r>
        <w:rPr>
          <w:rFonts w:ascii="Arial" w:hAnsi="Arial" w:cs="Arial"/>
          <w:bCs/>
        </w:rPr>
        <w:t>C. Kirkpatrick,</w:t>
      </w:r>
      <w:r w:rsidRPr="005D642B">
        <w:rPr>
          <w:rFonts w:ascii="Arial" w:hAnsi="Arial" w:cs="Arial"/>
          <w:color w:val="000000"/>
        </w:rPr>
        <w:t xml:space="preserve"> </w:t>
      </w:r>
      <w:r>
        <w:rPr>
          <w:rFonts w:ascii="Arial" w:hAnsi="Arial" w:cs="Arial"/>
          <w:color w:val="000000"/>
        </w:rPr>
        <w:t>C. Lawrence,</w:t>
      </w:r>
    </w:p>
    <w:p w14:paraId="25CA317C" w14:textId="77777777" w:rsidR="004C650B" w:rsidRDefault="005D642B" w:rsidP="005D642B">
      <w:pPr>
        <w:rPr>
          <w:rFonts w:ascii="Arial" w:hAnsi="Arial" w:cs="Arial"/>
        </w:rPr>
      </w:pPr>
      <w:r>
        <w:rPr>
          <w:rFonts w:ascii="Arial" w:hAnsi="Arial" w:cs="Arial"/>
          <w:b/>
          <w:bCs/>
        </w:rPr>
        <w:t>Members Absent:</w:t>
      </w:r>
      <w:r>
        <w:rPr>
          <w:rFonts w:ascii="Arial" w:hAnsi="Arial" w:cs="Arial"/>
          <w:color w:val="000000"/>
        </w:rPr>
        <w:t xml:space="preserve"> O. Berryman, M. Boller,</w:t>
      </w:r>
      <w:r w:rsidRPr="000F5E73">
        <w:rPr>
          <w:rFonts w:ascii="Arial" w:hAnsi="Arial" w:cs="Arial"/>
          <w:color w:val="000000"/>
        </w:rPr>
        <w:t xml:space="preserve"> </w:t>
      </w:r>
      <w:r w:rsidR="004C650B">
        <w:rPr>
          <w:rFonts w:ascii="Arial" w:hAnsi="Arial" w:cs="Arial"/>
          <w:color w:val="000000"/>
        </w:rPr>
        <w:t xml:space="preserve">G. Collins, T. Crawford, </w:t>
      </w:r>
      <w:r w:rsidR="004C650B" w:rsidRPr="00F46798">
        <w:rPr>
          <w:rFonts w:ascii="Arial" w:hAnsi="Arial" w:cs="Arial"/>
          <w:bCs/>
        </w:rPr>
        <w:t>M. Hamon,</w:t>
      </w:r>
      <w:r w:rsidR="004C650B">
        <w:rPr>
          <w:rFonts w:ascii="Arial" w:hAnsi="Arial" w:cs="Arial"/>
          <w:bCs/>
        </w:rPr>
        <w:t xml:space="preserve"> </w:t>
      </w:r>
      <w:r>
        <w:rPr>
          <w:rFonts w:ascii="Arial" w:hAnsi="Arial" w:cs="Arial"/>
          <w:color w:val="000000"/>
        </w:rPr>
        <w:t xml:space="preserve">W. Holben, </w:t>
      </w:r>
      <w:r w:rsidR="004C650B" w:rsidRPr="00F46798">
        <w:rPr>
          <w:rFonts w:ascii="Arial" w:hAnsi="Arial" w:cs="Arial"/>
          <w:color w:val="000000"/>
        </w:rPr>
        <w:t>G. Larson,</w:t>
      </w:r>
      <w:r w:rsidR="004C650B">
        <w:rPr>
          <w:rFonts w:ascii="Arial" w:hAnsi="Arial" w:cs="Arial"/>
          <w:color w:val="000000"/>
        </w:rPr>
        <w:t xml:space="preserve"> J. Laskin, M. Maneta, C. Off, D. Patterson,</w:t>
      </w:r>
      <w:r w:rsidR="004C650B" w:rsidRPr="007C4376">
        <w:rPr>
          <w:rFonts w:ascii="Arial" w:hAnsi="Arial" w:cs="Arial"/>
          <w:color w:val="000000"/>
        </w:rPr>
        <w:t xml:space="preserve"> </w:t>
      </w:r>
      <w:r w:rsidR="004C650B">
        <w:rPr>
          <w:rFonts w:ascii="Arial" w:hAnsi="Arial" w:cs="Arial"/>
          <w:color w:val="000000"/>
        </w:rPr>
        <w:t>T. Sanders</w:t>
      </w:r>
      <w:r w:rsidR="004C650B" w:rsidRPr="00F46798">
        <w:rPr>
          <w:rFonts w:ascii="Arial" w:hAnsi="Arial" w:cs="Arial"/>
          <w:bCs/>
        </w:rPr>
        <w:t xml:space="preserve"> </w:t>
      </w:r>
      <w:r>
        <w:rPr>
          <w:rFonts w:ascii="Arial" w:hAnsi="Arial" w:cs="Arial"/>
          <w:color w:val="000000"/>
        </w:rPr>
        <w:br/>
      </w:r>
      <w:r>
        <w:rPr>
          <w:rFonts w:ascii="Arial" w:hAnsi="Arial" w:cs="Arial"/>
          <w:bCs/>
        </w:rPr>
        <w:br/>
      </w:r>
      <w:r>
        <w:rPr>
          <w:rFonts w:ascii="Arial" w:hAnsi="Arial" w:cs="Arial"/>
          <w:b/>
          <w:bCs/>
        </w:rPr>
        <w:t>Ex-Officio Present:</w:t>
      </w:r>
      <w:r>
        <w:rPr>
          <w:rFonts w:ascii="Arial" w:hAnsi="Arial" w:cs="Arial"/>
        </w:rPr>
        <w:t xml:space="preserve"> </w:t>
      </w:r>
      <w:r w:rsidR="004C650B">
        <w:rPr>
          <w:rFonts w:ascii="Arial" w:hAnsi="Arial" w:cs="Arial"/>
        </w:rPr>
        <w:t xml:space="preserve">President Stearns, </w:t>
      </w:r>
      <w:r>
        <w:rPr>
          <w:rFonts w:ascii="Arial" w:hAnsi="Arial" w:cs="Arial"/>
        </w:rPr>
        <w:t>UFA Presiden</w:t>
      </w:r>
      <w:r w:rsidR="00D74380">
        <w:rPr>
          <w:rFonts w:ascii="Arial" w:hAnsi="Arial" w:cs="Arial"/>
        </w:rPr>
        <w:t xml:space="preserve">t Haber, ASUM President </w:t>
      </w:r>
      <w:proofErr w:type="spellStart"/>
      <w:r w:rsidR="00D74380">
        <w:rPr>
          <w:rFonts w:ascii="Arial" w:hAnsi="Arial" w:cs="Arial"/>
        </w:rPr>
        <w:t>Forstag</w:t>
      </w:r>
      <w:proofErr w:type="spellEnd"/>
      <w:r>
        <w:rPr>
          <w:rFonts w:ascii="Arial" w:hAnsi="Arial" w:cs="Arial"/>
        </w:rPr>
        <w:t xml:space="preserve"> </w:t>
      </w:r>
    </w:p>
    <w:p w14:paraId="58D9263B" w14:textId="77777777" w:rsidR="005D642B" w:rsidRPr="00F46798" w:rsidRDefault="005D642B" w:rsidP="005D642B">
      <w:pPr>
        <w:rPr>
          <w:rFonts w:ascii="Arial" w:hAnsi="Arial" w:cs="Arial"/>
        </w:rPr>
      </w:pPr>
      <w:r w:rsidRPr="00961174">
        <w:rPr>
          <w:rFonts w:ascii="Arial" w:hAnsi="Arial" w:cs="Arial"/>
          <w:b/>
        </w:rPr>
        <w:t>Guests:</w:t>
      </w:r>
      <w:r w:rsidR="004C650B">
        <w:rPr>
          <w:rFonts w:ascii="Arial" w:hAnsi="Arial" w:cs="Arial"/>
          <w:b/>
        </w:rPr>
        <w:t xml:space="preserve"> </w:t>
      </w:r>
      <w:r w:rsidR="004C650B" w:rsidRPr="004C650B">
        <w:rPr>
          <w:rFonts w:ascii="Arial" w:hAnsi="Arial" w:cs="Arial"/>
        </w:rPr>
        <w:t xml:space="preserve">J. </w:t>
      </w:r>
      <w:proofErr w:type="spellStart"/>
      <w:r w:rsidR="004C650B" w:rsidRPr="004C650B">
        <w:rPr>
          <w:rFonts w:ascii="Arial" w:hAnsi="Arial" w:cs="Arial"/>
        </w:rPr>
        <w:t>Sedgely</w:t>
      </w:r>
      <w:proofErr w:type="spellEnd"/>
    </w:p>
    <w:p w14:paraId="1D9C8A84" w14:textId="77777777" w:rsidR="005D642B" w:rsidRPr="001E1FCD" w:rsidRDefault="005D642B" w:rsidP="005D642B">
      <w:pPr>
        <w:rPr>
          <w:rFonts w:ascii="Times New Roman" w:hAnsi="Times New Roman" w:cs="Times New Roman"/>
        </w:rPr>
      </w:pPr>
      <w:r>
        <w:rPr>
          <w:rFonts w:ascii="Arial" w:hAnsi="Arial" w:cs="Arial"/>
          <w:b/>
        </w:rPr>
        <w:t xml:space="preserve">Minutes: </w:t>
      </w:r>
      <w:r w:rsidRPr="001E1FCD">
        <w:rPr>
          <w:rFonts w:ascii="Arial" w:hAnsi="Arial" w:cs="Arial"/>
        </w:rPr>
        <w:t xml:space="preserve">The minutes from </w:t>
      </w:r>
      <w:r w:rsidR="004C650B">
        <w:rPr>
          <w:rFonts w:ascii="Arial" w:hAnsi="Arial" w:cs="Arial"/>
        </w:rPr>
        <w:t>December 8</w:t>
      </w:r>
      <w:r w:rsidR="004C650B" w:rsidRPr="004C650B">
        <w:rPr>
          <w:rFonts w:ascii="Arial" w:hAnsi="Arial" w:cs="Arial"/>
          <w:vertAlign w:val="superscript"/>
        </w:rPr>
        <w:t>th</w:t>
      </w:r>
      <w:r w:rsidR="004C650B">
        <w:rPr>
          <w:rFonts w:ascii="Arial" w:hAnsi="Arial" w:cs="Arial"/>
        </w:rPr>
        <w:t>, 2017</w:t>
      </w:r>
      <w:r>
        <w:rPr>
          <w:rFonts w:ascii="Arial" w:hAnsi="Arial" w:cs="Arial"/>
        </w:rPr>
        <w:t xml:space="preserve"> </w:t>
      </w:r>
      <w:r w:rsidRPr="001E1FCD">
        <w:rPr>
          <w:rFonts w:ascii="Arial" w:hAnsi="Arial" w:cs="Arial"/>
        </w:rPr>
        <w:t xml:space="preserve">were approved. </w:t>
      </w:r>
    </w:p>
    <w:p w14:paraId="197A9EB5" w14:textId="158D54D3" w:rsidR="004C650B" w:rsidRDefault="004C650B" w:rsidP="004C650B">
      <w:r>
        <w:t xml:space="preserve">Chair DeBoer announced that the order of the agenda will be changed slightly so that President Stearns may present the honorary degree candidate.  This will require a brief Executive Session following her Communication at which time guests may wait in the lobby.  </w:t>
      </w:r>
      <w:r w:rsidR="000508AB">
        <w:t xml:space="preserve">Guests may </w:t>
      </w:r>
      <w:r w:rsidR="00C47DAE">
        <w:t xml:space="preserve">return to </w:t>
      </w:r>
      <w:r w:rsidR="000508AB">
        <w:t xml:space="preserve">the meeting </w:t>
      </w:r>
      <w:r w:rsidR="00C47DAE">
        <w:t>when the executive session is complete</w:t>
      </w:r>
      <w:r w:rsidR="000508AB">
        <w:t xml:space="preserve">. </w:t>
      </w:r>
    </w:p>
    <w:p w14:paraId="10273470" w14:textId="77777777" w:rsidR="005D642B" w:rsidRDefault="005D642B" w:rsidP="005D642B">
      <w:pPr>
        <w:pStyle w:val="Heading2"/>
      </w:pPr>
      <w:r>
        <w:t>Communication</w:t>
      </w:r>
    </w:p>
    <w:p w14:paraId="4B136662" w14:textId="1A8DB47C" w:rsidR="004C650B" w:rsidRDefault="004C650B" w:rsidP="000F3B9C">
      <w:pPr>
        <w:pStyle w:val="ListParagraph"/>
        <w:numPr>
          <w:ilvl w:val="0"/>
          <w:numId w:val="1"/>
        </w:numPr>
      </w:pPr>
      <w:r w:rsidRPr="000F3B9C">
        <w:rPr>
          <w:rStyle w:val="Heading3Char"/>
        </w:rPr>
        <w:t>President Stearns</w:t>
      </w:r>
      <w:r w:rsidR="000508AB">
        <w:t xml:space="preserve"> briefly address</w:t>
      </w:r>
      <w:r w:rsidR="00C47DAE">
        <w:t>ed</w:t>
      </w:r>
      <w:r w:rsidR="000508AB">
        <w:t xml:space="preserve"> the Senate.  She apologized for not being able to stay for the full meeting, but must drive to Helena for an event at the Legislature that is sponsored by the Montana University System.</w:t>
      </w:r>
      <w:r w:rsidR="00C47DAE">
        <w:t xml:space="preserve"> </w:t>
      </w:r>
      <w:r w:rsidR="000508AB" w:rsidRPr="000508AB">
        <w:t xml:space="preserve">Dean </w:t>
      </w:r>
      <w:r w:rsidR="000508AB" w:rsidRPr="000F3B9C">
        <w:rPr>
          <w:rStyle w:val="Strong"/>
          <w:b w:val="0"/>
        </w:rPr>
        <w:t xml:space="preserve">Daniel J. Bingham at Helena College announced </w:t>
      </w:r>
      <w:r w:rsidR="00203CFD" w:rsidRPr="000F3B9C">
        <w:rPr>
          <w:rStyle w:val="Strong"/>
          <w:b w:val="0"/>
        </w:rPr>
        <w:t>his decision to</w:t>
      </w:r>
      <w:r w:rsidR="000508AB" w:rsidRPr="000F3B9C">
        <w:rPr>
          <w:rStyle w:val="Strong"/>
          <w:b w:val="0"/>
        </w:rPr>
        <w:t xml:space="preserve"> step down. </w:t>
      </w:r>
      <w:r w:rsidR="000508AB" w:rsidRPr="000F3B9C">
        <w:rPr>
          <w:rStyle w:val="Strong"/>
          <w:b w:val="0"/>
        </w:rPr>
        <w:br/>
      </w:r>
      <w:r w:rsidR="000508AB" w:rsidRPr="000F3B9C">
        <w:rPr>
          <w:rStyle w:val="Strong"/>
          <w:b w:val="0"/>
        </w:rPr>
        <w:br/>
        <w:t xml:space="preserve">The University sent a safety-alert regarding the possibility of students given tainted drinks. She felt it was better to err on the side of caution and remind students </w:t>
      </w:r>
      <w:r w:rsidR="00AA5073" w:rsidRPr="000F3B9C">
        <w:rPr>
          <w:rStyle w:val="Strong"/>
          <w:b w:val="0"/>
        </w:rPr>
        <w:t>to have</w:t>
      </w:r>
      <w:r w:rsidR="000508AB" w:rsidRPr="000F3B9C">
        <w:rPr>
          <w:rStyle w:val="Strong"/>
          <w:b w:val="0"/>
        </w:rPr>
        <w:t xml:space="preserve"> situational awareness.</w:t>
      </w:r>
      <w:r w:rsidR="00CE4117">
        <w:rPr>
          <w:rStyle w:val="Strong"/>
          <w:b w:val="0"/>
        </w:rPr>
        <w:t xml:space="preserve"> </w:t>
      </w:r>
      <w:r w:rsidR="00AA5073" w:rsidRPr="000F3B9C">
        <w:rPr>
          <w:rStyle w:val="Strong"/>
          <w:b w:val="0"/>
        </w:rPr>
        <w:t>If you have any questions or recommendations please contact Paula Short or Rebecca</w:t>
      </w:r>
      <w:r w:rsidR="00C47DAE">
        <w:rPr>
          <w:rStyle w:val="Strong"/>
          <w:b w:val="0"/>
        </w:rPr>
        <w:t xml:space="preserve"> Power</w:t>
      </w:r>
      <w:r w:rsidR="00AA5073" w:rsidRPr="000F3B9C">
        <w:rPr>
          <w:rStyle w:val="Strong"/>
          <w:b w:val="0"/>
        </w:rPr>
        <w:t>.</w:t>
      </w:r>
    </w:p>
    <w:p w14:paraId="424B9232" w14:textId="70776392" w:rsidR="00E37F95" w:rsidRDefault="00603C1C" w:rsidP="000F3B9C">
      <w:pPr>
        <w:ind w:left="360"/>
      </w:pPr>
      <w:r>
        <w:t>The Legislature is in its usual holding pattern following listening to the various presentations.</w:t>
      </w:r>
      <w:r w:rsidR="00CE4117">
        <w:t xml:space="preserve"> </w:t>
      </w:r>
      <w:r>
        <w:t>The University Systems presentations were exceptionally w</w:t>
      </w:r>
      <w:r w:rsidR="00E37F95">
        <w:t xml:space="preserve">ell organized </w:t>
      </w:r>
      <w:r>
        <w:t xml:space="preserve">and </w:t>
      </w:r>
      <w:r w:rsidR="00E37F95">
        <w:t xml:space="preserve">committee members asked very good questions. </w:t>
      </w:r>
      <w:r>
        <w:t xml:space="preserve">Student involvement attributed to the quality interaction with the legislators.  They do not want to be </w:t>
      </w:r>
      <w:r w:rsidR="00E37F95">
        <w:t xml:space="preserve">disrespectful to students. No decisions </w:t>
      </w:r>
      <w:r>
        <w:t xml:space="preserve">have been made </w:t>
      </w:r>
      <w:r w:rsidR="00E37F95">
        <w:t>yet</w:t>
      </w:r>
      <w:r>
        <w:t xml:space="preserve">, but an </w:t>
      </w:r>
      <w:r>
        <w:lastRenderedPageBreak/>
        <w:t xml:space="preserve">executive action could be made </w:t>
      </w:r>
      <w:r w:rsidR="00E37F95">
        <w:t xml:space="preserve">any day now. </w:t>
      </w:r>
      <w:r>
        <w:t xml:space="preserve">It would be </w:t>
      </w:r>
      <w:r w:rsidR="00E37F95">
        <w:t xml:space="preserve">nice if the </w:t>
      </w:r>
      <w:r>
        <w:t>$25,000</w:t>
      </w:r>
      <w:r w:rsidR="00C47DAE">
        <w:t>,000</w:t>
      </w:r>
      <w:r>
        <w:t xml:space="preserve"> </w:t>
      </w:r>
      <w:r w:rsidR="00E37F95">
        <w:t>cut out of gov</w:t>
      </w:r>
      <w:r>
        <w:t xml:space="preserve">ernor’s higher education </w:t>
      </w:r>
      <w:r w:rsidR="00E37F95">
        <w:t xml:space="preserve">budget </w:t>
      </w:r>
      <w:r>
        <w:t xml:space="preserve">was restored, but this is generally not how </w:t>
      </w:r>
      <w:r w:rsidR="00E37F95">
        <w:t xml:space="preserve">it works. </w:t>
      </w:r>
      <w:r>
        <w:t xml:space="preserve">State support relates to whether or not there is an increase in tuition. </w:t>
      </w:r>
      <w:r>
        <w:br/>
      </w:r>
      <w:r>
        <w:br/>
        <w:t xml:space="preserve">President Stearns has been introducing herself to students in large class sections to open lines of communication. She has not yet visited with a graduate class. Her goal is to talk to as many students as possible in the shortest amount of time. </w:t>
      </w:r>
      <w:r>
        <w:br/>
      </w:r>
      <w:r>
        <w:br/>
      </w:r>
      <w:r w:rsidR="00E37F95">
        <w:t xml:space="preserve">Spring enrollment will be announced next week.  </w:t>
      </w:r>
      <w:r>
        <w:t xml:space="preserve">Budget planning for the next several years will be based on an average enrollment of </w:t>
      </w:r>
      <w:r w:rsidR="00E37F95">
        <w:t>11</w:t>
      </w:r>
      <w:r w:rsidR="00C47DAE">
        <w:t>,</w:t>
      </w:r>
      <w:r w:rsidR="00E37F95">
        <w:t>000 students as an average</w:t>
      </w:r>
      <w:r>
        <w:t xml:space="preserve">, until we can </w:t>
      </w:r>
      <w:r w:rsidR="00E37F95">
        <w:t xml:space="preserve">figure things out.  Some of </w:t>
      </w:r>
      <w:r>
        <w:t xml:space="preserve">the </w:t>
      </w:r>
      <w:r w:rsidR="00E37F95">
        <w:t>enrollment efforts are starting to pay off.</w:t>
      </w:r>
      <w:r w:rsidR="00C47DAE">
        <w:t xml:space="preserve"> </w:t>
      </w:r>
      <w:r>
        <w:t xml:space="preserve">The university is and always has been resilient. It is difficulty to contract to match the number of students. She was on campus in 1989 </w:t>
      </w:r>
      <w:r w:rsidR="00E37F95">
        <w:t xml:space="preserve">when </w:t>
      </w:r>
      <w:r>
        <w:t>the R</w:t>
      </w:r>
      <w:r w:rsidR="00E37F95">
        <w:t>egents cut programs</w:t>
      </w:r>
      <w:r>
        <w:t xml:space="preserve">. Communicative Sciences and Disorders was one of those that is now </w:t>
      </w:r>
      <w:r w:rsidR="00E37F95">
        <w:t>re-establish</w:t>
      </w:r>
      <w:r>
        <w:t>ed</w:t>
      </w:r>
      <w:r w:rsidR="00E37F95">
        <w:t xml:space="preserve">. </w:t>
      </w:r>
      <w:r>
        <w:t xml:space="preserve">She has </w:t>
      </w:r>
      <w:r w:rsidR="00E37F95">
        <w:t xml:space="preserve">seen a lot of cycles. </w:t>
      </w:r>
      <w:r w:rsidR="005B0CBE">
        <w:t xml:space="preserve">This year is the University’s </w:t>
      </w:r>
      <w:r w:rsidR="005B0CBE" w:rsidRPr="005B0CBE">
        <w:t>125th</w:t>
      </w:r>
      <w:r w:rsidR="00E37F95" w:rsidRPr="005B0CBE">
        <w:t xml:space="preserve"> </w:t>
      </w:r>
      <w:r w:rsidR="005B0CBE" w:rsidRPr="005B0CBE">
        <w:t>anniversary</w:t>
      </w:r>
      <w:r>
        <w:t>.  A</w:t>
      </w:r>
      <w:r w:rsidR="00E37F95">
        <w:t xml:space="preserve"> lot of decisions </w:t>
      </w:r>
      <w:r w:rsidR="005B0CBE">
        <w:t xml:space="preserve">are </w:t>
      </w:r>
      <w:r w:rsidR="00E37F95">
        <w:t>need</w:t>
      </w:r>
      <w:r w:rsidR="005B0CBE">
        <w:t>ed</w:t>
      </w:r>
      <w:r w:rsidR="00E37F95">
        <w:t xml:space="preserve"> to move forward with confidence</w:t>
      </w:r>
      <w:r>
        <w:t xml:space="preserve">, </w:t>
      </w:r>
      <w:r w:rsidR="00E37F95">
        <w:t>good w</w:t>
      </w:r>
      <w:r>
        <w:t>i</w:t>
      </w:r>
      <w:r w:rsidR="00E37F95">
        <w:t>ll</w:t>
      </w:r>
      <w:r>
        <w:t>,</w:t>
      </w:r>
      <w:r w:rsidR="00E37F95">
        <w:t xml:space="preserve"> and communication. </w:t>
      </w:r>
      <w:r>
        <w:t xml:space="preserve">This is what </w:t>
      </w:r>
      <w:r w:rsidR="00E37F95">
        <w:t xml:space="preserve">she intends to foster.  </w:t>
      </w:r>
    </w:p>
    <w:p w14:paraId="683464C6" w14:textId="03FBCAB8" w:rsidR="00E37F95" w:rsidRDefault="00603C1C" w:rsidP="005B0CBE">
      <w:pPr>
        <w:ind w:left="360"/>
      </w:pPr>
      <w:r>
        <w:t xml:space="preserve">She had </w:t>
      </w:r>
      <w:r w:rsidR="00E37F95">
        <w:t xml:space="preserve">a great meeting with </w:t>
      </w:r>
      <w:r w:rsidR="00E37F95" w:rsidRPr="005B0CBE">
        <w:t xml:space="preserve">Mark </w:t>
      </w:r>
      <w:r w:rsidR="00C47DAE">
        <w:t>Thane</w:t>
      </w:r>
      <w:r w:rsidRPr="005B0CBE">
        <w:t>, Superintendent</w:t>
      </w:r>
      <w:r w:rsidR="00E37F95" w:rsidRPr="005B0CBE">
        <w:t xml:space="preserve"> of schools</w:t>
      </w:r>
      <w:r w:rsidRPr="005B0CBE">
        <w:t>.</w:t>
      </w:r>
      <w:r>
        <w:t xml:space="preserve"> She learned a lot about the public schools and what </w:t>
      </w:r>
      <w:r w:rsidR="00B7543A">
        <w:t>the University is</w:t>
      </w:r>
      <w:r>
        <w:t xml:space="preserve"> doing to connect with them. We </w:t>
      </w:r>
      <w:r w:rsidR="00B7543A">
        <w:t>can do more. She is hoping to establish</w:t>
      </w:r>
      <w:r>
        <w:t xml:space="preserve"> a Press Availability</w:t>
      </w:r>
      <w:r w:rsidR="00B7543A">
        <w:t xml:space="preserve"> D</w:t>
      </w:r>
      <w:r>
        <w:t xml:space="preserve">ay that focuses on matters of public interest.  The first will be an open house in Skaggs. The event will feature information on </w:t>
      </w:r>
      <w:r w:rsidR="00E37F95">
        <w:t>some bullet points</w:t>
      </w:r>
      <w:r>
        <w:t xml:space="preserve"> and have experts available to </w:t>
      </w:r>
      <w:r w:rsidR="00E37F95">
        <w:t xml:space="preserve">answer questions.  </w:t>
      </w:r>
      <w:r w:rsidR="00E37F95" w:rsidRPr="00603C1C">
        <w:t>We will and should do</w:t>
      </w:r>
      <w:r w:rsidRPr="00603C1C">
        <w:t xml:space="preserve"> </w:t>
      </w:r>
      <w:r>
        <w:t>“</w:t>
      </w:r>
      <w:r w:rsidRPr="006C365F">
        <w:t>One</w:t>
      </w:r>
      <w:r w:rsidR="00E37F95" w:rsidRPr="006C365F">
        <w:t xml:space="preserve"> Education</w:t>
      </w:r>
      <w:r w:rsidR="00C47DAE" w:rsidRPr="006C365F">
        <w:t>.</w:t>
      </w:r>
      <w:r w:rsidR="00C47DAE">
        <w:t>”</w:t>
      </w:r>
      <w:r>
        <w:t xml:space="preserve"> We can do </w:t>
      </w:r>
      <w:r w:rsidR="00E37F95">
        <w:t>some things better</w:t>
      </w:r>
      <w:r>
        <w:t xml:space="preserve">. For example there are 600 plus students </w:t>
      </w:r>
      <w:r w:rsidR="00E37F95">
        <w:t>enroll</w:t>
      </w:r>
      <w:r>
        <w:t xml:space="preserve">ed in dual enrollment courses, but only half of them receive the college credit. In many cases the students cannot afford the fee.   She is going to think through a way to move forward on this that supports the students and may help to bring them to campus. </w:t>
      </w:r>
    </w:p>
    <w:p w14:paraId="3D0AED40" w14:textId="30A4046D" w:rsidR="00E37F95" w:rsidRDefault="00603C1C" w:rsidP="005B0CBE">
      <w:pPr>
        <w:ind w:left="360"/>
      </w:pPr>
      <w:r>
        <w:t xml:space="preserve">We should be able to close out in good shape for </w:t>
      </w:r>
      <w:r w:rsidR="00E37F95">
        <w:t>2017</w:t>
      </w:r>
      <w:r>
        <w:t xml:space="preserve">. Administration and Finance needs to </w:t>
      </w:r>
      <w:r w:rsidR="00CE4117">
        <w:t xml:space="preserve">hear </w:t>
      </w:r>
      <w:r>
        <w:t xml:space="preserve">now from budget managers how designated funds will be used to cover line items that show as over spent. This communication is critical to understand exactly </w:t>
      </w:r>
      <w:r w:rsidR="00E37F95">
        <w:t xml:space="preserve">where we stand. </w:t>
      </w:r>
    </w:p>
    <w:p w14:paraId="673C8A9D" w14:textId="03335AE0" w:rsidR="00E37F95" w:rsidRDefault="00603C1C" w:rsidP="005B0CBE">
      <w:pPr>
        <w:ind w:left="360"/>
      </w:pPr>
      <w:r>
        <w:t xml:space="preserve">Vice President </w:t>
      </w:r>
      <w:r w:rsidR="00E37F95">
        <w:t xml:space="preserve">Mike </w:t>
      </w:r>
      <w:r>
        <w:t>Reid clarified that it is</w:t>
      </w:r>
      <w:r w:rsidR="00E37F95">
        <w:t xml:space="preserve"> common practice to spend general fund dollars</w:t>
      </w:r>
      <w:r w:rsidR="005B0CBE">
        <w:t xml:space="preserve"> a</w:t>
      </w:r>
      <w:r w:rsidR="00CE4117">
        <w:t>nd</w:t>
      </w:r>
      <w:r w:rsidR="005B0CBE">
        <w:t xml:space="preserve"> later move funds to reconcile accounts. </w:t>
      </w:r>
      <w:r>
        <w:t>Administration and Finance n</w:t>
      </w:r>
      <w:r w:rsidR="00E37F95">
        <w:t>eed</w:t>
      </w:r>
      <w:r w:rsidR="005B0CBE">
        <w:t>s</w:t>
      </w:r>
      <w:r w:rsidR="00E37F95">
        <w:t xml:space="preserve"> to </w:t>
      </w:r>
      <w:r>
        <w:t xml:space="preserve">know about the </w:t>
      </w:r>
      <w:r w:rsidR="005B0CBE">
        <w:t>pending adjustments before June</w:t>
      </w:r>
      <w:r>
        <w:t xml:space="preserve"> in order to </w:t>
      </w:r>
      <w:r w:rsidR="005B0CBE">
        <w:t>understand the financial picture.</w:t>
      </w:r>
      <w:r w:rsidR="00E37F95">
        <w:t xml:space="preserve"> </w:t>
      </w:r>
      <w:r>
        <w:t>This is g</w:t>
      </w:r>
      <w:r w:rsidR="00E37F95">
        <w:t>ood practice</w:t>
      </w:r>
      <w:r w:rsidR="005B0CBE">
        <w:t>,</w:t>
      </w:r>
      <w:r w:rsidR="00E37F95">
        <w:t xml:space="preserve"> e</w:t>
      </w:r>
      <w:r>
        <w:t>s</w:t>
      </w:r>
      <w:r w:rsidR="00E37F95">
        <w:t xml:space="preserve">pecially this year. </w:t>
      </w:r>
    </w:p>
    <w:p w14:paraId="189E8520" w14:textId="2A34B8F5" w:rsidR="005B0CBE" w:rsidRDefault="009F79B4" w:rsidP="005B0CBE">
      <w:pPr>
        <w:ind w:left="360"/>
      </w:pPr>
      <w:r>
        <w:t xml:space="preserve">President Stearns provided a </w:t>
      </w:r>
      <w:r w:rsidR="005B0CBE">
        <w:t>PowerPoint P</w:t>
      </w:r>
      <w:r>
        <w:t>resentation</w:t>
      </w:r>
      <w:r w:rsidR="006C365F">
        <w:t xml:space="preserve"> with the title</w:t>
      </w:r>
      <w:r>
        <w:t xml:space="preserve"> </w:t>
      </w:r>
      <w:r w:rsidR="005B0CBE">
        <w:t>Forward 125. “</w:t>
      </w:r>
      <w:r w:rsidR="005B0CBE" w:rsidRPr="005B0CBE">
        <w:t>For continued strength into the future, we must examine our organization and make sound decisions to reflect the needs of our students and maximize the finite resources</w:t>
      </w:r>
      <w:r w:rsidR="005B0CBE">
        <w:t>.” A slide showed the intersection of the University Budget Committee (</w:t>
      </w:r>
      <w:proofErr w:type="spellStart"/>
      <w:r w:rsidR="005B0CBE">
        <w:t>UBC</w:t>
      </w:r>
      <w:proofErr w:type="spellEnd"/>
      <w:r w:rsidR="005B0CBE">
        <w:t>) and subcommittees with Implementation, University Planning Committee/Strategic Planning Committee, Efficiencies/Shared Services and Data Governance, and Assessment. The plan to move forward is to:</w:t>
      </w:r>
    </w:p>
    <w:p w14:paraId="1465D92C" w14:textId="77777777" w:rsidR="005B0CBE" w:rsidRDefault="00996437" w:rsidP="005B0CBE">
      <w:pPr>
        <w:pStyle w:val="ListParagraph"/>
        <w:numPr>
          <w:ilvl w:val="0"/>
          <w:numId w:val="3"/>
        </w:numPr>
      </w:pPr>
      <w:r w:rsidRPr="005B0CBE">
        <w:rPr>
          <w:b/>
          <w:bCs/>
          <w:u w:val="single"/>
        </w:rPr>
        <w:lastRenderedPageBreak/>
        <w:t xml:space="preserve">Develop a framework </w:t>
      </w:r>
      <w:r w:rsidRPr="005B0CBE">
        <w:t xml:space="preserve">for a budget consistent with an enrollment of 11,000 student headcount for FY19. </w:t>
      </w:r>
    </w:p>
    <w:p w14:paraId="22491779" w14:textId="77777777" w:rsidR="003144ED" w:rsidRPr="005B0CBE" w:rsidRDefault="00996437" w:rsidP="005B0CBE">
      <w:pPr>
        <w:pStyle w:val="ListParagraph"/>
        <w:numPr>
          <w:ilvl w:val="0"/>
          <w:numId w:val="3"/>
        </w:numPr>
      </w:pPr>
      <w:r w:rsidRPr="005B0CBE">
        <w:rPr>
          <w:b/>
          <w:bCs/>
          <w:u w:val="single"/>
        </w:rPr>
        <w:t xml:space="preserve">Provide a platform for growth </w:t>
      </w:r>
      <w:r w:rsidRPr="005B0CBE">
        <w:t>within that budget reality where growth is defined both in student headcount and program strength.</w:t>
      </w:r>
    </w:p>
    <w:p w14:paraId="6916300E" w14:textId="77777777" w:rsidR="005B0CBE" w:rsidRDefault="00996437" w:rsidP="005B0CBE">
      <w:pPr>
        <w:numPr>
          <w:ilvl w:val="0"/>
          <w:numId w:val="3"/>
        </w:numPr>
      </w:pPr>
      <w:r w:rsidRPr="005B0CBE">
        <w:rPr>
          <w:b/>
          <w:bCs/>
          <w:u w:val="single"/>
        </w:rPr>
        <w:t xml:space="preserve">Outline a planning process </w:t>
      </w:r>
      <w:r w:rsidRPr="005B0CBE">
        <w:t>that engages campus stakeholders in an open and participatory process to shape the immediate and long-term future of our university.</w:t>
      </w:r>
    </w:p>
    <w:p w14:paraId="133E84A5" w14:textId="746DBB0A" w:rsidR="005B0CBE" w:rsidRDefault="005B0CBE" w:rsidP="00332E71">
      <w:pPr>
        <w:ind w:left="360"/>
      </w:pPr>
      <w:r>
        <w:t>President Stearns outlined the timeline needed in order to present the Board of Regents with a workable budget by the deadline. It calls for the budget framework to be developed this Month, along with the formation of a Program Prioritization Committee, and the presentation of potential metrics to be distributed to shared governance. The budget framework would be discussed by the University Budget Committee (</w:t>
      </w:r>
      <w:proofErr w:type="spellStart"/>
      <w:r>
        <w:t>UBC</w:t>
      </w:r>
      <w:proofErr w:type="spellEnd"/>
      <w:r>
        <w:t xml:space="preserve">), the Metrics would be decided, and the weights and data received in March. In April the </w:t>
      </w:r>
      <w:proofErr w:type="spellStart"/>
      <w:r>
        <w:t>UBC</w:t>
      </w:r>
      <w:proofErr w:type="spellEnd"/>
      <w:r>
        <w:t xml:space="preserve"> presents the budget framework to Administration and Finance and the Strategic Plan is presented to campus. Administration and Finance presents the </w:t>
      </w:r>
      <w:r w:rsidRPr="005B0CBE">
        <w:t xml:space="preserve">FY18 Budget &amp; FY19 PLAN to </w:t>
      </w:r>
      <w:proofErr w:type="spellStart"/>
      <w:r w:rsidRPr="005B0CBE">
        <w:t>OCHE</w:t>
      </w:r>
      <w:proofErr w:type="spellEnd"/>
      <w:r>
        <w:t>. The Program Prioritization Committee makes recommendations in October to the Implementation Planning Committee (</w:t>
      </w:r>
      <w:proofErr w:type="spellStart"/>
      <w:r>
        <w:t>IPC</w:t>
      </w:r>
      <w:proofErr w:type="spellEnd"/>
      <w:r>
        <w:t xml:space="preserve">)/ President’s Cabinet. In November the </w:t>
      </w:r>
      <w:proofErr w:type="spellStart"/>
      <w:r>
        <w:t>IPC</w:t>
      </w:r>
      <w:proofErr w:type="spellEnd"/>
      <w:r>
        <w:t xml:space="preserve"> makes recommendations to the President who makes the final </w:t>
      </w:r>
      <w:r w:rsidRPr="00763E61">
        <w:t>decision in January.</w:t>
      </w:r>
    </w:p>
    <w:p w14:paraId="60737592" w14:textId="77777777" w:rsidR="005B0CBE" w:rsidRDefault="00763E61" w:rsidP="00763E61">
      <w:pPr>
        <w:ind w:left="360"/>
      </w:pPr>
      <w:r>
        <w:t>“</w:t>
      </w:r>
      <w:r w:rsidRPr="00763E61">
        <w:rPr>
          <w:b/>
        </w:rPr>
        <w:t>Our success depends upon shared governance and immediate engagement in the Forward 125 effort.</w:t>
      </w:r>
      <w:r>
        <w:t xml:space="preserve">  </w:t>
      </w:r>
    </w:p>
    <w:p w14:paraId="487254C1" w14:textId="30AD5AE8" w:rsidR="00763E61" w:rsidRPr="00763E61" w:rsidRDefault="00763E61" w:rsidP="00763E61">
      <w:pPr>
        <w:ind w:left="360"/>
      </w:pPr>
      <w:r w:rsidRPr="00763E61">
        <w:t xml:space="preserve">Leadership from </w:t>
      </w:r>
      <w:proofErr w:type="spellStart"/>
      <w:r w:rsidRPr="00763E61">
        <w:t>SPCC</w:t>
      </w:r>
      <w:proofErr w:type="spellEnd"/>
      <w:r w:rsidRPr="00763E61">
        <w:t xml:space="preserve">, </w:t>
      </w:r>
      <w:proofErr w:type="spellStart"/>
      <w:r w:rsidRPr="00763E61">
        <w:t>UPC</w:t>
      </w:r>
      <w:proofErr w:type="spellEnd"/>
      <w:r w:rsidRPr="00763E61">
        <w:t>, and Shared Governance will meet with the leadership from UM Assessment and Data to identify a menu of indicators/metrics that are available for consideration during the PP process.</w:t>
      </w:r>
    </w:p>
    <w:p w14:paraId="652A4D79" w14:textId="77777777" w:rsidR="00763E61" w:rsidRPr="00763E61" w:rsidRDefault="00763E61" w:rsidP="00763E61">
      <w:pPr>
        <w:ind w:left="360"/>
      </w:pPr>
      <w:r w:rsidRPr="00763E61">
        <w:t xml:space="preserve">After a long menu is identified, the </w:t>
      </w:r>
      <w:proofErr w:type="spellStart"/>
      <w:r w:rsidRPr="00763E61">
        <w:t>SPCC</w:t>
      </w:r>
      <w:proofErr w:type="spellEnd"/>
      <w:r w:rsidRPr="00763E61">
        <w:t xml:space="preserve"> and </w:t>
      </w:r>
      <w:proofErr w:type="spellStart"/>
      <w:r w:rsidRPr="00763E61">
        <w:t>UPC</w:t>
      </w:r>
      <w:proofErr w:type="spellEnd"/>
      <w:r w:rsidRPr="00763E61">
        <w:t xml:space="preserve"> will work </w:t>
      </w:r>
      <w:r w:rsidRPr="00763E61">
        <w:rPr>
          <w:b/>
          <w:bCs/>
        </w:rPr>
        <w:t>immediately</w:t>
      </w:r>
      <w:r w:rsidRPr="00763E61">
        <w:t xml:space="preserve"> with the Forward125 group to develop a proposal for PP metrics.</w:t>
      </w:r>
    </w:p>
    <w:p w14:paraId="22EB013C" w14:textId="77777777" w:rsidR="00763E61" w:rsidRDefault="00763E61" w:rsidP="00763E61">
      <w:pPr>
        <w:ind w:left="360"/>
      </w:pPr>
      <w:r w:rsidRPr="00763E61">
        <w:t xml:space="preserve">That proposal will be delivered to </w:t>
      </w:r>
      <w:proofErr w:type="spellStart"/>
      <w:r w:rsidRPr="00763E61">
        <w:t>SG</w:t>
      </w:r>
      <w:proofErr w:type="spellEnd"/>
      <w:r w:rsidRPr="00763E61">
        <w:t xml:space="preserve"> Leadership (UFA, Faculty Senate, Staff Senate, ASUM) by the end of February. Those groups will then have 30-45 days to consider the proposal and – if they choose to do so – </w:t>
      </w:r>
      <w:r w:rsidRPr="00763E61">
        <w:rPr>
          <w:b/>
          <w:bCs/>
        </w:rPr>
        <w:t>using the agreed upon initial menu of potential PP metrics</w:t>
      </w:r>
      <w:r w:rsidRPr="00763E61">
        <w:t>, deliver a single, concrete alternative proposal to the Forward125 team by early April.</w:t>
      </w:r>
      <w:r>
        <w:t>”</w:t>
      </w:r>
    </w:p>
    <w:p w14:paraId="2C9B3251" w14:textId="77777777" w:rsidR="00763E61" w:rsidRPr="00763E61" w:rsidRDefault="00763E61" w:rsidP="00763E61">
      <w:pPr>
        <w:ind w:left="360"/>
        <w:jc w:val="center"/>
        <w:rPr>
          <w:b/>
        </w:rPr>
      </w:pPr>
      <w:r w:rsidRPr="00763E61">
        <w:rPr>
          <w:b/>
        </w:rPr>
        <w:t>Important Timeframe and Outcomes</w:t>
      </w:r>
    </w:p>
    <w:tbl>
      <w:tblPr>
        <w:tblW w:w="8370" w:type="dxa"/>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800"/>
        <w:gridCol w:w="6570"/>
      </w:tblGrid>
      <w:tr w:rsidR="00763E61" w:rsidRPr="00763E61" w14:paraId="166FE480" w14:textId="77777777" w:rsidTr="00763E61">
        <w:trPr>
          <w:trHeight w:val="260"/>
        </w:trPr>
        <w:tc>
          <w:tcPr>
            <w:tcW w:w="1800" w:type="dxa"/>
            <w:shd w:val="clear" w:color="auto" w:fill="auto"/>
            <w:tcMar>
              <w:top w:w="72" w:type="dxa"/>
              <w:left w:w="144" w:type="dxa"/>
              <w:bottom w:w="72" w:type="dxa"/>
              <w:right w:w="144" w:type="dxa"/>
            </w:tcMar>
            <w:hideMark/>
          </w:tcPr>
          <w:p w14:paraId="58E606E5"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b/>
                <w:bCs/>
                <w:kern w:val="24"/>
              </w:rPr>
              <w:t>DATE</w:t>
            </w:r>
          </w:p>
        </w:tc>
        <w:tc>
          <w:tcPr>
            <w:tcW w:w="6570" w:type="dxa"/>
            <w:shd w:val="clear" w:color="auto" w:fill="auto"/>
            <w:tcMar>
              <w:top w:w="72" w:type="dxa"/>
              <w:left w:w="144" w:type="dxa"/>
              <w:bottom w:w="72" w:type="dxa"/>
              <w:right w:w="144" w:type="dxa"/>
            </w:tcMar>
            <w:hideMark/>
          </w:tcPr>
          <w:p w14:paraId="0BA3653F"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b/>
                <w:bCs/>
                <w:kern w:val="24"/>
              </w:rPr>
              <w:t>KEY OUTCOME</w:t>
            </w:r>
          </w:p>
        </w:tc>
      </w:tr>
      <w:tr w:rsidR="00763E61" w:rsidRPr="00763E61" w14:paraId="3D83DB29" w14:textId="77777777" w:rsidTr="00763E61">
        <w:trPr>
          <w:trHeight w:val="548"/>
        </w:trPr>
        <w:tc>
          <w:tcPr>
            <w:tcW w:w="1800" w:type="dxa"/>
            <w:shd w:val="clear" w:color="auto" w:fill="auto"/>
            <w:tcMar>
              <w:top w:w="72" w:type="dxa"/>
              <w:left w:w="144" w:type="dxa"/>
              <w:bottom w:w="72" w:type="dxa"/>
              <w:right w:w="144" w:type="dxa"/>
            </w:tcMar>
            <w:hideMark/>
          </w:tcPr>
          <w:p w14:paraId="5D9DC855"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 xml:space="preserve">May </w:t>
            </w:r>
          </w:p>
          <w:p w14:paraId="091B49D0"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2017</w:t>
            </w:r>
          </w:p>
        </w:tc>
        <w:tc>
          <w:tcPr>
            <w:tcW w:w="6570" w:type="dxa"/>
            <w:shd w:val="clear" w:color="auto" w:fill="auto"/>
            <w:tcMar>
              <w:top w:w="72" w:type="dxa"/>
              <w:left w:w="144" w:type="dxa"/>
              <w:bottom w:w="72" w:type="dxa"/>
              <w:right w:w="144" w:type="dxa"/>
            </w:tcMar>
            <w:hideMark/>
          </w:tcPr>
          <w:p w14:paraId="76EB575F"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 xml:space="preserve">FY18 Budget submitted to </w:t>
            </w:r>
            <w:proofErr w:type="spellStart"/>
            <w:r w:rsidRPr="00763E61">
              <w:rPr>
                <w:rFonts w:ascii="Calibri" w:eastAsia="Times New Roman" w:hAnsi="Calibri" w:cs="Arial"/>
                <w:kern w:val="24"/>
              </w:rPr>
              <w:t>BOR</w:t>
            </w:r>
            <w:proofErr w:type="spellEnd"/>
            <w:r w:rsidRPr="00763E61">
              <w:rPr>
                <w:rFonts w:ascii="Calibri" w:eastAsia="Times New Roman" w:hAnsi="Calibri" w:cs="Arial"/>
                <w:kern w:val="24"/>
              </w:rPr>
              <w:t xml:space="preserve"> for approval based on FY17 budget.</w:t>
            </w:r>
          </w:p>
        </w:tc>
      </w:tr>
      <w:tr w:rsidR="00763E61" w:rsidRPr="00763E61" w14:paraId="13550F48" w14:textId="77777777" w:rsidTr="00763E61">
        <w:trPr>
          <w:trHeight w:val="1088"/>
        </w:trPr>
        <w:tc>
          <w:tcPr>
            <w:tcW w:w="1800" w:type="dxa"/>
            <w:shd w:val="clear" w:color="auto" w:fill="auto"/>
            <w:tcMar>
              <w:top w:w="72" w:type="dxa"/>
              <w:left w:w="144" w:type="dxa"/>
              <w:bottom w:w="72" w:type="dxa"/>
              <w:right w:w="144" w:type="dxa"/>
            </w:tcMar>
            <w:hideMark/>
          </w:tcPr>
          <w:p w14:paraId="067B9348"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 xml:space="preserve">May </w:t>
            </w:r>
          </w:p>
          <w:p w14:paraId="4DCDED66"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2017</w:t>
            </w:r>
          </w:p>
        </w:tc>
        <w:tc>
          <w:tcPr>
            <w:tcW w:w="6570" w:type="dxa"/>
            <w:shd w:val="clear" w:color="auto" w:fill="auto"/>
            <w:tcMar>
              <w:top w:w="72" w:type="dxa"/>
              <w:left w:w="144" w:type="dxa"/>
              <w:bottom w:w="72" w:type="dxa"/>
              <w:right w:w="144" w:type="dxa"/>
            </w:tcMar>
            <w:hideMark/>
          </w:tcPr>
          <w:p w14:paraId="70193D64"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Proposed plan for developing FY19 budget based on 11k student headcount, program prioritization, budget allocation metrics/benchmarks and the university strategic plan presented to BOR.</w:t>
            </w:r>
          </w:p>
        </w:tc>
      </w:tr>
      <w:tr w:rsidR="00763E61" w:rsidRPr="00763E61" w14:paraId="35F06E8B" w14:textId="77777777" w:rsidTr="00763E61">
        <w:trPr>
          <w:trHeight w:val="836"/>
        </w:trPr>
        <w:tc>
          <w:tcPr>
            <w:tcW w:w="1800" w:type="dxa"/>
            <w:shd w:val="clear" w:color="auto" w:fill="auto"/>
            <w:tcMar>
              <w:top w:w="72" w:type="dxa"/>
              <w:left w:w="144" w:type="dxa"/>
              <w:bottom w:w="72" w:type="dxa"/>
              <w:right w:w="144" w:type="dxa"/>
            </w:tcMar>
            <w:hideMark/>
          </w:tcPr>
          <w:p w14:paraId="4137EAA3"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lastRenderedPageBreak/>
              <w:t xml:space="preserve">October </w:t>
            </w:r>
          </w:p>
          <w:p w14:paraId="193152DF"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2017</w:t>
            </w:r>
          </w:p>
        </w:tc>
        <w:tc>
          <w:tcPr>
            <w:tcW w:w="6570" w:type="dxa"/>
            <w:shd w:val="clear" w:color="auto" w:fill="auto"/>
            <w:tcMar>
              <w:top w:w="72" w:type="dxa"/>
              <w:left w:w="144" w:type="dxa"/>
              <w:bottom w:w="72" w:type="dxa"/>
              <w:right w:w="144" w:type="dxa"/>
            </w:tcMar>
            <w:hideMark/>
          </w:tcPr>
          <w:p w14:paraId="1444FED2"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With extensive participation from shared governance, the prioritization (both academic and non-academic) committees will finalize recommendations.</w:t>
            </w:r>
          </w:p>
        </w:tc>
      </w:tr>
      <w:tr w:rsidR="00763E61" w:rsidRPr="00763E61" w14:paraId="237B1BB6" w14:textId="77777777" w:rsidTr="00763E61">
        <w:trPr>
          <w:trHeight w:val="566"/>
        </w:trPr>
        <w:tc>
          <w:tcPr>
            <w:tcW w:w="1800" w:type="dxa"/>
            <w:shd w:val="clear" w:color="auto" w:fill="auto"/>
            <w:tcMar>
              <w:top w:w="72" w:type="dxa"/>
              <w:left w:w="144" w:type="dxa"/>
              <w:bottom w:w="72" w:type="dxa"/>
              <w:right w:w="144" w:type="dxa"/>
            </w:tcMar>
            <w:hideMark/>
          </w:tcPr>
          <w:p w14:paraId="63CDA36F"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December 2017</w:t>
            </w:r>
          </w:p>
        </w:tc>
        <w:tc>
          <w:tcPr>
            <w:tcW w:w="6570" w:type="dxa"/>
            <w:shd w:val="clear" w:color="auto" w:fill="auto"/>
            <w:tcMar>
              <w:top w:w="72" w:type="dxa"/>
              <w:left w:w="144" w:type="dxa"/>
              <w:bottom w:w="72" w:type="dxa"/>
              <w:right w:w="144" w:type="dxa"/>
            </w:tcMar>
            <w:hideMark/>
          </w:tcPr>
          <w:p w14:paraId="6303CA77"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Decisions with budget implications will be shared with the campus community.</w:t>
            </w:r>
          </w:p>
        </w:tc>
      </w:tr>
      <w:tr w:rsidR="00763E61" w:rsidRPr="00763E61" w14:paraId="2422F2CB" w14:textId="77777777" w:rsidTr="00763E61">
        <w:trPr>
          <w:trHeight w:val="566"/>
        </w:trPr>
        <w:tc>
          <w:tcPr>
            <w:tcW w:w="1800" w:type="dxa"/>
            <w:shd w:val="clear" w:color="auto" w:fill="auto"/>
            <w:tcMar>
              <w:top w:w="72" w:type="dxa"/>
              <w:left w:w="144" w:type="dxa"/>
              <w:bottom w:w="72" w:type="dxa"/>
              <w:right w:w="144" w:type="dxa"/>
            </w:tcMar>
            <w:hideMark/>
          </w:tcPr>
          <w:p w14:paraId="44E2DED9"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May</w:t>
            </w:r>
          </w:p>
          <w:p w14:paraId="4E8BFA7B"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2018</w:t>
            </w:r>
          </w:p>
        </w:tc>
        <w:tc>
          <w:tcPr>
            <w:tcW w:w="6570" w:type="dxa"/>
            <w:shd w:val="clear" w:color="auto" w:fill="auto"/>
            <w:tcMar>
              <w:top w:w="72" w:type="dxa"/>
              <w:left w:w="144" w:type="dxa"/>
              <w:bottom w:w="72" w:type="dxa"/>
              <w:right w:w="144" w:type="dxa"/>
            </w:tcMar>
            <w:hideMark/>
          </w:tcPr>
          <w:p w14:paraId="6B151DBE" w14:textId="77777777" w:rsidR="00763E61" w:rsidRPr="00763E61" w:rsidRDefault="00763E61" w:rsidP="00763E61">
            <w:pPr>
              <w:spacing w:after="0" w:line="240" w:lineRule="auto"/>
              <w:rPr>
                <w:rFonts w:ascii="Arial" w:eastAsia="Times New Roman" w:hAnsi="Arial" w:cs="Arial"/>
              </w:rPr>
            </w:pPr>
            <w:r w:rsidRPr="00763E61">
              <w:rPr>
                <w:rFonts w:ascii="Calibri" w:eastAsia="Times New Roman" w:hAnsi="Calibri" w:cs="Arial"/>
                <w:kern w:val="24"/>
              </w:rPr>
              <w:t>FY19 budget presented to BOR.</w:t>
            </w:r>
          </w:p>
        </w:tc>
      </w:tr>
    </w:tbl>
    <w:p w14:paraId="6BC91775" w14:textId="77777777" w:rsidR="00763E61" w:rsidRDefault="00763E61" w:rsidP="005B0CBE"/>
    <w:p w14:paraId="1C95C8CF" w14:textId="77777777" w:rsidR="00E37F95" w:rsidRDefault="00E37F95" w:rsidP="006C365F">
      <w:pPr>
        <w:pStyle w:val="Heading4"/>
        <w:ind w:left="360"/>
      </w:pPr>
      <w:r>
        <w:t>Questions</w:t>
      </w:r>
    </w:p>
    <w:p w14:paraId="394576DB" w14:textId="77777777" w:rsidR="009F79B4" w:rsidRDefault="009F79B4" w:rsidP="00763E61">
      <w:pPr>
        <w:ind w:left="360"/>
      </w:pPr>
      <w:r>
        <w:t>Senator Bitar</w:t>
      </w:r>
      <w:r w:rsidR="00332E71">
        <w:t>: W</w:t>
      </w:r>
      <w:r>
        <w:t xml:space="preserve">ho is considered </w:t>
      </w:r>
      <w:r w:rsidR="00E37F95">
        <w:t>a campus stakeholder</w:t>
      </w:r>
      <w:r w:rsidR="00332E71">
        <w:t>?</w:t>
      </w:r>
    </w:p>
    <w:p w14:paraId="38ED783D" w14:textId="635769DA" w:rsidR="00E37F95" w:rsidRDefault="009F79B4" w:rsidP="00763E61">
      <w:pPr>
        <w:ind w:left="360"/>
      </w:pPr>
      <w:r>
        <w:t xml:space="preserve">President Stearns: Campus stakeholders include </w:t>
      </w:r>
      <w:r w:rsidR="00E37F95">
        <w:t xml:space="preserve">all employees, </w:t>
      </w:r>
      <w:r>
        <w:t>faculty, staff,</w:t>
      </w:r>
      <w:r w:rsidR="00E37F95">
        <w:t xml:space="preserve"> students, alumni, don</w:t>
      </w:r>
      <w:r>
        <w:t>o</w:t>
      </w:r>
      <w:r w:rsidR="00E37F95">
        <w:t xml:space="preserve">rs, and broader community. First and </w:t>
      </w:r>
      <w:r>
        <w:t xml:space="preserve">foremost campus stakeholders are </w:t>
      </w:r>
      <w:r w:rsidR="00E37F95">
        <w:t xml:space="preserve">those </w:t>
      </w:r>
      <w:r>
        <w:t xml:space="preserve">individuals </w:t>
      </w:r>
      <w:r w:rsidR="00E37F95">
        <w:t xml:space="preserve">who give time and money to the university.  </w:t>
      </w:r>
    </w:p>
    <w:p w14:paraId="092A9D59" w14:textId="58D554F7" w:rsidR="00E37F95" w:rsidRDefault="009F79B4" w:rsidP="00763E61">
      <w:pPr>
        <w:ind w:left="360"/>
      </w:pPr>
      <w:r>
        <w:t>Senator Vale</w:t>
      </w:r>
      <w:r w:rsidR="00E37F95">
        <w:t>ntin</w:t>
      </w:r>
      <w:r w:rsidR="00763E61">
        <w:t xml:space="preserve">: </w:t>
      </w:r>
      <w:r w:rsidR="00E37F95">
        <w:t>America is pragmatic country</w:t>
      </w:r>
      <w:r w:rsidR="00996437">
        <w:t>. W</w:t>
      </w:r>
      <w:r>
        <w:t>ill there be deprioritiz</w:t>
      </w:r>
      <w:r w:rsidR="00CE4117">
        <w:t xml:space="preserve">ing </w:t>
      </w:r>
      <w:r w:rsidR="00E37F95">
        <w:t>based on enrollment</w:t>
      </w:r>
      <w:r w:rsidR="00996437">
        <w:t xml:space="preserve"> during the prioritization process</w:t>
      </w:r>
      <w:r>
        <w:t>?</w:t>
      </w:r>
    </w:p>
    <w:p w14:paraId="42E30300" w14:textId="0E9EB4E5" w:rsidR="00E37F95" w:rsidRDefault="009F79B4" w:rsidP="00763E61">
      <w:pPr>
        <w:ind w:left="360"/>
      </w:pPr>
      <w:r>
        <w:t>President Stearns: We h</w:t>
      </w:r>
      <w:r w:rsidR="00E37F95">
        <w:t>ave to set priorities fo</w:t>
      </w:r>
      <w:r w:rsidR="00294068">
        <w:t xml:space="preserve">r allocating resources. We will likely </w:t>
      </w:r>
      <w:r w:rsidR="00203CFD">
        <w:t>incorporate</w:t>
      </w:r>
      <w:r w:rsidR="00E37F95">
        <w:t xml:space="preserve"> </w:t>
      </w:r>
      <w:r w:rsidR="00294068">
        <w:t xml:space="preserve">incentives for </w:t>
      </w:r>
      <w:r w:rsidR="00E37F95">
        <w:t>early retirement</w:t>
      </w:r>
      <w:r w:rsidR="00294068">
        <w:t>s to</w:t>
      </w:r>
      <w:r w:rsidR="00E37F95">
        <w:t xml:space="preserve"> ease our way</w:t>
      </w:r>
      <w:r w:rsidR="00763E61">
        <w:t>, but this is not certain</w:t>
      </w:r>
      <w:r w:rsidR="00294068">
        <w:t>. G</w:t>
      </w:r>
      <w:r w:rsidR="00E37F95">
        <w:t xml:space="preserve">etting engaged in </w:t>
      </w:r>
      <w:r w:rsidR="00996437">
        <w:t xml:space="preserve">the </w:t>
      </w:r>
      <w:r w:rsidR="00E37F95">
        <w:t xml:space="preserve">process is important. </w:t>
      </w:r>
      <w:r w:rsidR="00B84BEC">
        <w:t xml:space="preserve">There may be a shared sense that certain programs must be retained. We need to manage the reality of our enrollment and budget. </w:t>
      </w:r>
    </w:p>
    <w:p w14:paraId="19F6DC29" w14:textId="77293130" w:rsidR="00E37F95" w:rsidRDefault="00E37F95" w:rsidP="00763E61">
      <w:pPr>
        <w:ind w:left="360"/>
      </w:pPr>
      <w:r w:rsidRPr="00763E61">
        <w:t>Any major decision has to bring knowledge</w:t>
      </w:r>
      <w:r w:rsidR="00763E61" w:rsidRPr="00763E61">
        <w:t xml:space="preserve">. </w:t>
      </w:r>
      <w:r w:rsidRPr="00763E61">
        <w:t>All areas</w:t>
      </w:r>
      <w:r w:rsidR="00763E61" w:rsidRPr="00763E61">
        <w:t xml:space="preserve"> are</w:t>
      </w:r>
      <w:r w:rsidRPr="00763E61">
        <w:t xml:space="preserve"> submitting 7 year assessment report in March</w:t>
      </w:r>
      <w:r w:rsidR="00763E61" w:rsidRPr="00763E61">
        <w:t>.</w:t>
      </w:r>
      <w:r w:rsidR="00CE4117">
        <w:t xml:space="preserve"> </w:t>
      </w:r>
      <w:r w:rsidR="00763E61" w:rsidRPr="00763E61">
        <w:t xml:space="preserve">There will be a site visit in May. She hopes the visitors will conclude that the institution has data informed processes with solid communication structures. </w:t>
      </w:r>
      <w:r w:rsidRPr="00763E61">
        <w:t xml:space="preserve"> </w:t>
      </w:r>
    </w:p>
    <w:p w14:paraId="2E68DD79" w14:textId="0250F2BB" w:rsidR="00E37F95" w:rsidRDefault="00332E71" w:rsidP="00763E61">
      <w:pPr>
        <w:pStyle w:val="NoSpacing"/>
        <w:ind w:left="360"/>
      </w:pPr>
      <w:r>
        <w:t xml:space="preserve">The work </w:t>
      </w:r>
      <w:r w:rsidR="00763E61">
        <w:t xml:space="preserve">of the Strategic Planning Council </w:t>
      </w:r>
      <w:r>
        <w:t>can be a</w:t>
      </w:r>
      <w:r w:rsidR="00203CFD">
        <w:t>synchronous</w:t>
      </w:r>
      <w:r w:rsidR="00763E61">
        <w:t xml:space="preserve"> with the Program Prioritization and Forward 125</w:t>
      </w:r>
      <w:r>
        <w:t xml:space="preserve">. She intends to </w:t>
      </w:r>
      <w:r w:rsidR="00E37F95">
        <w:t xml:space="preserve">make </w:t>
      </w:r>
      <w:r>
        <w:t xml:space="preserve">the </w:t>
      </w:r>
      <w:r w:rsidR="00E37F95">
        <w:t xml:space="preserve">best use of </w:t>
      </w:r>
      <w:r>
        <w:t>S</w:t>
      </w:r>
      <w:r w:rsidR="00E37F95">
        <w:t xml:space="preserve">trategic </w:t>
      </w:r>
      <w:r>
        <w:t>P</w:t>
      </w:r>
      <w:r w:rsidR="00E37F95">
        <w:t xml:space="preserve">lanning </w:t>
      </w:r>
      <w:r>
        <w:t>C</w:t>
      </w:r>
      <w:r w:rsidR="00E37F95">
        <w:t>ommittee</w:t>
      </w:r>
      <w:r>
        <w:t xml:space="preserve">s’ work. </w:t>
      </w:r>
      <w:r w:rsidR="00E37F95">
        <w:t xml:space="preserve"> </w:t>
      </w:r>
    </w:p>
    <w:p w14:paraId="080536DD" w14:textId="77777777" w:rsidR="00E37F95" w:rsidRDefault="00E37F95" w:rsidP="00E37F95">
      <w:pPr>
        <w:pStyle w:val="NoSpacing"/>
      </w:pPr>
    </w:p>
    <w:p w14:paraId="4B166FD6" w14:textId="06F7C317" w:rsidR="00332E71" w:rsidRDefault="00996437" w:rsidP="00763E61">
      <w:pPr>
        <w:pStyle w:val="NoSpacing"/>
        <w:ind w:left="360"/>
      </w:pPr>
      <w:r>
        <w:t xml:space="preserve">Vice President </w:t>
      </w:r>
      <w:r w:rsidR="00E37F95">
        <w:t>Whittenburg</w:t>
      </w:r>
      <w:r w:rsidR="00332E71">
        <w:t xml:space="preserve">: The reality is that we have a tight time frame. He has generated a list of metrics used by other universities during program prioritization. He has given this list to Dawn Ressel to determine for which we have accurate data. Once this is clarified the metrics will be sent to shared governance for consideration. </w:t>
      </w:r>
      <w:r w:rsidR="00332E71">
        <w:br/>
      </w:r>
    </w:p>
    <w:p w14:paraId="36CD3D62" w14:textId="35C24C28" w:rsidR="00E37F95" w:rsidRDefault="00332E71" w:rsidP="00763E61">
      <w:pPr>
        <w:pStyle w:val="NoSpacing"/>
        <w:ind w:left="360"/>
      </w:pPr>
      <w:r>
        <w:t xml:space="preserve">President Stearns: </w:t>
      </w:r>
      <w:r w:rsidR="00E37F95">
        <w:t>The</w:t>
      </w:r>
      <w:r>
        <w:t>re are several subcommittees of the B</w:t>
      </w:r>
      <w:r w:rsidR="00E37F95">
        <w:t xml:space="preserve">udget </w:t>
      </w:r>
      <w:r>
        <w:t>C</w:t>
      </w:r>
      <w:r w:rsidR="00E37F95">
        <w:t>ommittee</w:t>
      </w:r>
      <w:r>
        <w:t xml:space="preserve">. There will be a lot of moving parts in the process. The best way to avoid </w:t>
      </w:r>
      <w:r w:rsidR="00E37F95">
        <w:t xml:space="preserve">duplicating work </w:t>
      </w:r>
      <w:r>
        <w:t xml:space="preserve">is to make sure the groups are communicating with one another. </w:t>
      </w:r>
    </w:p>
    <w:p w14:paraId="7AB8ADDE" w14:textId="77777777" w:rsidR="00332E71" w:rsidRDefault="00332E71" w:rsidP="00E37F95">
      <w:pPr>
        <w:pStyle w:val="NoSpacing"/>
      </w:pPr>
    </w:p>
    <w:p w14:paraId="19F3129D" w14:textId="77777777" w:rsidR="00E37F95" w:rsidRDefault="00E37F95" w:rsidP="00E37F95">
      <w:pPr>
        <w:pStyle w:val="NoSpacing"/>
      </w:pPr>
    </w:p>
    <w:p w14:paraId="1D1DD958" w14:textId="77777777" w:rsidR="00E37F95" w:rsidRDefault="00E37F95" w:rsidP="000F3B9C">
      <w:pPr>
        <w:pStyle w:val="Heading3"/>
        <w:numPr>
          <w:ilvl w:val="0"/>
          <w:numId w:val="1"/>
        </w:numPr>
      </w:pPr>
      <w:r>
        <w:lastRenderedPageBreak/>
        <w:t xml:space="preserve">Executive Session </w:t>
      </w:r>
    </w:p>
    <w:p w14:paraId="1D27C350" w14:textId="79F063BC" w:rsidR="00E37F95" w:rsidRDefault="00996437" w:rsidP="00996437">
      <w:pPr>
        <w:pStyle w:val="NoSpacing"/>
        <w:ind w:left="360"/>
      </w:pPr>
      <w:r>
        <w:t xml:space="preserve">Senators considered and approved the honorary degree candidate presented by President Stearns.  She got </w:t>
      </w:r>
      <w:r w:rsidR="00E37F95">
        <w:t xml:space="preserve">permission from </w:t>
      </w:r>
      <w:proofErr w:type="spellStart"/>
      <w:r w:rsidR="00E37F95">
        <w:t>OCHE</w:t>
      </w:r>
      <w:proofErr w:type="spellEnd"/>
      <w:r>
        <w:t xml:space="preserve">, the Board of </w:t>
      </w:r>
      <w:r w:rsidR="00E37F95">
        <w:t xml:space="preserve">Regents, and ECOS to bring </w:t>
      </w:r>
      <w:r>
        <w:t>the nomination forward even though it was past the normal consideration sequence.</w:t>
      </w:r>
    </w:p>
    <w:p w14:paraId="197C8C56" w14:textId="77777777" w:rsidR="00E37F95" w:rsidRDefault="00E37F95" w:rsidP="00E37F95">
      <w:pPr>
        <w:pStyle w:val="NoSpacing"/>
      </w:pPr>
    </w:p>
    <w:p w14:paraId="2C2AAAE9" w14:textId="6037F33B" w:rsidR="00CE4117" w:rsidRDefault="00E37F95" w:rsidP="00763E61">
      <w:pPr>
        <w:pStyle w:val="NoSpacing"/>
        <w:numPr>
          <w:ilvl w:val="0"/>
          <w:numId w:val="1"/>
        </w:numPr>
      </w:pPr>
      <w:r w:rsidRPr="000F3B9C">
        <w:rPr>
          <w:rStyle w:val="Heading3Char"/>
        </w:rPr>
        <w:t xml:space="preserve">Janet </w:t>
      </w:r>
      <w:proofErr w:type="spellStart"/>
      <w:r w:rsidRPr="000F3B9C">
        <w:rPr>
          <w:rStyle w:val="Heading3Char"/>
        </w:rPr>
        <w:t>Sedgely</w:t>
      </w:r>
      <w:proofErr w:type="spellEnd"/>
      <w:r>
        <w:t xml:space="preserve"> </w:t>
      </w:r>
      <w:r w:rsidR="00763E61">
        <w:br/>
        <w:t xml:space="preserve">A flyer was distributed to senators. There was an incident involving Online MOOC courses at </w:t>
      </w:r>
      <w:r w:rsidR="00203CFD">
        <w:t>Berkeley</w:t>
      </w:r>
      <w:r>
        <w:t xml:space="preserve"> in August. </w:t>
      </w:r>
      <w:r w:rsidR="00763E61">
        <w:t>Although the University had a great policy it wasn’t enforced. UM now has a comprehensive policy, but compliance is not guaranteed. Resources are available for captioning and accessible courses and course materials, but are not are not</w:t>
      </w:r>
      <w:r>
        <w:t xml:space="preserve"> incorporated in a standard way.</w:t>
      </w:r>
      <w:r w:rsidR="00763E61">
        <w:t xml:space="preserve"> Our </w:t>
      </w:r>
      <w:hyperlink r:id="rId6" w:history="1">
        <w:r w:rsidR="004121B2" w:rsidRPr="004121B2">
          <w:rPr>
            <w:rStyle w:val="Hyperlink"/>
          </w:rPr>
          <w:t>Accessibility P</w:t>
        </w:r>
        <w:r w:rsidR="00763E61" w:rsidRPr="004121B2">
          <w:rPr>
            <w:rStyle w:val="Hyperlink"/>
          </w:rPr>
          <w:t>olicy</w:t>
        </w:r>
      </w:hyperlink>
      <w:r w:rsidR="00763E61">
        <w:t xml:space="preserve"> covers the web, documents, instructional material, software and hardware, and media. </w:t>
      </w:r>
      <w:r w:rsidR="00763E61" w:rsidRPr="004121B2">
        <w:t xml:space="preserve">The campus web environment and </w:t>
      </w:r>
      <w:r w:rsidR="004121B2" w:rsidRPr="004121B2">
        <w:t>some</w:t>
      </w:r>
      <w:r w:rsidR="00763E61" w:rsidRPr="004121B2">
        <w:t xml:space="preserve"> software have imbedded review.</w:t>
      </w:r>
    </w:p>
    <w:p w14:paraId="5A208287" w14:textId="55EBD50D" w:rsidR="00763E61" w:rsidRDefault="00763E61" w:rsidP="00763E61">
      <w:pPr>
        <w:pStyle w:val="NoSpacing"/>
        <w:numPr>
          <w:ilvl w:val="0"/>
          <w:numId w:val="1"/>
        </w:numPr>
      </w:pPr>
      <w:r>
        <w:br/>
        <w:t>Faculty should focus on assessment review for one course a semester. Adding accessibility components to your course materials:</w:t>
      </w:r>
    </w:p>
    <w:p w14:paraId="2C3C533B" w14:textId="53593D85" w:rsidR="00763E61" w:rsidRDefault="00763E61" w:rsidP="00763E61">
      <w:pPr>
        <w:pStyle w:val="NoSpacing"/>
        <w:numPr>
          <w:ilvl w:val="1"/>
          <w:numId w:val="1"/>
        </w:numPr>
      </w:pPr>
      <w:r>
        <w:t>Make them available to all students.</w:t>
      </w:r>
    </w:p>
    <w:p w14:paraId="2151BE46" w14:textId="77777777" w:rsidR="00763E61" w:rsidRDefault="00763E61" w:rsidP="00763E61">
      <w:pPr>
        <w:pStyle w:val="NoSpacing"/>
        <w:numPr>
          <w:ilvl w:val="1"/>
          <w:numId w:val="1"/>
        </w:numPr>
      </w:pPr>
      <w:r>
        <w:t xml:space="preserve">Many students find the features helpful.  </w:t>
      </w:r>
    </w:p>
    <w:p w14:paraId="2C8B81C7" w14:textId="77777777" w:rsidR="00207AED" w:rsidRPr="00763E61" w:rsidRDefault="00522D58" w:rsidP="00763E61">
      <w:pPr>
        <w:pStyle w:val="NoSpacing"/>
        <w:numPr>
          <w:ilvl w:val="1"/>
          <w:numId w:val="1"/>
        </w:numPr>
      </w:pPr>
      <w:r w:rsidRPr="00763E61">
        <w:t>There are marketing benefits (web, media)</w:t>
      </w:r>
      <w:r w:rsidR="00763E61">
        <w:t>.</w:t>
      </w:r>
    </w:p>
    <w:p w14:paraId="7EFE6E9B" w14:textId="77777777" w:rsidR="00207AED" w:rsidRDefault="00522D58" w:rsidP="00763E61">
      <w:pPr>
        <w:pStyle w:val="NoSpacing"/>
        <w:numPr>
          <w:ilvl w:val="1"/>
          <w:numId w:val="1"/>
        </w:numPr>
      </w:pPr>
      <w:r w:rsidRPr="00763E61">
        <w:t>There are productive benefits (especially with document features)</w:t>
      </w:r>
      <w:r w:rsidR="00763E61">
        <w:t>.</w:t>
      </w:r>
    </w:p>
    <w:p w14:paraId="01E61CCF" w14:textId="77777777" w:rsidR="00763E61" w:rsidRPr="00763E61" w:rsidRDefault="00763E61" w:rsidP="00763E61">
      <w:pPr>
        <w:pStyle w:val="NoSpacing"/>
        <w:numPr>
          <w:ilvl w:val="1"/>
          <w:numId w:val="1"/>
        </w:numPr>
      </w:pPr>
      <w:r w:rsidRPr="00763E61">
        <w:t>98% of students find captions helpful</w:t>
      </w:r>
      <w:r>
        <w:t>.</w:t>
      </w:r>
    </w:p>
    <w:p w14:paraId="73EBE546" w14:textId="77777777" w:rsidR="00763E61" w:rsidRPr="00763E61" w:rsidRDefault="00763E61" w:rsidP="00763E61">
      <w:pPr>
        <w:pStyle w:val="NoSpacing"/>
        <w:numPr>
          <w:ilvl w:val="1"/>
          <w:numId w:val="1"/>
        </w:numPr>
      </w:pPr>
      <w:r w:rsidRPr="00763E61">
        <w:t>75% of students using captions said they use captions as a learning aid</w:t>
      </w:r>
      <w:r>
        <w:t>.</w:t>
      </w:r>
      <w:r>
        <w:br/>
      </w:r>
    </w:p>
    <w:p w14:paraId="3BC7917D" w14:textId="2C82BDA6" w:rsidR="00763E61" w:rsidRDefault="00763E61" w:rsidP="00763E61">
      <w:pPr>
        <w:pStyle w:val="NoSpacing"/>
      </w:pPr>
      <w:r>
        <w:t xml:space="preserve">        Captions are used to:</w:t>
      </w:r>
    </w:p>
    <w:p w14:paraId="722537E8" w14:textId="77777777" w:rsidR="00207AED" w:rsidRPr="00763E61" w:rsidRDefault="00763E61" w:rsidP="00763E61">
      <w:pPr>
        <w:pStyle w:val="NoSpacing"/>
        <w:numPr>
          <w:ilvl w:val="0"/>
          <w:numId w:val="6"/>
        </w:numPr>
      </w:pPr>
      <w:r>
        <w:t>H</w:t>
      </w:r>
      <w:r w:rsidR="00522D58" w:rsidRPr="00763E61">
        <w:t>elp with focus</w:t>
      </w:r>
      <w:r>
        <w:t xml:space="preserve"> (64%)</w:t>
      </w:r>
    </w:p>
    <w:p w14:paraId="18DEB4C6" w14:textId="77777777" w:rsidR="00207AED" w:rsidRPr="00763E61" w:rsidRDefault="00763E61" w:rsidP="00763E61">
      <w:pPr>
        <w:pStyle w:val="NoSpacing"/>
        <w:numPr>
          <w:ilvl w:val="0"/>
          <w:numId w:val="6"/>
        </w:numPr>
      </w:pPr>
      <w:r>
        <w:t>S</w:t>
      </w:r>
      <w:r w:rsidR="00522D58" w:rsidRPr="00763E61">
        <w:t>upport information retention</w:t>
      </w:r>
      <w:r>
        <w:t xml:space="preserve"> (63%)</w:t>
      </w:r>
    </w:p>
    <w:p w14:paraId="32C9BC37" w14:textId="77777777" w:rsidR="00207AED" w:rsidRPr="00763E61" w:rsidRDefault="00763E61" w:rsidP="00763E61">
      <w:pPr>
        <w:pStyle w:val="NoSpacing"/>
        <w:numPr>
          <w:ilvl w:val="0"/>
          <w:numId w:val="6"/>
        </w:numPr>
      </w:pPr>
      <w:r>
        <w:t>S</w:t>
      </w:r>
      <w:r w:rsidR="00522D58" w:rsidRPr="00763E61">
        <w:t>upplement poor audio</w:t>
      </w:r>
      <w:r>
        <w:t xml:space="preserve"> (63%)</w:t>
      </w:r>
    </w:p>
    <w:p w14:paraId="00464ADF" w14:textId="77777777" w:rsidR="00207AED" w:rsidRPr="00763E61" w:rsidRDefault="00763E61" w:rsidP="00763E61">
      <w:pPr>
        <w:pStyle w:val="NoSpacing"/>
        <w:numPr>
          <w:ilvl w:val="0"/>
          <w:numId w:val="6"/>
        </w:numPr>
      </w:pPr>
      <w:r>
        <w:t>S</w:t>
      </w:r>
      <w:r w:rsidR="00522D58" w:rsidRPr="00763E61">
        <w:t>ound-sensitive environments</w:t>
      </w:r>
      <w:r>
        <w:t xml:space="preserve"> (42%)</w:t>
      </w:r>
    </w:p>
    <w:p w14:paraId="23B30C07" w14:textId="77777777" w:rsidR="00207AED" w:rsidRPr="00763E61" w:rsidRDefault="00763E61" w:rsidP="00763E61">
      <w:pPr>
        <w:pStyle w:val="NoSpacing"/>
        <w:numPr>
          <w:ilvl w:val="0"/>
          <w:numId w:val="6"/>
        </w:numPr>
      </w:pPr>
      <w:r>
        <w:t>D</w:t>
      </w:r>
      <w:r w:rsidR="00522D58" w:rsidRPr="00763E61">
        <w:t>ifficult vocabulary</w:t>
      </w:r>
      <w:r>
        <w:t xml:space="preserve"> (27%)</w:t>
      </w:r>
    </w:p>
    <w:p w14:paraId="26E1392B" w14:textId="77777777" w:rsidR="00207AED" w:rsidRPr="00763E61" w:rsidRDefault="00763E61" w:rsidP="00763E61">
      <w:pPr>
        <w:pStyle w:val="NoSpacing"/>
        <w:numPr>
          <w:ilvl w:val="0"/>
          <w:numId w:val="6"/>
        </w:numPr>
      </w:pPr>
      <w:r>
        <w:t>I</w:t>
      </w:r>
      <w:r w:rsidR="00522D58" w:rsidRPr="00763E61">
        <w:t>nstructor’s accent</w:t>
      </w:r>
      <w:r>
        <w:t xml:space="preserve"> (19%)</w:t>
      </w:r>
    </w:p>
    <w:p w14:paraId="295AF992" w14:textId="77777777" w:rsidR="00207AED" w:rsidRPr="00763E61" w:rsidRDefault="00763E61" w:rsidP="00763E61">
      <w:pPr>
        <w:pStyle w:val="NoSpacing"/>
        <w:numPr>
          <w:ilvl w:val="0"/>
          <w:numId w:val="6"/>
        </w:numPr>
      </w:pPr>
      <w:r>
        <w:t>H</w:t>
      </w:r>
      <w:r w:rsidR="00522D58" w:rsidRPr="00763E61">
        <w:t>earing difficulties</w:t>
      </w:r>
      <w:r>
        <w:t xml:space="preserve"> (19%)</w:t>
      </w:r>
    </w:p>
    <w:p w14:paraId="22250C70" w14:textId="77777777" w:rsidR="00207AED" w:rsidRDefault="00522D58" w:rsidP="00763E61">
      <w:pPr>
        <w:pStyle w:val="NoSpacing"/>
        <w:numPr>
          <w:ilvl w:val="0"/>
          <w:numId w:val="6"/>
        </w:numPr>
      </w:pPr>
      <w:r w:rsidRPr="00763E61">
        <w:t>ESL</w:t>
      </w:r>
      <w:r w:rsidR="00763E61">
        <w:t xml:space="preserve"> (7%)</w:t>
      </w:r>
      <w:r w:rsidR="00763E61">
        <w:br/>
      </w:r>
    </w:p>
    <w:p w14:paraId="025AF996" w14:textId="0B4AA2DC" w:rsidR="00763E61" w:rsidRDefault="00763E61" w:rsidP="00A30B06">
      <w:pPr>
        <w:pStyle w:val="NoSpacing"/>
        <w:ind w:left="360"/>
      </w:pPr>
      <w:r>
        <w:t>Let Accessibility Technology Services (</w:t>
      </w:r>
      <w:proofErr w:type="spellStart"/>
      <w:r>
        <w:t>ATS</w:t>
      </w:r>
      <w:proofErr w:type="spellEnd"/>
      <w:r>
        <w:t xml:space="preserve">) check your documents materials, web sites and software.  </w:t>
      </w:r>
      <w:proofErr w:type="spellStart"/>
      <w:r>
        <w:t>ATS</w:t>
      </w:r>
      <w:proofErr w:type="spellEnd"/>
      <w:r>
        <w:t xml:space="preserve"> can also suggest a plan of attack for fixes to your courses. It can help with remediation, but will not determine alt tag identification</w:t>
      </w:r>
      <w:r w:rsidR="00CE4117">
        <w:t xml:space="preserve"> for images</w:t>
      </w:r>
      <w:r>
        <w:t xml:space="preserve"> because they are educational.  The author benefits from learning to create accessible documents. </w:t>
      </w:r>
      <w:proofErr w:type="spellStart"/>
      <w:r>
        <w:t>ATS</w:t>
      </w:r>
      <w:proofErr w:type="spellEnd"/>
      <w:r>
        <w:t xml:space="preserve"> will not remediate all your documents for you. </w:t>
      </w:r>
    </w:p>
    <w:p w14:paraId="77259B3F" w14:textId="77777777" w:rsidR="00763E61" w:rsidRDefault="00763E61" w:rsidP="00A30B06">
      <w:pPr>
        <w:pStyle w:val="NoSpacing"/>
        <w:ind w:left="360"/>
      </w:pPr>
    </w:p>
    <w:p w14:paraId="78C1C316" w14:textId="18A15C36" w:rsidR="00763E61" w:rsidRDefault="00763E61" w:rsidP="00A30B06">
      <w:pPr>
        <w:pStyle w:val="NoSpacing"/>
        <w:ind w:left="360"/>
      </w:pPr>
      <w:r>
        <w:t xml:space="preserve">Please take the assessment </w:t>
      </w:r>
      <w:r w:rsidR="00CE4117">
        <w:t xml:space="preserve">survey </w:t>
      </w:r>
      <w:proofErr w:type="gramStart"/>
      <w:r w:rsidR="00CE4117">
        <w:t xml:space="preserve">at  </w:t>
      </w:r>
      <w:r w:rsidRPr="00763E61">
        <w:t>(</w:t>
      </w:r>
      <w:proofErr w:type="gramEnd"/>
      <w:r w:rsidRPr="00763E61">
        <w:t>umt.edu/accessibility)</w:t>
      </w:r>
      <w:r>
        <w:t xml:space="preserve">. </w:t>
      </w:r>
      <w:proofErr w:type="spellStart"/>
      <w:r>
        <w:t>ATS</w:t>
      </w:r>
      <w:proofErr w:type="spellEnd"/>
      <w:r>
        <w:t xml:space="preserve"> is available to talk with you or your department.   </w:t>
      </w:r>
    </w:p>
    <w:p w14:paraId="3C6615DC" w14:textId="77777777" w:rsidR="00763E61" w:rsidRPr="00763E61" w:rsidRDefault="00763E61" w:rsidP="005F471F">
      <w:pPr>
        <w:pStyle w:val="NoSpacing"/>
      </w:pPr>
    </w:p>
    <w:p w14:paraId="33615DEF" w14:textId="77777777" w:rsidR="00E37F95" w:rsidRDefault="00E37F95" w:rsidP="00A30B06">
      <w:pPr>
        <w:pStyle w:val="Heading4"/>
        <w:ind w:left="360"/>
      </w:pPr>
      <w:r>
        <w:t>Questions</w:t>
      </w:r>
    </w:p>
    <w:p w14:paraId="70A6EB99" w14:textId="4DAFC4B5" w:rsidR="005C7441" w:rsidRDefault="005C7441" w:rsidP="00A30B06">
      <w:pPr>
        <w:pStyle w:val="NoSpacing"/>
        <w:ind w:left="360"/>
      </w:pPr>
      <w:r>
        <w:t xml:space="preserve">Senator Stan: </w:t>
      </w:r>
      <w:r w:rsidR="00E37F95">
        <w:t>Online course MBA – rec</w:t>
      </w:r>
      <w:r w:rsidR="00203CFD">
        <w:t>ording vi</w:t>
      </w:r>
      <w:r w:rsidR="00E37F95">
        <w:t>deos – need students to have</w:t>
      </w:r>
      <w:r>
        <w:t xml:space="preserve"> them</w:t>
      </w:r>
      <w:r w:rsidR="00E37F95">
        <w:t xml:space="preserve"> available now – can software be installed on personal computer</w:t>
      </w:r>
      <w:r>
        <w:t>.</w:t>
      </w:r>
      <w:r w:rsidR="00E37F95">
        <w:t xml:space="preserve"> </w:t>
      </w:r>
      <w:r>
        <w:t>S</w:t>
      </w:r>
      <w:r w:rsidR="00E37F95">
        <w:t>tandards</w:t>
      </w:r>
      <w:r>
        <w:t xml:space="preserve"> and </w:t>
      </w:r>
      <w:r w:rsidR="00E37F95">
        <w:t xml:space="preserve">technology </w:t>
      </w:r>
      <w:r>
        <w:t xml:space="preserve">are </w:t>
      </w:r>
      <w:r w:rsidR="00E37F95">
        <w:t xml:space="preserve">always changing. </w:t>
      </w:r>
    </w:p>
    <w:p w14:paraId="508BE5D6" w14:textId="77777777" w:rsidR="005C7441" w:rsidRDefault="005C7441" w:rsidP="00A30B06">
      <w:pPr>
        <w:pStyle w:val="NoSpacing"/>
        <w:ind w:left="360"/>
      </w:pPr>
    </w:p>
    <w:p w14:paraId="395D5877" w14:textId="6149BB70" w:rsidR="00E37F95" w:rsidRDefault="005C7441" w:rsidP="00A30B06">
      <w:pPr>
        <w:pStyle w:val="NoSpacing"/>
        <w:ind w:left="360"/>
      </w:pPr>
      <w:proofErr w:type="spellStart"/>
      <w:r>
        <w:t>Sedgely</w:t>
      </w:r>
      <w:proofErr w:type="spellEnd"/>
      <w:r>
        <w:t xml:space="preserve">: </w:t>
      </w:r>
      <w:r w:rsidR="00E37F95">
        <w:t>You tube is not perfect but better than it could be</w:t>
      </w:r>
      <w:r>
        <w:t>.</w:t>
      </w:r>
      <w:r w:rsidR="00E37F95">
        <w:t xml:space="preserve"> </w:t>
      </w:r>
      <w:r>
        <w:t>So</w:t>
      </w:r>
      <w:r w:rsidR="00E37F95">
        <w:t xml:space="preserve"> set up </w:t>
      </w:r>
      <w:r>
        <w:t xml:space="preserve">a </w:t>
      </w:r>
      <w:proofErr w:type="spellStart"/>
      <w:r w:rsidR="00E37F95">
        <w:t>yo</w:t>
      </w:r>
      <w:r>
        <w:t>u</w:t>
      </w:r>
      <w:r w:rsidR="00E37F95">
        <w:t>tube</w:t>
      </w:r>
      <w:proofErr w:type="spellEnd"/>
      <w:r w:rsidR="00E37F95">
        <w:t xml:space="preserve"> </w:t>
      </w:r>
      <w:r>
        <w:t>account. Then</w:t>
      </w:r>
      <w:r w:rsidR="00E37F95">
        <w:t xml:space="preserve"> </w:t>
      </w:r>
      <w:proofErr w:type="spellStart"/>
      <w:r w:rsidR="00E37F95">
        <w:t>ETS</w:t>
      </w:r>
      <w:proofErr w:type="spellEnd"/>
      <w:r w:rsidR="00E37F95">
        <w:t xml:space="preserve"> can grab and improv</w:t>
      </w:r>
      <w:r>
        <w:t>e.</w:t>
      </w:r>
    </w:p>
    <w:p w14:paraId="4D17A160" w14:textId="77777777" w:rsidR="00E37F95" w:rsidRDefault="00E37F95" w:rsidP="00A30B06">
      <w:pPr>
        <w:pStyle w:val="NoSpacing"/>
        <w:ind w:left="360"/>
      </w:pPr>
    </w:p>
    <w:p w14:paraId="1E96B90B" w14:textId="64A8A8C1" w:rsidR="00E37F95" w:rsidRDefault="00763E61" w:rsidP="00A30B06">
      <w:pPr>
        <w:pStyle w:val="NoSpacing"/>
        <w:ind w:left="360"/>
      </w:pPr>
      <w:r>
        <w:lastRenderedPageBreak/>
        <w:t xml:space="preserve">Senator Banville: Do you have any thoughts on how to make an audio based class available to a hearing impaired student? The course involves producing audio stories through interviews using software.  </w:t>
      </w:r>
      <w:r>
        <w:br/>
      </w:r>
      <w:r>
        <w:br/>
      </w:r>
      <w:proofErr w:type="spellStart"/>
      <w:r>
        <w:t>Sedgely</w:t>
      </w:r>
      <w:proofErr w:type="spellEnd"/>
      <w:r>
        <w:t xml:space="preserve">:  We should </w:t>
      </w:r>
      <w:r w:rsidR="00E37F95">
        <w:t xml:space="preserve">have </w:t>
      </w:r>
      <w:r>
        <w:t xml:space="preserve">a </w:t>
      </w:r>
      <w:r w:rsidR="00E37F95">
        <w:t>conversation</w:t>
      </w:r>
      <w:r>
        <w:t>.</w:t>
      </w:r>
    </w:p>
    <w:p w14:paraId="17459452" w14:textId="77777777" w:rsidR="00E37F95" w:rsidRDefault="00E37F95" w:rsidP="00A30B06">
      <w:pPr>
        <w:pStyle w:val="NoSpacing"/>
        <w:ind w:left="360"/>
      </w:pPr>
    </w:p>
    <w:p w14:paraId="6357BF8A" w14:textId="34E0D7FC" w:rsidR="00E37F95" w:rsidRDefault="00763E61" w:rsidP="00A30B06">
      <w:pPr>
        <w:pStyle w:val="NoSpacing"/>
        <w:ind w:left="360"/>
      </w:pPr>
      <w:r>
        <w:t xml:space="preserve">Senator Vonessen: The </w:t>
      </w:r>
      <w:r w:rsidR="00203CFD">
        <w:t>Digital</w:t>
      </w:r>
      <w:r w:rsidR="00E37F95">
        <w:t xml:space="preserve"> </w:t>
      </w:r>
      <w:r>
        <w:t>A</w:t>
      </w:r>
      <w:r w:rsidR="00203CFD">
        <w:t>ccessibility</w:t>
      </w:r>
      <w:r w:rsidR="00E37F95">
        <w:t xml:space="preserve"> </w:t>
      </w:r>
      <w:r w:rsidR="00C47DAE">
        <w:t>Committee needs</w:t>
      </w:r>
      <w:r w:rsidR="00E37F95">
        <w:t xml:space="preserve"> </w:t>
      </w:r>
      <w:r w:rsidR="005C7441">
        <w:t xml:space="preserve">a </w:t>
      </w:r>
      <w:r w:rsidR="00E37F95">
        <w:t xml:space="preserve">faculty member </w:t>
      </w:r>
      <w:r>
        <w:t xml:space="preserve">that is not from the sciences or the library. </w:t>
      </w:r>
    </w:p>
    <w:p w14:paraId="385C025A" w14:textId="77777777" w:rsidR="00E37F95" w:rsidRDefault="00E37F95" w:rsidP="00A30B06">
      <w:pPr>
        <w:pStyle w:val="NoSpacing"/>
        <w:ind w:left="360"/>
      </w:pPr>
    </w:p>
    <w:p w14:paraId="3CD2FBC8" w14:textId="4C0C26F8" w:rsidR="00E37F95" w:rsidRDefault="00763E61" w:rsidP="00A30B06">
      <w:pPr>
        <w:pStyle w:val="NoSpacing"/>
        <w:ind w:left="360"/>
      </w:pPr>
      <w:r>
        <w:t xml:space="preserve">Senator Bradford is in the process of </w:t>
      </w:r>
      <w:r w:rsidR="00E37F95">
        <w:t>developing</w:t>
      </w:r>
      <w:r>
        <w:t xml:space="preserve"> </w:t>
      </w:r>
      <w:r w:rsidR="00C47DAE">
        <w:t>another online</w:t>
      </w:r>
      <w:r w:rsidR="00E37F95">
        <w:t xml:space="preserve"> math class</w:t>
      </w:r>
      <w:r>
        <w:t>. She used APS services for close</w:t>
      </w:r>
      <w:r w:rsidR="00E37F95">
        <w:t xml:space="preserve"> captioning</w:t>
      </w:r>
      <w:r>
        <w:t xml:space="preserve">. The students </w:t>
      </w:r>
      <w:r w:rsidR="00E37F95">
        <w:t xml:space="preserve">love it. </w:t>
      </w:r>
    </w:p>
    <w:p w14:paraId="0511ED45" w14:textId="77777777" w:rsidR="00E37F95" w:rsidRDefault="00E37F95" w:rsidP="00A30B06">
      <w:pPr>
        <w:pStyle w:val="NoSpacing"/>
        <w:ind w:left="360"/>
      </w:pPr>
    </w:p>
    <w:p w14:paraId="1BC819BB" w14:textId="77777777" w:rsidR="00763E61" w:rsidRDefault="00763E61" w:rsidP="00A30B06">
      <w:pPr>
        <w:pStyle w:val="NoSpacing"/>
        <w:ind w:left="360"/>
      </w:pPr>
      <w:r>
        <w:t xml:space="preserve">Senator Beck asked about captioning videos. </w:t>
      </w:r>
      <w:r>
        <w:br/>
      </w:r>
    </w:p>
    <w:p w14:paraId="668FCE1C" w14:textId="093FE81D" w:rsidR="00E37F95" w:rsidRDefault="00763E61" w:rsidP="00A30B06">
      <w:pPr>
        <w:pStyle w:val="NoSpacing"/>
        <w:ind w:left="360"/>
      </w:pPr>
      <w:proofErr w:type="spellStart"/>
      <w:r>
        <w:t>Sedgely</w:t>
      </w:r>
      <w:proofErr w:type="spellEnd"/>
      <w:r>
        <w:t xml:space="preserve">:  APS will first check with the library to see if the video can be ordered with captions. If not, APS will create a DVD that the library stores as media. </w:t>
      </w:r>
    </w:p>
    <w:p w14:paraId="35E2E456" w14:textId="77777777" w:rsidR="00E37F95" w:rsidRDefault="00E37F95" w:rsidP="00E37F95">
      <w:pPr>
        <w:pStyle w:val="NoSpacing"/>
      </w:pPr>
    </w:p>
    <w:p w14:paraId="5C5E7AC0" w14:textId="77777777" w:rsidR="00E37F95" w:rsidRDefault="00203CFD" w:rsidP="00A30B06">
      <w:pPr>
        <w:pStyle w:val="Heading3"/>
        <w:numPr>
          <w:ilvl w:val="0"/>
          <w:numId w:val="1"/>
        </w:numPr>
      </w:pPr>
      <w:r w:rsidRPr="00A30B06">
        <w:t xml:space="preserve">ASUM President </w:t>
      </w:r>
      <w:r w:rsidR="00E37F95" w:rsidRPr="00A30B06">
        <w:t xml:space="preserve">Sam </w:t>
      </w:r>
      <w:proofErr w:type="spellStart"/>
      <w:r w:rsidRPr="00A30B06">
        <w:t>Forstag</w:t>
      </w:r>
      <w:proofErr w:type="spellEnd"/>
      <w:r w:rsidR="00A30B06">
        <w:br/>
      </w:r>
    </w:p>
    <w:p w14:paraId="2F980AD7" w14:textId="270BC4CB" w:rsidR="00E37F95" w:rsidRDefault="004121B2" w:rsidP="00A30B06">
      <w:pPr>
        <w:pStyle w:val="NoSpacing"/>
        <w:ind w:left="360"/>
      </w:pPr>
      <w:r>
        <w:t xml:space="preserve">ASUM President </w:t>
      </w:r>
      <w:proofErr w:type="spellStart"/>
      <w:r>
        <w:t>Forstag</w:t>
      </w:r>
      <w:proofErr w:type="spellEnd"/>
      <w:r>
        <w:t xml:space="preserve"> introduced </w:t>
      </w:r>
      <w:r w:rsidR="00E37F95">
        <w:t>Kels</w:t>
      </w:r>
      <w:r w:rsidR="00E46F60">
        <w:t>ey</w:t>
      </w:r>
      <w:r w:rsidR="00E37F95">
        <w:t xml:space="preserve"> M</w:t>
      </w:r>
      <w:r w:rsidR="00E46F60">
        <w:t>cCauley</w:t>
      </w:r>
      <w:r>
        <w:t xml:space="preserve">. She is studying Marketing and Sustainability Business and is a member of the STARS team. STARS </w:t>
      </w:r>
      <w:r w:rsidR="00C47DAE">
        <w:t>are</w:t>
      </w:r>
      <w:r>
        <w:t xml:space="preserve"> a campus-wide sustainability assessment and rating system. </w:t>
      </w:r>
      <w:r w:rsidR="00F2250C">
        <w:t>One portion of the assessment is identifying all courses taught at UM that are sustainability</w:t>
      </w:r>
      <w:r w:rsidR="005C7441">
        <w:t xml:space="preserve"> </w:t>
      </w:r>
      <w:r w:rsidR="00F2250C">
        <w:t>focused or related. The Team is wo</w:t>
      </w:r>
      <w:r w:rsidR="00E37F95">
        <w:t xml:space="preserve">rking to complete </w:t>
      </w:r>
      <w:r w:rsidR="00F2250C">
        <w:t xml:space="preserve">a </w:t>
      </w:r>
      <w:r w:rsidR="00E37F95">
        <w:t>second</w:t>
      </w:r>
      <w:r w:rsidR="00F2250C">
        <w:t xml:space="preserve"> STARS</w:t>
      </w:r>
      <w:r w:rsidR="00E37F95">
        <w:t xml:space="preserve"> assessment</w:t>
      </w:r>
      <w:r w:rsidR="00F2250C">
        <w:t xml:space="preserve"> this year. In </w:t>
      </w:r>
      <w:r w:rsidR="00E37F95">
        <w:t xml:space="preserve">2014 </w:t>
      </w:r>
      <w:r w:rsidR="00F2250C">
        <w:t xml:space="preserve">UM was </w:t>
      </w:r>
      <w:r w:rsidR="00E37F95">
        <w:t>awarded the S</w:t>
      </w:r>
      <w:r w:rsidR="00F2250C">
        <w:t>TARS</w:t>
      </w:r>
      <w:r w:rsidR="00E37F95">
        <w:t xml:space="preserve"> silver rating. </w:t>
      </w:r>
      <w:r w:rsidR="00F2250C">
        <w:t>The c</w:t>
      </w:r>
      <w:r w:rsidR="00E37F95">
        <w:t xml:space="preserve">omplexity of rating process has increased. </w:t>
      </w:r>
      <w:r w:rsidR="00F2250C">
        <w:t>The a</w:t>
      </w:r>
      <w:r w:rsidR="00E37F95">
        <w:t xml:space="preserve">pplication </w:t>
      </w:r>
      <w:r w:rsidR="00F2250C">
        <w:t xml:space="preserve">now </w:t>
      </w:r>
      <w:r w:rsidR="00E37F95">
        <w:t>has more than 1000 data points</w:t>
      </w:r>
      <w:r w:rsidR="00F2250C">
        <w:t>. There is now an a</w:t>
      </w:r>
      <w:r w:rsidR="00E37F95">
        <w:t>cademic</w:t>
      </w:r>
      <w:r w:rsidR="00F2250C">
        <w:t xml:space="preserve">, </w:t>
      </w:r>
      <w:r w:rsidR="00E37F95">
        <w:t>research</w:t>
      </w:r>
      <w:r w:rsidR="00F2250C">
        <w:t xml:space="preserve">, </w:t>
      </w:r>
      <w:r w:rsidR="00E37F95">
        <w:t>and resources section</w:t>
      </w:r>
      <w:r w:rsidR="00F2250C">
        <w:t xml:space="preserve">. The survey </w:t>
      </w:r>
      <w:r w:rsidR="00E37F95">
        <w:t>link</w:t>
      </w:r>
      <w:r w:rsidR="00F2250C">
        <w:t>s to the definitions and</w:t>
      </w:r>
      <w:r w:rsidR="00E37F95">
        <w:t xml:space="preserve"> ask</w:t>
      </w:r>
      <w:r w:rsidR="00F2250C">
        <w:t xml:space="preserve">s faculty to </w:t>
      </w:r>
      <w:r w:rsidR="00E37F95">
        <w:t xml:space="preserve">identify </w:t>
      </w:r>
      <w:r w:rsidR="00F2250C">
        <w:t xml:space="preserve">the </w:t>
      </w:r>
      <w:r w:rsidR="00E37F95">
        <w:t>courses</w:t>
      </w:r>
      <w:r w:rsidR="00F2250C">
        <w:t xml:space="preserve"> and </w:t>
      </w:r>
      <w:r w:rsidR="00C47DAE">
        <w:t xml:space="preserve">explain </w:t>
      </w:r>
      <w:r w:rsidR="005C7441">
        <w:t xml:space="preserve">how </w:t>
      </w:r>
      <w:r w:rsidR="00C47DAE">
        <w:t>the</w:t>
      </w:r>
      <w:r w:rsidR="00F2250C">
        <w:t xml:space="preserve"> </w:t>
      </w:r>
      <w:r w:rsidR="00E37F95">
        <w:t xml:space="preserve">course meets definition. </w:t>
      </w:r>
      <w:r w:rsidR="00F2250C">
        <w:t>A second portion of the assessment is identifying sustainability-focused and –related research being conducted on camps.</w:t>
      </w:r>
      <w:r w:rsidR="00E37F95">
        <w:t xml:space="preserve"> The </w:t>
      </w:r>
      <w:r w:rsidR="00F2250C">
        <w:t xml:space="preserve">goal is to </w:t>
      </w:r>
      <w:r w:rsidR="00E37F95">
        <w:t xml:space="preserve">document the work </w:t>
      </w:r>
      <w:r w:rsidR="00F2250C">
        <w:t xml:space="preserve">in order </w:t>
      </w:r>
      <w:r w:rsidR="00E37F95">
        <w:t>to promote and move towards more sustainability.</w:t>
      </w:r>
      <w:r w:rsidR="00F2250C">
        <w:t xml:space="preserve"> Please complete the survey when you receive the email notice. </w:t>
      </w:r>
    </w:p>
    <w:p w14:paraId="76E4B3F1" w14:textId="77777777" w:rsidR="00E37F95" w:rsidRDefault="00E37F95" w:rsidP="00A30B06">
      <w:pPr>
        <w:pStyle w:val="NoSpacing"/>
        <w:ind w:left="360"/>
      </w:pPr>
    </w:p>
    <w:p w14:paraId="3ED81C96" w14:textId="0DDB152D" w:rsidR="00E37F95" w:rsidRDefault="00F2250C" w:rsidP="00A30B06">
      <w:pPr>
        <w:pStyle w:val="NoSpacing"/>
        <w:ind w:left="360"/>
      </w:pPr>
      <w:r>
        <w:t xml:space="preserve">ASUM President </w:t>
      </w:r>
      <w:proofErr w:type="spellStart"/>
      <w:r>
        <w:t>Forstag</w:t>
      </w:r>
      <w:proofErr w:type="spellEnd"/>
      <w:r>
        <w:t xml:space="preserve"> addressed the Report on the 1977 Program Prioritization Process that was posted to the agenda. </w:t>
      </w:r>
      <w:r w:rsidR="00E37F95">
        <w:t xml:space="preserve">The process was not successful. </w:t>
      </w:r>
      <w:r w:rsidR="0091656B">
        <w:t xml:space="preserve">It is clear from the report that what is necessary for success is a collaborative approach from shared governance with clear goals and agreements. ASUM has seven senators researching how program prioritization has worked at other universities. The students are ready to work with the faculty. </w:t>
      </w:r>
    </w:p>
    <w:p w14:paraId="03CD8009" w14:textId="77777777" w:rsidR="00E37F95" w:rsidRDefault="00E37F95" w:rsidP="00E37F95">
      <w:pPr>
        <w:pStyle w:val="NoSpacing"/>
      </w:pPr>
    </w:p>
    <w:p w14:paraId="7DB58F11" w14:textId="77777777" w:rsidR="00CF61EE" w:rsidRDefault="00CF61EE" w:rsidP="00A30B06">
      <w:pPr>
        <w:pStyle w:val="Heading4"/>
        <w:ind w:left="360"/>
      </w:pPr>
      <w:r>
        <w:t xml:space="preserve">Comments: </w:t>
      </w:r>
    </w:p>
    <w:p w14:paraId="393E690D" w14:textId="78E3232D" w:rsidR="00CF61EE" w:rsidRDefault="00CF61EE" w:rsidP="00A30B06">
      <w:pPr>
        <w:pStyle w:val="NoSpacing"/>
        <w:ind w:left="360"/>
      </w:pPr>
      <w:r>
        <w:t xml:space="preserve">Senator </w:t>
      </w:r>
      <w:r w:rsidR="00E37F95">
        <w:t>Ware</w:t>
      </w:r>
      <w:r>
        <w:t>, Physics and Astronomy: Thank you for the report. The information is useful. The accelerated</w:t>
      </w:r>
      <w:r w:rsidR="00E37F95">
        <w:t xml:space="preserve"> timeline </w:t>
      </w:r>
      <w:r>
        <w:t>is concerning. A longer time period is recommended</w:t>
      </w:r>
      <w:r w:rsidR="00E37F95">
        <w:t>.</w:t>
      </w:r>
      <w:r>
        <w:t xml:space="preserve"> Questions about the 1977 process can be asked of Professor Emeritus Albert Borgmann who is still around. </w:t>
      </w:r>
    </w:p>
    <w:p w14:paraId="2A50E487" w14:textId="77777777" w:rsidR="00E37F95" w:rsidRDefault="00E37F95" w:rsidP="00A30B06">
      <w:pPr>
        <w:pStyle w:val="NoSpacing"/>
        <w:ind w:left="360"/>
      </w:pPr>
      <w:r>
        <w:t xml:space="preserve"> </w:t>
      </w:r>
    </w:p>
    <w:p w14:paraId="7C5BC97C" w14:textId="3CC961D8" w:rsidR="00E37F95" w:rsidRDefault="00CF61EE" w:rsidP="00A30B06">
      <w:pPr>
        <w:pStyle w:val="NoSpacing"/>
        <w:ind w:left="360"/>
      </w:pPr>
      <w:r>
        <w:t xml:space="preserve">Senator </w:t>
      </w:r>
      <w:proofErr w:type="spellStart"/>
      <w:r w:rsidR="00C47DAE">
        <w:t>Salzda-Petree</w:t>
      </w:r>
      <w:proofErr w:type="spellEnd"/>
      <w:r>
        <w:t xml:space="preserve">, Psychology:  There will be problems with moving too fast.  It won’t work. </w:t>
      </w:r>
      <w:r w:rsidR="00E37F95">
        <w:t xml:space="preserve">  </w:t>
      </w:r>
    </w:p>
    <w:p w14:paraId="684D8DF5" w14:textId="77777777" w:rsidR="00E37F95" w:rsidRDefault="00E37F95" w:rsidP="00A30B06">
      <w:pPr>
        <w:pStyle w:val="NoSpacing"/>
        <w:ind w:left="360"/>
      </w:pPr>
    </w:p>
    <w:p w14:paraId="024BF036" w14:textId="76A72855" w:rsidR="00E37F95" w:rsidRDefault="00A30B06" w:rsidP="00A30B06">
      <w:pPr>
        <w:pStyle w:val="NoSpacing"/>
        <w:ind w:left="360"/>
      </w:pPr>
      <w:r>
        <w:t xml:space="preserve">Senator Bradford:  There are several activities the last week in February where faculty can </w:t>
      </w:r>
      <w:r w:rsidR="00C47DAE">
        <w:t>provide feedback</w:t>
      </w:r>
      <w:r>
        <w:t xml:space="preserve">. </w:t>
      </w:r>
      <w:r w:rsidR="00E37F95">
        <w:t xml:space="preserve"> </w:t>
      </w:r>
    </w:p>
    <w:p w14:paraId="364AF2ED" w14:textId="77777777" w:rsidR="00E37F95" w:rsidRDefault="00E37F95" w:rsidP="00A30B06">
      <w:pPr>
        <w:pStyle w:val="NoSpacing"/>
        <w:ind w:left="360"/>
      </w:pPr>
    </w:p>
    <w:p w14:paraId="7456477D" w14:textId="2FFBBFD7" w:rsidR="00E37F95" w:rsidRDefault="00A30B06" w:rsidP="00AE556B">
      <w:pPr>
        <w:pStyle w:val="NoSpacing"/>
        <w:ind w:left="360"/>
      </w:pPr>
      <w:r>
        <w:t xml:space="preserve">Senator Banville, Journalism: Is there any sense whether we would be able to get a guarantee from the administration and the Commissioner Christian? This is something to consider. </w:t>
      </w:r>
      <w:r w:rsidR="00E37F95">
        <w:t xml:space="preserve"> </w:t>
      </w:r>
    </w:p>
    <w:p w14:paraId="2D016BA4" w14:textId="77777777" w:rsidR="00E37F95" w:rsidRDefault="00E37F95" w:rsidP="00AE556B">
      <w:pPr>
        <w:pStyle w:val="NoSpacing"/>
        <w:ind w:left="360"/>
      </w:pPr>
    </w:p>
    <w:p w14:paraId="2A8B3557" w14:textId="07AEA467" w:rsidR="00E37F95" w:rsidRDefault="00996437" w:rsidP="00AE556B">
      <w:pPr>
        <w:pStyle w:val="NoSpacing"/>
        <w:ind w:left="360"/>
      </w:pPr>
      <w:r>
        <w:t>Senator Frey</w:t>
      </w:r>
      <w:r w:rsidR="00A30B06">
        <w:t>, History</w:t>
      </w:r>
      <w:r>
        <w:t xml:space="preserve">: </w:t>
      </w:r>
      <w:r w:rsidR="00E37F95">
        <w:t xml:space="preserve">How could </w:t>
      </w:r>
      <w:r w:rsidR="00A30B06">
        <w:t xml:space="preserve">program prioritization </w:t>
      </w:r>
      <w:r w:rsidR="00E37F95">
        <w:t xml:space="preserve">possibly </w:t>
      </w:r>
      <w:r w:rsidR="00A30B06">
        <w:t xml:space="preserve">be </w:t>
      </w:r>
      <w:r w:rsidR="00E37F95">
        <w:t xml:space="preserve">done </w:t>
      </w:r>
      <w:r w:rsidR="00A30B06">
        <w:t xml:space="preserve">by </w:t>
      </w:r>
      <w:r w:rsidR="00E37F95">
        <w:t>April</w:t>
      </w:r>
      <w:r w:rsidR="00A30B06">
        <w:t xml:space="preserve">? </w:t>
      </w:r>
      <w:r w:rsidR="00642D9F">
        <w:t>I</w:t>
      </w:r>
      <w:r w:rsidR="00A30B06">
        <w:t xml:space="preserve">f the faculty don’t participate, there will be cuts anyway. </w:t>
      </w:r>
      <w:r w:rsidR="00642D9F">
        <w:t xml:space="preserve">This is troublesome. </w:t>
      </w:r>
      <w:r w:rsidR="00A30B06">
        <w:t>But we do not want to be too involved. Was President Stearns t</w:t>
      </w:r>
      <w:r w:rsidR="00E37F95">
        <w:t xml:space="preserve">rying to convince </w:t>
      </w:r>
      <w:r w:rsidR="00A30B06">
        <w:t xml:space="preserve">the Senate that </w:t>
      </w:r>
      <w:r w:rsidR="00E37F95">
        <w:t>we need to do is speed forward fast</w:t>
      </w:r>
      <w:r w:rsidR="00A30B06">
        <w:t>?</w:t>
      </w:r>
      <w:r w:rsidR="00E37F95">
        <w:t xml:space="preserve">  </w:t>
      </w:r>
    </w:p>
    <w:p w14:paraId="398A1E60" w14:textId="55F7A33C" w:rsidR="00E37F95" w:rsidRDefault="00996437" w:rsidP="00AE556B">
      <w:pPr>
        <w:pStyle w:val="NoSpacing"/>
        <w:ind w:left="360"/>
      </w:pPr>
      <w:r>
        <w:br/>
        <w:t xml:space="preserve">UFA President Haber: </w:t>
      </w:r>
      <w:r w:rsidR="00A30B06">
        <w:t xml:space="preserve">The </w:t>
      </w:r>
      <w:r w:rsidR="00E37F95">
        <w:t xml:space="preserve">context is that </w:t>
      </w:r>
      <w:r w:rsidR="00A30B06">
        <w:t xml:space="preserve">the </w:t>
      </w:r>
      <w:r w:rsidR="00E37F95">
        <w:t>admin</w:t>
      </w:r>
      <w:r w:rsidR="00A30B06">
        <w:t xml:space="preserve">istration must </w:t>
      </w:r>
      <w:r w:rsidR="00E37F95">
        <w:t xml:space="preserve">propose a budget in mid-April </w:t>
      </w:r>
      <w:r w:rsidR="00A30B06">
        <w:t xml:space="preserve">that will be </w:t>
      </w:r>
      <w:r w:rsidR="00E37F95">
        <w:t xml:space="preserve">deliberated by </w:t>
      </w:r>
      <w:r w:rsidR="00A30B06">
        <w:t>the Board of R</w:t>
      </w:r>
      <w:r w:rsidR="00E37F95">
        <w:t xml:space="preserve">egents in May. </w:t>
      </w:r>
      <w:r w:rsidR="00F057E0">
        <w:t>It</w:t>
      </w:r>
      <w:r w:rsidR="00A30B06">
        <w:t xml:space="preserve"> is h</w:t>
      </w:r>
      <w:r w:rsidR="00E37F95">
        <w:t xml:space="preserve">ard to get accurate information. What he understands and </w:t>
      </w:r>
      <w:r w:rsidR="00642D9F">
        <w:t xml:space="preserve">has been </w:t>
      </w:r>
      <w:r w:rsidR="00E37F95">
        <w:t xml:space="preserve">told </w:t>
      </w:r>
      <w:r w:rsidR="00642D9F">
        <w:t>repeatedly is that we s</w:t>
      </w:r>
      <w:r w:rsidR="00E37F95">
        <w:t>hould be able to make it</w:t>
      </w:r>
      <w:r w:rsidR="00642D9F">
        <w:t xml:space="preserve"> through this fiscal year.</w:t>
      </w:r>
      <w:r w:rsidR="00E37F95">
        <w:t xml:space="preserve"> </w:t>
      </w:r>
      <w:r w:rsidR="00642D9F">
        <w:t xml:space="preserve">The message is that the Regents are willing to help us through FY 18 as long as we have the budget balanced for FY 19. This implies that we have to have the prioritization process in place this spring in order to change the budget formula.  </w:t>
      </w:r>
      <w:r w:rsidR="00642D9F">
        <w:br/>
      </w:r>
    </w:p>
    <w:p w14:paraId="02BC2591" w14:textId="46548F5E" w:rsidR="00E37F95" w:rsidRDefault="00E37F95" w:rsidP="00AE556B">
      <w:pPr>
        <w:pStyle w:val="NoSpacing"/>
        <w:ind w:left="360"/>
      </w:pPr>
      <w:r>
        <w:t xml:space="preserve">Should </w:t>
      </w:r>
      <w:r w:rsidR="00642D9F">
        <w:t xml:space="preserve">program </w:t>
      </w:r>
      <w:r>
        <w:t xml:space="preserve">prioritization </w:t>
      </w:r>
      <w:r w:rsidR="00F057E0">
        <w:t xml:space="preserve">be </w:t>
      </w:r>
      <w:r>
        <w:t>a faculty lead process w</w:t>
      </w:r>
      <w:r w:rsidR="00642D9F">
        <w:t xml:space="preserve">ith students and staff involved? </w:t>
      </w:r>
      <w:r>
        <w:t xml:space="preserve">Should we take this on? There are reasons not to. One of the main reasons-it is not our job. It is </w:t>
      </w:r>
      <w:r w:rsidR="00642D9F">
        <w:t>the administration’s</w:t>
      </w:r>
      <w:r>
        <w:t xml:space="preserve"> job. The</w:t>
      </w:r>
      <w:r w:rsidR="00642D9F">
        <w:t>y have higher</w:t>
      </w:r>
      <w:r>
        <w:t xml:space="preserve"> salaries</w:t>
      </w:r>
      <w:r w:rsidR="00642D9F">
        <w:t xml:space="preserve"> to make tough decisions</w:t>
      </w:r>
      <w:r>
        <w:t xml:space="preserve">. Another strong reason </w:t>
      </w:r>
      <w:r w:rsidR="00642D9F">
        <w:t xml:space="preserve">not to be involved is the outcome of the </w:t>
      </w:r>
      <w:r>
        <w:t xml:space="preserve">1977 </w:t>
      </w:r>
      <w:r w:rsidR="00642D9F">
        <w:t xml:space="preserve">process and the </w:t>
      </w:r>
      <w:proofErr w:type="spellStart"/>
      <w:r>
        <w:t>AAIP</w:t>
      </w:r>
      <w:proofErr w:type="spellEnd"/>
      <w:r>
        <w:t>.</w:t>
      </w:r>
      <w:r w:rsidR="00642D9F">
        <w:t xml:space="preserve"> When </w:t>
      </w:r>
      <w:r w:rsidR="008D1134">
        <w:t xml:space="preserve">there is a pattern of </w:t>
      </w:r>
      <w:r w:rsidR="00642D9F">
        <w:t xml:space="preserve">recommendations </w:t>
      </w:r>
      <w:r w:rsidR="008D1134">
        <w:t xml:space="preserve">not being </w:t>
      </w:r>
      <w:r w:rsidR="00F057E0">
        <w:t>followed,</w:t>
      </w:r>
      <w:r w:rsidR="008D1134">
        <w:t xml:space="preserve"> </w:t>
      </w:r>
      <w:r>
        <w:t xml:space="preserve">people </w:t>
      </w:r>
      <w:r w:rsidR="008D1134">
        <w:t xml:space="preserve">are </w:t>
      </w:r>
      <w:r>
        <w:t>nervous</w:t>
      </w:r>
      <w:r w:rsidR="00642D9F">
        <w:t xml:space="preserve">. </w:t>
      </w:r>
      <w:r w:rsidR="008D1134">
        <w:t xml:space="preserve">We should </w:t>
      </w:r>
      <w:r w:rsidR="00F057E0">
        <w:t xml:space="preserve">not </w:t>
      </w:r>
      <w:r w:rsidR="008D1134">
        <w:t xml:space="preserve">invest the time, </w:t>
      </w:r>
      <w:r>
        <w:t xml:space="preserve">unless </w:t>
      </w:r>
      <w:r w:rsidR="008D1134">
        <w:t xml:space="preserve">we have </w:t>
      </w:r>
      <w:r>
        <w:t xml:space="preserve">assurances </w:t>
      </w:r>
      <w:r w:rsidR="008D1134">
        <w:t>that our recommendations will be</w:t>
      </w:r>
      <w:r>
        <w:t xml:space="preserve"> used. </w:t>
      </w:r>
      <w:r w:rsidR="008D1134">
        <w:t xml:space="preserve">President Stearns indicates Forward125 is </w:t>
      </w:r>
      <w:r>
        <w:t xml:space="preserve">open for discussion. </w:t>
      </w:r>
      <w:r w:rsidR="008D1134">
        <w:t>Tuesday there is a general meeting of faculty represented by the UFA. The goal is to get feedback on how to move forward</w:t>
      </w:r>
      <w:r w:rsidR="00224E27">
        <w:t xml:space="preserve"> regarding program prioritization</w:t>
      </w:r>
      <w:r w:rsidR="008D1134">
        <w:t xml:space="preserve">. </w:t>
      </w:r>
      <w:r w:rsidR="00224E27">
        <w:t xml:space="preserve"> </w:t>
      </w:r>
      <w:r w:rsidR="008D1134">
        <w:br/>
      </w:r>
    </w:p>
    <w:p w14:paraId="06F9D33E" w14:textId="1784552E" w:rsidR="00E37F95" w:rsidRDefault="00E37F95" w:rsidP="00AE556B">
      <w:pPr>
        <w:pStyle w:val="NoSpacing"/>
        <w:ind w:left="360"/>
      </w:pPr>
      <w:r>
        <w:t xml:space="preserve">He </w:t>
      </w:r>
      <w:r w:rsidR="00224E27">
        <w:t xml:space="preserve">is leaning </w:t>
      </w:r>
      <w:r>
        <w:t xml:space="preserve">toward being involved. </w:t>
      </w:r>
      <w:r w:rsidR="00224E27">
        <w:t xml:space="preserve">However, if there is </w:t>
      </w:r>
      <w:r>
        <w:t>not a fair number of faculty that</w:t>
      </w:r>
      <w:r w:rsidR="00224E27">
        <w:t xml:space="preserve"> want to be involved, then the UFA will not be. The administration can</w:t>
      </w:r>
      <w:r>
        <w:t xml:space="preserve"> do </w:t>
      </w:r>
      <w:r w:rsidR="00224E27">
        <w:t xml:space="preserve">the </w:t>
      </w:r>
      <w:r>
        <w:t>evaluation process</w:t>
      </w:r>
      <w:r w:rsidR="00224E27">
        <w:t xml:space="preserve"> to stabilize our budget and the faculty can complain about it. This will likely entail identifying programs that must be reduced or eliminated. The Tuesday meeting will start the conversation. There may also be the need for a special Faculty Senate meeting to consider options. A </w:t>
      </w:r>
      <w:r>
        <w:t xml:space="preserve">conversation </w:t>
      </w:r>
      <w:r w:rsidR="00224E27">
        <w:t xml:space="preserve">is also needed </w:t>
      </w:r>
      <w:r>
        <w:t xml:space="preserve">with </w:t>
      </w:r>
      <w:proofErr w:type="spellStart"/>
      <w:r>
        <w:t>O</w:t>
      </w:r>
      <w:r w:rsidR="00224E27">
        <w:t>CHE</w:t>
      </w:r>
      <w:proofErr w:type="spellEnd"/>
      <w:r>
        <w:t xml:space="preserve"> and </w:t>
      </w:r>
      <w:r w:rsidR="00224E27">
        <w:t>the Board of Regents</w:t>
      </w:r>
      <w:r>
        <w:t xml:space="preserve">. </w:t>
      </w:r>
    </w:p>
    <w:p w14:paraId="3929A168" w14:textId="77777777" w:rsidR="00E37F95" w:rsidRDefault="00E37F95" w:rsidP="00E37F95">
      <w:pPr>
        <w:pStyle w:val="NoSpacing"/>
      </w:pPr>
    </w:p>
    <w:p w14:paraId="0D21DFE0" w14:textId="0D459256" w:rsidR="00E37F95" w:rsidRDefault="00996437" w:rsidP="00AE556B">
      <w:pPr>
        <w:pStyle w:val="NoSpacing"/>
        <w:ind w:left="360"/>
      </w:pPr>
      <w:r>
        <w:t>Senator Frey</w:t>
      </w:r>
      <w:r w:rsidR="00E37F95">
        <w:t xml:space="preserve"> was here in 1977</w:t>
      </w:r>
      <w:r w:rsidR="00224E27">
        <w:t xml:space="preserve"> and recalls the damage from the process. If it is led by the faculty then we own it. In 1977 the faculty led the process</w:t>
      </w:r>
      <w:r w:rsidR="00A2234C">
        <w:t xml:space="preserve">, </w:t>
      </w:r>
      <w:r w:rsidR="00224E27">
        <w:t xml:space="preserve">but didn’t have any </w:t>
      </w:r>
      <w:r w:rsidR="00E37F95">
        <w:t>influence</w:t>
      </w:r>
      <w:r w:rsidR="00224E27">
        <w:t xml:space="preserve"> on the decisions</w:t>
      </w:r>
      <w:r w:rsidR="00E37F95">
        <w:t xml:space="preserve">.  </w:t>
      </w:r>
      <w:r w:rsidR="00A2234C">
        <w:t xml:space="preserve">It tore campus apart. </w:t>
      </w:r>
      <w:r w:rsidR="00224E27">
        <w:t>Another issue is that faculty</w:t>
      </w:r>
      <w:r w:rsidR="00A2234C">
        <w:t xml:space="preserve"> w</w:t>
      </w:r>
      <w:r w:rsidR="00224E27">
        <w:t xml:space="preserve">on’t have the time to do this. </w:t>
      </w:r>
      <w:r w:rsidR="00E37F95">
        <w:t>W</w:t>
      </w:r>
      <w:r w:rsidR="00A2234C">
        <w:t xml:space="preserve">e should let the </w:t>
      </w:r>
      <w:r w:rsidR="00E37F95">
        <w:t>administration lead</w:t>
      </w:r>
      <w:r w:rsidR="00A2234C">
        <w:t>, otherwise it pits faculty, departments, or colleges against one another</w:t>
      </w:r>
      <w:r w:rsidR="00E37F95">
        <w:t xml:space="preserve">. </w:t>
      </w:r>
      <w:r w:rsidR="00A2234C">
        <w:t xml:space="preserve">Let’s </w:t>
      </w:r>
      <w:r w:rsidR="00E37F95">
        <w:t xml:space="preserve">be informed and involved, but let them take responsibility. </w:t>
      </w:r>
    </w:p>
    <w:p w14:paraId="67965B68" w14:textId="77777777" w:rsidR="00E37F95" w:rsidRDefault="00E37F95" w:rsidP="00AE556B">
      <w:pPr>
        <w:pStyle w:val="NoSpacing"/>
        <w:ind w:left="360"/>
      </w:pPr>
    </w:p>
    <w:p w14:paraId="0E3D861E" w14:textId="6DDC86FB" w:rsidR="00E37F95" w:rsidRDefault="002D303D" w:rsidP="00AE556B">
      <w:pPr>
        <w:pStyle w:val="NoSpacing"/>
        <w:ind w:left="360"/>
      </w:pPr>
      <w:r w:rsidRPr="002D303D">
        <w:t xml:space="preserve">Senator Valentin, Modern and Classical Languages and Literature: </w:t>
      </w:r>
      <w:r w:rsidR="00E37F95" w:rsidRPr="002D303D">
        <w:t xml:space="preserve">This discussion should have started years ago. </w:t>
      </w:r>
      <w:r w:rsidRPr="002D303D">
        <w:t xml:space="preserve">To make the administration feel better they are </w:t>
      </w:r>
      <w:r>
        <w:t xml:space="preserve">encouraging us to cut ourselves.  It’s the future of the humanities that is in jeopardy. The Board of Regents wants to minimize the core of the university. We can fight. We have a union. </w:t>
      </w:r>
      <w:r w:rsidR="00E37F95" w:rsidRPr="002D303D">
        <w:t xml:space="preserve">  </w:t>
      </w:r>
      <w:r>
        <w:br/>
      </w:r>
      <w:r>
        <w:br/>
      </w:r>
      <w:r w:rsidR="00AE556B" w:rsidRPr="00AE556B">
        <w:t>Senator Lurie, Biomedical Science: She is d</w:t>
      </w:r>
      <w:r w:rsidR="00203CFD" w:rsidRPr="00AE556B">
        <w:t>isappointed</w:t>
      </w:r>
      <w:r w:rsidR="00E37F95" w:rsidRPr="00AE556B">
        <w:t xml:space="preserve"> in the administration</w:t>
      </w:r>
      <w:r w:rsidR="00AE556B" w:rsidRPr="00AE556B">
        <w:t xml:space="preserve">. We have been </w:t>
      </w:r>
      <w:r w:rsidR="00E37F95" w:rsidRPr="00AE556B">
        <w:t xml:space="preserve">locked in for years at a lower tuition than </w:t>
      </w:r>
      <w:proofErr w:type="spellStart"/>
      <w:r w:rsidR="00E37F95" w:rsidRPr="00AE556B">
        <w:t>MSU</w:t>
      </w:r>
      <w:proofErr w:type="spellEnd"/>
      <w:r w:rsidR="00AE556B" w:rsidRPr="00AE556B">
        <w:t xml:space="preserve">. We have not heard about any efforts to create </w:t>
      </w:r>
      <w:r w:rsidR="00E37F95" w:rsidRPr="00AE556B">
        <w:t>programs for state based financial aid for students</w:t>
      </w:r>
      <w:r w:rsidR="00AE556B" w:rsidRPr="00AE556B">
        <w:t xml:space="preserve"> or seen</w:t>
      </w:r>
      <w:r w:rsidR="00E37F95" w:rsidRPr="00AE556B">
        <w:t xml:space="preserve"> other plans to address </w:t>
      </w:r>
      <w:r w:rsidR="000F2066">
        <w:t xml:space="preserve">the </w:t>
      </w:r>
      <w:r w:rsidR="00E37F95" w:rsidRPr="00AE556B">
        <w:t xml:space="preserve">budget, besides program prioritization.   </w:t>
      </w:r>
      <w:r w:rsidR="00AE556B">
        <w:br/>
      </w:r>
    </w:p>
    <w:p w14:paraId="694EDE80" w14:textId="431B4103" w:rsidR="00E37F95" w:rsidRDefault="00E37F95" w:rsidP="00203CFD">
      <w:pPr>
        <w:pStyle w:val="NoSpacing"/>
        <w:numPr>
          <w:ilvl w:val="0"/>
          <w:numId w:val="1"/>
        </w:numPr>
      </w:pPr>
      <w:r w:rsidRPr="000F3B9C">
        <w:rPr>
          <w:rStyle w:val="Heading3Char"/>
        </w:rPr>
        <w:lastRenderedPageBreak/>
        <w:t xml:space="preserve">UFA </w:t>
      </w:r>
      <w:r w:rsidR="00203CFD" w:rsidRPr="000F3B9C">
        <w:rPr>
          <w:rStyle w:val="Heading3Char"/>
        </w:rPr>
        <w:t>President Paul Haber</w:t>
      </w:r>
      <w:r w:rsidR="00203CFD">
        <w:t xml:space="preserve"> </w:t>
      </w:r>
      <w:r w:rsidR="00AE556B">
        <w:br/>
        <w:t>His</w:t>
      </w:r>
      <w:r>
        <w:t xml:space="preserve"> sense </w:t>
      </w:r>
      <w:r w:rsidR="00AE556B">
        <w:t xml:space="preserve">is that there is </w:t>
      </w:r>
      <w:r>
        <w:t xml:space="preserve">going to be some tuition increase. </w:t>
      </w:r>
      <w:r w:rsidR="00AE556B">
        <w:t xml:space="preserve">Program </w:t>
      </w:r>
      <w:r>
        <w:t>Prioritization means thinking about everything</w:t>
      </w:r>
      <w:r w:rsidR="00AE556B">
        <w:t>:</w:t>
      </w:r>
      <w:r w:rsidR="0091656B">
        <w:t xml:space="preserve"> A</w:t>
      </w:r>
      <w:r>
        <w:t>thletics</w:t>
      </w:r>
      <w:r w:rsidR="0091656B">
        <w:t>, A</w:t>
      </w:r>
      <w:r>
        <w:t xml:space="preserve">dministration and </w:t>
      </w:r>
      <w:r w:rsidR="00AE556B">
        <w:t>Academics.</w:t>
      </w:r>
      <w:r>
        <w:t xml:space="preserve"> There will be cuts no matter who </w:t>
      </w:r>
      <w:r w:rsidR="00AE556B">
        <w:t>is involved in the review.</w:t>
      </w:r>
      <w:r>
        <w:t xml:space="preserve"> </w:t>
      </w:r>
      <w:r w:rsidR="00AE556B">
        <w:t xml:space="preserve">We need to decide whether it </w:t>
      </w:r>
      <w:r>
        <w:t>should be administration, or</w:t>
      </w:r>
      <w:r w:rsidR="00AE556B">
        <w:t xml:space="preserve"> are</w:t>
      </w:r>
      <w:r>
        <w:t xml:space="preserve"> faculty willing to commit to </w:t>
      </w:r>
      <w:r w:rsidR="00AE556B">
        <w:t xml:space="preserve">the </w:t>
      </w:r>
      <w:r>
        <w:t>difficult process</w:t>
      </w:r>
      <w:r w:rsidR="00AE556B">
        <w:t xml:space="preserve">? Faculty can have input on the review </w:t>
      </w:r>
      <w:r w:rsidR="00C47DAE">
        <w:t>committees without</w:t>
      </w:r>
      <w:r w:rsidR="00AE556B">
        <w:t xml:space="preserve"> having </w:t>
      </w:r>
      <w:r>
        <w:t xml:space="preserve">decision making authority.  </w:t>
      </w:r>
    </w:p>
    <w:p w14:paraId="11BAB7C8" w14:textId="77777777" w:rsidR="0091656B" w:rsidRDefault="0091656B" w:rsidP="00E37F95">
      <w:pPr>
        <w:pStyle w:val="NoSpacing"/>
      </w:pPr>
    </w:p>
    <w:p w14:paraId="432940FB" w14:textId="00B1E325" w:rsidR="00E37F95" w:rsidRDefault="0091656B" w:rsidP="00D32EDF">
      <w:pPr>
        <w:pStyle w:val="NoSpacing"/>
        <w:tabs>
          <w:tab w:val="left" w:pos="360"/>
        </w:tabs>
        <w:ind w:left="360"/>
      </w:pPr>
      <w:r>
        <w:t>Chair De</w:t>
      </w:r>
      <w:r w:rsidR="000F2066">
        <w:t>B</w:t>
      </w:r>
      <w:r>
        <w:t xml:space="preserve">oer </w:t>
      </w:r>
      <w:r w:rsidR="00AE556B">
        <w:t>agreed that there needs to be another</w:t>
      </w:r>
      <w:r w:rsidR="00E37F95">
        <w:t xml:space="preserve"> meeting to </w:t>
      </w:r>
      <w:r w:rsidR="00D32EDF">
        <w:t xml:space="preserve">further </w:t>
      </w:r>
      <w:r w:rsidR="00E37F95">
        <w:t xml:space="preserve">discuss </w:t>
      </w:r>
      <w:r w:rsidR="00D32EDF">
        <w:t xml:space="preserve">the </w:t>
      </w:r>
      <w:r w:rsidR="00AE556B">
        <w:t xml:space="preserve">condensed timeline </w:t>
      </w:r>
      <w:r w:rsidR="00D32EDF">
        <w:t xml:space="preserve">that President Stearns outlined in her presentation. She indicated there was some flexibility, so he needs to find out more information. </w:t>
      </w:r>
      <w:r w:rsidR="00E37F95">
        <w:t xml:space="preserve"> </w:t>
      </w:r>
    </w:p>
    <w:p w14:paraId="20AEC869" w14:textId="77777777" w:rsidR="00E37F95" w:rsidRDefault="00E37F95" w:rsidP="00D32EDF">
      <w:pPr>
        <w:pStyle w:val="NoSpacing"/>
        <w:tabs>
          <w:tab w:val="left" w:pos="360"/>
        </w:tabs>
        <w:ind w:left="360"/>
      </w:pPr>
    </w:p>
    <w:p w14:paraId="6C4B14D8" w14:textId="77777777" w:rsidR="00E37F95" w:rsidRDefault="00AE556B" w:rsidP="00D32EDF">
      <w:pPr>
        <w:pStyle w:val="NoSpacing"/>
        <w:tabs>
          <w:tab w:val="left" w:pos="360"/>
        </w:tabs>
        <w:ind w:left="360"/>
      </w:pPr>
      <w:r>
        <w:t xml:space="preserve">Senator Bitar asked about the Chair’s </w:t>
      </w:r>
      <w:r w:rsidR="00E37F95">
        <w:t>confidence in shared governance</w:t>
      </w:r>
      <w:r>
        <w:t xml:space="preserve">. </w:t>
      </w:r>
    </w:p>
    <w:p w14:paraId="176BA539" w14:textId="77777777" w:rsidR="00E37F95" w:rsidRDefault="00E37F95" w:rsidP="00E37F95">
      <w:pPr>
        <w:pStyle w:val="NoSpacing"/>
      </w:pPr>
    </w:p>
    <w:p w14:paraId="17AE2DD6" w14:textId="77777777" w:rsidR="00E37F95" w:rsidRDefault="00E37F95" w:rsidP="000F3B9C">
      <w:pPr>
        <w:pStyle w:val="Heading3"/>
        <w:numPr>
          <w:ilvl w:val="0"/>
          <w:numId w:val="1"/>
        </w:numPr>
      </w:pPr>
      <w:r>
        <w:t xml:space="preserve">Chair’s Report </w:t>
      </w:r>
    </w:p>
    <w:p w14:paraId="10213214" w14:textId="77777777" w:rsidR="00E37F95" w:rsidRDefault="00E37F95" w:rsidP="00E37F95">
      <w:pPr>
        <w:pStyle w:val="NoSpacing"/>
      </w:pPr>
    </w:p>
    <w:p w14:paraId="648AD9BE" w14:textId="649CDAA7" w:rsidR="00E37F95" w:rsidRDefault="00B84BEC" w:rsidP="00B84BEC">
      <w:pPr>
        <w:pStyle w:val="NoSpacing"/>
        <w:ind w:left="360"/>
      </w:pPr>
      <w:r>
        <w:t xml:space="preserve">The </w:t>
      </w:r>
      <w:hyperlink r:id="rId7" w:history="1">
        <w:r w:rsidRPr="00D32EDF">
          <w:rPr>
            <w:rStyle w:val="Hyperlink"/>
          </w:rPr>
          <w:t>invitation</w:t>
        </w:r>
      </w:hyperlink>
      <w:r>
        <w:t xml:space="preserve"> </w:t>
      </w:r>
      <w:r w:rsidR="00763E61">
        <w:t>asking</w:t>
      </w:r>
      <w:r w:rsidR="00E37F95">
        <w:t xml:space="preserve"> members </w:t>
      </w:r>
      <w:r>
        <w:t xml:space="preserve">to serve on the </w:t>
      </w:r>
      <w:r w:rsidR="00E37F95">
        <w:t xml:space="preserve">search committee </w:t>
      </w:r>
      <w:r>
        <w:t xml:space="preserve">for the </w:t>
      </w:r>
      <w:r w:rsidR="00D32EDF">
        <w:t>P</w:t>
      </w:r>
      <w:r>
        <w:t xml:space="preserve">resident was posted to the agenda. Chair DeBoer was invited to serve on the committee. The committee membership should be available soon. </w:t>
      </w:r>
      <w:r w:rsidR="00E37F95">
        <w:t xml:space="preserve"> </w:t>
      </w:r>
    </w:p>
    <w:p w14:paraId="3DD03BDE" w14:textId="77777777" w:rsidR="00B84BEC" w:rsidRDefault="00B84BEC" w:rsidP="00B84BEC">
      <w:pPr>
        <w:pStyle w:val="NoSpacing"/>
        <w:ind w:left="360"/>
      </w:pPr>
    </w:p>
    <w:p w14:paraId="7A30F63C" w14:textId="0C217589" w:rsidR="00A54359" w:rsidRDefault="00B84BEC" w:rsidP="00B84BEC">
      <w:pPr>
        <w:pStyle w:val="NoSpacing"/>
        <w:ind w:left="360"/>
      </w:pPr>
      <w:r>
        <w:t>A</w:t>
      </w:r>
      <w:hyperlink r:id="rId8" w:history="1">
        <w:r w:rsidR="00D32EDF" w:rsidRPr="00D32EDF">
          <w:rPr>
            <w:rStyle w:val="Hyperlink"/>
          </w:rPr>
          <w:t xml:space="preserve"> progress report</w:t>
        </w:r>
      </w:hyperlink>
      <w:r w:rsidR="00D32EDF">
        <w:t xml:space="preserve"> </w:t>
      </w:r>
      <w:r>
        <w:t>from the Strategic Planning Committee was posted to the agenda</w:t>
      </w:r>
      <w:r w:rsidR="00D32EDF">
        <w:t xml:space="preserve">. The draft Strategic Plan will be presented at the March Faculty Senate meeting. </w:t>
      </w:r>
    </w:p>
    <w:p w14:paraId="43634333" w14:textId="77777777" w:rsidR="00A54359" w:rsidRDefault="00A54359" w:rsidP="00B84BEC">
      <w:pPr>
        <w:pStyle w:val="NoSpacing"/>
        <w:ind w:left="360"/>
      </w:pPr>
    </w:p>
    <w:p w14:paraId="632F64A5" w14:textId="6B22FC73" w:rsidR="00E37F95" w:rsidRDefault="00D32EDF" w:rsidP="00A54359">
      <w:pPr>
        <w:pStyle w:val="NoSpacing"/>
        <w:ind w:left="360"/>
      </w:pPr>
      <w:r>
        <w:t xml:space="preserve">Deputy Commissioner </w:t>
      </w:r>
      <w:proofErr w:type="spellStart"/>
      <w:r>
        <w:t>Cech</w:t>
      </w:r>
      <w:proofErr w:type="spellEnd"/>
      <w:r>
        <w:t xml:space="preserve"> sent a </w:t>
      </w:r>
      <w:hyperlink r:id="rId9" w:history="1">
        <w:r w:rsidRPr="00D32EDF">
          <w:rPr>
            <w:rStyle w:val="Hyperlink"/>
          </w:rPr>
          <w:t>communication</w:t>
        </w:r>
      </w:hyperlink>
      <w:r>
        <w:t xml:space="preserve"> to </w:t>
      </w:r>
      <w:r w:rsidR="00B84BEC">
        <w:t xml:space="preserve">Interim Provost Edmond </w:t>
      </w:r>
      <w:r>
        <w:t xml:space="preserve">in January mandating that UM be in compliance with the </w:t>
      </w:r>
      <w:r w:rsidR="005B1C56">
        <w:t xml:space="preserve">Common Course Numbering transfer Policy.  Students that transfer within the </w:t>
      </w:r>
      <w:proofErr w:type="spellStart"/>
      <w:r w:rsidR="005B1C56">
        <w:t>MUS</w:t>
      </w:r>
      <w:proofErr w:type="spellEnd"/>
      <w:r w:rsidR="005B1C56">
        <w:t xml:space="preserve"> system should not be required to appeal to have a </w:t>
      </w:r>
      <w:proofErr w:type="spellStart"/>
      <w:r w:rsidR="005B1C56">
        <w:t>CCN</w:t>
      </w:r>
      <w:proofErr w:type="spellEnd"/>
      <w:r w:rsidR="005B1C56">
        <w:t xml:space="preserve"> course fulfill the intermediate writing requirement.  </w:t>
      </w:r>
      <w:r w:rsidR="00B84BEC">
        <w:t xml:space="preserve">Although </w:t>
      </w:r>
      <w:proofErr w:type="spellStart"/>
      <w:r w:rsidR="00B84BEC">
        <w:t>CCN</w:t>
      </w:r>
      <w:proofErr w:type="spellEnd"/>
      <w:r w:rsidR="00B84BEC">
        <w:t xml:space="preserve"> courses have 80% learning outcome equivalency this has not counted toward writing specific learning outcomes. This has caused a lot of confusion for students. The Writing Committee is aware of the situation and is continuing discussions</w:t>
      </w:r>
      <w:r w:rsidR="005B1C56">
        <w:t xml:space="preserve">. </w:t>
      </w:r>
    </w:p>
    <w:p w14:paraId="2C34F0A0" w14:textId="77777777" w:rsidR="00B84BEC" w:rsidRDefault="00B84BEC" w:rsidP="00B84BEC">
      <w:pPr>
        <w:pStyle w:val="NoSpacing"/>
        <w:ind w:left="360"/>
      </w:pPr>
    </w:p>
    <w:p w14:paraId="05FFE612" w14:textId="6416D271" w:rsidR="00B84BEC" w:rsidRDefault="00B84BEC" w:rsidP="00B84BEC">
      <w:pPr>
        <w:pStyle w:val="NoSpacing"/>
        <w:ind w:left="360"/>
      </w:pPr>
      <w:r>
        <w:t xml:space="preserve">The second component of the communication requires </w:t>
      </w:r>
      <w:r w:rsidR="00A54359">
        <w:t xml:space="preserve">that all remaining </w:t>
      </w:r>
      <w:r w:rsidR="00C47DAE">
        <w:t>cross-listing</w:t>
      </w:r>
      <w:r>
        <w:t xml:space="preserve"> be phased out by </w:t>
      </w:r>
      <w:r w:rsidR="00A54359">
        <w:t>F</w:t>
      </w:r>
      <w:r>
        <w:t xml:space="preserve">all 2017. Provost Edmond is calling a group together to discuss this issue. Chair DeBoer requests faculty to send concerns by 5 p.m. next Monday to be shared with this group. </w:t>
      </w:r>
    </w:p>
    <w:p w14:paraId="452A0001" w14:textId="77777777" w:rsidR="00E37F95" w:rsidRDefault="00E37F95" w:rsidP="00E37F95">
      <w:pPr>
        <w:pStyle w:val="NoSpacing"/>
      </w:pPr>
    </w:p>
    <w:p w14:paraId="774EFA6E" w14:textId="77777777" w:rsidR="00E37F95" w:rsidRDefault="00996437" w:rsidP="00B84BEC">
      <w:pPr>
        <w:pStyle w:val="NoSpacing"/>
        <w:ind w:left="360"/>
      </w:pPr>
      <w:r>
        <w:t xml:space="preserve">The Faculty Senate is hosting the </w:t>
      </w:r>
      <w:r w:rsidRPr="00763E61">
        <w:rPr>
          <w:rStyle w:val="Heading4Char"/>
        </w:rPr>
        <w:t xml:space="preserve">President’s Box for the </w:t>
      </w:r>
      <w:r w:rsidR="00E37F95" w:rsidRPr="00763E61">
        <w:rPr>
          <w:rStyle w:val="Heading4Char"/>
        </w:rPr>
        <w:t xml:space="preserve">March 1st </w:t>
      </w:r>
      <w:r w:rsidRPr="00763E61">
        <w:rPr>
          <w:rStyle w:val="Heading4Char"/>
        </w:rPr>
        <w:t xml:space="preserve">Lady </w:t>
      </w:r>
      <w:proofErr w:type="spellStart"/>
      <w:r w:rsidRPr="00763E61">
        <w:rPr>
          <w:rStyle w:val="Heading4Char"/>
        </w:rPr>
        <w:t>Griz</w:t>
      </w:r>
      <w:proofErr w:type="spellEnd"/>
      <w:r w:rsidRPr="00763E61">
        <w:rPr>
          <w:rStyle w:val="Heading4Char"/>
        </w:rPr>
        <w:t xml:space="preserve"> Game</w:t>
      </w:r>
      <w:r>
        <w:t xml:space="preserve">.  Please contact the Senate Office to get tickets. </w:t>
      </w:r>
    </w:p>
    <w:p w14:paraId="2BEA4686" w14:textId="77777777" w:rsidR="00E37F95" w:rsidRDefault="00E37F95" w:rsidP="00E37F95">
      <w:pPr>
        <w:pStyle w:val="NoSpacing"/>
      </w:pPr>
    </w:p>
    <w:p w14:paraId="55A04032" w14:textId="0122B17E" w:rsidR="00E37F95" w:rsidRDefault="00B84BEC" w:rsidP="00B84BEC">
      <w:pPr>
        <w:pStyle w:val="NoSpacing"/>
        <w:ind w:left="360"/>
      </w:pPr>
      <w:r>
        <w:t xml:space="preserve">Professor </w:t>
      </w:r>
      <w:r w:rsidR="000A0391">
        <w:t xml:space="preserve">Ryan </w:t>
      </w:r>
      <w:proofErr w:type="spellStart"/>
      <w:r w:rsidR="000A0391">
        <w:t>Mizner’s</w:t>
      </w:r>
      <w:proofErr w:type="spellEnd"/>
      <w:r w:rsidR="000A0391">
        <w:t xml:space="preserve"> (Physical Therapy)</w:t>
      </w:r>
      <w:r>
        <w:t xml:space="preserve"> name was drawn for the gift certificate to the Pearl Restaurant for participating in the Evaluation of the Administration. </w:t>
      </w:r>
      <w:r w:rsidR="00E37F95">
        <w:t xml:space="preserve"> </w:t>
      </w:r>
    </w:p>
    <w:p w14:paraId="7FCB9CDF" w14:textId="77777777" w:rsidR="00E37F95" w:rsidRDefault="00E37F95" w:rsidP="00E37F95">
      <w:pPr>
        <w:pStyle w:val="NoSpacing"/>
      </w:pPr>
    </w:p>
    <w:p w14:paraId="414E07A1" w14:textId="77777777" w:rsidR="00E37F95" w:rsidRDefault="00B84BEC" w:rsidP="00B84BEC">
      <w:pPr>
        <w:pStyle w:val="NoSpacing"/>
        <w:ind w:left="360"/>
      </w:pPr>
      <w:r>
        <w:t>Chair DeBoer will be in</w:t>
      </w:r>
      <w:r w:rsidR="00E37F95">
        <w:t xml:space="preserve"> touch about a special senate meeting</w:t>
      </w:r>
      <w:r w:rsidR="00D32EDF">
        <w:t xml:space="preserve">. </w:t>
      </w:r>
      <w:r w:rsidR="00E37F95">
        <w:t xml:space="preserve"> </w:t>
      </w:r>
      <w:r w:rsidR="000F3B9C">
        <w:br/>
      </w:r>
    </w:p>
    <w:p w14:paraId="698785A0" w14:textId="77777777" w:rsidR="00E37F95" w:rsidRDefault="000F3B9C" w:rsidP="000F3B9C">
      <w:pPr>
        <w:pStyle w:val="Heading2"/>
      </w:pPr>
      <w:r>
        <w:t>Committee Reports</w:t>
      </w:r>
    </w:p>
    <w:p w14:paraId="0F1E38AC" w14:textId="77777777" w:rsidR="000F3B9C" w:rsidRDefault="000F3B9C" w:rsidP="00E37F95">
      <w:pPr>
        <w:pStyle w:val="NoSpacing"/>
      </w:pPr>
    </w:p>
    <w:p w14:paraId="1570E764" w14:textId="77777777" w:rsidR="00E37F95" w:rsidRDefault="00E37F95" w:rsidP="000F3B9C">
      <w:pPr>
        <w:pStyle w:val="NoSpacing"/>
        <w:numPr>
          <w:ilvl w:val="0"/>
          <w:numId w:val="1"/>
        </w:numPr>
      </w:pPr>
      <w:proofErr w:type="spellStart"/>
      <w:r w:rsidRPr="000F3B9C">
        <w:rPr>
          <w:rStyle w:val="Heading3Char"/>
        </w:rPr>
        <w:t>ASCRC</w:t>
      </w:r>
      <w:proofErr w:type="spellEnd"/>
      <w:r w:rsidRPr="000F3B9C">
        <w:rPr>
          <w:rStyle w:val="Heading3Char"/>
        </w:rPr>
        <w:t xml:space="preserve"> </w:t>
      </w:r>
      <w:r w:rsidR="000F3B9C" w:rsidRPr="000F3B9C">
        <w:rPr>
          <w:rStyle w:val="Heading3Char"/>
        </w:rPr>
        <w:t>Chair John Eglin</w:t>
      </w:r>
      <w:r w:rsidR="000F3B9C">
        <w:br/>
      </w:r>
      <w:r w:rsidR="00996437">
        <w:t xml:space="preserve">The </w:t>
      </w:r>
      <w:hyperlink r:id="rId10" w:history="1">
        <w:r w:rsidR="00996437" w:rsidRPr="005B1C56">
          <w:rPr>
            <w:rStyle w:val="Hyperlink"/>
          </w:rPr>
          <w:t>curriculum co</w:t>
        </w:r>
        <w:r w:rsidRPr="005B1C56">
          <w:rPr>
            <w:rStyle w:val="Hyperlink"/>
          </w:rPr>
          <w:t xml:space="preserve">nsent agenda </w:t>
        </w:r>
      </w:hyperlink>
      <w:r>
        <w:t>approved</w:t>
      </w:r>
      <w:r w:rsidR="00996437">
        <w:t xml:space="preserve">. </w:t>
      </w:r>
      <w:r w:rsidR="00996437">
        <w:br/>
      </w:r>
    </w:p>
    <w:p w14:paraId="2769B70E" w14:textId="6400BF08" w:rsidR="00E37F95" w:rsidRDefault="005B1C56" w:rsidP="005B1C56">
      <w:pPr>
        <w:pStyle w:val="NoSpacing"/>
        <w:ind w:left="360"/>
      </w:pPr>
      <w:r>
        <w:lastRenderedPageBreak/>
        <w:t xml:space="preserve">The </w:t>
      </w:r>
      <w:hyperlink r:id="rId11" w:history="1">
        <w:r w:rsidRPr="005B1C56">
          <w:rPr>
            <w:rStyle w:val="Hyperlink"/>
          </w:rPr>
          <w:t>revision to the Historical and Cultural General Education Group (H)</w:t>
        </w:r>
      </w:hyperlink>
      <w:r>
        <w:t xml:space="preserve"> was also approved.  It was circulated to departments and there were no objections. The revision is intended to increase clarity with regard to distinctions between the groups.  Removing the culture component will not impact courses currently taught in the group. Double dipping also will not be impacted. </w:t>
      </w:r>
    </w:p>
    <w:p w14:paraId="1DA051C1" w14:textId="77777777" w:rsidR="00E37F95" w:rsidRDefault="00E37F95" w:rsidP="00E37F95">
      <w:pPr>
        <w:pStyle w:val="NoSpacing"/>
      </w:pPr>
    </w:p>
    <w:p w14:paraId="2A6D1F66" w14:textId="77777777" w:rsidR="00E37F95" w:rsidRDefault="00E37F95" w:rsidP="00996437">
      <w:pPr>
        <w:pStyle w:val="Heading3"/>
        <w:numPr>
          <w:ilvl w:val="0"/>
          <w:numId w:val="1"/>
        </w:numPr>
      </w:pPr>
      <w:r>
        <w:t>Graduate Council</w:t>
      </w:r>
      <w:r w:rsidR="00203CFD">
        <w:t xml:space="preserve"> Chair Linda Frey</w:t>
      </w:r>
    </w:p>
    <w:p w14:paraId="375A4E11" w14:textId="77777777" w:rsidR="00E37F95" w:rsidRDefault="00203CFD" w:rsidP="00996437">
      <w:pPr>
        <w:pStyle w:val="NoSpacing"/>
        <w:ind w:firstLine="360"/>
      </w:pPr>
      <w:r>
        <w:t xml:space="preserve">The </w:t>
      </w:r>
      <w:hyperlink r:id="rId12" w:history="1">
        <w:r w:rsidRPr="005B1C56">
          <w:rPr>
            <w:rStyle w:val="Hyperlink"/>
          </w:rPr>
          <w:t xml:space="preserve">curriculum </w:t>
        </w:r>
        <w:r w:rsidR="00E37F95" w:rsidRPr="005B1C56">
          <w:rPr>
            <w:rStyle w:val="Hyperlink"/>
          </w:rPr>
          <w:t>consent agenda</w:t>
        </w:r>
      </w:hyperlink>
      <w:r w:rsidR="00E37F95">
        <w:t xml:space="preserve"> </w:t>
      </w:r>
      <w:r>
        <w:t xml:space="preserve">was </w:t>
      </w:r>
      <w:r w:rsidR="00E37F95">
        <w:t xml:space="preserve">approved. </w:t>
      </w:r>
    </w:p>
    <w:p w14:paraId="1E71BCFE" w14:textId="77777777" w:rsidR="00E37F95" w:rsidRDefault="00E37F95" w:rsidP="00E37F95">
      <w:pPr>
        <w:pStyle w:val="NoSpacing"/>
      </w:pPr>
    </w:p>
    <w:p w14:paraId="0C6C1572" w14:textId="77777777" w:rsidR="00E37F95" w:rsidRDefault="00E37F95" w:rsidP="00203CFD">
      <w:pPr>
        <w:pStyle w:val="Heading2"/>
      </w:pPr>
      <w:r>
        <w:t>New Busin</w:t>
      </w:r>
      <w:r w:rsidR="00203CFD">
        <w:t>e</w:t>
      </w:r>
      <w:r>
        <w:t xml:space="preserve">ss </w:t>
      </w:r>
    </w:p>
    <w:p w14:paraId="297F8098" w14:textId="77777777" w:rsidR="00E37F95" w:rsidRDefault="00E37F95" w:rsidP="00E37F95">
      <w:pPr>
        <w:pStyle w:val="NoSpacing"/>
      </w:pPr>
    </w:p>
    <w:p w14:paraId="1B751A51" w14:textId="0BAD73DF" w:rsidR="00E37F95" w:rsidRDefault="00F47820" w:rsidP="006C365F">
      <w:pPr>
        <w:pStyle w:val="NoSpacing"/>
        <w:numPr>
          <w:ilvl w:val="0"/>
          <w:numId w:val="1"/>
        </w:numPr>
      </w:pPr>
      <w:r>
        <w:t>The Resolution objecting to President Trump’s January 27 executive order was debated and eventually approved with a friendly amendment changing “condemn” to “object to.” Two senators were opposed to the r</w:t>
      </w:r>
      <w:r w:rsidR="00E37F95">
        <w:t xml:space="preserve">esolution.  </w:t>
      </w:r>
      <w:r>
        <w:br/>
      </w:r>
    </w:p>
    <w:p w14:paraId="767F59C2" w14:textId="77777777" w:rsidR="00E37F95" w:rsidRDefault="00E37F95" w:rsidP="00203CFD">
      <w:pPr>
        <w:pStyle w:val="Heading2"/>
      </w:pPr>
      <w:r>
        <w:t xml:space="preserve">Good &amp; Welfare </w:t>
      </w:r>
    </w:p>
    <w:p w14:paraId="0EA35A7F" w14:textId="77777777" w:rsidR="00E37F95" w:rsidRDefault="00E37F95" w:rsidP="00E37F95">
      <w:pPr>
        <w:pStyle w:val="NoSpacing"/>
      </w:pPr>
    </w:p>
    <w:p w14:paraId="2BD366B8" w14:textId="77777777" w:rsidR="00E37F95" w:rsidRDefault="00996437" w:rsidP="00996437">
      <w:pPr>
        <w:pStyle w:val="NoSpacing"/>
        <w:numPr>
          <w:ilvl w:val="0"/>
          <w:numId w:val="1"/>
        </w:numPr>
      </w:pPr>
      <w:r>
        <w:t xml:space="preserve">Senator Beck announced that his wife Professor </w:t>
      </w:r>
      <w:r w:rsidR="005B1C56">
        <w:t xml:space="preserve">Rosalyn </w:t>
      </w:r>
      <w:proofErr w:type="spellStart"/>
      <w:r w:rsidR="005B1C56">
        <w:t>LaPe</w:t>
      </w:r>
      <w:r w:rsidR="006C365F">
        <w:t>i</w:t>
      </w:r>
      <w:r w:rsidR="005B1C56">
        <w:t>r</w:t>
      </w:r>
      <w:proofErr w:type="spellEnd"/>
      <w:r w:rsidR="005B1C56">
        <w:t xml:space="preserve">, currently </w:t>
      </w:r>
      <w:r w:rsidR="00F47820">
        <w:t xml:space="preserve">serving as a Smithsonian Research Associate, </w:t>
      </w:r>
      <w:r w:rsidR="005B1C56">
        <w:t>is</w:t>
      </w:r>
      <w:r>
        <w:t xml:space="preserve"> on the S</w:t>
      </w:r>
      <w:r w:rsidR="00E37F95">
        <w:t xml:space="preserve">teering </w:t>
      </w:r>
      <w:r>
        <w:t>C</w:t>
      </w:r>
      <w:r w:rsidR="00E37F95">
        <w:t xml:space="preserve">ommittee </w:t>
      </w:r>
      <w:r>
        <w:t>planning a W</w:t>
      </w:r>
      <w:r w:rsidR="00E37F95">
        <w:t>alk on Washington</w:t>
      </w:r>
      <w:r>
        <w:t xml:space="preserve">.  Anyone interested in participating should contact her. </w:t>
      </w:r>
    </w:p>
    <w:p w14:paraId="68187D9A" w14:textId="77777777" w:rsidR="00E37F95" w:rsidRDefault="00E37F95" w:rsidP="00E37F95">
      <w:pPr>
        <w:pStyle w:val="NoSpacing"/>
      </w:pPr>
    </w:p>
    <w:p w14:paraId="0E977835" w14:textId="53AFDD7B" w:rsidR="00E37F95" w:rsidRDefault="00996437" w:rsidP="00996437">
      <w:pPr>
        <w:pStyle w:val="NoSpacing"/>
        <w:numPr>
          <w:ilvl w:val="0"/>
          <w:numId w:val="1"/>
        </w:numPr>
      </w:pPr>
      <w:r>
        <w:t xml:space="preserve">Senator Banville: President Stearns spoke about introducing herself at large classes. She is also using this time to give an administrative spin on what’s going to happen to the University. This is not an </w:t>
      </w:r>
      <w:r w:rsidR="00E37F95">
        <w:t xml:space="preserve">appropriate use of class time.  </w:t>
      </w:r>
    </w:p>
    <w:p w14:paraId="63EB3503" w14:textId="77777777" w:rsidR="00E37F95" w:rsidRDefault="00E37F95" w:rsidP="00E37F95">
      <w:pPr>
        <w:pStyle w:val="NoSpacing"/>
      </w:pPr>
    </w:p>
    <w:p w14:paraId="515D90ED" w14:textId="0BC70CB0" w:rsidR="00E37F95" w:rsidRDefault="00996437" w:rsidP="00996437">
      <w:pPr>
        <w:pStyle w:val="NoSpacing"/>
        <w:numPr>
          <w:ilvl w:val="0"/>
          <w:numId w:val="1"/>
        </w:numPr>
      </w:pPr>
      <w:r>
        <w:t xml:space="preserve">Senator </w:t>
      </w:r>
      <w:r w:rsidR="00E37F95">
        <w:t>Valentin</w:t>
      </w:r>
      <w:r>
        <w:t xml:space="preserve">: This is disingenuous. The Faculty Senate should take a stand against using class time for this purpose. </w:t>
      </w:r>
      <w:r w:rsidR="00E37F95">
        <w:t xml:space="preserve"> </w:t>
      </w:r>
    </w:p>
    <w:p w14:paraId="0D8DAFF7" w14:textId="77777777" w:rsidR="00E37F95" w:rsidRDefault="00E37F95" w:rsidP="00E37F95">
      <w:pPr>
        <w:pStyle w:val="NoSpacing"/>
      </w:pPr>
    </w:p>
    <w:p w14:paraId="0FA43E5F" w14:textId="6B846FD8" w:rsidR="00E37F95" w:rsidRDefault="00996437" w:rsidP="00996437">
      <w:pPr>
        <w:pStyle w:val="NoSpacing"/>
        <w:numPr>
          <w:ilvl w:val="0"/>
          <w:numId w:val="1"/>
        </w:numPr>
      </w:pPr>
      <w:r>
        <w:t xml:space="preserve">Senator Bradford: On </w:t>
      </w:r>
      <w:r w:rsidR="00E37F95">
        <w:t xml:space="preserve">behalf </w:t>
      </w:r>
      <w:r>
        <w:t>Ge</w:t>
      </w:r>
      <w:r w:rsidR="00E37F95">
        <w:t xml:space="preserve">neral </w:t>
      </w:r>
      <w:r>
        <w:t>E</w:t>
      </w:r>
      <w:r w:rsidR="00E37F95">
        <w:t>ducation</w:t>
      </w:r>
      <w:r>
        <w:t xml:space="preserve"> Committee</w:t>
      </w:r>
      <w:r w:rsidR="00E37F95">
        <w:t xml:space="preserve">, </w:t>
      </w:r>
      <w:r>
        <w:t xml:space="preserve">she reminded the Senate about this year’s </w:t>
      </w:r>
      <w:r w:rsidR="00E37F95">
        <w:t>postponed review</w:t>
      </w:r>
      <w:r>
        <w:t xml:space="preserve"> in order for the committee to complete its work. An assessment </w:t>
      </w:r>
      <w:r w:rsidR="00E37F95">
        <w:t xml:space="preserve">proposal </w:t>
      </w:r>
      <w:r>
        <w:t>to support evidenced based reasoning in the review of general education is on the horizon.</w:t>
      </w:r>
      <w:r w:rsidR="00E37F95">
        <w:t xml:space="preserve"> </w:t>
      </w:r>
    </w:p>
    <w:p w14:paraId="2AF9795C" w14:textId="77777777" w:rsidR="00E37F95" w:rsidRDefault="00E37F95" w:rsidP="00E37F95">
      <w:pPr>
        <w:pStyle w:val="NoSpacing"/>
      </w:pPr>
    </w:p>
    <w:p w14:paraId="3FB196C3" w14:textId="77777777" w:rsidR="00203CFD" w:rsidRDefault="00203CFD" w:rsidP="00203CFD">
      <w:pPr>
        <w:pStyle w:val="Heading2"/>
      </w:pPr>
      <w:r>
        <w:t>Adjournment</w:t>
      </w:r>
    </w:p>
    <w:p w14:paraId="1AF1969A" w14:textId="77777777" w:rsidR="00E37F95" w:rsidRDefault="00996437" w:rsidP="00E37F95">
      <w:pPr>
        <w:pStyle w:val="NoSpacing"/>
      </w:pPr>
      <w:r>
        <w:t xml:space="preserve"> The meeting was adjourned at </w:t>
      </w:r>
      <w:r w:rsidR="00E37F95">
        <w:t xml:space="preserve">4:56 </w:t>
      </w:r>
      <w:r>
        <w:t>p.m.</w:t>
      </w:r>
    </w:p>
    <w:p w14:paraId="412B4AAB" w14:textId="77777777" w:rsidR="00E37F95" w:rsidRPr="00E37F95" w:rsidRDefault="00E37F95" w:rsidP="00E37F95">
      <w:pPr>
        <w:pStyle w:val="NoSpacing"/>
      </w:pPr>
    </w:p>
    <w:sectPr w:rsidR="00E37F95" w:rsidRPr="00E37F9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AF9E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7DC"/>
    <w:multiLevelType w:val="hybridMultilevel"/>
    <w:tmpl w:val="FD94B95A"/>
    <w:lvl w:ilvl="0" w:tplc="3F10CA04">
      <w:start w:val="1"/>
      <w:numFmt w:val="bullet"/>
      <w:lvlText w:val="•"/>
      <w:lvlJc w:val="left"/>
      <w:pPr>
        <w:tabs>
          <w:tab w:val="num" w:pos="720"/>
        </w:tabs>
        <w:ind w:left="720" w:hanging="360"/>
      </w:pPr>
      <w:rPr>
        <w:rFonts w:ascii="Arial" w:hAnsi="Arial" w:hint="default"/>
      </w:rPr>
    </w:lvl>
    <w:lvl w:ilvl="1" w:tplc="A8E4E0A0" w:tentative="1">
      <w:start w:val="1"/>
      <w:numFmt w:val="bullet"/>
      <w:lvlText w:val="•"/>
      <w:lvlJc w:val="left"/>
      <w:pPr>
        <w:tabs>
          <w:tab w:val="num" w:pos="1440"/>
        </w:tabs>
        <w:ind w:left="1440" w:hanging="360"/>
      </w:pPr>
      <w:rPr>
        <w:rFonts w:ascii="Arial" w:hAnsi="Arial" w:hint="default"/>
      </w:rPr>
    </w:lvl>
    <w:lvl w:ilvl="2" w:tplc="E3FA7A94" w:tentative="1">
      <w:start w:val="1"/>
      <w:numFmt w:val="bullet"/>
      <w:lvlText w:val="•"/>
      <w:lvlJc w:val="left"/>
      <w:pPr>
        <w:tabs>
          <w:tab w:val="num" w:pos="2160"/>
        </w:tabs>
        <w:ind w:left="2160" w:hanging="360"/>
      </w:pPr>
      <w:rPr>
        <w:rFonts w:ascii="Arial" w:hAnsi="Arial" w:hint="default"/>
      </w:rPr>
    </w:lvl>
    <w:lvl w:ilvl="3" w:tplc="DBC225E2" w:tentative="1">
      <w:start w:val="1"/>
      <w:numFmt w:val="bullet"/>
      <w:lvlText w:val="•"/>
      <w:lvlJc w:val="left"/>
      <w:pPr>
        <w:tabs>
          <w:tab w:val="num" w:pos="2880"/>
        </w:tabs>
        <w:ind w:left="2880" w:hanging="360"/>
      </w:pPr>
      <w:rPr>
        <w:rFonts w:ascii="Arial" w:hAnsi="Arial" w:hint="default"/>
      </w:rPr>
    </w:lvl>
    <w:lvl w:ilvl="4" w:tplc="9A3A084E" w:tentative="1">
      <w:start w:val="1"/>
      <w:numFmt w:val="bullet"/>
      <w:lvlText w:val="•"/>
      <w:lvlJc w:val="left"/>
      <w:pPr>
        <w:tabs>
          <w:tab w:val="num" w:pos="3600"/>
        </w:tabs>
        <w:ind w:left="3600" w:hanging="360"/>
      </w:pPr>
      <w:rPr>
        <w:rFonts w:ascii="Arial" w:hAnsi="Arial" w:hint="default"/>
      </w:rPr>
    </w:lvl>
    <w:lvl w:ilvl="5" w:tplc="136A39A4" w:tentative="1">
      <w:start w:val="1"/>
      <w:numFmt w:val="bullet"/>
      <w:lvlText w:val="•"/>
      <w:lvlJc w:val="left"/>
      <w:pPr>
        <w:tabs>
          <w:tab w:val="num" w:pos="4320"/>
        </w:tabs>
        <w:ind w:left="4320" w:hanging="360"/>
      </w:pPr>
      <w:rPr>
        <w:rFonts w:ascii="Arial" w:hAnsi="Arial" w:hint="default"/>
      </w:rPr>
    </w:lvl>
    <w:lvl w:ilvl="6" w:tplc="91748828" w:tentative="1">
      <w:start w:val="1"/>
      <w:numFmt w:val="bullet"/>
      <w:lvlText w:val="•"/>
      <w:lvlJc w:val="left"/>
      <w:pPr>
        <w:tabs>
          <w:tab w:val="num" w:pos="5040"/>
        </w:tabs>
        <w:ind w:left="5040" w:hanging="360"/>
      </w:pPr>
      <w:rPr>
        <w:rFonts w:ascii="Arial" w:hAnsi="Arial" w:hint="default"/>
      </w:rPr>
    </w:lvl>
    <w:lvl w:ilvl="7" w:tplc="EC78772A" w:tentative="1">
      <w:start w:val="1"/>
      <w:numFmt w:val="bullet"/>
      <w:lvlText w:val="•"/>
      <w:lvlJc w:val="left"/>
      <w:pPr>
        <w:tabs>
          <w:tab w:val="num" w:pos="5760"/>
        </w:tabs>
        <w:ind w:left="5760" w:hanging="360"/>
      </w:pPr>
      <w:rPr>
        <w:rFonts w:ascii="Arial" w:hAnsi="Arial" w:hint="default"/>
      </w:rPr>
    </w:lvl>
    <w:lvl w:ilvl="8" w:tplc="FB964EFA" w:tentative="1">
      <w:start w:val="1"/>
      <w:numFmt w:val="bullet"/>
      <w:lvlText w:val="•"/>
      <w:lvlJc w:val="left"/>
      <w:pPr>
        <w:tabs>
          <w:tab w:val="num" w:pos="6480"/>
        </w:tabs>
        <w:ind w:left="6480" w:hanging="360"/>
      </w:pPr>
      <w:rPr>
        <w:rFonts w:ascii="Arial" w:hAnsi="Arial" w:hint="default"/>
      </w:rPr>
    </w:lvl>
  </w:abstractNum>
  <w:abstractNum w:abstractNumId="1">
    <w:nsid w:val="1609084A"/>
    <w:multiLevelType w:val="hybridMultilevel"/>
    <w:tmpl w:val="5178C128"/>
    <w:lvl w:ilvl="0" w:tplc="AB1AAC74">
      <w:start w:val="1"/>
      <w:numFmt w:val="bullet"/>
      <w:lvlText w:val="•"/>
      <w:lvlJc w:val="left"/>
      <w:pPr>
        <w:tabs>
          <w:tab w:val="num" w:pos="1080"/>
        </w:tabs>
        <w:ind w:left="1080" w:hanging="360"/>
      </w:pPr>
      <w:rPr>
        <w:rFonts w:ascii="Arial" w:hAnsi="Arial" w:hint="default"/>
      </w:rPr>
    </w:lvl>
    <w:lvl w:ilvl="1" w:tplc="53B01718" w:tentative="1">
      <w:start w:val="1"/>
      <w:numFmt w:val="bullet"/>
      <w:lvlText w:val="•"/>
      <w:lvlJc w:val="left"/>
      <w:pPr>
        <w:tabs>
          <w:tab w:val="num" w:pos="1800"/>
        </w:tabs>
        <w:ind w:left="1800" w:hanging="360"/>
      </w:pPr>
      <w:rPr>
        <w:rFonts w:ascii="Arial" w:hAnsi="Arial" w:hint="default"/>
      </w:rPr>
    </w:lvl>
    <w:lvl w:ilvl="2" w:tplc="48D0DF66" w:tentative="1">
      <w:start w:val="1"/>
      <w:numFmt w:val="bullet"/>
      <w:lvlText w:val="•"/>
      <w:lvlJc w:val="left"/>
      <w:pPr>
        <w:tabs>
          <w:tab w:val="num" w:pos="2520"/>
        </w:tabs>
        <w:ind w:left="2520" w:hanging="360"/>
      </w:pPr>
      <w:rPr>
        <w:rFonts w:ascii="Arial" w:hAnsi="Arial" w:hint="default"/>
      </w:rPr>
    </w:lvl>
    <w:lvl w:ilvl="3" w:tplc="D19CE3E2" w:tentative="1">
      <w:start w:val="1"/>
      <w:numFmt w:val="bullet"/>
      <w:lvlText w:val="•"/>
      <w:lvlJc w:val="left"/>
      <w:pPr>
        <w:tabs>
          <w:tab w:val="num" w:pos="3240"/>
        </w:tabs>
        <w:ind w:left="3240" w:hanging="360"/>
      </w:pPr>
      <w:rPr>
        <w:rFonts w:ascii="Arial" w:hAnsi="Arial" w:hint="default"/>
      </w:rPr>
    </w:lvl>
    <w:lvl w:ilvl="4" w:tplc="E7901C46" w:tentative="1">
      <w:start w:val="1"/>
      <w:numFmt w:val="bullet"/>
      <w:lvlText w:val="•"/>
      <w:lvlJc w:val="left"/>
      <w:pPr>
        <w:tabs>
          <w:tab w:val="num" w:pos="3960"/>
        </w:tabs>
        <w:ind w:left="3960" w:hanging="360"/>
      </w:pPr>
      <w:rPr>
        <w:rFonts w:ascii="Arial" w:hAnsi="Arial" w:hint="default"/>
      </w:rPr>
    </w:lvl>
    <w:lvl w:ilvl="5" w:tplc="EF7AB526" w:tentative="1">
      <w:start w:val="1"/>
      <w:numFmt w:val="bullet"/>
      <w:lvlText w:val="•"/>
      <w:lvlJc w:val="left"/>
      <w:pPr>
        <w:tabs>
          <w:tab w:val="num" w:pos="4680"/>
        </w:tabs>
        <w:ind w:left="4680" w:hanging="360"/>
      </w:pPr>
      <w:rPr>
        <w:rFonts w:ascii="Arial" w:hAnsi="Arial" w:hint="default"/>
      </w:rPr>
    </w:lvl>
    <w:lvl w:ilvl="6" w:tplc="24A433F6" w:tentative="1">
      <w:start w:val="1"/>
      <w:numFmt w:val="bullet"/>
      <w:lvlText w:val="•"/>
      <w:lvlJc w:val="left"/>
      <w:pPr>
        <w:tabs>
          <w:tab w:val="num" w:pos="5400"/>
        </w:tabs>
        <w:ind w:left="5400" w:hanging="360"/>
      </w:pPr>
      <w:rPr>
        <w:rFonts w:ascii="Arial" w:hAnsi="Arial" w:hint="default"/>
      </w:rPr>
    </w:lvl>
    <w:lvl w:ilvl="7" w:tplc="DC4AA1B0" w:tentative="1">
      <w:start w:val="1"/>
      <w:numFmt w:val="bullet"/>
      <w:lvlText w:val="•"/>
      <w:lvlJc w:val="left"/>
      <w:pPr>
        <w:tabs>
          <w:tab w:val="num" w:pos="6120"/>
        </w:tabs>
        <w:ind w:left="6120" w:hanging="360"/>
      </w:pPr>
      <w:rPr>
        <w:rFonts w:ascii="Arial" w:hAnsi="Arial" w:hint="default"/>
      </w:rPr>
    </w:lvl>
    <w:lvl w:ilvl="8" w:tplc="5F84CC18" w:tentative="1">
      <w:start w:val="1"/>
      <w:numFmt w:val="bullet"/>
      <w:lvlText w:val="•"/>
      <w:lvlJc w:val="left"/>
      <w:pPr>
        <w:tabs>
          <w:tab w:val="num" w:pos="6840"/>
        </w:tabs>
        <w:ind w:left="6840" w:hanging="360"/>
      </w:pPr>
      <w:rPr>
        <w:rFonts w:ascii="Arial" w:hAnsi="Arial" w:hint="default"/>
      </w:rPr>
    </w:lvl>
  </w:abstractNum>
  <w:abstractNum w:abstractNumId="2">
    <w:nsid w:val="19C01C1B"/>
    <w:multiLevelType w:val="hybridMultilevel"/>
    <w:tmpl w:val="D95AEEAE"/>
    <w:lvl w:ilvl="0" w:tplc="4AF622AE">
      <w:start w:val="1"/>
      <w:numFmt w:val="bullet"/>
      <w:lvlText w:val="–"/>
      <w:lvlJc w:val="left"/>
      <w:pPr>
        <w:tabs>
          <w:tab w:val="num" w:pos="720"/>
        </w:tabs>
        <w:ind w:left="720" w:hanging="360"/>
      </w:pPr>
      <w:rPr>
        <w:rFonts w:ascii="Arial" w:hAnsi="Arial" w:hint="default"/>
      </w:rPr>
    </w:lvl>
    <w:lvl w:ilvl="1" w:tplc="D776418C">
      <w:start w:val="1"/>
      <w:numFmt w:val="bullet"/>
      <w:lvlText w:val="–"/>
      <w:lvlJc w:val="left"/>
      <w:pPr>
        <w:tabs>
          <w:tab w:val="num" w:pos="1440"/>
        </w:tabs>
        <w:ind w:left="1440" w:hanging="360"/>
      </w:pPr>
      <w:rPr>
        <w:rFonts w:ascii="Arial" w:hAnsi="Arial" w:hint="default"/>
      </w:rPr>
    </w:lvl>
    <w:lvl w:ilvl="2" w:tplc="F3D83BF0" w:tentative="1">
      <w:start w:val="1"/>
      <w:numFmt w:val="bullet"/>
      <w:lvlText w:val="–"/>
      <w:lvlJc w:val="left"/>
      <w:pPr>
        <w:tabs>
          <w:tab w:val="num" w:pos="2160"/>
        </w:tabs>
        <w:ind w:left="2160" w:hanging="360"/>
      </w:pPr>
      <w:rPr>
        <w:rFonts w:ascii="Arial" w:hAnsi="Arial" w:hint="default"/>
      </w:rPr>
    </w:lvl>
    <w:lvl w:ilvl="3" w:tplc="F030F380" w:tentative="1">
      <w:start w:val="1"/>
      <w:numFmt w:val="bullet"/>
      <w:lvlText w:val="–"/>
      <w:lvlJc w:val="left"/>
      <w:pPr>
        <w:tabs>
          <w:tab w:val="num" w:pos="2880"/>
        </w:tabs>
        <w:ind w:left="2880" w:hanging="360"/>
      </w:pPr>
      <w:rPr>
        <w:rFonts w:ascii="Arial" w:hAnsi="Arial" w:hint="default"/>
      </w:rPr>
    </w:lvl>
    <w:lvl w:ilvl="4" w:tplc="24D8C120" w:tentative="1">
      <w:start w:val="1"/>
      <w:numFmt w:val="bullet"/>
      <w:lvlText w:val="–"/>
      <w:lvlJc w:val="left"/>
      <w:pPr>
        <w:tabs>
          <w:tab w:val="num" w:pos="3600"/>
        </w:tabs>
        <w:ind w:left="3600" w:hanging="360"/>
      </w:pPr>
      <w:rPr>
        <w:rFonts w:ascii="Arial" w:hAnsi="Arial" w:hint="default"/>
      </w:rPr>
    </w:lvl>
    <w:lvl w:ilvl="5" w:tplc="857A1BFE" w:tentative="1">
      <w:start w:val="1"/>
      <w:numFmt w:val="bullet"/>
      <w:lvlText w:val="–"/>
      <w:lvlJc w:val="left"/>
      <w:pPr>
        <w:tabs>
          <w:tab w:val="num" w:pos="4320"/>
        </w:tabs>
        <w:ind w:left="4320" w:hanging="360"/>
      </w:pPr>
      <w:rPr>
        <w:rFonts w:ascii="Arial" w:hAnsi="Arial" w:hint="default"/>
      </w:rPr>
    </w:lvl>
    <w:lvl w:ilvl="6" w:tplc="4CFCEC76" w:tentative="1">
      <w:start w:val="1"/>
      <w:numFmt w:val="bullet"/>
      <w:lvlText w:val="–"/>
      <w:lvlJc w:val="left"/>
      <w:pPr>
        <w:tabs>
          <w:tab w:val="num" w:pos="5040"/>
        </w:tabs>
        <w:ind w:left="5040" w:hanging="360"/>
      </w:pPr>
      <w:rPr>
        <w:rFonts w:ascii="Arial" w:hAnsi="Arial" w:hint="default"/>
      </w:rPr>
    </w:lvl>
    <w:lvl w:ilvl="7" w:tplc="32BE2B7C" w:tentative="1">
      <w:start w:val="1"/>
      <w:numFmt w:val="bullet"/>
      <w:lvlText w:val="–"/>
      <w:lvlJc w:val="left"/>
      <w:pPr>
        <w:tabs>
          <w:tab w:val="num" w:pos="5760"/>
        </w:tabs>
        <w:ind w:left="5760" w:hanging="360"/>
      </w:pPr>
      <w:rPr>
        <w:rFonts w:ascii="Arial" w:hAnsi="Arial" w:hint="default"/>
      </w:rPr>
    </w:lvl>
    <w:lvl w:ilvl="8" w:tplc="B9DCA64E" w:tentative="1">
      <w:start w:val="1"/>
      <w:numFmt w:val="bullet"/>
      <w:lvlText w:val="–"/>
      <w:lvlJc w:val="left"/>
      <w:pPr>
        <w:tabs>
          <w:tab w:val="num" w:pos="6480"/>
        </w:tabs>
        <w:ind w:left="6480" w:hanging="360"/>
      </w:pPr>
      <w:rPr>
        <w:rFonts w:ascii="Arial" w:hAnsi="Arial" w:hint="default"/>
      </w:rPr>
    </w:lvl>
  </w:abstractNum>
  <w:abstractNum w:abstractNumId="3">
    <w:nsid w:val="227234EA"/>
    <w:multiLevelType w:val="hybridMultilevel"/>
    <w:tmpl w:val="6E6E0E7A"/>
    <w:lvl w:ilvl="0" w:tplc="DBE800D6">
      <w:start w:val="1"/>
      <w:numFmt w:val="bullet"/>
      <w:lvlText w:val="•"/>
      <w:lvlJc w:val="left"/>
      <w:pPr>
        <w:tabs>
          <w:tab w:val="num" w:pos="720"/>
        </w:tabs>
        <w:ind w:left="720" w:hanging="360"/>
      </w:pPr>
      <w:rPr>
        <w:rFonts w:ascii="Arial" w:hAnsi="Arial" w:hint="default"/>
      </w:rPr>
    </w:lvl>
    <w:lvl w:ilvl="1" w:tplc="86A27FDE" w:tentative="1">
      <w:start w:val="1"/>
      <w:numFmt w:val="bullet"/>
      <w:lvlText w:val="•"/>
      <w:lvlJc w:val="left"/>
      <w:pPr>
        <w:tabs>
          <w:tab w:val="num" w:pos="1440"/>
        </w:tabs>
        <w:ind w:left="1440" w:hanging="360"/>
      </w:pPr>
      <w:rPr>
        <w:rFonts w:ascii="Arial" w:hAnsi="Arial" w:hint="default"/>
      </w:rPr>
    </w:lvl>
    <w:lvl w:ilvl="2" w:tplc="077C812E" w:tentative="1">
      <w:start w:val="1"/>
      <w:numFmt w:val="bullet"/>
      <w:lvlText w:val="•"/>
      <w:lvlJc w:val="left"/>
      <w:pPr>
        <w:tabs>
          <w:tab w:val="num" w:pos="2160"/>
        </w:tabs>
        <w:ind w:left="2160" w:hanging="360"/>
      </w:pPr>
      <w:rPr>
        <w:rFonts w:ascii="Arial" w:hAnsi="Arial" w:hint="default"/>
      </w:rPr>
    </w:lvl>
    <w:lvl w:ilvl="3" w:tplc="4FF86764" w:tentative="1">
      <w:start w:val="1"/>
      <w:numFmt w:val="bullet"/>
      <w:lvlText w:val="•"/>
      <w:lvlJc w:val="left"/>
      <w:pPr>
        <w:tabs>
          <w:tab w:val="num" w:pos="2880"/>
        </w:tabs>
        <w:ind w:left="2880" w:hanging="360"/>
      </w:pPr>
      <w:rPr>
        <w:rFonts w:ascii="Arial" w:hAnsi="Arial" w:hint="default"/>
      </w:rPr>
    </w:lvl>
    <w:lvl w:ilvl="4" w:tplc="C0EC8E5C" w:tentative="1">
      <w:start w:val="1"/>
      <w:numFmt w:val="bullet"/>
      <w:lvlText w:val="•"/>
      <w:lvlJc w:val="left"/>
      <w:pPr>
        <w:tabs>
          <w:tab w:val="num" w:pos="3600"/>
        </w:tabs>
        <w:ind w:left="3600" w:hanging="360"/>
      </w:pPr>
      <w:rPr>
        <w:rFonts w:ascii="Arial" w:hAnsi="Arial" w:hint="default"/>
      </w:rPr>
    </w:lvl>
    <w:lvl w:ilvl="5" w:tplc="CD1A158E" w:tentative="1">
      <w:start w:val="1"/>
      <w:numFmt w:val="bullet"/>
      <w:lvlText w:val="•"/>
      <w:lvlJc w:val="left"/>
      <w:pPr>
        <w:tabs>
          <w:tab w:val="num" w:pos="4320"/>
        </w:tabs>
        <w:ind w:left="4320" w:hanging="360"/>
      </w:pPr>
      <w:rPr>
        <w:rFonts w:ascii="Arial" w:hAnsi="Arial" w:hint="default"/>
      </w:rPr>
    </w:lvl>
    <w:lvl w:ilvl="6" w:tplc="39ECA040" w:tentative="1">
      <w:start w:val="1"/>
      <w:numFmt w:val="bullet"/>
      <w:lvlText w:val="•"/>
      <w:lvlJc w:val="left"/>
      <w:pPr>
        <w:tabs>
          <w:tab w:val="num" w:pos="5040"/>
        </w:tabs>
        <w:ind w:left="5040" w:hanging="360"/>
      </w:pPr>
      <w:rPr>
        <w:rFonts w:ascii="Arial" w:hAnsi="Arial" w:hint="default"/>
      </w:rPr>
    </w:lvl>
    <w:lvl w:ilvl="7" w:tplc="365CEEC0" w:tentative="1">
      <w:start w:val="1"/>
      <w:numFmt w:val="bullet"/>
      <w:lvlText w:val="•"/>
      <w:lvlJc w:val="left"/>
      <w:pPr>
        <w:tabs>
          <w:tab w:val="num" w:pos="5760"/>
        </w:tabs>
        <w:ind w:left="5760" w:hanging="360"/>
      </w:pPr>
      <w:rPr>
        <w:rFonts w:ascii="Arial" w:hAnsi="Arial" w:hint="default"/>
      </w:rPr>
    </w:lvl>
    <w:lvl w:ilvl="8" w:tplc="D08AD8B0" w:tentative="1">
      <w:start w:val="1"/>
      <w:numFmt w:val="bullet"/>
      <w:lvlText w:val="•"/>
      <w:lvlJc w:val="left"/>
      <w:pPr>
        <w:tabs>
          <w:tab w:val="num" w:pos="6480"/>
        </w:tabs>
        <w:ind w:left="6480" w:hanging="360"/>
      </w:pPr>
      <w:rPr>
        <w:rFonts w:ascii="Arial" w:hAnsi="Arial" w:hint="default"/>
      </w:rPr>
    </w:lvl>
  </w:abstractNum>
  <w:abstractNum w:abstractNumId="4">
    <w:nsid w:val="3F556B94"/>
    <w:multiLevelType w:val="hybridMultilevel"/>
    <w:tmpl w:val="C3CE39EA"/>
    <w:lvl w:ilvl="0" w:tplc="308842E8">
      <w:start w:val="1"/>
      <w:numFmt w:val="bullet"/>
      <w:lvlText w:val="•"/>
      <w:lvlJc w:val="left"/>
      <w:pPr>
        <w:tabs>
          <w:tab w:val="num" w:pos="720"/>
        </w:tabs>
        <w:ind w:left="720" w:hanging="360"/>
      </w:pPr>
      <w:rPr>
        <w:rFonts w:ascii="Times New Roman" w:hAnsi="Times New Roman" w:hint="default"/>
      </w:rPr>
    </w:lvl>
    <w:lvl w:ilvl="1" w:tplc="3F086DDA" w:tentative="1">
      <w:start w:val="1"/>
      <w:numFmt w:val="bullet"/>
      <w:lvlText w:val="•"/>
      <w:lvlJc w:val="left"/>
      <w:pPr>
        <w:tabs>
          <w:tab w:val="num" w:pos="1440"/>
        </w:tabs>
        <w:ind w:left="1440" w:hanging="360"/>
      </w:pPr>
      <w:rPr>
        <w:rFonts w:ascii="Times New Roman" w:hAnsi="Times New Roman" w:hint="default"/>
      </w:rPr>
    </w:lvl>
    <w:lvl w:ilvl="2" w:tplc="BAD4E54A" w:tentative="1">
      <w:start w:val="1"/>
      <w:numFmt w:val="bullet"/>
      <w:lvlText w:val="•"/>
      <w:lvlJc w:val="left"/>
      <w:pPr>
        <w:tabs>
          <w:tab w:val="num" w:pos="2160"/>
        </w:tabs>
        <w:ind w:left="2160" w:hanging="360"/>
      </w:pPr>
      <w:rPr>
        <w:rFonts w:ascii="Times New Roman" w:hAnsi="Times New Roman" w:hint="default"/>
      </w:rPr>
    </w:lvl>
    <w:lvl w:ilvl="3" w:tplc="F3964E9A" w:tentative="1">
      <w:start w:val="1"/>
      <w:numFmt w:val="bullet"/>
      <w:lvlText w:val="•"/>
      <w:lvlJc w:val="left"/>
      <w:pPr>
        <w:tabs>
          <w:tab w:val="num" w:pos="2880"/>
        </w:tabs>
        <w:ind w:left="2880" w:hanging="360"/>
      </w:pPr>
      <w:rPr>
        <w:rFonts w:ascii="Times New Roman" w:hAnsi="Times New Roman" w:hint="default"/>
      </w:rPr>
    </w:lvl>
    <w:lvl w:ilvl="4" w:tplc="CFD6F7BE" w:tentative="1">
      <w:start w:val="1"/>
      <w:numFmt w:val="bullet"/>
      <w:lvlText w:val="•"/>
      <w:lvlJc w:val="left"/>
      <w:pPr>
        <w:tabs>
          <w:tab w:val="num" w:pos="3600"/>
        </w:tabs>
        <w:ind w:left="3600" w:hanging="360"/>
      </w:pPr>
      <w:rPr>
        <w:rFonts w:ascii="Times New Roman" w:hAnsi="Times New Roman" w:hint="default"/>
      </w:rPr>
    </w:lvl>
    <w:lvl w:ilvl="5" w:tplc="FB187016" w:tentative="1">
      <w:start w:val="1"/>
      <w:numFmt w:val="bullet"/>
      <w:lvlText w:val="•"/>
      <w:lvlJc w:val="left"/>
      <w:pPr>
        <w:tabs>
          <w:tab w:val="num" w:pos="4320"/>
        </w:tabs>
        <w:ind w:left="4320" w:hanging="360"/>
      </w:pPr>
      <w:rPr>
        <w:rFonts w:ascii="Times New Roman" w:hAnsi="Times New Roman" w:hint="default"/>
      </w:rPr>
    </w:lvl>
    <w:lvl w:ilvl="6" w:tplc="8FF420DC" w:tentative="1">
      <w:start w:val="1"/>
      <w:numFmt w:val="bullet"/>
      <w:lvlText w:val="•"/>
      <w:lvlJc w:val="left"/>
      <w:pPr>
        <w:tabs>
          <w:tab w:val="num" w:pos="5040"/>
        </w:tabs>
        <w:ind w:left="5040" w:hanging="360"/>
      </w:pPr>
      <w:rPr>
        <w:rFonts w:ascii="Times New Roman" w:hAnsi="Times New Roman" w:hint="default"/>
      </w:rPr>
    </w:lvl>
    <w:lvl w:ilvl="7" w:tplc="15C81984" w:tentative="1">
      <w:start w:val="1"/>
      <w:numFmt w:val="bullet"/>
      <w:lvlText w:val="•"/>
      <w:lvlJc w:val="left"/>
      <w:pPr>
        <w:tabs>
          <w:tab w:val="num" w:pos="5760"/>
        </w:tabs>
        <w:ind w:left="5760" w:hanging="360"/>
      </w:pPr>
      <w:rPr>
        <w:rFonts w:ascii="Times New Roman" w:hAnsi="Times New Roman" w:hint="default"/>
      </w:rPr>
    </w:lvl>
    <w:lvl w:ilvl="8" w:tplc="2160AC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7460A17"/>
    <w:multiLevelType w:val="hybridMultilevel"/>
    <w:tmpl w:val="6D82ADA2"/>
    <w:lvl w:ilvl="0" w:tplc="AEB01802">
      <w:start w:val="1"/>
      <w:numFmt w:val="bullet"/>
      <w:lvlText w:val="•"/>
      <w:lvlJc w:val="left"/>
      <w:pPr>
        <w:tabs>
          <w:tab w:val="num" w:pos="720"/>
        </w:tabs>
        <w:ind w:left="720" w:hanging="360"/>
      </w:pPr>
      <w:rPr>
        <w:rFonts w:ascii="Arial" w:hAnsi="Arial" w:hint="default"/>
      </w:rPr>
    </w:lvl>
    <w:lvl w:ilvl="1" w:tplc="482E8E4C" w:tentative="1">
      <w:start w:val="1"/>
      <w:numFmt w:val="bullet"/>
      <w:lvlText w:val="•"/>
      <w:lvlJc w:val="left"/>
      <w:pPr>
        <w:tabs>
          <w:tab w:val="num" w:pos="1440"/>
        </w:tabs>
        <w:ind w:left="1440" w:hanging="360"/>
      </w:pPr>
      <w:rPr>
        <w:rFonts w:ascii="Arial" w:hAnsi="Arial" w:hint="default"/>
      </w:rPr>
    </w:lvl>
    <w:lvl w:ilvl="2" w:tplc="81506D04" w:tentative="1">
      <w:start w:val="1"/>
      <w:numFmt w:val="bullet"/>
      <w:lvlText w:val="•"/>
      <w:lvlJc w:val="left"/>
      <w:pPr>
        <w:tabs>
          <w:tab w:val="num" w:pos="2160"/>
        </w:tabs>
        <w:ind w:left="2160" w:hanging="360"/>
      </w:pPr>
      <w:rPr>
        <w:rFonts w:ascii="Arial" w:hAnsi="Arial" w:hint="default"/>
      </w:rPr>
    </w:lvl>
    <w:lvl w:ilvl="3" w:tplc="BF162EE4" w:tentative="1">
      <w:start w:val="1"/>
      <w:numFmt w:val="bullet"/>
      <w:lvlText w:val="•"/>
      <w:lvlJc w:val="left"/>
      <w:pPr>
        <w:tabs>
          <w:tab w:val="num" w:pos="2880"/>
        </w:tabs>
        <w:ind w:left="2880" w:hanging="360"/>
      </w:pPr>
      <w:rPr>
        <w:rFonts w:ascii="Arial" w:hAnsi="Arial" w:hint="default"/>
      </w:rPr>
    </w:lvl>
    <w:lvl w:ilvl="4" w:tplc="268C4C6C" w:tentative="1">
      <w:start w:val="1"/>
      <w:numFmt w:val="bullet"/>
      <w:lvlText w:val="•"/>
      <w:lvlJc w:val="left"/>
      <w:pPr>
        <w:tabs>
          <w:tab w:val="num" w:pos="3600"/>
        </w:tabs>
        <w:ind w:left="3600" w:hanging="360"/>
      </w:pPr>
      <w:rPr>
        <w:rFonts w:ascii="Arial" w:hAnsi="Arial" w:hint="default"/>
      </w:rPr>
    </w:lvl>
    <w:lvl w:ilvl="5" w:tplc="396402EA" w:tentative="1">
      <w:start w:val="1"/>
      <w:numFmt w:val="bullet"/>
      <w:lvlText w:val="•"/>
      <w:lvlJc w:val="left"/>
      <w:pPr>
        <w:tabs>
          <w:tab w:val="num" w:pos="4320"/>
        </w:tabs>
        <w:ind w:left="4320" w:hanging="360"/>
      </w:pPr>
      <w:rPr>
        <w:rFonts w:ascii="Arial" w:hAnsi="Arial" w:hint="default"/>
      </w:rPr>
    </w:lvl>
    <w:lvl w:ilvl="6" w:tplc="428ECB3A" w:tentative="1">
      <w:start w:val="1"/>
      <w:numFmt w:val="bullet"/>
      <w:lvlText w:val="•"/>
      <w:lvlJc w:val="left"/>
      <w:pPr>
        <w:tabs>
          <w:tab w:val="num" w:pos="5040"/>
        </w:tabs>
        <w:ind w:left="5040" w:hanging="360"/>
      </w:pPr>
      <w:rPr>
        <w:rFonts w:ascii="Arial" w:hAnsi="Arial" w:hint="default"/>
      </w:rPr>
    </w:lvl>
    <w:lvl w:ilvl="7" w:tplc="28440E84" w:tentative="1">
      <w:start w:val="1"/>
      <w:numFmt w:val="bullet"/>
      <w:lvlText w:val="•"/>
      <w:lvlJc w:val="left"/>
      <w:pPr>
        <w:tabs>
          <w:tab w:val="num" w:pos="5760"/>
        </w:tabs>
        <w:ind w:left="5760" w:hanging="360"/>
      </w:pPr>
      <w:rPr>
        <w:rFonts w:ascii="Arial" w:hAnsi="Arial" w:hint="default"/>
      </w:rPr>
    </w:lvl>
    <w:lvl w:ilvl="8" w:tplc="2C0E6890" w:tentative="1">
      <w:start w:val="1"/>
      <w:numFmt w:val="bullet"/>
      <w:lvlText w:val="•"/>
      <w:lvlJc w:val="left"/>
      <w:pPr>
        <w:tabs>
          <w:tab w:val="num" w:pos="6480"/>
        </w:tabs>
        <w:ind w:left="6480" w:hanging="360"/>
      </w:pPr>
      <w:rPr>
        <w:rFonts w:ascii="Arial" w:hAnsi="Arial" w:hint="default"/>
      </w:rPr>
    </w:lvl>
  </w:abstractNum>
  <w:abstractNum w:abstractNumId="6">
    <w:nsid w:val="4C61781B"/>
    <w:multiLevelType w:val="hybridMultilevel"/>
    <w:tmpl w:val="0E52CE7E"/>
    <w:lvl w:ilvl="0" w:tplc="4586865C">
      <w:start w:val="1"/>
      <w:numFmt w:val="bullet"/>
      <w:lvlText w:val="•"/>
      <w:lvlJc w:val="left"/>
      <w:pPr>
        <w:tabs>
          <w:tab w:val="num" w:pos="720"/>
        </w:tabs>
        <w:ind w:left="720" w:hanging="360"/>
      </w:pPr>
      <w:rPr>
        <w:rFonts w:ascii="Arial" w:hAnsi="Arial" w:hint="default"/>
      </w:rPr>
    </w:lvl>
    <w:lvl w:ilvl="1" w:tplc="0108F0F2" w:tentative="1">
      <w:start w:val="1"/>
      <w:numFmt w:val="bullet"/>
      <w:lvlText w:val="•"/>
      <w:lvlJc w:val="left"/>
      <w:pPr>
        <w:tabs>
          <w:tab w:val="num" w:pos="1440"/>
        </w:tabs>
        <w:ind w:left="1440" w:hanging="360"/>
      </w:pPr>
      <w:rPr>
        <w:rFonts w:ascii="Arial" w:hAnsi="Arial" w:hint="default"/>
      </w:rPr>
    </w:lvl>
    <w:lvl w:ilvl="2" w:tplc="255E0B52" w:tentative="1">
      <w:start w:val="1"/>
      <w:numFmt w:val="bullet"/>
      <w:lvlText w:val="•"/>
      <w:lvlJc w:val="left"/>
      <w:pPr>
        <w:tabs>
          <w:tab w:val="num" w:pos="2160"/>
        </w:tabs>
        <w:ind w:left="2160" w:hanging="360"/>
      </w:pPr>
      <w:rPr>
        <w:rFonts w:ascii="Arial" w:hAnsi="Arial" w:hint="default"/>
      </w:rPr>
    </w:lvl>
    <w:lvl w:ilvl="3" w:tplc="CE682484" w:tentative="1">
      <w:start w:val="1"/>
      <w:numFmt w:val="bullet"/>
      <w:lvlText w:val="•"/>
      <w:lvlJc w:val="left"/>
      <w:pPr>
        <w:tabs>
          <w:tab w:val="num" w:pos="2880"/>
        </w:tabs>
        <w:ind w:left="2880" w:hanging="360"/>
      </w:pPr>
      <w:rPr>
        <w:rFonts w:ascii="Arial" w:hAnsi="Arial" w:hint="default"/>
      </w:rPr>
    </w:lvl>
    <w:lvl w:ilvl="4" w:tplc="54B41312" w:tentative="1">
      <w:start w:val="1"/>
      <w:numFmt w:val="bullet"/>
      <w:lvlText w:val="•"/>
      <w:lvlJc w:val="left"/>
      <w:pPr>
        <w:tabs>
          <w:tab w:val="num" w:pos="3600"/>
        </w:tabs>
        <w:ind w:left="3600" w:hanging="360"/>
      </w:pPr>
      <w:rPr>
        <w:rFonts w:ascii="Arial" w:hAnsi="Arial" w:hint="default"/>
      </w:rPr>
    </w:lvl>
    <w:lvl w:ilvl="5" w:tplc="D8F8644C" w:tentative="1">
      <w:start w:val="1"/>
      <w:numFmt w:val="bullet"/>
      <w:lvlText w:val="•"/>
      <w:lvlJc w:val="left"/>
      <w:pPr>
        <w:tabs>
          <w:tab w:val="num" w:pos="4320"/>
        </w:tabs>
        <w:ind w:left="4320" w:hanging="360"/>
      </w:pPr>
      <w:rPr>
        <w:rFonts w:ascii="Arial" w:hAnsi="Arial" w:hint="default"/>
      </w:rPr>
    </w:lvl>
    <w:lvl w:ilvl="6" w:tplc="13E6B97A" w:tentative="1">
      <w:start w:val="1"/>
      <w:numFmt w:val="bullet"/>
      <w:lvlText w:val="•"/>
      <w:lvlJc w:val="left"/>
      <w:pPr>
        <w:tabs>
          <w:tab w:val="num" w:pos="5040"/>
        </w:tabs>
        <w:ind w:left="5040" w:hanging="360"/>
      </w:pPr>
      <w:rPr>
        <w:rFonts w:ascii="Arial" w:hAnsi="Arial" w:hint="default"/>
      </w:rPr>
    </w:lvl>
    <w:lvl w:ilvl="7" w:tplc="2FA88F3A" w:tentative="1">
      <w:start w:val="1"/>
      <w:numFmt w:val="bullet"/>
      <w:lvlText w:val="•"/>
      <w:lvlJc w:val="left"/>
      <w:pPr>
        <w:tabs>
          <w:tab w:val="num" w:pos="5760"/>
        </w:tabs>
        <w:ind w:left="5760" w:hanging="360"/>
      </w:pPr>
      <w:rPr>
        <w:rFonts w:ascii="Arial" w:hAnsi="Arial" w:hint="default"/>
      </w:rPr>
    </w:lvl>
    <w:lvl w:ilvl="8" w:tplc="4ED6E7FA" w:tentative="1">
      <w:start w:val="1"/>
      <w:numFmt w:val="bullet"/>
      <w:lvlText w:val="•"/>
      <w:lvlJc w:val="left"/>
      <w:pPr>
        <w:tabs>
          <w:tab w:val="num" w:pos="6480"/>
        </w:tabs>
        <w:ind w:left="6480" w:hanging="360"/>
      </w:pPr>
      <w:rPr>
        <w:rFonts w:ascii="Arial" w:hAnsi="Arial" w:hint="default"/>
      </w:rPr>
    </w:lvl>
  </w:abstractNum>
  <w:abstractNum w:abstractNumId="7">
    <w:nsid w:val="605C7B4A"/>
    <w:multiLevelType w:val="hybridMultilevel"/>
    <w:tmpl w:val="24424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39301B"/>
    <w:multiLevelType w:val="hybridMultilevel"/>
    <w:tmpl w:val="8B9C7584"/>
    <w:lvl w:ilvl="0" w:tplc="C7BAAFB8">
      <w:start w:val="1"/>
      <w:numFmt w:val="bullet"/>
      <w:lvlText w:val="•"/>
      <w:lvlJc w:val="left"/>
      <w:pPr>
        <w:tabs>
          <w:tab w:val="num" w:pos="720"/>
        </w:tabs>
        <w:ind w:left="720" w:hanging="360"/>
      </w:pPr>
      <w:rPr>
        <w:rFonts w:ascii="Arial" w:hAnsi="Arial" w:hint="default"/>
      </w:rPr>
    </w:lvl>
    <w:lvl w:ilvl="1" w:tplc="9F285F9A">
      <w:numFmt w:val="bullet"/>
      <w:lvlText w:val="–"/>
      <w:lvlJc w:val="left"/>
      <w:pPr>
        <w:tabs>
          <w:tab w:val="num" w:pos="1440"/>
        </w:tabs>
        <w:ind w:left="1440" w:hanging="360"/>
      </w:pPr>
      <w:rPr>
        <w:rFonts w:ascii="Arial" w:hAnsi="Arial" w:hint="default"/>
      </w:rPr>
    </w:lvl>
    <w:lvl w:ilvl="2" w:tplc="F62E005A" w:tentative="1">
      <w:start w:val="1"/>
      <w:numFmt w:val="bullet"/>
      <w:lvlText w:val="•"/>
      <w:lvlJc w:val="left"/>
      <w:pPr>
        <w:tabs>
          <w:tab w:val="num" w:pos="2160"/>
        </w:tabs>
        <w:ind w:left="2160" w:hanging="360"/>
      </w:pPr>
      <w:rPr>
        <w:rFonts w:ascii="Arial" w:hAnsi="Arial" w:hint="default"/>
      </w:rPr>
    </w:lvl>
    <w:lvl w:ilvl="3" w:tplc="FB8EFDE0" w:tentative="1">
      <w:start w:val="1"/>
      <w:numFmt w:val="bullet"/>
      <w:lvlText w:val="•"/>
      <w:lvlJc w:val="left"/>
      <w:pPr>
        <w:tabs>
          <w:tab w:val="num" w:pos="2880"/>
        </w:tabs>
        <w:ind w:left="2880" w:hanging="360"/>
      </w:pPr>
      <w:rPr>
        <w:rFonts w:ascii="Arial" w:hAnsi="Arial" w:hint="default"/>
      </w:rPr>
    </w:lvl>
    <w:lvl w:ilvl="4" w:tplc="0442AA26" w:tentative="1">
      <w:start w:val="1"/>
      <w:numFmt w:val="bullet"/>
      <w:lvlText w:val="•"/>
      <w:lvlJc w:val="left"/>
      <w:pPr>
        <w:tabs>
          <w:tab w:val="num" w:pos="3600"/>
        </w:tabs>
        <w:ind w:left="3600" w:hanging="360"/>
      </w:pPr>
      <w:rPr>
        <w:rFonts w:ascii="Arial" w:hAnsi="Arial" w:hint="default"/>
      </w:rPr>
    </w:lvl>
    <w:lvl w:ilvl="5" w:tplc="2916B3DC" w:tentative="1">
      <w:start w:val="1"/>
      <w:numFmt w:val="bullet"/>
      <w:lvlText w:val="•"/>
      <w:lvlJc w:val="left"/>
      <w:pPr>
        <w:tabs>
          <w:tab w:val="num" w:pos="4320"/>
        </w:tabs>
        <w:ind w:left="4320" w:hanging="360"/>
      </w:pPr>
      <w:rPr>
        <w:rFonts w:ascii="Arial" w:hAnsi="Arial" w:hint="default"/>
      </w:rPr>
    </w:lvl>
    <w:lvl w:ilvl="6" w:tplc="7800FC36" w:tentative="1">
      <w:start w:val="1"/>
      <w:numFmt w:val="bullet"/>
      <w:lvlText w:val="•"/>
      <w:lvlJc w:val="left"/>
      <w:pPr>
        <w:tabs>
          <w:tab w:val="num" w:pos="5040"/>
        </w:tabs>
        <w:ind w:left="5040" w:hanging="360"/>
      </w:pPr>
      <w:rPr>
        <w:rFonts w:ascii="Arial" w:hAnsi="Arial" w:hint="default"/>
      </w:rPr>
    </w:lvl>
    <w:lvl w:ilvl="7" w:tplc="69007CE0" w:tentative="1">
      <w:start w:val="1"/>
      <w:numFmt w:val="bullet"/>
      <w:lvlText w:val="•"/>
      <w:lvlJc w:val="left"/>
      <w:pPr>
        <w:tabs>
          <w:tab w:val="num" w:pos="5760"/>
        </w:tabs>
        <w:ind w:left="5760" w:hanging="360"/>
      </w:pPr>
      <w:rPr>
        <w:rFonts w:ascii="Arial" w:hAnsi="Arial" w:hint="default"/>
      </w:rPr>
    </w:lvl>
    <w:lvl w:ilvl="8" w:tplc="27CE788E" w:tentative="1">
      <w:start w:val="1"/>
      <w:numFmt w:val="bullet"/>
      <w:lvlText w:val="•"/>
      <w:lvlJc w:val="left"/>
      <w:pPr>
        <w:tabs>
          <w:tab w:val="num" w:pos="6480"/>
        </w:tabs>
        <w:ind w:left="6480" w:hanging="360"/>
      </w:pPr>
      <w:rPr>
        <w:rFonts w:ascii="Arial" w:hAnsi="Arial" w:hint="default"/>
      </w:rPr>
    </w:lvl>
  </w:abstractNum>
  <w:abstractNum w:abstractNumId="9">
    <w:nsid w:val="703F6501"/>
    <w:multiLevelType w:val="hybridMultilevel"/>
    <w:tmpl w:val="36B41ACE"/>
    <w:lvl w:ilvl="0" w:tplc="CF407FCE">
      <w:start w:val="1"/>
      <w:numFmt w:val="bullet"/>
      <w:lvlText w:val="•"/>
      <w:lvlJc w:val="left"/>
      <w:pPr>
        <w:tabs>
          <w:tab w:val="num" w:pos="720"/>
        </w:tabs>
        <w:ind w:left="720" w:hanging="360"/>
      </w:pPr>
      <w:rPr>
        <w:rFonts w:ascii="Arial" w:hAnsi="Arial" w:hint="default"/>
      </w:rPr>
    </w:lvl>
    <w:lvl w:ilvl="1" w:tplc="92B0179E">
      <w:start w:val="1"/>
      <w:numFmt w:val="bullet"/>
      <w:lvlText w:val="•"/>
      <w:lvlJc w:val="left"/>
      <w:pPr>
        <w:tabs>
          <w:tab w:val="num" w:pos="1440"/>
        </w:tabs>
        <w:ind w:left="1440" w:hanging="360"/>
      </w:pPr>
      <w:rPr>
        <w:rFonts w:ascii="Arial" w:hAnsi="Arial" w:hint="default"/>
      </w:rPr>
    </w:lvl>
    <w:lvl w:ilvl="2" w:tplc="78E68614" w:tentative="1">
      <w:start w:val="1"/>
      <w:numFmt w:val="bullet"/>
      <w:lvlText w:val="•"/>
      <w:lvlJc w:val="left"/>
      <w:pPr>
        <w:tabs>
          <w:tab w:val="num" w:pos="2160"/>
        </w:tabs>
        <w:ind w:left="2160" w:hanging="360"/>
      </w:pPr>
      <w:rPr>
        <w:rFonts w:ascii="Arial" w:hAnsi="Arial" w:hint="default"/>
      </w:rPr>
    </w:lvl>
    <w:lvl w:ilvl="3" w:tplc="37A63A68" w:tentative="1">
      <w:start w:val="1"/>
      <w:numFmt w:val="bullet"/>
      <w:lvlText w:val="•"/>
      <w:lvlJc w:val="left"/>
      <w:pPr>
        <w:tabs>
          <w:tab w:val="num" w:pos="2880"/>
        </w:tabs>
        <w:ind w:left="2880" w:hanging="360"/>
      </w:pPr>
      <w:rPr>
        <w:rFonts w:ascii="Arial" w:hAnsi="Arial" w:hint="default"/>
      </w:rPr>
    </w:lvl>
    <w:lvl w:ilvl="4" w:tplc="3656EEEC" w:tentative="1">
      <w:start w:val="1"/>
      <w:numFmt w:val="bullet"/>
      <w:lvlText w:val="•"/>
      <w:lvlJc w:val="left"/>
      <w:pPr>
        <w:tabs>
          <w:tab w:val="num" w:pos="3600"/>
        </w:tabs>
        <w:ind w:left="3600" w:hanging="360"/>
      </w:pPr>
      <w:rPr>
        <w:rFonts w:ascii="Arial" w:hAnsi="Arial" w:hint="default"/>
      </w:rPr>
    </w:lvl>
    <w:lvl w:ilvl="5" w:tplc="9B189016" w:tentative="1">
      <w:start w:val="1"/>
      <w:numFmt w:val="bullet"/>
      <w:lvlText w:val="•"/>
      <w:lvlJc w:val="left"/>
      <w:pPr>
        <w:tabs>
          <w:tab w:val="num" w:pos="4320"/>
        </w:tabs>
        <w:ind w:left="4320" w:hanging="360"/>
      </w:pPr>
      <w:rPr>
        <w:rFonts w:ascii="Arial" w:hAnsi="Arial" w:hint="default"/>
      </w:rPr>
    </w:lvl>
    <w:lvl w:ilvl="6" w:tplc="0106AB1C" w:tentative="1">
      <w:start w:val="1"/>
      <w:numFmt w:val="bullet"/>
      <w:lvlText w:val="•"/>
      <w:lvlJc w:val="left"/>
      <w:pPr>
        <w:tabs>
          <w:tab w:val="num" w:pos="5040"/>
        </w:tabs>
        <w:ind w:left="5040" w:hanging="360"/>
      </w:pPr>
      <w:rPr>
        <w:rFonts w:ascii="Arial" w:hAnsi="Arial" w:hint="default"/>
      </w:rPr>
    </w:lvl>
    <w:lvl w:ilvl="7" w:tplc="FF2CF8AC" w:tentative="1">
      <w:start w:val="1"/>
      <w:numFmt w:val="bullet"/>
      <w:lvlText w:val="•"/>
      <w:lvlJc w:val="left"/>
      <w:pPr>
        <w:tabs>
          <w:tab w:val="num" w:pos="5760"/>
        </w:tabs>
        <w:ind w:left="5760" w:hanging="360"/>
      </w:pPr>
      <w:rPr>
        <w:rFonts w:ascii="Arial" w:hAnsi="Arial" w:hint="default"/>
      </w:rPr>
    </w:lvl>
    <w:lvl w:ilvl="8" w:tplc="91D05D1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9"/>
  </w:num>
  <w:num w:numId="4">
    <w:abstractNumId w:val="6"/>
  </w:num>
  <w:num w:numId="5">
    <w:abstractNumId w:val="5"/>
  </w:num>
  <w:num w:numId="6">
    <w:abstractNumId w:val="1"/>
  </w:num>
  <w:num w:numId="7">
    <w:abstractNumId w:val="3"/>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95"/>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4DB"/>
    <w:rsid w:val="00037991"/>
    <w:rsid w:val="0004086B"/>
    <w:rsid w:val="0004167F"/>
    <w:rsid w:val="00041FA0"/>
    <w:rsid w:val="00046245"/>
    <w:rsid w:val="0004655E"/>
    <w:rsid w:val="00046F51"/>
    <w:rsid w:val="0004706B"/>
    <w:rsid w:val="000508A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0391"/>
    <w:rsid w:val="000A1363"/>
    <w:rsid w:val="000A3E89"/>
    <w:rsid w:val="000A686E"/>
    <w:rsid w:val="000B02C3"/>
    <w:rsid w:val="000B1EF0"/>
    <w:rsid w:val="000B7E48"/>
    <w:rsid w:val="000C57E4"/>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2066"/>
    <w:rsid w:val="000F3B09"/>
    <w:rsid w:val="000F3B9C"/>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19AA"/>
    <w:rsid w:val="00133313"/>
    <w:rsid w:val="0013479C"/>
    <w:rsid w:val="0013587B"/>
    <w:rsid w:val="0014032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19F"/>
    <w:rsid w:val="001B0703"/>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3CFD"/>
    <w:rsid w:val="00204ABE"/>
    <w:rsid w:val="00204B63"/>
    <w:rsid w:val="00205351"/>
    <w:rsid w:val="00207AED"/>
    <w:rsid w:val="00211451"/>
    <w:rsid w:val="00211785"/>
    <w:rsid w:val="002125F7"/>
    <w:rsid w:val="00215031"/>
    <w:rsid w:val="002177F4"/>
    <w:rsid w:val="00224E27"/>
    <w:rsid w:val="002270ED"/>
    <w:rsid w:val="002304CF"/>
    <w:rsid w:val="002364D6"/>
    <w:rsid w:val="00237074"/>
    <w:rsid w:val="00237948"/>
    <w:rsid w:val="00243616"/>
    <w:rsid w:val="002468D5"/>
    <w:rsid w:val="0025091B"/>
    <w:rsid w:val="00254CAB"/>
    <w:rsid w:val="00255526"/>
    <w:rsid w:val="002575D8"/>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4068"/>
    <w:rsid w:val="00296C9D"/>
    <w:rsid w:val="002A0915"/>
    <w:rsid w:val="002A0C5C"/>
    <w:rsid w:val="002A1308"/>
    <w:rsid w:val="002A2B2D"/>
    <w:rsid w:val="002A2D3C"/>
    <w:rsid w:val="002A5F7D"/>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303D"/>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4ED"/>
    <w:rsid w:val="00314890"/>
    <w:rsid w:val="00317BD0"/>
    <w:rsid w:val="00321D14"/>
    <w:rsid w:val="003227C5"/>
    <w:rsid w:val="00324693"/>
    <w:rsid w:val="00330226"/>
    <w:rsid w:val="0033091B"/>
    <w:rsid w:val="003312D5"/>
    <w:rsid w:val="00332E71"/>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1B2"/>
    <w:rsid w:val="00412CEB"/>
    <w:rsid w:val="00414E8A"/>
    <w:rsid w:val="004162FC"/>
    <w:rsid w:val="00417377"/>
    <w:rsid w:val="0042035C"/>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B7BE2"/>
    <w:rsid w:val="004C02A7"/>
    <w:rsid w:val="004C267D"/>
    <w:rsid w:val="004C33E5"/>
    <w:rsid w:val="004C4BB9"/>
    <w:rsid w:val="004C650B"/>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348E"/>
    <w:rsid w:val="00503516"/>
    <w:rsid w:val="00505E62"/>
    <w:rsid w:val="0051435C"/>
    <w:rsid w:val="00514DAD"/>
    <w:rsid w:val="00516A0E"/>
    <w:rsid w:val="00517977"/>
    <w:rsid w:val="005202FD"/>
    <w:rsid w:val="005215E3"/>
    <w:rsid w:val="0052180B"/>
    <w:rsid w:val="005227FD"/>
    <w:rsid w:val="00522D58"/>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2B89"/>
    <w:rsid w:val="0056385E"/>
    <w:rsid w:val="00563BAA"/>
    <w:rsid w:val="00566CBF"/>
    <w:rsid w:val="00567266"/>
    <w:rsid w:val="00570704"/>
    <w:rsid w:val="00572CAB"/>
    <w:rsid w:val="005763FA"/>
    <w:rsid w:val="00576678"/>
    <w:rsid w:val="005767D7"/>
    <w:rsid w:val="005854E7"/>
    <w:rsid w:val="00586E17"/>
    <w:rsid w:val="005877CE"/>
    <w:rsid w:val="005937B5"/>
    <w:rsid w:val="00595D78"/>
    <w:rsid w:val="00597FF4"/>
    <w:rsid w:val="005A3DAA"/>
    <w:rsid w:val="005A6CD6"/>
    <w:rsid w:val="005B0CBE"/>
    <w:rsid w:val="005B1C56"/>
    <w:rsid w:val="005B1CA1"/>
    <w:rsid w:val="005B379E"/>
    <w:rsid w:val="005B51AA"/>
    <w:rsid w:val="005C39CA"/>
    <w:rsid w:val="005C3E52"/>
    <w:rsid w:val="005C7441"/>
    <w:rsid w:val="005D4766"/>
    <w:rsid w:val="005D5D6D"/>
    <w:rsid w:val="005D642B"/>
    <w:rsid w:val="005E398C"/>
    <w:rsid w:val="005E440F"/>
    <w:rsid w:val="005E7704"/>
    <w:rsid w:val="005E7BDE"/>
    <w:rsid w:val="005F3250"/>
    <w:rsid w:val="005F34B0"/>
    <w:rsid w:val="005F451F"/>
    <w:rsid w:val="005F471F"/>
    <w:rsid w:val="005F5467"/>
    <w:rsid w:val="005F5AA7"/>
    <w:rsid w:val="0060057C"/>
    <w:rsid w:val="00603C1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9F"/>
    <w:rsid w:val="00642DC7"/>
    <w:rsid w:val="00644778"/>
    <w:rsid w:val="00646268"/>
    <w:rsid w:val="00653814"/>
    <w:rsid w:val="00654556"/>
    <w:rsid w:val="00655C21"/>
    <w:rsid w:val="006562EF"/>
    <w:rsid w:val="00656BCF"/>
    <w:rsid w:val="00662034"/>
    <w:rsid w:val="0066528C"/>
    <w:rsid w:val="00665798"/>
    <w:rsid w:val="00665B8D"/>
    <w:rsid w:val="0066651B"/>
    <w:rsid w:val="006712D8"/>
    <w:rsid w:val="00673164"/>
    <w:rsid w:val="0067501E"/>
    <w:rsid w:val="00675DBA"/>
    <w:rsid w:val="00676585"/>
    <w:rsid w:val="00680C0D"/>
    <w:rsid w:val="006819A1"/>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365F"/>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3E61"/>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2E8E"/>
    <w:rsid w:val="007B3200"/>
    <w:rsid w:val="007B46CF"/>
    <w:rsid w:val="007B7448"/>
    <w:rsid w:val="007B7909"/>
    <w:rsid w:val="007C50C2"/>
    <w:rsid w:val="007D1516"/>
    <w:rsid w:val="007D3FB5"/>
    <w:rsid w:val="007D52BE"/>
    <w:rsid w:val="007D55BA"/>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614F"/>
    <w:rsid w:val="00837699"/>
    <w:rsid w:val="0084190E"/>
    <w:rsid w:val="00842ADB"/>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1134"/>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1656B"/>
    <w:rsid w:val="0092067E"/>
    <w:rsid w:val="00924AF9"/>
    <w:rsid w:val="0092539A"/>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2EC4"/>
    <w:rsid w:val="00990278"/>
    <w:rsid w:val="00990A14"/>
    <w:rsid w:val="0099519A"/>
    <w:rsid w:val="00996437"/>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9F79B4"/>
    <w:rsid w:val="00A04985"/>
    <w:rsid w:val="00A067DE"/>
    <w:rsid w:val="00A06E18"/>
    <w:rsid w:val="00A1048B"/>
    <w:rsid w:val="00A1558F"/>
    <w:rsid w:val="00A16F2D"/>
    <w:rsid w:val="00A213CE"/>
    <w:rsid w:val="00A21C5A"/>
    <w:rsid w:val="00A2234C"/>
    <w:rsid w:val="00A24EA9"/>
    <w:rsid w:val="00A256E6"/>
    <w:rsid w:val="00A274DE"/>
    <w:rsid w:val="00A30B06"/>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359"/>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73"/>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E556B"/>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6014C"/>
    <w:rsid w:val="00B60D59"/>
    <w:rsid w:val="00B610C4"/>
    <w:rsid w:val="00B62888"/>
    <w:rsid w:val="00B656D4"/>
    <w:rsid w:val="00B65957"/>
    <w:rsid w:val="00B674A6"/>
    <w:rsid w:val="00B72282"/>
    <w:rsid w:val="00B7292A"/>
    <w:rsid w:val="00B73921"/>
    <w:rsid w:val="00B7444C"/>
    <w:rsid w:val="00B749A9"/>
    <w:rsid w:val="00B7543A"/>
    <w:rsid w:val="00B80302"/>
    <w:rsid w:val="00B80D32"/>
    <w:rsid w:val="00B84BEC"/>
    <w:rsid w:val="00B85257"/>
    <w:rsid w:val="00B857D5"/>
    <w:rsid w:val="00B8760A"/>
    <w:rsid w:val="00B908A8"/>
    <w:rsid w:val="00B93B69"/>
    <w:rsid w:val="00B9510D"/>
    <w:rsid w:val="00B95A70"/>
    <w:rsid w:val="00B971F5"/>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7504"/>
    <w:rsid w:val="00C47DAE"/>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A212F"/>
    <w:rsid w:val="00CA3736"/>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4117"/>
    <w:rsid w:val="00CE5010"/>
    <w:rsid w:val="00CE7219"/>
    <w:rsid w:val="00CF0264"/>
    <w:rsid w:val="00CF27D3"/>
    <w:rsid w:val="00CF2868"/>
    <w:rsid w:val="00CF2AB4"/>
    <w:rsid w:val="00CF3B55"/>
    <w:rsid w:val="00CF5D19"/>
    <w:rsid w:val="00CF61EE"/>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2EDF"/>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380"/>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37F95"/>
    <w:rsid w:val="00E42638"/>
    <w:rsid w:val="00E44DFB"/>
    <w:rsid w:val="00E44E53"/>
    <w:rsid w:val="00E46F60"/>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05E"/>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4D7B"/>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57E0"/>
    <w:rsid w:val="00F073C7"/>
    <w:rsid w:val="00F07412"/>
    <w:rsid w:val="00F119BC"/>
    <w:rsid w:val="00F13E3F"/>
    <w:rsid w:val="00F17CB3"/>
    <w:rsid w:val="00F20E34"/>
    <w:rsid w:val="00F21734"/>
    <w:rsid w:val="00F2250C"/>
    <w:rsid w:val="00F22D0E"/>
    <w:rsid w:val="00F2305C"/>
    <w:rsid w:val="00F24BA9"/>
    <w:rsid w:val="00F3098A"/>
    <w:rsid w:val="00F311CA"/>
    <w:rsid w:val="00F32FB6"/>
    <w:rsid w:val="00F34EE9"/>
    <w:rsid w:val="00F34F64"/>
    <w:rsid w:val="00F4199F"/>
    <w:rsid w:val="00F422DC"/>
    <w:rsid w:val="00F42854"/>
    <w:rsid w:val="00F4447A"/>
    <w:rsid w:val="00F47820"/>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4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3B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3E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F95"/>
    <w:pPr>
      <w:spacing w:after="0" w:line="240" w:lineRule="auto"/>
    </w:pPr>
  </w:style>
  <w:style w:type="character" w:customStyle="1" w:styleId="Heading1Char">
    <w:name w:val="Heading 1 Char"/>
    <w:basedOn w:val="DefaultParagraphFont"/>
    <w:link w:val="Heading1"/>
    <w:uiPriority w:val="9"/>
    <w:rsid w:val="005D64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64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650B"/>
    <w:pPr>
      <w:ind w:left="720"/>
      <w:contextualSpacing/>
    </w:pPr>
  </w:style>
  <w:style w:type="character" w:styleId="Strong">
    <w:name w:val="Strong"/>
    <w:basedOn w:val="DefaultParagraphFont"/>
    <w:uiPriority w:val="22"/>
    <w:qFormat/>
    <w:rsid w:val="000508AB"/>
    <w:rPr>
      <w:b/>
      <w:bCs/>
    </w:rPr>
  </w:style>
  <w:style w:type="character" w:customStyle="1" w:styleId="Heading3Char">
    <w:name w:val="Heading 3 Char"/>
    <w:basedOn w:val="DefaultParagraphFont"/>
    <w:link w:val="Heading3"/>
    <w:uiPriority w:val="9"/>
    <w:rsid w:val="000F3B9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B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3E6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121B2"/>
    <w:rPr>
      <w:color w:val="0000FF" w:themeColor="hyperlink"/>
      <w:u w:val="single"/>
    </w:rPr>
  </w:style>
  <w:style w:type="paragraph" w:styleId="BalloonText">
    <w:name w:val="Balloon Text"/>
    <w:basedOn w:val="Normal"/>
    <w:link w:val="BalloonTextChar"/>
    <w:uiPriority w:val="99"/>
    <w:semiHidden/>
    <w:unhideWhenUsed/>
    <w:rsid w:val="00C47D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DA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54359"/>
    <w:rPr>
      <w:sz w:val="18"/>
      <w:szCs w:val="18"/>
    </w:rPr>
  </w:style>
  <w:style w:type="paragraph" w:styleId="CommentText">
    <w:name w:val="annotation text"/>
    <w:basedOn w:val="Normal"/>
    <w:link w:val="CommentTextChar"/>
    <w:uiPriority w:val="99"/>
    <w:semiHidden/>
    <w:unhideWhenUsed/>
    <w:rsid w:val="00A54359"/>
    <w:pPr>
      <w:spacing w:line="240" w:lineRule="auto"/>
    </w:pPr>
    <w:rPr>
      <w:sz w:val="24"/>
      <w:szCs w:val="24"/>
    </w:rPr>
  </w:style>
  <w:style w:type="character" w:customStyle="1" w:styleId="CommentTextChar">
    <w:name w:val="Comment Text Char"/>
    <w:basedOn w:val="DefaultParagraphFont"/>
    <w:link w:val="CommentText"/>
    <w:uiPriority w:val="99"/>
    <w:semiHidden/>
    <w:rsid w:val="00A54359"/>
    <w:rPr>
      <w:sz w:val="24"/>
      <w:szCs w:val="24"/>
    </w:rPr>
  </w:style>
  <w:style w:type="paragraph" w:styleId="CommentSubject">
    <w:name w:val="annotation subject"/>
    <w:basedOn w:val="CommentText"/>
    <w:next w:val="CommentText"/>
    <w:link w:val="CommentSubjectChar"/>
    <w:uiPriority w:val="99"/>
    <w:semiHidden/>
    <w:unhideWhenUsed/>
    <w:rsid w:val="00A54359"/>
    <w:rPr>
      <w:b/>
      <w:bCs/>
      <w:sz w:val="20"/>
      <w:szCs w:val="20"/>
    </w:rPr>
  </w:style>
  <w:style w:type="character" w:customStyle="1" w:styleId="CommentSubjectChar">
    <w:name w:val="Comment Subject Char"/>
    <w:basedOn w:val="CommentTextChar"/>
    <w:link w:val="CommentSubject"/>
    <w:uiPriority w:val="99"/>
    <w:semiHidden/>
    <w:rsid w:val="00A543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4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4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3B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3E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F95"/>
    <w:pPr>
      <w:spacing w:after="0" w:line="240" w:lineRule="auto"/>
    </w:pPr>
  </w:style>
  <w:style w:type="character" w:customStyle="1" w:styleId="Heading1Char">
    <w:name w:val="Heading 1 Char"/>
    <w:basedOn w:val="DefaultParagraphFont"/>
    <w:link w:val="Heading1"/>
    <w:uiPriority w:val="9"/>
    <w:rsid w:val="005D64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642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650B"/>
    <w:pPr>
      <w:ind w:left="720"/>
      <w:contextualSpacing/>
    </w:pPr>
  </w:style>
  <w:style w:type="character" w:styleId="Strong">
    <w:name w:val="Strong"/>
    <w:basedOn w:val="DefaultParagraphFont"/>
    <w:uiPriority w:val="22"/>
    <w:qFormat/>
    <w:rsid w:val="000508AB"/>
    <w:rPr>
      <w:b/>
      <w:bCs/>
    </w:rPr>
  </w:style>
  <w:style w:type="character" w:customStyle="1" w:styleId="Heading3Char">
    <w:name w:val="Heading 3 Char"/>
    <w:basedOn w:val="DefaultParagraphFont"/>
    <w:link w:val="Heading3"/>
    <w:uiPriority w:val="9"/>
    <w:rsid w:val="000F3B9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B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63E6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121B2"/>
    <w:rPr>
      <w:color w:val="0000FF" w:themeColor="hyperlink"/>
      <w:u w:val="single"/>
    </w:rPr>
  </w:style>
  <w:style w:type="paragraph" w:styleId="BalloonText">
    <w:name w:val="Balloon Text"/>
    <w:basedOn w:val="Normal"/>
    <w:link w:val="BalloonTextChar"/>
    <w:uiPriority w:val="99"/>
    <w:semiHidden/>
    <w:unhideWhenUsed/>
    <w:rsid w:val="00C47D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7DA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54359"/>
    <w:rPr>
      <w:sz w:val="18"/>
      <w:szCs w:val="18"/>
    </w:rPr>
  </w:style>
  <w:style w:type="paragraph" w:styleId="CommentText">
    <w:name w:val="annotation text"/>
    <w:basedOn w:val="Normal"/>
    <w:link w:val="CommentTextChar"/>
    <w:uiPriority w:val="99"/>
    <w:semiHidden/>
    <w:unhideWhenUsed/>
    <w:rsid w:val="00A54359"/>
    <w:pPr>
      <w:spacing w:line="240" w:lineRule="auto"/>
    </w:pPr>
    <w:rPr>
      <w:sz w:val="24"/>
      <w:szCs w:val="24"/>
    </w:rPr>
  </w:style>
  <w:style w:type="character" w:customStyle="1" w:styleId="CommentTextChar">
    <w:name w:val="Comment Text Char"/>
    <w:basedOn w:val="DefaultParagraphFont"/>
    <w:link w:val="CommentText"/>
    <w:uiPriority w:val="99"/>
    <w:semiHidden/>
    <w:rsid w:val="00A54359"/>
    <w:rPr>
      <w:sz w:val="24"/>
      <w:szCs w:val="24"/>
    </w:rPr>
  </w:style>
  <w:style w:type="paragraph" w:styleId="CommentSubject">
    <w:name w:val="annotation subject"/>
    <w:basedOn w:val="CommentText"/>
    <w:next w:val="CommentText"/>
    <w:link w:val="CommentSubjectChar"/>
    <w:uiPriority w:val="99"/>
    <w:semiHidden/>
    <w:unhideWhenUsed/>
    <w:rsid w:val="00A54359"/>
    <w:rPr>
      <w:b/>
      <w:bCs/>
      <w:sz w:val="20"/>
      <w:szCs w:val="20"/>
    </w:rPr>
  </w:style>
  <w:style w:type="character" w:customStyle="1" w:styleId="CommentSubjectChar">
    <w:name w:val="Comment Subject Char"/>
    <w:basedOn w:val="CommentTextChar"/>
    <w:link w:val="CommentSubject"/>
    <w:uiPriority w:val="99"/>
    <w:semiHidden/>
    <w:rsid w:val="00A543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2215">
      <w:bodyDiv w:val="1"/>
      <w:marLeft w:val="0"/>
      <w:marRight w:val="0"/>
      <w:marTop w:val="0"/>
      <w:marBottom w:val="0"/>
      <w:divBdr>
        <w:top w:val="none" w:sz="0" w:space="0" w:color="auto"/>
        <w:left w:val="none" w:sz="0" w:space="0" w:color="auto"/>
        <w:bottom w:val="none" w:sz="0" w:space="0" w:color="auto"/>
        <w:right w:val="none" w:sz="0" w:space="0" w:color="auto"/>
      </w:divBdr>
    </w:div>
    <w:div w:id="366639299">
      <w:bodyDiv w:val="1"/>
      <w:marLeft w:val="0"/>
      <w:marRight w:val="0"/>
      <w:marTop w:val="0"/>
      <w:marBottom w:val="0"/>
      <w:divBdr>
        <w:top w:val="none" w:sz="0" w:space="0" w:color="auto"/>
        <w:left w:val="none" w:sz="0" w:space="0" w:color="auto"/>
        <w:bottom w:val="none" w:sz="0" w:space="0" w:color="auto"/>
        <w:right w:val="none" w:sz="0" w:space="0" w:color="auto"/>
      </w:divBdr>
      <w:divsChild>
        <w:div w:id="1796295280">
          <w:marLeft w:val="547"/>
          <w:marRight w:val="0"/>
          <w:marTop w:val="0"/>
          <w:marBottom w:val="0"/>
          <w:divBdr>
            <w:top w:val="none" w:sz="0" w:space="0" w:color="auto"/>
            <w:left w:val="none" w:sz="0" w:space="0" w:color="auto"/>
            <w:bottom w:val="none" w:sz="0" w:space="0" w:color="auto"/>
            <w:right w:val="none" w:sz="0" w:space="0" w:color="auto"/>
          </w:divBdr>
        </w:div>
        <w:div w:id="1516001170">
          <w:marLeft w:val="547"/>
          <w:marRight w:val="0"/>
          <w:marTop w:val="0"/>
          <w:marBottom w:val="0"/>
          <w:divBdr>
            <w:top w:val="none" w:sz="0" w:space="0" w:color="auto"/>
            <w:left w:val="none" w:sz="0" w:space="0" w:color="auto"/>
            <w:bottom w:val="none" w:sz="0" w:space="0" w:color="auto"/>
            <w:right w:val="none" w:sz="0" w:space="0" w:color="auto"/>
          </w:divBdr>
        </w:div>
      </w:divsChild>
    </w:div>
    <w:div w:id="434255472">
      <w:bodyDiv w:val="1"/>
      <w:marLeft w:val="0"/>
      <w:marRight w:val="0"/>
      <w:marTop w:val="0"/>
      <w:marBottom w:val="0"/>
      <w:divBdr>
        <w:top w:val="none" w:sz="0" w:space="0" w:color="auto"/>
        <w:left w:val="none" w:sz="0" w:space="0" w:color="auto"/>
        <w:bottom w:val="none" w:sz="0" w:space="0" w:color="auto"/>
        <w:right w:val="none" w:sz="0" w:space="0" w:color="auto"/>
      </w:divBdr>
      <w:divsChild>
        <w:div w:id="1158763392">
          <w:marLeft w:val="1166"/>
          <w:marRight w:val="0"/>
          <w:marTop w:val="134"/>
          <w:marBottom w:val="0"/>
          <w:divBdr>
            <w:top w:val="none" w:sz="0" w:space="0" w:color="auto"/>
            <w:left w:val="none" w:sz="0" w:space="0" w:color="auto"/>
            <w:bottom w:val="none" w:sz="0" w:space="0" w:color="auto"/>
            <w:right w:val="none" w:sz="0" w:space="0" w:color="auto"/>
          </w:divBdr>
        </w:div>
        <w:div w:id="390464476">
          <w:marLeft w:val="1166"/>
          <w:marRight w:val="0"/>
          <w:marTop w:val="134"/>
          <w:marBottom w:val="0"/>
          <w:divBdr>
            <w:top w:val="none" w:sz="0" w:space="0" w:color="auto"/>
            <w:left w:val="none" w:sz="0" w:space="0" w:color="auto"/>
            <w:bottom w:val="none" w:sz="0" w:space="0" w:color="auto"/>
            <w:right w:val="none" w:sz="0" w:space="0" w:color="auto"/>
          </w:divBdr>
        </w:div>
        <w:div w:id="1951669640">
          <w:marLeft w:val="1166"/>
          <w:marRight w:val="0"/>
          <w:marTop w:val="134"/>
          <w:marBottom w:val="0"/>
          <w:divBdr>
            <w:top w:val="none" w:sz="0" w:space="0" w:color="auto"/>
            <w:left w:val="none" w:sz="0" w:space="0" w:color="auto"/>
            <w:bottom w:val="none" w:sz="0" w:space="0" w:color="auto"/>
            <w:right w:val="none" w:sz="0" w:space="0" w:color="auto"/>
          </w:divBdr>
        </w:div>
        <w:div w:id="582419463">
          <w:marLeft w:val="1166"/>
          <w:marRight w:val="0"/>
          <w:marTop w:val="134"/>
          <w:marBottom w:val="0"/>
          <w:divBdr>
            <w:top w:val="none" w:sz="0" w:space="0" w:color="auto"/>
            <w:left w:val="none" w:sz="0" w:space="0" w:color="auto"/>
            <w:bottom w:val="none" w:sz="0" w:space="0" w:color="auto"/>
            <w:right w:val="none" w:sz="0" w:space="0" w:color="auto"/>
          </w:divBdr>
        </w:div>
      </w:divsChild>
    </w:div>
    <w:div w:id="638074635">
      <w:bodyDiv w:val="1"/>
      <w:marLeft w:val="0"/>
      <w:marRight w:val="0"/>
      <w:marTop w:val="0"/>
      <w:marBottom w:val="0"/>
      <w:divBdr>
        <w:top w:val="none" w:sz="0" w:space="0" w:color="auto"/>
        <w:left w:val="none" w:sz="0" w:space="0" w:color="auto"/>
        <w:bottom w:val="none" w:sz="0" w:space="0" w:color="auto"/>
        <w:right w:val="none" w:sz="0" w:space="0" w:color="auto"/>
      </w:divBdr>
      <w:divsChild>
        <w:div w:id="1065296252">
          <w:marLeft w:val="446"/>
          <w:marRight w:val="0"/>
          <w:marTop w:val="0"/>
          <w:marBottom w:val="0"/>
          <w:divBdr>
            <w:top w:val="none" w:sz="0" w:space="0" w:color="auto"/>
            <w:left w:val="none" w:sz="0" w:space="0" w:color="auto"/>
            <w:bottom w:val="none" w:sz="0" w:space="0" w:color="auto"/>
            <w:right w:val="none" w:sz="0" w:space="0" w:color="auto"/>
          </w:divBdr>
        </w:div>
        <w:div w:id="1450318676">
          <w:marLeft w:val="446"/>
          <w:marRight w:val="0"/>
          <w:marTop w:val="0"/>
          <w:marBottom w:val="0"/>
          <w:divBdr>
            <w:top w:val="none" w:sz="0" w:space="0" w:color="auto"/>
            <w:left w:val="none" w:sz="0" w:space="0" w:color="auto"/>
            <w:bottom w:val="none" w:sz="0" w:space="0" w:color="auto"/>
            <w:right w:val="none" w:sz="0" w:space="0" w:color="auto"/>
          </w:divBdr>
        </w:div>
        <w:div w:id="2100324624">
          <w:marLeft w:val="446"/>
          <w:marRight w:val="0"/>
          <w:marTop w:val="0"/>
          <w:marBottom w:val="0"/>
          <w:divBdr>
            <w:top w:val="none" w:sz="0" w:space="0" w:color="auto"/>
            <w:left w:val="none" w:sz="0" w:space="0" w:color="auto"/>
            <w:bottom w:val="none" w:sz="0" w:space="0" w:color="auto"/>
            <w:right w:val="none" w:sz="0" w:space="0" w:color="auto"/>
          </w:divBdr>
        </w:div>
      </w:divsChild>
    </w:div>
    <w:div w:id="771435890">
      <w:bodyDiv w:val="1"/>
      <w:marLeft w:val="0"/>
      <w:marRight w:val="0"/>
      <w:marTop w:val="0"/>
      <w:marBottom w:val="0"/>
      <w:divBdr>
        <w:top w:val="none" w:sz="0" w:space="0" w:color="auto"/>
        <w:left w:val="none" w:sz="0" w:space="0" w:color="auto"/>
        <w:bottom w:val="none" w:sz="0" w:space="0" w:color="auto"/>
        <w:right w:val="none" w:sz="0" w:space="0" w:color="auto"/>
      </w:divBdr>
      <w:divsChild>
        <w:div w:id="1807241259">
          <w:marLeft w:val="547"/>
          <w:marRight w:val="0"/>
          <w:marTop w:val="120"/>
          <w:marBottom w:val="0"/>
          <w:divBdr>
            <w:top w:val="none" w:sz="0" w:space="0" w:color="auto"/>
            <w:left w:val="none" w:sz="0" w:space="0" w:color="auto"/>
            <w:bottom w:val="none" w:sz="0" w:space="0" w:color="auto"/>
            <w:right w:val="none" w:sz="0" w:space="0" w:color="auto"/>
          </w:divBdr>
        </w:div>
        <w:div w:id="87116046">
          <w:marLeft w:val="547"/>
          <w:marRight w:val="0"/>
          <w:marTop w:val="120"/>
          <w:marBottom w:val="0"/>
          <w:divBdr>
            <w:top w:val="none" w:sz="0" w:space="0" w:color="auto"/>
            <w:left w:val="none" w:sz="0" w:space="0" w:color="auto"/>
            <w:bottom w:val="none" w:sz="0" w:space="0" w:color="auto"/>
            <w:right w:val="none" w:sz="0" w:space="0" w:color="auto"/>
          </w:divBdr>
        </w:div>
        <w:div w:id="1711420014">
          <w:marLeft w:val="547"/>
          <w:marRight w:val="0"/>
          <w:marTop w:val="120"/>
          <w:marBottom w:val="0"/>
          <w:divBdr>
            <w:top w:val="none" w:sz="0" w:space="0" w:color="auto"/>
            <w:left w:val="none" w:sz="0" w:space="0" w:color="auto"/>
            <w:bottom w:val="none" w:sz="0" w:space="0" w:color="auto"/>
            <w:right w:val="none" w:sz="0" w:space="0" w:color="auto"/>
          </w:divBdr>
        </w:div>
        <w:div w:id="1308852125">
          <w:marLeft w:val="547"/>
          <w:marRight w:val="0"/>
          <w:marTop w:val="120"/>
          <w:marBottom w:val="0"/>
          <w:divBdr>
            <w:top w:val="none" w:sz="0" w:space="0" w:color="auto"/>
            <w:left w:val="none" w:sz="0" w:space="0" w:color="auto"/>
            <w:bottom w:val="none" w:sz="0" w:space="0" w:color="auto"/>
            <w:right w:val="none" w:sz="0" w:space="0" w:color="auto"/>
          </w:divBdr>
        </w:div>
        <w:div w:id="1178304032">
          <w:marLeft w:val="547"/>
          <w:marRight w:val="0"/>
          <w:marTop w:val="120"/>
          <w:marBottom w:val="0"/>
          <w:divBdr>
            <w:top w:val="none" w:sz="0" w:space="0" w:color="auto"/>
            <w:left w:val="none" w:sz="0" w:space="0" w:color="auto"/>
            <w:bottom w:val="none" w:sz="0" w:space="0" w:color="auto"/>
            <w:right w:val="none" w:sz="0" w:space="0" w:color="auto"/>
          </w:divBdr>
        </w:div>
        <w:div w:id="513687953">
          <w:marLeft w:val="547"/>
          <w:marRight w:val="0"/>
          <w:marTop w:val="120"/>
          <w:marBottom w:val="0"/>
          <w:divBdr>
            <w:top w:val="none" w:sz="0" w:space="0" w:color="auto"/>
            <w:left w:val="none" w:sz="0" w:space="0" w:color="auto"/>
            <w:bottom w:val="none" w:sz="0" w:space="0" w:color="auto"/>
            <w:right w:val="none" w:sz="0" w:space="0" w:color="auto"/>
          </w:divBdr>
        </w:div>
        <w:div w:id="1835802367">
          <w:marLeft w:val="547"/>
          <w:marRight w:val="0"/>
          <w:marTop w:val="120"/>
          <w:marBottom w:val="0"/>
          <w:divBdr>
            <w:top w:val="none" w:sz="0" w:space="0" w:color="auto"/>
            <w:left w:val="none" w:sz="0" w:space="0" w:color="auto"/>
            <w:bottom w:val="none" w:sz="0" w:space="0" w:color="auto"/>
            <w:right w:val="none" w:sz="0" w:space="0" w:color="auto"/>
          </w:divBdr>
        </w:div>
      </w:divsChild>
    </w:div>
    <w:div w:id="1159662159">
      <w:bodyDiv w:val="1"/>
      <w:marLeft w:val="0"/>
      <w:marRight w:val="0"/>
      <w:marTop w:val="0"/>
      <w:marBottom w:val="0"/>
      <w:divBdr>
        <w:top w:val="none" w:sz="0" w:space="0" w:color="auto"/>
        <w:left w:val="none" w:sz="0" w:space="0" w:color="auto"/>
        <w:bottom w:val="none" w:sz="0" w:space="0" w:color="auto"/>
        <w:right w:val="none" w:sz="0" w:space="0" w:color="auto"/>
      </w:divBdr>
      <w:divsChild>
        <w:div w:id="353003597">
          <w:marLeft w:val="547"/>
          <w:marRight w:val="0"/>
          <w:marTop w:val="154"/>
          <w:marBottom w:val="0"/>
          <w:divBdr>
            <w:top w:val="none" w:sz="0" w:space="0" w:color="auto"/>
            <w:left w:val="none" w:sz="0" w:space="0" w:color="auto"/>
            <w:bottom w:val="none" w:sz="0" w:space="0" w:color="auto"/>
            <w:right w:val="none" w:sz="0" w:space="0" w:color="auto"/>
          </w:divBdr>
        </w:div>
        <w:div w:id="1168907084">
          <w:marLeft w:val="547"/>
          <w:marRight w:val="0"/>
          <w:marTop w:val="154"/>
          <w:marBottom w:val="0"/>
          <w:divBdr>
            <w:top w:val="none" w:sz="0" w:space="0" w:color="auto"/>
            <w:left w:val="none" w:sz="0" w:space="0" w:color="auto"/>
            <w:bottom w:val="none" w:sz="0" w:space="0" w:color="auto"/>
            <w:right w:val="none" w:sz="0" w:space="0" w:color="auto"/>
          </w:divBdr>
        </w:div>
      </w:divsChild>
    </w:div>
    <w:div w:id="1189639574">
      <w:bodyDiv w:val="1"/>
      <w:marLeft w:val="0"/>
      <w:marRight w:val="0"/>
      <w:marTop w:val="0"/>
      <w:marBottom w:val="0"/>
      <w:divBdr>
        <w:top w:val="none" w:sz="0" w:space="0" w:color="auto"/>
        <w:left w:val="none" w:sz="0" w:space="0" w:color="auto"/>
        <w:bottom w:val="none" w:sz="0" w:space="0" w:color="auto"/>
        <w:right w:val="none" w:sz="0" w:space="0" w:color="auto"/>
      </w:divBdr>
    </w:div>
    <w:div w:id="1440444715">
      <w:bodyDiv w:val="1"/>
      <w:marLeft w:val="0"/>
      <w:marRight w:val="0"/>
      <w:marTop w:val="0"/>
      <w:marBottom w:val="0"/>
      <w:divBdr>
        <w:top w:val="none" w:sz="0" w:space="0" w:color="auto"/>
        <w:left w:val="none" w:sz="0" w:space="0" w:color="auto"/>
        <w:bottom w:val="none" w:sz="0" w:space="0" w:color="auto"/>
        <w:right w:val="none" w:sz="0" w:space="0" w:color="auto"/>
      </w:divBdr>
      <w:divsChild>
        <w:div w:id="1571691697">
          <w:marLeft w:val="547"/>
          <w:marRight w:val="0"/>
          <w:marTop w:val="144"/>
          <w:marBottom w:val="0"/>
          <w:divBdr>
            <w:top w:val="none" w:sz="0" w:space="0" w:color="auto"/>
            <w:left w:val="none" w:sz="0" w:space="0" w:color="auto"/>
            <w:bottom w:val="none" w:sz="0" w:space="0" w:color="auto"/>
            <w:right w:val="none" w:sz="0" w:space="0" w:color="auto"/>
          </w:divBdr>
        </w:div>
        <w:div w:id="1447047284">
          <w:marLeft w:val="547"/>
          <w:marRight w:val="0"/>
          <w:marTop w:val="144"/>
          <w:marBottom w:val="0"/>
          <w:divBdr>
            <w:top w:val="none" w:sz="0" w:space="0" w:color="auto"/>
            <w:left w:val="none" w:sz="0" w:space="0" w:color="auto"/>
            <w:bottom w:val="none" w:sz="0" w:space="0" w:color="auto"/>
            <w:right w:val="none" w:sz="0" w:space="0" w:color="auto"/>
          </w:divBdr>
        </w:div>
        <w:div w:id="566384440">
          <w:marLeft w:val="547"/>
          <w:marRight w:val="0"/>
          <w:marTop w:val="144"/>
          <w:marBottom w:val="0"/>
          <w:divBdr>
            <w:top w:val="none" w:sz="0" w:space="0" w:color="auto"/>
            <w:left w:val="none" w:sz="0" w:space="0" w:color="auto"/>
            <w:bottom w:val="none" w:sz="0" w:space="0" w:color="auto"/>
            <w:right w:val="none" w:sz="0" w:space="0" w:color="auto"/>
          </w:divBdr>
        </w:div>
        <w:div w:id="1808350765">
          <w:marLeft w:val="547"/>
          <w:marRight w:val="0"/>
          <w:marTop w:val="144"/>
          <w:marBottom w:val="0"/>
          <w:divBdr>
            <w:top w:val="none" w:sz="0" w:space="0" w:color="auto"/>
            <w:left w:val="none" w:sz="0" w:space="0" w:color="auto"/>
            <w:bottom w:val="none" w:sz="0" w:space="0" w:color="auto"/>
            <w:right w:val="none" w:sz="0" w:space="0" w:color="auto"/>
          </w:divBdr>
        </w:div>
        <w:div w:id="960720590">
          <w:marLeft w:val="547"/>
          <w:marRight w:val="0"/>
          <w:marTop w:val="144"/>
          <w:marBottom w:val="0"/>
          <w:divBdr>
            <w:top w:val="none" w:sz="0" w:space="0" w:color="auto"/>
            <w:left w:val="none" w:sz="0" w:space="0" w:color="auto"/>
            <w:bottom w:val="none" w:sz="0" w:space="0" w:color="auto"/>
            <w:right w:val="none" w:sz="0" w:space="0" w:color="auto"/>
          </w:divBdr>
        </w:div>
        <w:div w:id="1446119905">
          <w:marLeft w:val="547"/>
          <w:marRight w:val="0"/>
          <w:marTop w:val="144"/>
          <w:marBottom w:val="0"/>
          <w:divBdr>
            <w:top w:val="none" w:sz="0" w:space="0" w:color="auto"/>
            <w:left w:val="none" w:sz="0" w:space="0" w:color="auto"/>
            <w:bottom w:val="none" w:sz="0" w:space="0" w:color="auto"/>
            <w:right w:val="none" w:sz="0" w:space="0" w:color="auto"/>
          </w:divBdr>
        </w:div>
        <w:div w:id="163404715">
          <w:marLeft w:val="547"/>
          <w:marRight w:val="0"/>
          <w:marTop w:val="144"/>
          <w:marBottom w:val="0"/>
          <w:divBdr>
            <w:top w:val="none" w:sz="0" w:space="0" w:color="auto"/>
            <w:left w:val="none" w:sz="0" w:space="0" w:color="auto"/>
            <w:bottom w:val="none" w:sz="0" w:space="0" w:color="auto"/>
            <w:right w:val="none" w:sz="0" w:space="0" w:color="auto"/>
          </w:divBdr>
        </w:div>
        <w:div w:id="1564826422">
          <w:marLeft w:val="547"/>
          <w:marRight w:val="0"/>
          <w:marTop w:val="144"/>
          <w:marBottom w:val="0"/>
          <w:divBdr>
            <w:top w:val="none" w:sz="0" w:space="0" w:color="auto"/>
            <w:left w:val="none" w:sz="0" w:space="0" w:color="auto"/>
            <w:bottom w:val="none" w:sz="0" w:space="0" w:color="auto"/>
            <w:right w:val="none" w:sz="0" w:space="0" w:color="auto"/>
          </w:divBdr>
        </w:div>
      </w:divsChild>
    </w:div>
    <w:div w:id="1585919707">
      <w:bodyDiv w:val="1"/>
      <w:marLeft w:val="0"/>
      <w:marRight w:val="0"/>
      <w:marTop w:val="0"/>
      <w:marBottom w:val="0"/>
      <w:divBdr>
        <w:top w:val="none" w:sz="0" w:space="0" w:color="auto"/>
        <w:left w:val="none" w:sz="0" w:space="0" w:color="auto"/>
        <w:bottom w:val="none" w:sz="0" w:space="0" w:color="auto"/>
        <w:right w:val="none" w:sz="0" w:space="0" w:color="auto"/>
      </w:divBdr>
      <w:divsChild>
        <w:div w:id="1940915197">
          <w:marLeft w:val="547"/>
          <w:marRight w:val="0"/>
          <w:marTop w:val="154"/>
          <w:marBottom w:val="0"/>
          <w:divBdr>
            <w:top w:val="none" w:sz="0" w:space="0" w:color="auto"/>
            <w:left w:val="none" w:sz="0" w:space="0" w:color="auto"/>
            <w:bottom w:val="none" w:sz="0" w:space="0" w:color="auto"/>
            <w:right w:val="none" w:sz="0" w:space="0" w:color="auto"/>
          </w:divBdr>
        </w:div>
        <w:div w:id="1790082936">
          <w:marLeft w:val="547"/>
          <w:marRight w:val="0"/>
          <w:marTop w:val="154"/>
          <w:marBottom w:val="0"/>
          <w:divBdr>
            <w:top w:val="none" w:sz="0" w:space="0" w:color="auto"/>
            <w:left w:val="none" w:sz="0" w:space="0" w:color="auto"/>
            <w:bottom w:val="none" w:sz="0" w:space="0" w:color="auto"/>
            <w:right w:val="none" w:sz="0" w:space="0" w:color="auto"/>
          </w:divBdr>
        </w:div>
      </w:divsChild>
    </w:div>
    <w:div w:id="1831823763">
      <w:bodyDiv w:val="1"/>
      <w:marLeft w:val="0"/>
      <w:marRight w:val="0"/>
      <w:marTop w:val="0"/>
      <w:marBottom w:val="0"/>
      <w:divBdr>
        <w:top w:val="none" w:sz="0" w:space="0" w:color="auto"/>
        <w:left w:val="none" w:sz="0" w:space="0" w:color="auto"/>
        <w:bottom w:val="none" w:sz="0" w:space="0" w:color="auto"/>
        <w:right w:val="none" w:sz="0" w:space="0" w:color="auto"/>
      </w:divBdr>
    </w:div>
    <w:div w:id="1861505118">
      <w:bodyDiv w:val="1"/>
      <w:marLeft w:val="0"/>
      <w:marRight w:val="0"/>
      <w:marTop w:val="0"/>
      <w:marBottom w:val="0"/>
      <w:divBdr>
        <w:top w:val="none" w:sz="0" w:space="0" w:color="auto"/>
        <w:left w:val="none" w:sz="0" w:space="0" w:color="auto"/>
        <w:bottom w:val="none" w:sz="0" w:space="0" w:color="auto"/>
        <w:right w:val="none" w:sz="0" w:space="0" w:color="auto"/>
      </w:divBdr>
    </w:div>
    <w:div w:id="1991864790">
      <w:bodyDiv w:val="1"/>
      <w:marLeft w:val="0"/>
      <w:marRight w:val="0"/>
      <w:marTop w:val="0"/>
      <w:marBottom w:val="0"/>
      <w:divBdr>
        <w:top w:val="none" w:sz="0" w:space="0" w:color="auto"/>
        <w:left w:val="none" w:sz="0" w:space="0" w:color="auto"/>
        <w:bottom w:val="none" w:sz="0" w:space="0" w:color="auto"/>
        <w:right w:val="none" w:sz="0" w:space="0" w:color="auto"/>
      </w:divBdr>
      <w:divsChild>
        <w:div w:id="1602640096">
          <w:marLeft w:val="547"/>
          <w:marRight w:val="0"/>
          <w:marTop w:val="154"/>
          <w:marBottom w:val="0"/>
          <w:divBdr>
            <w:top w:val="none" w:sz="0" w:space="0" w:color="auto"/>
            <w:left w:val="none" w:sz="0" w:space="0" w:color="auto"/>
            <w:bottom w:val="none" w:sz="0" w:space="0" w:color="auto"/>
            <w:right w:val="none" w:sz="0" w:space="0" w:color="auto"/>
          </w:divBdr>
        </w:div>
        <w:div w:id="247622564">
          <w:marLeft w:val="1166"/>
          <w:marRight w:val="0"/>
          <w:marTop w:val="134"/>
          <w:marBottom w:val="0"/>
          <w:divBdr>
            <w:top w:val="none" w:sz="0" w:space="0" w:color="auto"/>
            <w:left w:val="none" w:sz="0" w:space="0" w:color="auto"/>
            <w:bottom w:val="none" w:sz="0" w:space="0" w:color="auto"/>
            <w:right w:val="none" w:sz="0" w:space="0" w:color="auto"/>
          </w:divBdr>
        </w:div>
        <w:div w:id="664208180">
          <w:marLeft w:val="1166"/>
          <w:marRight w:val="0"/>
          <w:marTop w:val="134"/>
          <w:marBottom w:val="0"/>
          <w:divBdr>
            <w:top w:val="none" w:sz="0" w:space="0" w:color="auto"/>
            <w:left w:val="none" w:sz="0" w:space="0" w:color="auto"/>
            <w:bottom w:val="none" w:sz="0" w:space="0" w:color="auto"/>
            <w:right w:val="none" w:sz="0" w:space="0" w:color="auto"/>
          </w:divBdr>
        </w:div>
      </w:divsChild>
    </w:div>
    <w:div w:id="2042316170">
      <w:bodyDiv w:val="1"/>
      <w:marLeft w:val="0"/>
      <w:marRight w:val="0"/>
      <w:marTop w:val="0"/>
      <w:marBottom w:val="0"/>
      <w:divBdr>
        <w:top w:val="none" w:sz="0" w:space="0" w:color="auto"/>
        <w:left w:val="none" w:sz="0" w:space="0" w:color="auto"/>
        <w:bottom w:val="none" w:sz="0" w:space="0" w:color="auto"/>
        <w:right w:val="none" w:sz="0" w:space="0" w:color="auto"/>
      </w:divBdr>
      <w:divsChild>
        <w:div w:id="1670979277">
          <w:marLeft w:val="547"/>
          <w:marRight w:val="0"/>
          <w:marTop w:val="154"/>
          <w:marBottom w:val="0"/>
          <w:divBdr>
            <w:top w:val="none" w:sz="0" w:space="0" w:color="auto"/>
            <w:left w:val="none" w:sz="0" w:space="0" w:color="auto"/>
            <w:bottom w:val="none" w:sz="0" w:space="0" w:color="auto"/>
            <w:right w:val="none" w:sz="0" w:space="0" w:color="auto"/>
          </w:divBdr>
        </w:div>
        <w:div w:id="1935285586">
          <w:marLeft w:val="547"/>
          <w:marRight w:val="0"/>
          <w:marTop w:val="154"/>
          <w:marBottom w:val="0"/>
          <w:divBdr>
            <w:top w:val="none" w:sz="0" w:space="0" w:color="auto"/>
            <w:left w:val="none" w:sz="0" w:space="0" w:color="auto"/>
            <w:bottom w:val="none" w:sz="0" w:space="0" w:color="auto"/>
            <w:right w:val="none" w:sz="0" w:space="0" w:color="auto"/>
          </w:divBdr>
        </w:div>
        <w:div w:id="790855013">
          <w:marLeft w:val="547"/>
          <w:marRight w:val="0"/>
          <w:marTop w:val="154"/>
          <w:marBottom w:val="0"/>
          <w:divBdr>
            <w:top w:val="none" w:sz="0" w:space="0" w:color="auto"/>
            <w:left w:val="none" w:sz="0" w:space="0" w:color="auto"/>
            <w:bottom w:val="none" w:sz="0" w:space="0" w:color="auto"/>
            <w:right w:val="none" w:sz="0" w:space="0" w:color="auto"/>
          </w:divBdr>
        </w:div>
        <w:div w:id="1972781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facultysenate/documents/FSDocs%2016-17/SPCC_progress_ECO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t.edu/facultysenate/documents/FSDocs%2016-17/UMPresidentialSearchCommitteeInvite_2%206%202017.pdf" TargetMode="External"/><Relationship Id="rId12" Type="http://schemas.openxmlformats.org/officeDocument/2006/relationships/hyperlink" Target="http://www.umt.edu/facultysenate/curriculum/approved/grad_council/Graduate%20Council%20Consent%20Agenda%202%209-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accessibility/implementation/policy/default.php" TargetMode="External"/><Relationship Id="rId11" Type="http://schemas.openxmlformats.org/officeDocument/2006/relationships/hyperlink" Target="http://www.umt.edu/facultysenate/documents/FSDocs%2016-17/ReviseGenEdH2-9-17.doc"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umt.edu/facultysenate/curriculum/approved/ascrc/ASCRC%20Curriculum%20Consent%202-9-17.docx" TargetMode="External"/><Relationship Id="rId4" Type="http://schemas.openxmlformats.org/officeDocument/2006/relationships/settings" Target="settings.xml"/><Relationship Id="rId9" Type="http://schemas.openxmlformats.org/officeDocument/2006/relationships/hyperlink" Target="http://www.umt.edu/facultysenate/documents/FSDocs%2016-17/CechEmail1-23-17.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3500</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2017-03-10T16:41:00Z</dcterms:created>
  <dcterms:modified xsi:type="dcterms:W3CDTF">2017-03-10T16:41:00Z</dcterms:modified>
</cp:coreProperties>
</file>