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C8D58" w14:textId="10EC3CF2" w:rsidR="00003158" w:rsidRPr="00003158" w:rsidRDefault="00003158" w:rsidP="00003158">
      <w:pPr>
        <w:pStyle w:val="NoSpacing"/>
        <w:jc w:val="center"/>
        <w:rPr>
          <w:b/>
          <w:bCs/>
          <w:sz w:val="20"/>
          <w:szCs w:val="20"/>
        </w:rPr>
      </w:pPr>
      <w:r w:rsidRPr="00003158">
        <w:rPr>
          <w:b/>
          <w:bCs/>
          <w:sz w:val="20"/>
          <w:szCs w:val="20"/>
        </w:rPr>
        <w:t>MONTANA UNIVERSITY SYSTEM</w:t>
      </w:r>
      <w:r w:rsidRPr="00003158">
        <w:rPr>
          <w:b/>
          <w:bCs/>
          <w:sz w:val="20"/>
          <w:szCs w:val="20"/>
        </w:rPr>
        <w:br/>
        <w:t>POST-RETIREMENT EMPLOYMENT CONTRACT</w:t>
      </w:r>
    </w:p>
    <w:p w14:paraId="0B47DA4D" w14:textId="5E8E6242" w:rsidR="00003158" w:rsidRPr="00003158" w:rsidRDefault="00003158" w:rsidP="00003158">
      <w:pPr>
        <w:pStyle w:val="NoSpacing"/>
        <w:jc w:val="center"/>
        <w:rPr>
          <w:b/>
          <w:bCs/>
          <w:sz w:val="20"/>
          <w:szCs w:val="20"/>
        </w:rPr>
      </w:pPr>
    </w:p>
    <w:p w14:paraId="1960FB2D" w14:textId="122CE727" w:rsidR="0056221D" w:rsidRPr="00565035" w:rsidRDefault="00617441" w:rsidP="00565035">
      <w:pPr>
        <w:pStyle w:val="NoSpacing"/>
        <w:rPr>
          <w:sz w:val="20"/>
          <w:szCs w:val="20"/>
        </w:rPr>
      </w:pPr>
      <w:r w:rsidRPr="00565035">
        <w:rPr>
          <w:sz w:val="20"/>
          <w:szCs w:val="20"/>
        </w:rPr>
        <w:t xml:space="preserve">THE BOARD OF REGENTS OF HIGHER EDUCATION OF THE STATE OF MONTANA, on behalf of the University of Montana, hereby enters into a contract of employment with the employee hereinafter named, such contract to be by and between </w:t>
      </w:r>
      <w:r w:rsidR="001E0BD3">
        <w:rPr>
          <w:sz w:val="20"/>
          <w:szCs w:val="20"/>
        </w:rPr>
        <w:t>t</w:t>
      </w:r>
      <w:r w:rsidRPr="00565035">
        <w:rPr>
          <w:sz w:val="20"/>
          <w:szCs w:val="20"/>
        </w:rPr>
        <w:t>he University of Montana and the individual and subject to duly enacted policies and procedures of the Board of Regents applicable to post-retirement employees, all applicable statutes, and the following stated terms and conditions:</w:t>
      </w:r>
    </w:p>
    <w:p w14:paraId="3890BDD3" w14:textId="77777777" w:rsidR="00565035" w:rsidRPr="00565035" w:rsidRDefault="00565035" w:rsidP="00565035">
      <w:pPr>
        <w:pStyle w:val="NoSpacing"/>
        <w:rPr>
          <w:sz w:val="20"/>
          <w:szCs w:val="20"/>
        </w:rPr>
      </w:pPr>
    </w:p>
    <w:p w14:paraId="23CF1548" w14:textId="184D9722" w:rsidR="00617441" w:rsidRPr="00565035" w:rsidRDefault="00617441">
      <w:pPr>
        <w:rPr>
          <w:sz w:val="20"/>
          <w:szCs w:val="20"/>
        </w:rPr>
      </w:pPr>
      <w:r w:rsidRPr="00565035">
        <w:rPr>
          <w:sz w:val="20"/>
          <w:szCs w:val="20"/>
        </w:rPr>
        <w:t xml:space="preserve">Name: _______________________________________________ </w:t>
      </w:r>
      <w:r w:rsidR="006369B3">
        <w:rPr>
          <w:sz w:val="20"/>
          <w:szCs w:val="20"/>
        </w:rPr>
        <w:t xml:space="preserve">  </w:t>
      </w:r>
      <w:r w:rsidRPr="00565035">
        <w:rPr>
          <w:sz w:val="20"/>
          <w:szCs w:val="20"/>
        </w:rPr>
        <w:t xml:space="preserve"> 790# __________________________</w:t>
      </w:r>
    </w:p>
    <w:p w14:paraId="5A702586" w14:textId="0854B4FB" w:rsidR="00617441" w:rsidRPr="00565035" w:rsidRDefault="00617441">
      <w:pPr>
        <w:rPr>
          <w:sz w:val="20"/>
          <w:szCs w:val="20"/>
        </w:rPr>
      </w:pPr>
      <w:r w:rsidRPr="00565035">
        <w:rPr>
          <w:sz w:val="20"/>
          <w:szCs w:val="20"/>
        </w:rPr>
        <w:t>Department: ____________________________________________________</w:t>
      </w:r>
      <w:r w:rsidR="00962AE2">
        <w:rPr>
          <w:sz w:val="20"/>
          <w:szCs w:val="20"/>
        </w:rPr>
        <w:t>______________________</w:t>
      </w:r>
    </w:p>
    <w:p w14:paraId="1B5C72A1" w14:textId="7293B693" w:rsidR="00617441" w:rsidRPr="00565035" w:rsidRDefault="00617441">
      <w:pPr>
        <w:rPr>
          <w:sz w:val="20"/>
          <w:szCs w:val="20"/>
        </w:rPr>
      </w:pPr>
      <w:r w:rsidRPr="00565035">
        <w:rPr>
          <w:sz w:val="20"/>
          <w:szCs w:val="20"/>
        </w:rPr>
        <w:t>Academic Rank &amp; Degree: __________________________________________</w:t>
      </w:r>
      <w:r w:rsidR="00962AE2">
        <w:rPr>
          <w:sz w:val="20"/>
          <w:szCs w:val="20"/>
        </w:rPr>
        <w:t>_____________________</w:t>
      </w:r>
    </w:p>
    <w:p w14:paraId="44A64203" w14:textId="59925F50" w:rsidR="00617441" w:rsidRPr="00565035" w:rsidRDefault="00617441">
      <w:pPr>
        <w:rPr>
          <w:sz w:val="20"/>
          <w:szCs w:val="20"/>
        </w:rPr>
      </w:pPr>
      <w:r w:rsidRPr="00565035">
        <w:rPr>
          <w:sz w:val="20"/>
          <w:szCs w:val="20"/>
        </w:rPr>
        <w:t>Post</w:t>
      </w:r>
      <w:r w:rsidR="00565035" w:rsidRPr="00565035">
        <w:rPr>
          <w:sz w:val="20"/>
          <w:szCs w:val="20"/>
        </w:rPr>
        <w:t>-</w:t>
      </w:r>
      <w:r w:rsidRPr="00565035">
        <w:rPr>
          <w:sz w:val="20"/>
          <w:szCs w:val="20"/>
        </w:rPr>
        <w:t xml:space="preserve">retirement </w:t>
      </w:r>
      <w:r w:rsidR="00C75622">
        <w:rPr>
          <w:sz w:val="20"/>
          <w:szCs w:val="20"/>
        </w:rPr>
        <w:t>P</w:t>
      </w:r>
      <w:r w:rsidRPr="00565035">
        <w:rPr>
          <w:sz w:val="20"/>
          <w:szCs w:val="20"/>
        </w:rPr>
        <w:t xml:space="preserve">osition </w:t>
      </w:r>
      <w:r w:rsidR="00C75622">
        <w:rPr>
          <w:sz w:val="20"/>
          <w:szCs w:val="20"/>
        </w:rPr>
        <w:t>T</w:t>
      </w:r>
      <w:r w:rsidRPr="00565035">
        <w:rPr>
          <w:sz w:val="20"/>
          <w:szCs w:val="20"/>
        </w:rPr>
        <w:t>itle: _______________________________________</w:t>
      </w:r>
      <w:r w:rsidR="00962AE2">
        <w:rPr>
          <w:sz w:val="20"/>
          <w:szCs w:val="20"/>
        </w:rPr>
        <w:t>_____________________</w:t>
      </w:r>
    </w:p>
    <w:p w14:paraId="393F376B" w14:textId="121A99A1" w:rsidR="00617441" w:rsidRPr="00565035" w:rsidRDefault="00617441">
      <w:pPr>
        <w:rPr>
          <w:sz w:val="20"/>
          <w:szCs w:val="20"/>
        </w:rPr>
      </w:pPr>
      <w:r w:rsidRPr="00565035">
        <w:rPr>
          <w:sz w:val="20"/>
          <w:szCs w:val="20"/>
        </w:rPr>
        <w:t>Base</w:t>
      </w:r>
      <w:r w:rsidR="00423486">
        <w:rPr>
          <w:sz w:val="20"/>
          <w:szCs w:val="20"/>
        </w:rPr>
        <w:t xml:space="preserve"> salary</w:t>
      </w:r>
      <w:r w:rsidRPr="00565035">
        <w:rPr>
          <w:sz w:val="20"/>
          <w:szCs w:val="20"/>
        </w:rPr>
        <w:t xml:space="preserve"> </w:t>
      </w:r>
      <w:r w:rsidR="00423486">
        <w:rPr>
          <w:sz w:val="20"/>
          <w:szCs w:val="20"/>
        </w:rPr>
        <w:t>(</w:t>
      </w:r>
      <w:r w:rsidRPr="00565035">
        <w:rPr>
          <w:sz w:val="20"/>
          <w:szCs w:val="20"/>
        </w:rPr>
        <w:t>1.0 FTE</w:t>
      </w:r>
      <w:r w:rsidR="00423486">
        <w:rPr>
          <w:sz w:val="20"/>
          <w:szCs w:val="20"/>
        </w:rPr>
        <w:t>)</w:t>
      </w:r>
      <w:r w:rsidRPr="00565035">
        <w:rPr>
          <w:sz w:val="20"/>
          <w:szCs w:val="20"/>
        </w:rPr>
        <w:t xml:space="preserve"> for post</w:t>
      </w:r>
      <w:r w:rsidR="00565035" w:rsidRPr="00565035">
        <w:rPr>
          <w:sz w:val="20"/>
          <w:szCs w:val="20"/>
        </w:rPr>
        <w:t>-</w:t>
      </w:r>
      <w:r w:rsidRPr="00565035">
        <w:rPr>
          <w:sz w:val="20"/>
          <w:szCs w:val="20"/>
        </w:rPr>
        <w:t>retirement pos</w:t>
      </w:r>
      <w:r w:rsidR="00565035" w:rsidRPr="00565035">
        <w:rPr>
          <w:sz w:val="20"/>
          <w:szCs w:val="20"/>
        </w:rPr>
        <w:t>i</w:t>
      </w:r>
      <w:r w:rsidRPr="00565035">
        <w:rPr>
          <w:sz w:val="20"/>
          <w:szCs w:val="20"/>
        </w:rPr>
        <w:t>tion:</w:t>
      </w:r>
      <w:r w:rsidR="006369B3">
        <w:rPr>
          <w:sz w:val="20"/>
          <w:szCs w:val="20"/>
        </w:rPr>
        <w:t xml:space="preserve"> </w:t>
      </w:r>
      <w:r w:rsidRPr="00565035">
        <w:rPr>
          <w:sz w:val="20"/>
          <w:szCs w:val="20"/>
        </w:rPr>
        <w:t>____________________________ *FTE for position:</w:t>
      </w:r>
      <w:r w:rsidR="006369B3">
        <w:rPr>
          <w:sz w:val="20"/>
          <w:szCs w:val="20"/>
        </w:rPr>
        <w:t xml:space="preserve"> </w:t>
      </w:r>
      <w:r w:rsidRPr="00565035">
        <w:rPr>
          <w:sz w:val="20"/>
          <w:szCs w:val="20"/>
        </w:rPr>
        <w:t>________</w:t>
      </w:r>
      <w:r w:rsidR="006369B3">
        <w:rPr>
          <w:sz w:val="20"/>
          <w:szCs w:val="20"/>
        </w:rPr>
        <w:t>___</w:t>
      </w:r>
    </w:p>
    <w:p w14:paraId="493DE4E7" w14:textId="1C745C10" w:rsidR="00617441" w:rsidRPr="00565035" w:rsidRDefault="00617441">
      <w:pPr>
        <w:rPr>
          <w:sz w:val="20"/>
          <w:szCs w:val="20"/>
        </w:rPr>
      </w:pPr>
      <w:r w:rsidRPr="00565035">
        <w:rPr>
          <w:sz w:val="20"/>
          <w:szCs w:val="20"/>
        </w:rPr>
        <w:t xml:space="preserve">Amount this contract will pay for </w:t>
      </w:r>
      <w:r w:rsidR="00565035" w:rsidRPr="00565035">
        <w:rPr>
          <w:sz w:val="20"/>
          <w:szCs w:val="20"/>
        </w:rPr>
        <w:t xml:space="preserve">the </w:t>
      </w:r>
      <w:r w:rsidRPr="00565035">
        <w:rPr>
          <w:sz w:val="20"/>
          <w:szCs w:val="20"/>
        </w:rPr>
        <w:t>contract period</w:t>
      </w:r>
      <w:r w:rsidR="00423486">
        <w:rPr>
          <w:sz w:val="20"/>
          <w:szCs w:val="20"/>
        </w:rPr>
        <w:t xml:space="preserve"> defined below</w:t>
      </w:r>
      <w:r w:rsidRPr="00565035">
        <w:rPr>
          <w:sz w:val="20"/>
          <w:szCs w:val="20"/>
        </w:rPr>
        <w:t>: ________________________</w:t>
      </w:r>
      <w:r w:rsidR="00962AE2">
        <w:rPr>
          <w:sz w:val="20"/>
          <w:szCs w:val="20"/>
        </w:rPr>
        <w:t>____</w:t>
      </w:r>
    </w:p>
    <w:p w14:paraId="6683545F" w14:textId="77777777" w:rsidR="00617441" w:rsidRPr="00565035" w:rsidRDefault="00617441">
      <w:pPr>
        <w:rPr>
          <w:sz w:val="20"/>
          <w:szCs w:val="20"/>
        </w:rPr>
      </w:pPr>
      <w:r w:rsidRPr="00565035">
        <w:rPr>
          <w:sz w:val="20"/>
          <w:szCs w:val="20"/>
        </w:rPr>
        <w:t>Contract period begin date: _____________________________ End date: ________________________</w:t>
      </w:r>
    </w:p>
    <w:p w14:paraId="6E9E49DD" w14:textId="544F1A36" w:rsidR="00C06337" w:rsidRPr="00565035" w:rsidRDefault="00617441" w:rsidP="00C06337">
      <w:pPr>
        <w:pStyle w:val="NoSpacing"/>
        <w:rPr>
          <w:sz w:val="20"/>
          <w:szCs w:val="20"/>
        </w:rPr>
      </w:pPr>
      <w:r w:rsidRPr="001E50CC">
        <w:rPr>
          <w:sz w:val="20"/>
          <w:szCs w:val="20"/>
        </w:rPr>
        <w:t>*Total FTE for employment period can be no more than .33 FTE for TRS retirees and no more than .49 FTE for all others</w:t>
      </w:r>
      <w:r w:rsidR="00962AE2">
        <w:rPr>
          <w:sz w:val="20"/>
          <w:szCs w:val="20"/>
        </w:rPr>
        <w:t xml:space="preserve"> per academic/fiscal year</w:t>
      </w:r>
      <w:r w:rsidRPr="001E50CC">
        <w:rPr>
          <w:sz w:val="20"/>
          <w:szCs w:val="20"/>
        </w:rPr>
        <w:t>.</w:t>
      </w:r>
      <w:r w:rsidR="00962AE2">
        <w:rPr>
          <w:sz w:val="20"/>
          <w:szCs w:val="20"/>
        </w:rPr>
        <w:t xml:space="preserve">  </w:t>
      </w:r>
      <w:r w:rsidR="00962AE2" w:rsidRPr="00962AE2">
        <w:rPr>
          <w:sz w:val="20"/>
          <w:szCs w:val="20"/>
          <w:u w:val="single"/>
        </w:rPr>
        <w:t>Note</w:t>
      </w:r>
      <w:r w:rsidR="00962AE2">
        <w:rPr>
          <w:sz w:val="20"/>
          <w:szCs w:val="20"/>
        </w:rPr>
        <w:t>:  Electronic Hiring forms (EHF) and Request for Personnel Transaction forms (RPT) must also be submitted.</w:t>
      </w:r>
      <w:r w:rsidR="00C06337">
        <w:rPr>
          <w:sz w:val="20"/>
          <w:szCs w:val="20"/>
        </w:rPr>
        <w:br/>
      </w:r>
    </w:p>
    <w:p w14:paraId="49849E8B" w14:textId="1929671E" w:rsidR="00C06337" w:rsidRDefault="00C06337" w:rsidP="00C06337">
      <w:pPr>
        <w:pStyle w:val="NoSpacing"/>
        <w:rPr>
          <w:sz w:val="20"/>
          <w:szCs w:val="20"/>
          <w:u w:val="single"/>
        </w:rPr>
      </w:pPr>
      <w:r>
        <w:rPr>
          <w:sz w:val="20"/>
          <w:szCs w:val="20"/>
          <w:u w:val="single"/>
        </w:rPr>
        <w:t>Please list a</w:t>
      </w:r>
      <w:r w:rsidRPr="00565035">
        <w:rPr>
          <w:sz w:val="20"/>
          <w:szCs w:val="20"/>
          <w:u w:val="single"/>
        </w:rPr>
        <w:t>ny special conditions:</w:t>
      </w:r>
    </w:p>
    <w:p w14:paraId="6465BABF" w14:textId="77777777" w:rsidR="00962AE2" w:rsidRPr="00565035" w:rsidRDefault="00962AE2" w:rsidP="00C06337">
      <w:pPr>
        <w:pStyle w:val="NoSpacing"/>
        <w:rPr>
          <w:sz w:val="20"/>
          <w:szCs w:val="20"/>
          <w:u w:val="single"/>
        </w:rPr>
      </w:pPr>
    </w:p>
    <w:p w14:paraId="7FC30CB0" w14:textId="77777777" w:rsidR="00C06337" w:rsidRDefault="00C06337" w:rsidP="00C06337">
      <w:pPr>
        <w:pStyle w:val="NoSpacing"/>
        <w:rPr>
          <w:sz w:val="20"/>
          <w:szCs w:val="20"/>
        </w:rPr>
      </w:pPr>
    </w:p>
    <w:p w14:paraId="1B38D39F" w14:textId="16545BA4" w:rsidR="00C51FEB" w:rsidRPr="00565035" w:rsidRDefault="00C75622" w:rsidP="00C51FEB">
      <w:pPr>
        <w:pStyle w:val="NoSpacing"/>
        <w:rPr>
          <w:sz w:val="20"/>
          <w:szCs w:val="20"/>
          <w:u w:val="single"/>
        </w:rPr>
      </w:pPr>
      <w:r w:rsidRPr="00565035">
        <w:rPr>
          <w:sz w:val="20"/>
          <w:szCs w:val="20"/>
          <w:u w:val="single"/>
        </w:rPr>
        <w:t>CONDITIONS</w:t>
      </w:r>
      <w:r w:rsidR="00C51FEB" w:rsidRPr="00565035">
        <w:rPr>
          <w:sz w:val="20"/>
          <w:szCs w:val="20"/>
          <w:u w:val="single"/>
        </w:rPr>
        <w:t>:</w:t>
      </w:r>
    </w:p>
    <w:p w14:paraId="6E1B4DB4" w14:textId="77777777" w:rsidR="00C51FEB" w:rsidRPr="00565035" w:rsidRDefault="00617441" w:rsidP="00C51FEB">
      <w:pPr>
        <w:pStyle w:val="NoSpacing"/>
        <w:rPr>
          <w:sz w:val="20"/>
          <w:szCs w:val="20"/>
        </w:rPr>
      </w:pPr>
      <w:r w:rsidRPr="00565035">
        <w:rPr>
          <w:sz w:val="20"/>
          <w:szCs w:val="20"/>
        </w:rPr>
        <w:t xml:space="preserve">1. </w:t>
      </w:r>
      <w:r w:rsidRPr="00773E23">
        <w:rPr>
          <w:sz w:val="20"/>
          <w:szCs w:val="20"/>
          <w:u w:val="single"/>
        </w:rPr>
        <w:t>Employment</w:t>
      </w:r>
      <w:r w:rsidRPr="00565035">
        <w:rPr>
          <w:sz w:val="20"/>
          <w:szCs w:val="20"/>
        </w:rPr>
        <w:t xml:space="preserve"> - The appointment will take effect and shall be for </w:t>
      </w:r>
      <w:r w:rsidR="00C51FEB" w:rsidRPr="00565035">
        <w:rPr>
          <w:sz w:val="20"/>
          <w:szCs w:val="20"/>
        </w:rPr>
        <w:t xml:space="preserve">no more than </w:t>
      </w:r>
      <w:r w:rsidRPr="00565035">
        <w:rPr>
          <w:sz w:val="20"/>
          <w:szCs w:val="20"/>
        </w:rPr>
        <w:t>one academic/fiscal year in duration, renewable annually for up to two additional years upon satisfactory performance for each year prior</w:t>
      </w:r>
      <w:r w:rsidR="00C51FEB" w:rsidRPr="00565035">
        <w:rPr>
          <w:sz w:val="20"/>
          <w:szCs w:val="20"/>
        </w:rPr>
        <w:t>. Sat</w:t>
      </w:r>
      <w:r w:rsidRPr="00565035">
        <w:rPr>
          <w:sz w:val="20"/>
          <w:szCs w:val="20"/>
        </w:rPr>
        <w:t>isfactory performance for faculty is measured by teacher evaluations and other criteria applicable to teaching and to non-teaching requirements for the position and subject to available funds for the position subject to renewal.</w:t>
      </w:r>
    </w:p>
    <w:p w14:paraId="2880F584" w14:textId="77777777" w:rsidR="00C51FEB" w:rsidRPr="00565035" w:rsidRDefault="00617441" w:rsidP="00C51FEB">
      <w:pPr>
        <w:pStyle w:val="NoSpacing"/>
        <w:rPr>
          <w:sz w:val="20"/>
          <w:szCs w:val="20"/>
        </w:rPr>
      </w:pPr>
      <w:r w:rsidRPr="00565035">
        <w:rPr>
          <w:sz w:val="20"/>
          <w:szCs w:val="20"/>
        </w:rPr>
        <w:t xml:space="preserve">2. </w:t>
      </w:r>
      <w:r w:rsidRPr="00773E23">
        <w:rPr>
          <w:sz w:val="20"/>
          <w:szCs w:val="20"/>
          <w:u w:val="single"/>
        </w:rPr>
        <w:t xml:space="preserve">Compensation </w:t>
      </w:r>
      <w:r w:rsidRPr="00565035">
        <w:rPr>
          <w:sz w:val="20"/>
          <w:szCs w:val="20"/>
        </w:rPr>
        <w:t xml:space="preserve">- The annual base salary </w:t>
      </w:r>
      <w:r w:rsidR="00C51FEB" w:rsidRPr="00565035">
        <w:rPr>
          <w:sz w:val="20"/>
          <w:szCs w:val="20"/>
        </w:rPr>
        <w:t xml:space="preserve">shall be no </w:t>
      </w:r>
      <w:r w:rsidRPr="00565035">
        <w:rPr>
          <w:sz w:val="20"/>
          <w:szCs w:val="20"/>
        </w:rPr>
        <w:t>greater than the amount that has been approved by TRS</w:t>
      </w:r>
      <w:r w:rsidR="00C51FEB" w:rsidRPr="00565035">
        <w:rPr>
          <w:sz w:val="20"/>
          <w:szCs w:val="20"/>
        </w:rPr>
        <w:t xml:space="preserve"> or as appropriate to the post retirement work to be completed</w:t>
      </w:r>
      <w:r w:rsidRPr="00565035">
        <w:rPr>
          <w:sz w:val="20"/>
          <w:szCs w:val="20"/>
        </w:rPr>
        <w:t>. The amount will be payable in biweekly installments during the term when the appointee's assigned duties are performed. Annual increases in salary may be made subject to applicable public retirement system laws. Faculty retiree appointee's performance shall be evaluated annually for purposes of salary determination and renewal pursuant to University policies and procedures for post-retirement faculty evaluations.</w:t>
      </w:r>
    </w:p>
    <w:p w14:paraId="76579DFE" w14:textId="77777777" w:rsidR="00C51FEB" w:rsidRPr="00565035" w:rsidRDefault="00617441" w:rsidP="00C51FEB">
      <w:pPr>
        <w:pStyle w:val="NoSpacing"/>
        <w:rPr>
          <w:sz w:val="20"/>
          <w:szCs w:val="20"/>
        </w:rPr>
      </w:pPr>
      <w:r w:rsidRPr="00565035">
        <w:rPr>
          <w:sz w:val="20"/>
          <w:szCs w:val="20"/>
        </w:rPr>
        <w:t xml:space="preserve">3. </w:t>
      </w:r>
      <w:r w:rsidRPr="00773E23">
        <w:rPr>
          <w:sz w:val="20"/>
          <w:szCs w:val="20"/>
          <w:u w:val="single"/>
        </w:rPr>
        <w:t>Duties</w:t>
      </w:r>
      <w:r w:rsidRPr="00565035">
        <w:rPr>
          <w:sz w:val="20"/>
          <w:szCs w:val="20"/>
        </w:rPr>
        <w:t xml:space="preserve"> - Appointee shall perform all the duties and services as assigned by the Dean/Director/Chair of the department for the term of appointment (not to exceed three yea</w:t>
      </w:r>
      <w:r w:rsidR="00C51FEB" w:rsidRPr="00565035">
        <w:rPr>
          <w:sz w:val="20"/>
          <w:szCs w:val="20"/>
        </w:rPr>
        <w:t>r</w:t>
      </w:r>
      <w:r w:rsidRPr="00565035">
        <w:rPr>
          <w:sz w:val="20"/>
          <w:szCs w:val="20"/>
        </w:rPr>
        <w:t xml:space="preserve">s). This assigned period may be changed annually upon mutual written agreement of the appointee and the University of Montana. Appointee shall comply with and abide by all rules and regulations of the Montana University System and the pertinent </w:t>
      </w:r>
      <w:r w:rsidR="00C51FEB" w:rsidRPr="00565035">
        <w:rPr>
          <w:sz w:val="20"/>
          <w:szCs w:val="20"/>
        </w:rPr>
        <w:t xml:space="preserve">employment </w:t>
      </w:r>
      <w:r w:rsidRPr="00565035">
        <w:rPr>
          <w:sz w:val="20"/>
          <w:szCs w:val="20"/>
        </w:rPr>
        <w:t>statutes of the State of Montana.</w:t>
      </w:r>
    </w:p>
    <w:p w14:paraId="1A551FB3" w14:textId="77777777" w:rsidR="00742C85" w:rsidRPr="00565035" w:rsidRDefault="00617441" w:rsidP="00C51FEB">
      <w:pPr>
        <w:pStyle w:val="NoSpacing"/>
        <w:rPr>
          <w:sz w:val="20"/>
          <w:szCs w:val="20"/>
        </w:rPr>
      </w:pPr>
      <w:r w:rsidRPr="00565035">
        <w:rPr>
          <w:sz w:val="20"/>
          <w:szCs w:val="20"/>
        </w:rPr>
        <w:t xml:space="preserve">4. </w:t>
      </w:r>
      <w:r w:rsidRPr="00773E23">
        <w:rPr>
          <w:sz w:val="20"/>
          <w:szCs w:val="20"/>
          <w:u w:val="single"/>
        </w:rPr>
        <w:t>Prior Termination for Faculty</w:t>
      </w:r>
      <w:r w:rsidRPr="00565035">
        <w:rPr>
          <w:sz w:val="20"/>
          <w:szCs w:val="20"/>
        </w:rPr>
        <w:t xml:space="preserve"> - This agreement may be terminated prior to the termination date set forth above: (a) under </w:t>
      </w:r>
      <w:r w:rsidR="00C51FEB" w:rsidRPr="00565035">
        <w:rPr>
          <w:sz w:val="20"/>
          <w:szCs w:val="20"/>
        </w:rPr>
        <w:t>t</w:t>
      </w:r>
      <w:r w:rsidRPr="00565035">
        <w:rPr>
          <w:sz w:val="20"/>
          <w:szCs w:val="20"/>
        </w:rPr>
        <w:t xml:space="preserve">he retrenchment policies of the Board of Regents; (b) if the faculty member is terminated for cause; or (c) automatically if </w:t>
      </w:r>
      <w:r w:rsidR="00C51FEB" w:rsidRPr="00565035">
        <w:rPr>
          <w:sz w:val="20"/>
          <w:szCs w:val="20"/>
        </w:rPr>
        <w:t xml:space="preserve">an approved contract is not initiated by the Dean of the College </w:t>
      </w:r>
      <w:r w:rsidRPr="00565035">
        <w:rPr>
          <w:sz w:val="20"/>
          <w:szCs w:val="20"/>
        </w:rPr>
        <w:t xml:space="preserve">and </w:t>
      </w:r>
      <w:r w:rsidR="00C51FEB" w:rsidRPr="00565035">
        <w:rPr>
          <w:sz w:val="20"/>
          <w:szCs w:val="20"/>
        </w:rPr>
        <w:t xml:space="preserve">approved by the Provost, President, and the Office of the Commissioner of Higher Education for Montana. </w:t>
      </w:r>
    </w:p>
    <w:p w14:paraId="4EADC468" w14:textId="77777777" w:rsidR="00565035" w:rsidRPr="00565035" w:rsidRDefault="00617441" w:rsidP="00C51FEB">
      <w:pPr>
        <w:pStyle w:val="NoSpacing"/>
        <w:rPr>
          <w:sz w:val="20"/>
          <w:szCs w:val="20"/>
        </w:rPr>
      </w:pPr>
      <w:r w:rsidRPr="00565035">
        <w:rPr>
          <w:sz w:val="20"/>
          <w:szCs w:val="20"/>
        </w:rPr>
        <w:t xml:space="preserve">5. </w:t>
      </w:r>
      <w:r w:rsidRPr="00773E23">
        <w:rPr>
          <w:sz w:val="20"/>
          <w:szCs w:val="20"/>
          <w:u w:val="single"/>
        </w:rPr>
        <w:t xml:space="preserve">Renewal </w:t>
      </w:r>
      <w:r w:rsidRPr="00565035">
        <w:rPr>
          <w:sz w:val="20"/>
          <w:szCs w:val="20"/>
        </w:rPr>
        <w:t>— There is no guaranteed contract renewal</w:t>
      </w:r>
      <w:r w:rsidR="00742C85" w:rsidRPr="00565035">
        <w:rPr>
          <w:sz w:val="20"/>
          <w:szCs w:val="20"/>
        </w:rPr>
        <w:t xml:space="preserve"> for post-retirement contracts.</w:t>
      </w:r>
      <w:r w:rsidRPr="00565035">
        <w:rPr>
          <w:sz w:val="20"/>
          <w:szCs w:val="20"/>
        </w:rPr>
        <w:t xml:space="preserve"> All post-retirement contract agreements automatically expire at the end of the term of the contract.</w:t>
      </w:r>
    </w:p>
    <w:p w14:paraId="6DE0467A" w14:textId="77777777" w:rsidR="00C06337" w:rsidRDefault="00C06337" w:rsidP="00565035">
      <w:pPr>
        <w:pStyle w:val="NoSpacing"/>
        <w:rPr>
          <w:sz w:val="20"/>
          <w:szCs w:val="20"/>
        </w:rPr>
      </w:pPr>
    </w:p>
    <w:p w14:paraId="4A99356F" w14:textId="107E1A93" w:rsidR="00617441" w:rsidRDefault="00EE3DC0" w:rsidP="00565035">
      <w:pPr>
        <w:pStyle w:val="NoSpacing"/>
        <w:rPr>
          <w:sz w:val="20"/>
          <w:szCs w:val="20"/>
        </w:rPr>
      </w:pPr>
      <w:r>
        <w:rPr>
          <w:sz w:val="20"/>
          <w:szCs w:val="20"/>
        </w:rPr>
        <w:t>Employee</w:t>
      </w:r>
      <w:r w:rsidR="007E00CD">
        <w:rPr>
          <w:sz w:val="20"/>
          <w:szCs w:val="20"/>
        </w:rPr>
        <w:t>: _____________________________________________________ Date:_____________________</w:t>
      </w:r>
    </w:p>
    <w:p w14:paraId="72A3BCC9" w14:textId="77777777" w:rsidR="007E00CD" w:rsidRDefault="007E00CD" w:rsidP="00565035">
      <w:pPr>
        <w:pStyle w:val="NoSpacing"/>
        <w:rPr>
          <w:sz w:val="20"/>
          <w:szCs w:val="20"/>
        </w:rPr>
      </w:pPr>
    </w:p>
    <w:p w14:paraId="0E8E6694" w14:textId="77777777" w:rsidR="00EE3DC0" w:rsidRDefault="00EE3DC0" w:rsidP="00565035">
      <w:pPr>
        <w:pStyle w:val="NoSpacing"/>
        <w:rPr>
          <w:sz w:val="20"/>
          <w:szCs w:val="20"/>
        </w:rPr>
      </w:pPr>
      <w:r>
        <w:rPr>
          <w:sz w:val="20"/>
          <w:szCs w:val="20"/>
        </w:rPr>
        <w:t>Department Chair</w:t>
      </w:r>
      <w:r w:rsidR="007E00CD">
        <w:rPr>
          <w:sz w:val="20"/>
          <w:szCs w:val="20"/>
        </w:rPr>
        <w:t>: ______________________________________________ Date:_______________________</w:t>
      </w:r>
    </w:p>
    <w:p w14:paraId="0802037A" w14:textId="77777777" w:rsidR="007E00CD" w:rsidRDefault="007E00CD" w:rsidP="00565035">
      <w:pPr>
        <w:pStyle w:val="NoSpacing"/>
        <w:rPr>
          <w:sz w:val="20"/>
          <w:szCs w:val="20"/>
        </w:rPr>
      </w:pPr>
    </w:p>
    <w:p w14:paraId="504C0C47" w14:textId="77777777" w:rsidR="00EE3DC0" w:rsidRDefault="00EE3DC0" w:rsidP="00565035">
      <w:pPr>
        <w:pStyle w:val="NoSpacing"/>
        <w:rPr>
          <w:sz w:val="20"/>
          <w:szCs w:val="20"/>
        </w:rPr>
      </w:pPr>
      <w:r>
        <w:rPr>
          <w:sz w:val="20"/>
          <w:szCs w:val="20"/>
        </w:rPr>
        <w:t>Dean/Director</w:t>
      </w:r>
      <w:r w:rsidR="007E00CD">
        <w:rPr>
          <w:sz w:val="20"/>
          <w:szCs w:val="20"/>
        </w:rPr>
        <w:t>: _________________________________________________ Date: _______________________</w:t>
      </w:r>
    </w:p>
    <w:p w14:paraId="107FD909" w14:textId="77777777" w:rsidR="007E00CD" w:rsidRDefault="007E00CD" w:rsidP="00565035">
      <w:pPr>
        <w:pStyle w:val="NoSpacing"/>
        <w:rPr>
          <w:sz w:val="20"/>
          <w:szCs w:val="20"/>
        </w:rPr>
      </w:pPr>
    </w:p>
    <w:p w14:paraId="13B5EE90" w14:textId="77777777" w:rsidR="00EE3DC0" w:rsidRDefault="00EE3DC0" w:rsidP="00565035">
      <w:pPr>
        <w:pStyle w:val="NoSpacing"/>
        <w:rPr>
          <w:sz w:val="20"/>
          <w:szCs w:val="20"/>
        </w:rPr>
      </w:pPr>
      <w:r>
        <w:rPr>
          <w:sz w:val="20"/>
          <w:szCs w:val="20"/>
        </w:rPr>
        <w:t>Provost/Vice President</w:t>
      </w:r>
      <w:r w:rsidR="007E00CD">
        <w:rPr>
          <w:sz w:val="20"/>
          <w:szCs w:val="20"/>
        </w:rPr>
        <w:t>: __________________________________________ Date: _______________________</w:t>
      </w:r>
    </w:p>
    <w:p w14:paraId="458DB7F2" w14:textId="77777777" w:rsidR="007E00CD" w:rsidRDefault="007E00CD" w:rsidP="00565035">
      <w:pPr>
        <w:pStyle w:val="NoSpacing"/>
        <w:rPr>
          <w:sz w:val="20"/>
          <w:szCs w:val="20"/>
        </w:rPr>
      </w:pPr>
    </w:p>
    <w:p w14:paraId="68D68A24" w14:textId="77777777" w:rsidR="00EE3DC0" w:rsidRDefault="00EE3DC0" w:rsidP="00565035">
      <w:pPr>
        <w:pStyle w:val="NoSpacing"/>
        <w:rPr>
          <w:sz w:val="20"/>
          <w:szCs w:val="20"/>
        </w:rPr>
      </w:pPr>
      <w:r>
        <w:rPr>
          <w:sz w:val="20"/>
          <w:szCs w:val="20"/>
        </w:rPr>
        <w:t>President</w:t>
      </w:r>
      <w:r w:rsidR="007E00CD">
        <w:rPr>
          <w:sz w:val="20"/>
          <w:szCs w:val="20"/>
        </w:rPr>
        <w:t>: _____________________________________________________ Date: _______________________</w:t>
      </w:r>
    </w:p>
    <w:p w14:paraId="097E6F02" w14:textId="77777777" w:rsidR="007E00CD" w:rsidRDefault="007E00CD" w:rsidP="00565035">
      <w:pPr>
        <w:pStyle w:val="NoSpacing"/>
        <w:rPr>
          <w:sz w:val="20"/>
          <w:szCs w:val="20"/>
        </w:rPr>
      </w:pPr>
    </w:p>
    <w:p w14:paraId="0042703D" w14:textId="2DBA0ADA" w:rsidR="006369B3" w:rsidRPr="00962AE2" w:rsidRDefault="00EE3DC0" w:rsidP="00962AE2">
      <w:pPr>
        <w:pStyle w:val="NoSpacing"/>
        <w:rPr>
          <w:sz w:val="20"/>
          <w:szCs w:val="20"/>
        </w:rPr>
      </w:pPr>
      <w:r>
        <w:rPr>
          <w:sz w:val="20"/>
          <w:szCs w:val="20"/>
        </w:rPr>
        <w:t>Commissioner</w:t>
      </w:r>
      <w:r w:rsidR="00582FB3">
        <w:rPr>
          <w:sz w:val="20"/>
          <w:szCs w:val="20"/>
        </w:rPr>
        <w:t>:</w:t>
      </w:r>
      <w:r w:rsidR="007E00CD">
        <w:rPr>
          <w:sz w:val="20"/>
          <w:szCs w:val="20"/>
        </w:rPr>
        <w:t xml:space="preserve"> </w:t>
      </w:r>
      <w:r w:rsidR="00582FB3">
        <w:rPr>
          <w:sz w:val="20"/>
          <w:szCs w:val="20"/>
        </w:rPr>
        <w:t>_________________</w:t>
      </w:r>
      <w:r w:rsidR="007E00CD">
        <w:rPr>
          <w:sz w:val="20"/>
          <w:szCs w:val="20"/>
        </w:rPr>
        <w:t>________________________________ Date: _______________________</w:t>
      </w:r>
    </w:p>
    <w:p w14:paraId="22D79A48" w14:textId="71EFDB3A" w:rsidR="00962AE2" w:rsidRPr="006369B3" w:rsidRDefault="00962AE2" w:rsidP="00962AE2">
      <w:pPr>
        <w:pStyle w:val="NoSpacing"/>
        <w:ind w:left="7920"/>
        <w:rPr>
          <w:sz w:val="18"/>
          <w:szCs w:val="18"/>
        </w:rPr>
      </w:pPr>
      <w:r>
        <w:rPr>
          <w:sz w:val="18"/>
          <w:szCs w:val="18"/>
        </w:rPr>
        <w:t xml:space="preserve">             </w:t>
      </w:r>
      <w:r w:rsidRPr="006369B3">
        <w:rPr>
          <w:sz w:val="18"/>
          <w:szCs w:val="18"/>
        </w:rPr>
        <w:t>Revised by UM/HRS June 2023</w:t>
      </w:r>
    </w:p>
    <w:p w14:paraId="010647D3" w14:textId="77777777" w:rsidR="006369B3" w:rsidRDefault="006369B3" w:rsidP="006369B3">
      <w:pPr>
        <w:pStyle w:val="NoSpacing"/>
        <w:ind w:left="7920"/>
        <w:rPr>
          <w:sz w:val="18"/>
          <w:szCs w:val="18"/>
        </w:rPr>
      </w:pPr>
    </w:p>
    <w:sectPr w:rsidR="006369B3" w:rsidSect="00003158">
      <w:pgSz w:w="12240" w:h="15840" w:code="1"/>
      <w:pgMar w:top="432" w:right="720" w:bottom="432"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41"/>
    <w:rsid w:val="00003158"/>
    <w:rsid w:val="001E0BD3"/>
    <w:rsid w:val="001E50CC"/>
    <w:rsid w:val="00423486"/>
    <w:rsid w:val="0056221D"/>
    <w:rsid w:val="00565035"/>
    <w:rsid w:val="00582FB3"/>
    <w:rsid w:val="00617441"/>
    <w:rsid w:val="006369B3"/>
    <w:rsid w:val="00742C85"/>
    <w:rsid w:val="00773E23"/>
    <w:rsid w:val="007E00CD"/>
    <w:rsid w:val="00962AE2"/>
    <w:rsid w:val="00AB49ED"/>
    <w:rsid w:val="00B71392"/>
    <w:rsid w:val="00C06337"/>
    <w:rsid w:val="00C51FEB"/>
    <w:rsid w:val="00C75622"/>
    <w:rsid w:val="00D67B5E"/>
    <w:rsid w:val="00D800BC"/>
    <w:rsid w:val="00E76E43"/>
    <w:rsid w:val="00EE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64FA"/>
  <w15:chartTrackingRefBased/>
  <w15:docId w15:val="{56083189-6352-42A1-9F6A-3A562928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Terri</dc:creator>
  <cp:keywords/>
  <dc:description/>
  <cp:lastModifiedBy>Guiditta, Ann</cp:lastModifiedBy>
  <cp:revision>6</cp:revision>
  <cp:lastPrinted>2023-06-20T15:25:00Z</cp:lastPrinted>
  <dcterms:created xsi:type="dcterms:W3CDTF">2023-06-20T15:19:00Z</dcterms:created>
  <dcterms:modified xsi:type="dcterms:W3CDTF">2023-06-20T15:27:00Z</dcterms:modified>
</cp:coreProperties>
</file>