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5F77DF" w:rsidRPr="005F77DF" w14:paraId="4758609F" w14:textId="77777777" w:rsidTr="005F77DF">
        <w:trPr>
          <w:tblCellSpacing w:w="0" w:type="dxa"/>
        </w:trPr>
        <w:tc>
          <w:tcPr>
            <w:tcW w:w="2625" w:type="dxa"/>
            <w:tcBorders>
              <w:bottom w:val="single" w:sz="6" w:space="0" w:color="000000"/>
            </w:tcBorders>
            <w:vAlign w:val="center"/>
            <w:hideMark/>
          </w:tcPr>
          <w:p w14:paraId="72C31564" w14:textId="0064F705" w:rsidR="005F77DF" w:rsidRPr="005F77DF" w:rsidRDefault="005F77DF" w:rsidP="005F77DF">
            <w:pPr>
              <w:spacing w:after="0" w:line="240" w:lineRule="auto"/>
              <w:jc w:val="center"/>
              <w:rPr>
                <w:rFonts w:ascii="Verdana" w:eastAsia="Times New Roman" w:hAnsi="Verdana" w:cs="Times New Roman"/>
                <w:color w:val="000000"/>
                <w:sz w:val="21"/>
                <w:szCs w:val="21"/>
              </w:rPr>
            </w:pPr>
            <w:r w:rsidRPr="005F77DF">
              <w:rPr>
                <w:rFonts w:ascii="Verdana" w:eastAsia="Times New Roman" w:hAnsi="Verdana" w:cs="Times New Roman"/>
                <w:noProof/>
                <w:color w:val="000000"/>
                <w:sz w:val="21"/>
                <w:szCs w:val="21"/>
              </w:rPr>
              <w:drawing>
                <wp:inline distT="0" distB="0" distL="0" distR="0" wp14:anchorId="51743932" wp14:editId="2B24ED2A">
                  <wp:extent cx="1447800" cy="1228725"/>
                  <wp:effectExtent l="0" t="0" r="0" b="0"/>
                  <wp:docPr id="1" name="Picture 1" descr="Missoula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la 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228725"/>
                          </a:xfrm>
                          <a:prstGeom prst="rect">
                            <a:avLst/>
                          </a:prstGeom>
                          <a:noFill/>
                          <a:ln>
                            <a:noFill/>
                          </a:ln>
                        </pic:spPr>
                      </pic:pic>
                    </a:graphicData>
                  </a:graphic>
                </wp:inline>
              </w:drawing>
            </w:r>
          </w:p>
        </w:tc>
        <w:tc>
          <w:tcPr>
            <w:tcW w:w="0" w:type="auto"/>
            <w:tcBorders>
              <w:bottom w:val="single" w:sz="6" w:space="0" w:color="000000"/>
            </w:tcBorders>
            <w:vAlign w:val="center"/>
            <w:hideMark/>
          </w:tcPr>
          <w:p w14:paraId="4118A28D" w14:textId="77777777" w:rsidR="005F77DF" w:rsidRPr="005F77DF" w:rsidRDefault="005F77DF" w:rsidP="005F77DF">
            <w:pPr>
              <w:spacing w:after="240" w:line="240" w:lineRule="auto"/>
              <w:jc w:val="center"/>
              <w:rPr>
                <w:rFonts w:ascii="Verdana" w:eastAsia="Times New Roman" w:hAnsi="Verdana" w:cs="Times New Roman"/>
                <w:color w:val="000000"/>
                <w:sz w:val="28"/>
                <w:szCs w:val="28"/>
              </w:rPr>
            </w:pPr>
            <w:r w:rsidRPr="005F77DF">
              <w:rPr>
                <w:rFonts w:ascii="Verdana" w:eastAsia="Times New Roman" w:hAnsi="Verdana" w:cs="Times New Roman"/>
                <w:color w:val="000000"/>
                <w:sz w:val="28"/>
                <w:szCs w:val="28"/>
              </w:rPr>
              <w:br/>
            </w:r>
            <w:r w:rsidRPr="005F77DF">
              <w:rPr>
                <w:rFonts w:ascii="Verdana" w:eastAsia="Times New Roman" w:hAnsi="Verdana" w:cs="Times New Roman"/>
                <w:b/>
                <w:bCs/>
                <w:color w:val="000000"/>
                <w:sz w:val="28"/>
                <w:szCs w:val="28"/>
              </w:rPr>
              <w:t>MISSOULA COUNTY</w:t>
            </w:r>
            <w:r w:rsidRPr="005F77DF">
              <w:rPr>
                <w:rFonts w:ascii="Verdana" w:eastAsia="Times New Roman" w:hAnsi="Verdana" w:cs="Times New Roman"/>
                <w:color w:val="000000"/>
                <w:sz w:val="28"/>
                <w:szCs w:val="28"/>
              </w:rPr>
              <w:br/>
            </w:r>
            <w:r w:rsidRPr="005F77DF">
              <w:rPr>
                <w:rFonts w:ascii="Verdana" w:eastAsia="Times New Roman" w:hAnsi="Verdana" w:cs="Times New Roman"/>
                <w:b/>
                <w:bCs/>
                <w:color w:val="000000"/>
                <w:sz w:val="28"/>
                <w:szCs w:val="28"/>
              </w:rPr>
              <w:t>invites applications for the position of:</w:t>
            </w:r>
          </w:p>
          <w:p w14:paraId="6920D390" w14:textId="77777777" w:rsidR="005F77DF" w:rsidRPr="005F77DF" w:rsidRDefault="005F77DF" w:rsidP="005F77DF">
            <w:pPr>
              <w:spacing w:before="100" w:beforeAutospacing="1" w:after="100" w:afterAutospacing="1" w:line="240" w:lineRule="auto"/>
              <w:jc w:val="center"/>
              <w:outlineLvl w:val="0"/>
              <w:rPr>
                <w:rFonts w:ascii="Verdana" w:eastAsia="Times New Roman" w:hAnsi="Verdana" w:cs="Times New Roman"/>
                <w:b/>
                <w:bCs/>
                <w:color w:val="000000"/>
                <w:kern w:val="36"/>
                <w:sz w:val="28"/>
                <w:szCs w:val="28"/>
              </w:rPr>
            </w:pPr>
            <w:r w:rsidRPr="005F77DF">
              <w:rPr>
                <w:rFonts w:ascii="Verdana" w:eastAsia="Times New Roman" w:hAnsi="Verdana" w:cs="Times New Roman"/>
                <w:b/>
                <w:bCs/>
                <w:color w:val="000000"/>
                <w:kern w:val="36"/>
                <w:sz w:val="28"/>
                <w:szCs w:val="28"/>
              </w:rPr>
              <w:t>Grants Administrator</w:t>
            </w:r>
          </w:p>
          <w:p w14:paraId="2B611B13" w14:textId="77777777" w:rsidR="005F77DF" w:rsidRPr="005F77DF" w:rsidRDefault="005F77DF" w:rsidP="005F77DF">
            <w:pPr>
              <w:spacing w:after="0" w:line="240" w:lineRule="auto"/>
              <w:jc w:val="center"/>
              <w:rPr>
                <w:rFonts w:ascii="Verdana" w:eastAsia="Times New Roman" w:hAnsi="Verdana" w:cs="Times New Roman"/>
                <w:color w:val="000000"/>
                <w:sz w:val="21"/>
                <w:szCs w:val="21"/>
              </w:rPr>
            </w:pPr>
          </w:p>
        </w:tc>
      </w:tr>
    </w:tbl>
    <w:p w14:paraId="247FA0DC" w14:textId="77777777" w:rsidR="005F77DF" w:rsidRPr="005F77DF" w:rsidRDefault="005F77DF" w:rsidP="005F77DF">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80"/>
        <w:gridCol w:w="4680"/>
      </w:tblGrid>
      <w:tr w:rsidR="005F77DF" w:rsidRPr="005F77DF" w14:paraId="70D5D3B7" w14:textId="77777777" w:rsidTr="009B4D92">
        <w:trPr>
          <w:tblCellSpacing w:w="0" w:type="dxa"/>
        </w:trPr>
        <w:tc>
          <w:tcPr>
            <w:tcW w:w="4680" w:type="dxa"/>
            <w:hideMark/>
          </w:tcPr>
          <w:p w14:paraId="4F4ADD61" w14:textId="77777777" w:rsidR="005F77DF" w:rsidRPr="005F77DF" w:rsidRDefault="005F77DF" w:rsidP="005F77DF">
            <w:pPr>
              <w:spacing w:after="0" w:line="240" w:lineRule="auto"/>
              <w:rPr>
                <w:rFonts w:ascii="Verdana" w:eastAsia="Times New Roman" w:hAnsi="Verdana" w:cs="Times New Roman"/>
                <w:b/>
                <w:bCs/>
              </w:rPr>
            </w:pPr>
            <w:r w:rsidRPr="005F77DF">
              <w:rPr>
                <w:rFonts w:ascii="Verdana" w:eastAsia="Times New Roman" w:hAnsi="Verdana" w:cs="Times New Roman"/>
                <w:b/>
                <w:bCs/>
              </w:rPr>
              <w:t>SALARY:</w:t>
            </w:r>
          </w:p>
        </w:tc>
        <w:tc>
          <w:tcPr>
            <w:tcW w:w="4680" w:type="dxa"/>
            <w:vAlign w:val="center"/>
            <w:hideMark/>
          </w:tcPr>
          <w:p w14:paraId="061BBAB1" w14:textId="551E300B" w:rsidR="005F77DF" w:rsidRPr="005F77DF" w:rsidRDefault="005F77DF" w:rsidP="005F77DF">
            <w:pPr>
              <w:spacing w:after="0" w:line="240" w:lineRule="auto"/>
              <w:rPr>
                <w:rFonts w:ascii="Verdana" w:eastAsia="Times New Roman" w:hAnsi="Verdana" w:cs="Times New Roman"/>
                <w:color w:val="000000"/>
              </w:rPr>
            </w:pPr>
            <w:r w:rsidRPr="005F77DF">
              <w:rPr>
                <w:rFonts w:ascii="Verdana" w:eastAsia="Times New Roman" w:hAnsi="Verdana" w:cs="Times New Roman"/>
                <w:color w:val="000000"/>
              </w:rPr>
              <w:t>$24.59 - $29.67 Hourly</w:t>
            </w:r>
            <w:r w:rsidR="009B4D92" w:rsidRPr="00857E6F">
              <w:rPr>
                <w:rFonts w:ascii="Verdana" w:eastAsia="Times New Roman" w:hAnsi="Verdana" w:cs="Times New Roman"/>
                <w:color w:val="000000"/>
              </w:rPr>
              <w:t>, DOE</w:t>
            </w:r>
          </w:p>
        </w:tc>
      </w:tr>
      <w:tr w:rsidR="005F77DF" w:rsidRPr="005F77DF" w14:paraId="382BE3FB" w14:textId="77777777" w:rsidTr="009B4D92">
        <w:trPr>
          <w:tblCellSpacing w:w="0" w:type="dxa"/>
        </w:trPr>
        <w:tc>
          <w:tcPr>
            <w:tcW w:w="4680" w:type="dxa"/>
            <w:vAlign w:val="center"/>
            <w:hideMark/>
          </w:tcPr>
          <w:p w14:paraId="56281541" w14:textId="77777777" w:rsidR="005F77DF" w:rsidRPr="005F77DF" w:rsidRDefault="005F77DF" w:rsidP="005F77DF">
            <w:pPr>
              <w:spacing w:after="0" w:line="240" w:lineRule="auto"/>
              <w:rPr>
                <w:rFonts w:ascii="Verdana" w:eastAsia="Times New Roman" w:hAnsi="Verdana" w:cs="Times New Roman"/>
                <w:b/>
                <w:bCs/>
              </w:rPr>
            </w:pPr>
            <w:r w:rsidRPr="005F77DF">
              <w:rPr>
                <w:rFonts w:ascii="Verdana" w:eastAsia="Times New Roman" w:hAnsi="Verdana" w:cs="Times New Roman"/>
                <w:b/>
                <w:bCs/>
              </w:rPr>
              <w:t>DEPARTMENT:</w:t>
            </w:r>
          </w:p>
        </w:tc>
        <w:tc>
          <w:tcPr>
            <w:tcW w:w="4680" w:type="dxa"/>
            <w:vAlign w:val="center"/>
            <w:hideMark/>
          </w:tcPr>
          <w:p w14:paraId="5AC44F87" w14:textId="77777777" w:rsidR="005F77DF" w:rsidRPr="005F77DF" w:rsidRDefault="005F77DF" w:rsidP="005F77DF">
            <w:pPr>
              <w:spacing w:after="0" w:line="240" w:lineRule="auto"/>
              <w:rPr>
                <w:rFonts w:ascii="Verdana" w:eastAsia="Times New Roman" w:hAnsi="Verdana" w:cs="Times New Roman"/>
                <w:color w:val="000000"/>
              </w:rPr>
            </w:pPr>
            <w:r w:rsidRPr="005F77DF">
              <w:rPr>
                <w:rFonts w:ascii="Verdana" w:eastAsia="Times New Roman" w:hAnsi="Verdana" w:cs="Times New Roman"/>
                <w:color w:val="000000"/>
              </w:rPr>
              <w:t>Community &amp; Planning Services</w:t>
            </w:r>
          </w:p>
        </w:tc>
      </w:tr>
      <w:tr w:rsidR="005F77DF" w:rsidRPr="005F77DF" w14:paraId="4F402F0D" w14:textId="77777777" w:rsidTr="009B4D92">
        <w:trPr>
          <w:tblCellSpacing w:w="0" w:type="dxa"/>
        </w:trPr>
        <w:tc>
          <w:tcPr>
            <w:tcW w:w="4680" w:type="dxa"/>
            <w:vAlign w:val="center"/>
            <w:hideMark/>
          </w:tcPr>
          <w:p w14:paraId="06D5EA48" w14:textId="77777777" w:rsidR="005F77DF" w:rsidRPr="005F77DF" w:rsidRDefault="005F77DF" w:rsidP="005F77DF">
            <w:pPr>
              <w:spacing w:after="0" w:line="240" w:lineRule="auto"/>
              <w:rPr>
                <w:rFonts w:ascii="Verdana" w:eastAsia="Times New Roman" w:hAnsi="Verdana" w:cs="Times New Roman"/>
                <w:b/>
                <w:bCs/>
              </w:rPr>
            </w:pPr>
            <w:r w:rsidRPr="005F77DF">
              <w:rPr>
                <w:rFonts w:ascii="Verdana" w:eastAsia="Times New Roman" w:hAnsi="Verdana" w:cs="Times New Roman"/>
                <w:b/>
                <w:bCs/>
              </w:rPr>
              <w:t>DIVISION:</w:t>
            </w:r>
          </w:p>
        </w:tc>
        <w:tc>
          <w:tcPr>
            <w:tcW w:w="4680" w:type="dxa"/>
            <w:vAlign w:val="center"/>
            <w:hideMark/>
          </w:tcPr>
          <w:p w14:paraId="57897451" w14:textId="77777777" w:rsidR="005F77DF" w:rsidRPr="005F77DF" w:rsidRDefault="005F77DF" w:rsidP="005F77DF">
            <w:pPr>
              <w:spacing w:after="0" w:line="240" w:lineRule="auto"/>
              <w:rPr>
                <w:rFonts w:ascii="Verdana" w:eastAsia="Times New Roman" w:hAnsi="Verdana" w:cs="Times New Roman"/>
                <w:color w:val="000000"/>
              </w:rPr>
            </w:pPr>
            <w:r w:rsidRPr="005F77DF">
              <w:rPr>
                <w:rFonts w:ascii="Verdana" w:eastAsia="Times New Roman" w:hAnsi="Verdana" w:cs="Times New Roman"/>
                <w:color w:val="000000"/>
              </w:rPr>
              <w:t>Grants &amp; Community Programs</w:t>
            </w:r>
          </w:p>
        </w:tc>
      </w:tr>
      <w:tr w:rsidR="005F77DF" w:rsidRPr="005F77DF" w14:paraId="7650A74F" w14:textId="77777777" w:rsidTr="009B4D92">
        <w:trPr>
          <w:tblCellSpacing w:w="0" w:type="dxa"/>
        </w:trPr>
        <w:tc>
          <w:tcPr>
            <w:tcW w:w="4680" w:type="dxa"/>
            <w:vAlign w:val="center"/>
            <w:hideMark/>
          </w:tcPr>
          <w:p w14:paraId="6C59E794" w14:textId="77777777" w:rsidR="005F77DF" w:rsidRPr="005F77DF" w:rsidRDefault="005F77DF" w:rsidP="005F77DF">
            <w:pPr>
              <w:spacing w:after="0" w:line="240" w:lineRule="auto"/>
              <w:rPr>
                <w:rFonts w:ascii="Verdana" w:eastAsia="Times New Roman" w:hAnsi="Verdana" w:cs="Times New Roman"/>
                <w:b/>
                <w:bCs/>
              </w:rPr>
            </w:pPr>
            <w:r w:rsidRPr="005F77DF">
              <w:rPr>
                <w:rFonts w:ascii="Verdana" w:eastAsia="Times New Roman" w:hAnsi="Verdana" w:cs="Times New Roman"/>
                <w:b/>
                <w:bCs/>
              </w:rPr>
              <w:t>OPENING DATE:</w:t>
            </w:r>
          </w:p>
        </w:tc>
        <w:tc>
          <w:tcPr>
            <w:tcW w:w="4680" w:type="dxa"/>
            <w:vAlign w:val="center"/>
            <w:hideMark/>
          </w:tcPr>
          <w:p w14:paraId="5015FB25" w14:textId="77777777" w:rsidR="005F77DF" w:rsidRPr="005F77DF" w:rsidRDefault="005F77DF" w:rsidP="005F77DF">
            <w:pPr>
              <w:spacing w:after="0" w:line="240" w:lineRule="auto"/>
              <w:rPr>
                <w:rFonts w:ascii="Verdana" w:eastAsia="Times New Roman" w:hAnsi="Verdana" w:cs="Times New Roman"/>
                <w:color w:val="000000"/>
              </w:rPr>
            </w:pPr>
            <w:r w:rsidRPr="005F77DF">
              <w:rPr>
                <w:rFonts w:ascii="Verdana" w:eastAsia="Times New Roman" w:hAnsi="Verdana" w:cs="Times New Roman"/>
                <w:color w:val="000000"/>
              </w:rPr>
              <w:t>03/03/22</w:t>
            </w:r>
          </w:p>
        </w:tc>
      </w:tr>
      <w:tr w:rsidR="005F77DF" w:rsidRPr="005F77DF" w14:paraId="76A7F482" w14:textId="77777777" w:rsidTr="009B4D92">
        <w:trPr>
          <w:tblCellSpacing w:w="0" w:type="dxa"/>
        </w:trPr>
        <w:tc>
          <w:tcPr>
            <w:tcW w:w="4680" w:type="dxa"/>
            <w:vAlign w:val="center"/>
            <w:hideMark/>
          </w:tcPr>
          <w:p w14:paraId="0F2F7EFC" w14:textId="77777777" w:rsidR="005F77DF" w:rsidRPr="005F77DF" w:rsidRDefault="005F77DF" w:rsidP="005F77DF">
            <w:pPr>
              <w:spacing w:after="0" w:line="240" w:lineRule="auto"/>
              <w:rPr>
                <w:rFonts w:ascii="Verdana" w:eastAsia="Times New Roman" w:hAnsi="Verdana" w:cs="Times New Roman"/>
                <w:b/>
                <w:bCs/>
              </w:rPr>
            </w:pPr>
            <w:r w:rsidRPr="005F77DF">
              <w:rPr>
                <w:rFonts w:ascii="Verdana" w:eastAsia="Times New Roman" w:hAnsi="Verdana" w:cs="Times New Roman"/>
                <w:b/>
                <w:bCs/>
              </w:rPr>
              <w:t>CLOSING DATE:</w:t>
            </w:r>
          </w:p>
        </w:tc>
        <w:tc>
          <w:tcPr>
            <w:tcW w:w="4680" w:type="dxa"/>
            <w:vAlign w:val="center"/>
            <w:hideMark/>
          </w:tcPr>
          <w:p w14:paraId="2C2731A3" w14:textId="77777777" w:rsidR="005F77DF" w:rsidRPr="005F77DF" w:rsidRDefault="005F77DF" w:rsidP="005F77DF">
            <w:pPr>
              <w:spacing w:after="0" w:line="240" w:lineRule="auto"/>
              <w:rPr>
                <w:rFonts w:ascii="Verdana" w:eastAsia="Times New Roman" w:hAnsi="Verdana" w:cs="Times New Roman"/>
                <w:color w:val="000000"/>
              </w:rPr>
            </w:pPr>
            <w:r w:rsidRPr="005F77DF">
              <w:rPr>
                <w:rFonts w:ascii="Verdana" w:eastAsia="Times New Roman" w:hAnsi="Verdana" w:cs="Times New Roman"/>
                <w:color w:val="000000"/>
              </w:rPr>
              <w:t>03/24/22 05:00 PM</w:t>
            </w:r>
          </w:p>
        </w:tc>
      </w:tr>
      <w:tr w:rsidR="005F77DF" w:rsidRPr="005F77DF" w14:paraId="3A2D8A61" w14:textId="77777777" w:rsidTr="009B4D92">
        <w:trPr>
          <w:tblCellSpacing w:w="0" w:type="dxa"/>
        </w:trPr>
        <w:tc>
          <w:tcPr>
            <w:tcW w:w="4680" w:type="dxa"/>
            <w:vAlign w:val="center"/>
            <w:hideMark/>
          </w:tcPr>
          <w:p w14:paraId="245C0535" w14:textId="77777777" w:rsidR="005F77DF" w:rsidRPr="005F77DF" w:rsidRDefault="005F77DF" w:rsidP="005F77DF">
            <w:pPr>
              <w:spacing w:after="0" w:line="240" w:lineRule="auto"/>
              <w:rPr>
                <w:rFonts w:ascii="Verdana" w:eastAsia="Times New Roman" w:hAnsi="Verdana" w:cs="Times New Roman"/>
                <w:b/>
                <w:bCs/>
              </w:rPr>
            </w:pPr>
            <w:r w:rsidRPr="005F77DF">
              <w:rPr>
                <w:rFonts w:ascii="Verdana" w:eastAsia="Times New Roman" w:hAnsi="Verdana" w:cs="Times New Roman"/>
                <w:b/>
                <w:bCs/>
              </w:rPr>
              <w:t>BARGAINING UNIT:</w:t>
            </w:r>
          </w:p>
        </w:tc>
        <w:tc>
          <w:tcPr>
            <w:tcW w:w="4680" w:type="dxa"/>
            <w:vAlign w:val="center"/>
            <w:hideMark/>
          </w:tcPr>
          <w:p w14:paraId="79407DF8" w14:textId="06644FD0" w:rsidR="005F77DF" w:rsidRPr="005F77DF" w:rsidRDefault="005F77DF" w:rsidP="005F77DF">
            <w:pPr>
              <w:spacing w:after="0" w:line="240" w:lineRule="auto"/>
              <w:rPr>
                <w:rFonts w:ascii="Verdana" w:eastAsia="Times New Roman" w:hAnsi="Verdana" w:cs="Times New Roman"/>
                <w:color w:val="000000"/>
              </w:rPr>
            </w:pPr>
            <w:r w:rsidRPr="005F77DF">
              <w:rPr>
                <w:rFonts w:ascii="Verdana" w:eastAsia="Times New Roman" w:hAnsi="Verdana" w:cs="Times New Roman"/>
                <w:color w:val="000000"/>
              </w:rPr>
              <w:t xml:space="preserve">MFPE-Federation of </w:t>
            </w:r>
            <w:r w:rsidR="009B4D92" w:rsidRPr="00857E6F">
              <w:rPr>
                <w:rFonts w:ascii="Verdana" w:eastAsia="Times New Roman" w:hAnsi="Verdana" w:cs="Times New Roman"/>
                <w:color w:val="000000"/>
              </w:rPr>
              <w:t>Missoula</w:t>
            </w:r>
            <w:r w:rsidRPr="005F77DF">
              <w:rPr>
                <w:rFonts w:ascii="Verdana" w:eastAsia="Times New Roman" w:hAnsi="Verdana" w:cs="Times New Roman"/>
                <w:color w:val="000000"/>
              </w:rPr>
              <w:t xml:space="preserve"> County Employees</w:t>
            </w:r>
          </w:p>
        </w:tc>
      </w:tr>
      <w:tr w:rsidR="005F77DF" w:rsidRPr="005F77DF" w14:paraId="034F33F6" w14:textId="77777777" w:rsidTr="009B4D92">
        <w:trPr>
          <w:tblCellSpacing w:w="0" w:type="dxa"/>
        </w:trPr>
        <w:tc>
          <w:tcPr>
            <w:tcW w:w="4680" w:type="dxa"/>
            <w:vAlign w:val="center"/>
            <w:hideMark/>
          </w:tcPr>
          <w:p w14:paraId="00228BAD" w14:textId="77777777" w:rsidR="005F77DF" w:rsidRPr="005F77DF" w:rsidRDefault="005F77DF" w:rsidP="005F77DF">
            <w:pPr>
              <w:spacing w:after="0" w:line="240" w:lineRule="auto"/>
              <w:rPr>
                <w:rFonts w:ascii="Verdana" w:eastAsia="Times New Roman" w:hAnsi="Verdana" w:cs="Times New Roman"/>
                <w:b/>
                <w:bCs/>
              </w:rPr>
            </w:pPr>
            <w:r w:rsidRPr="005F77DF">
              <w:rPr>
                <w:rFonts w:ascii="Verdana" w:eastAsia="Times New Roman" w:hAnsi="Verdana" w:cs="Times New Roman"/>
                <w:b/>
                <w:bCs/>
              </w:rPr>
              <w:t>WORK SITE:</w:t>
            </w:r>
          </w:p>
        </w:tc>
        <w:tc>
          <w:tcPr>
            <w:tcW w:w="4680" w:type="dxa"/>
            <w:vAlign w:val="center"/>
            <w:hideMark/>
          </w:tcPr>
          <w:p w14:paraId="4855168E" w14:textId="77777777" w:rsidR="005F77DF" w:rsidRPr="005F77DF" w:rsidRDefault="005F77DF" w:rsidP="005F77DF">
            <w:pPr>
              <w:spacing w:after="0" w:line="240" w:lineRule="auto"/>
              <w:rPr>
                <w:rFonts w:ascii="Verdana" w:eastAsia="Times New Roman" w:hAnsi="Verdana" w:cs="Times New Roman"/>
                <w:color w:val="000000"/>
              </w:rPr>
            </w:pPr>
            <w:r w:rsidRPr="005F77DF">
              <w:rPr>
                <w:rFonts w:ascii="Verdana" w:eastAsia="Times New Roman" w:hAnsi="Verdana" w:cs="Times New Roman"/>
                <w:color w:val="000000"/>
              </w:rPr>
              <w:t>Missoula County Community and Planning Services Department</w:t>
            </w:r>
          </w:p>
        </w:tc>
      </w:tr>
      <w:tr w:rsidR="005F77DF" w:rsidRPr="005F77DF" w14:paraId="769A5A4B" w14:textId="77777777" w:rsidTr="009B4D92">
        <w:trPr>
          <w:tblCellSpacing w:w="0" w:type="dxa"/>
        </w:trPr>
        <w:tc>
          <w:tcPr>
            <w:tcW w:w="4680" w:type="dxa"/>
            <w:vAlign w:val="center"/>
            <w:hideMark/>
          </w:tcPr>
          <w:p w14:paraId="10891539" w14:textId="77777777" w:rsidR="005F77DF" w:rsidRPr="005F77DF" w:rsidRDefault="005F77DF" w:rsidP="005F77DF">
            <w:pPr>
              <w:spacing w:after="0" w:line="240" w:lineRule="auto"/>
              <w:rPr>
                <w:rFonts w:ascii="Verdana" w:eastAsia="Times New Roman" w:hAnsi="Verdana" w:cs="Times New Roman"/>
                <w:b/>
                <w:bCs/>
              </w:rPr>
            </w:pPr>
            <w:r w:rsidRPr="005F77DF">
              <w:rPr>
                <w:rFonts w:ascii="Verdana" w:eastAsia="Times New Roman" w:hAnsi="Verdana" w:cs="Times New Roman"/>
                <w:b/>
                <w:bCs/>
              </w:rPr>
              <w:t>SCHEDULING/HOURS OF WORK:</w:t>
            </w:r>
          </w:p>
        </w:tc>
        <w:tc>
          <w:tcPr>
            <w:tcW w:w="4680" w:type="dxa"/>
            <w:vAlign w:val="center"/>
            <w:hideMark/>
          </w:tcPr>
          <w:p w14:paraId="75FFEFAB" w14:textId="77777777" w:rsidR="005F77DF" w:rsidRPr="005F77DF" w:rsidRDefault="005F77DF" w:rsidP="005F77DF">
            <w:pPr>
              <w:spacing w:after="0" w:line="240" w:lineRule="auto"/>
              <w:rPr>
                <w:rFonts w:ascii="Verdana" w:eastAsia="Times New Roman" w:hAnsi="Verdana" w:cs="Times New Roman"/>
                <w:color w:val="000000"/>
              </w:rPr>
            </w:pPr>
            <w:r w:rsidRPr="005F77DF">
              <w:rPr>
                <w:rFonts w:ascii="Verdana" w:eastAsia="Times New Roman" w:hAnsi="Verdana" w:cs="Times New Roman"/>
                <w:color w:val="000000"/>
              </w:rPr>
              <w:t>Full Time</w:t>
            </w:r>
          </w:p>
        </w:tc>
      </w:tr>
      <w:tr w:rsidR="005F77DF" w:rsidRPr="005F77DF" w14:paraId="464F1881" w14:textId="77777777" w:rsidTr="009B4D92">
        <w:trPr>
          <w:tblCellSpacing w:w="0" w:type="dxa"/>
        </w:trPr>
        <w:tc>
          <w:tcPr>
            <w:tcW w:w="9360" w:type="dxa"/>
            <w:gridSpan w:val="2"/>
            <w:tcMar>
              <w:top w:w="75" w:type="dxa"/>
              <w:left w:w="75" w:type="dxa"/>
              <w:bottom w:w="75" w:type="dxa"/>
              <w:right w:w="150" w:type="dxa"/>
            </w:tcMar>
            <w:hideMark/>
          </w:tcPr>
          <w:p w14:paraId="1A86F419" w14:textId="10FE16DB" w:rsidR="005F77DF" w:rsidRPr="005F77DF" w:rsidRDefault="005F77DF" w:rsidP="005F77DF">
            <w:pPr>
              <w:spacing w:after="0" w:line="240" w:lineRule="auto"/>
              <w:rPr>
                <w:rFonts w:ascii="Verdana" w:eastAsia="Times New Roman" w:hAnsi="Verdana" w:cs="Times New Roman"/>
                <w:b/>
                <w:bCs/>
              </w:rPr>
            </w:pPr>
          </w:p>
        </w:tc>
      </w:tr>
      <w:tr w:rsidR="005F77DF" w:rsidRPr="005F77DF" w14:paraId="547AB823" w14:textId="77777777" w:rsidTr="009B4D92">
        <w:trPr>
          <w:tblCellSpacing w:w="0" w:type="dxa"/>
        </w:trPr>
        <w:tc>
          <w:tcPr>
            <w:tcW w:w="9360" w:type="dxa"/>
            <w:gridSpan w:val="2"/>
            <w:vAlign w:val="center"/>
            <w:hideMark/>
          </w:tcPr>
          <w:p w14:paraId="636BFA42" w14:textId="515697E2" w:rsidR="005F77DF" w:rsidRPr="005F77DF" w:rsidRDefault="005F77DF" w:rsidP="005F77DF">
            <w:pPr>
              <w:spacing w:after="0" w:line="240" w:lineRule="auto"/>
              <w:rPr>
                <w:rFonts w:ascii="Helvetica" w:eastAsia="Times New Roman" w:hAnsi="Helvetica" w:cs="Helvetica"/>
                <w:color w:val="000000"/>
              </w:rPr>
            </w:pPr>
            <w:r w:rsidRPr="005F77DF">
              <w:rPr>
                <w:rFonts w:ascii="Helvetica" w:eastAsia="Times New Roman" w:hAnsi="Helvetica" w:cs="Helvetica"/>
                <w:b/>
                <w:bCs/>
                <w:color w:val="000000"/>
                <w:u w:val="single"/>
              </w:rPr>
              <w:t>TO APPLY</w:t>
            </w:r>
            <w:r w:rsidRPr="005F77DF">
              <w:rPr>
                <w:rFonts w:ascii="Helvetica" w:eastAsia="Times New Roman" w:hAnsi="Helvetica" w:cs="Helvetica"/>
                <w:b/>
                <w:bCs/>
                <w:color w:val="000000"/>
              </w:rPr>
              <w:t>:</w:t>
            </w:r>
          </w:p>
          <w:p w14:paraId="406C974F" w14:textId="77777777" w:rsidR="005F77DF" w:rsidRPr="005F77DF" w:rsidRDefault="005F77DF" w:rsidP="005F77DF">
            <w:pPr>
              <w:numPr>
                <w:ilvl w:val="0"/>
                <w:numId w:val="1"/>
              </w:numPr>
              <w:spacing w:before="100" w:beforeAutospacing="1" w:after="100" w:afterAutospacing="1" w:line="240" w:lineRule="auto"/>
              <w:rPr>
                <w:rFonts w:ascii="Helvetica" w:eastAsia="Times New Roman" w:hAnsi="Helvetica" w:cs="Helvetica"/>
                <w:color w:val="000000"/>
              </w:rPr>
            </w:pPr>
            <w:r w:rsidRPr="005F77DF">
              <w:rPr>
                <w:rFonts w:ascii="Helvetica" w:eastAsia="Times New Roman" w:hAnsi="Helvetica" w:cs="Helvetica"/>
                <w:b/>
                <w:bCs/>
                <w:color w:val="000000"/>
              </w:rPr>
              <w:t>Please complete all sections of the online application, even if a resume is submitted/requested.</w:t>
            </w:r>
          </w:p>
          <w:p w14:paraId="20F589AB" w14:textId="77777777" w:rsidR="005F77DF" w:rsidRPr="005F77DF" w:rsidRDefault="005F77DF" w:rsidP="005F77DF">
            <w:pPr>
              <w:numPr>
                <w:ilvl w:val="0"/>
                <w:numId w:val="1"/>
              </w:numPr>
              <w:spacing w:before="100" w:beforeAutospacing="1" w:after="100" w:afterAutospacing="1" w:line="240" w:lineRule="auto"/>
              <w:rPr>
                <w:rFonts w:ascii="Helvetica" w:eastAsia="Times New Roman" w:hAnsi="Helvetica" w:cs="Helvetica"/>
                <w:color w:val="000000"/>
              </w:rPr>
            </w:pPr>
            <w:r w:rsidRPr="005F77DF">
              <w:rPr>
                <w:rFonts w:ascii="Helvetica" w:eastAsia="Times New Roman" w:hAnsi="Helvetica" w:cs="Helvetica"/>
                <w:b/>
                <w:bCs/>
                <w:color w:val="000000"/>
              </w:rPr>
              <w:t>Please include with your completed application the following attachments: College transcripts (unofficial accepted), a letter of interest, and a resume.</w:t>
            </w:r>
          </w:p>
          <w:p w14:paraId="06AF220B" w14:textId="77777777" w:rsidR="005F77DF" w:rsidRPr="005F77DF" w:rsidRDefault="005F77DF" w:rsidP="005F77DF">
            <w:pPr>
              <w:numPr>
                <w:ilvl w:val="0"/>
                <w:numId w:val="1"/>
              </w:numPr>
              <w:spacing w:before="100" w:beforeAutospacing="1" w:after="100" w:afterAutospacing="1" w:line="240" w:lineRule="auto"/>
              <w:rPr>
                <w:rFonts w:ascii="Helvetica" w:eastAsia="Times New Roman" w:hAnsi="Helvetica" w:cs="Helvetica"/>
                <w:color w:val="000000"/>
              </w:rPr>
            </w:pPr>
            <w:r w:rsidRPr="005F77DF">
              <w:rPr>
                <w:rFonts w:ascii="Helvetica" w:eastAsia="Times New Roman" w:hAnsi="Helvetica" w:cs="Helvetica"/>
                <w:b/>
                <w:bCs/>
                <w:color w:val="000000"/>
              </w:rPr>
              <w:t>Incomplete applications will be disqualified.</w:t>
            </w:r>
          </w:p>
          <w:p w14:paraId="07B9A6F6" w14:textId="77777777" w:rsidR="005F77DF" w:rsidRPr="005F77DF" w:rsidRDefault="005F77DF" w:rsidP="005F77DF">
            <w:pPr>
              <w:numPr>
                <w:ilvl w:val="0"/>
                <w:numId w:val="1"/>
              </w:numPr>
              <w:spacing w:before="100" w:beforeAutospacing="1" w:after="100" w:afterAutospacing="1" w:line="240" w:lineRule="auto"/>
              <w:rPr>
                <w:rFonts w:ascii="Helvetica" w:eastAsia="Times New Roman" w:hAnsi="Helvetica" w:cs="Helvetica"/>
                <w:color w:val="000000"/>
              </w:rPr>
            </w:pPr>
            <w:r w:rsidRPr="005F77DF">
              <w:rPr>
                <w:rFonts w:ascii="Helvetica" w:eastAsia="Times New Roman" w:hAnsi="Helvetica" w:cs="Helvetica"/>
                <w:b/>
                <w:bCs/>
                <w:color w:val="000000"/>
              </w:rPr>
              <w:t>Complete job description available upon request to the Department of Human Resources.</w:t>
            </w:r>
          </w:p>
          <w:p w14:paraId="7846F039" w14:textId="3C344758" w:rsidR="005F77DF" w:rsidRPr="005F77DF" w:rsidRDefault="001B12C5" w:rsidP="005F77DF">
            <w:pPr>
              <w:spacing w:before="240" w:after="240" w:line="240" w:lineRule="auto"/>
              <w:rPr>
                <w:rFonts w:ascii="Helvetica" w:eastAsia="Times New Roman" w:hAnsi="Helvetica" w:cs="Helvetica"/>
                <w:color w:val="000000"/>
              </w:rPr>
            </w:pPr>
            <w:r w:rsidRPr="005F77DF">
              <w:rPr>
                <w:rFonts w:ascii="Helvetica" w:eastAsia="Times New Roman" w:hAnsi="Helvetica" w:cs="Helvetica"/>
                <w:b/>
                <w:bCs/>
                <w:color w:val="000000"/>
                <w:u w:val="single"/>
              </w:rPr>
              <w:t>DEFINITION</w:t>
            </w:r>
            <w:r w:rsidRPr="005F77DF">
              <w:rPr>
                <w:rFonts w:ascii="Helvetica" w:eastAsia="Times New Roman" w:hAnsi="Helvetica" w:cs="Helvetica"/>
                <w:b/>
                <w:bCs/>
                <w:color w:val="000000"/>
              </w:rPr>
              <w:t>:</w:t>
            </w:r>
            <w:r w:rsidRPr="00857E6F">
              <w:rPr>
                <w:rFonts w:ascii="Helvetica" w:eastAsia="Times New Roman" w:hAnsi="Helvetica" w:cs="Helvetica"/>
                <w:b/>
                <w:bCs/>
                <w:color w:val="000000"/>
              </w:rPr>
              <w:t xml:space="preserve"> </w:t>
            </w:r>
            <w:r w:rsidR="005F77DF" w:rsidRPr="005F77DF">
              <w:rPr>
                <w:rFonts w:ascii="Helvetica" w:eastAsia="Times New Roman" w:hAnsi="Helvetica" w:cs="Helvetica"/>
                <w:color w:val="000000"/>
              </w:rPr>
              <w:t xml:space="preserve">Develops and administers grant programs and related contracts in assigned areas for the Community and Planning Services Department. </w:t>
            </w:r>
          </w:p>
        </w:tc>
      </w:tr>
      <w:tr w:rsidR="005F77DF" w:rsidRPr="005F77DF" w14:paraId="56DEC49A" w14:textId="77777777" w:rsidTr="009B4D92">
        <w:trPr>
          <w:tblCellSpacing w:w="0" w:type="dxa"/>
        </w:trPr>
        <w:tc>
          <w:tcPr>
            <w:tcW w:w="9360" w:type="dxa"/>
            <w:gridSpan w:val="2"/>
            <w:tcMar>
              <w:top w:w="75" w:type="dxa"/>
              <w:left w:w="75" w:type="dxa"/>
              <w:bottom w:w="75" w:type="dxa"/>
              <w:right w:w="150" w:type="dxa"/>
            </w:tcMar>
            <w:hideMark/>
          </w:tcPr>
          <w:p w14:paraId="02F6F341" w14:textId="33CE06D5" w:rsidR="005F77DF" w:rsidRPr="005F77DF" w:rsidRDefault="005F77DF" w:rsidP="005F77DF">
            <w:pPr>
              <w:spacing w:after="0" w:line="240" w:lineRule="auto"/>
              <w:rPr>
                <w:rFonts w:ascii="Verdana" w:eastAsia="Times New Roman" w:hAnsi="Verdana" w:cs="Times New Roman"/>
                <w:b/>
                <w:bCs/>
              </w:rPr>
            </w:pPr>
          </w:p>
        </w:tc>
      </w:tr>
      <w:tr w:rsidR="005F77DF" w:rsidRPr="005F77DF" w14:paraId="34B43CAD" w14:textId="77777777" w:rsidTr="009B4D92">
        <w:trPr>
          <w:tblCellSpacing w:w="0" w:type="dxa"/>
        </w:trPr>
        <w:tc>
          <w:tcPr>
            <w:tcW w:w="9360" w:type="dxa"/>
            <w:gridSpan w:val="2"/>
            <w:vAlign w:val="center"/>
            <w:hideMark/>
          </w:tcPr>
          <w:p w14:paraId="3B29266F" w14:textId="40ACB1F8" w:rsidR="005F77DF" w:rsidRPr="005F77DF" w:rsidRDefault="00473BCD" w:rsidP="005F77DF">
            <w:pPr>
              <w:spacing w:after="0" w:line="240" w:lineRule="auto"/>
              <w:rPr>
                <w:rFonts w:ascii="Helvetica" w:eastAsia="Times New Roman" w:hAnsi="Helvetica" w:cs="Helvetica"/>
                <w:color w:val="000000"/>
              </w:rPr>
            </w:pPr>
            <w:r w:rsidRPr="005F77DF">
              <w:rPr>
                <w:rFonts w:ascii="Helvetica" w:eastAsia="Times New Roman" w:hAnsi="Helvetica" w:cs="Helvetica"/>
                <w:b/>
                <w:bCs/>
                <w:color w:val="000000"/>
                <w:u w:val="single"/>
              </w:rPr>
              <w:t>REPRESENTATIVE EXAMPLES OF WORK</w:t>
            </w:r>
            <w:r w:rsidRPr="005F77DF">
              <w:rPr>
                <w:rFonts w:ascii="Helvetica" w:eastAsia="Times New Roman" w:hAnsi="Helvetica" w:cs="Helvetica"/>
                <w:b/>
                <w:bCs/>
                <w:color w:val="000000"/>
              </w:rPr>
              <w:t>:</w:t>
            </w:r>
            <w:r w:rsidRPr="00857E6F">
              <w:rPr>
                <w:rFonts w:ascii="Helvetica" w:eastAsia="Times New Roman" w:hAnsi="Helvetica" w:cs="Helvetica"/>
                <w:b/>
                <w:bCs/>
                <w:color w:val="000000"/>
              </w:rPr>
              <w:t xml:space="preserve"> </w:t>
            </w:r>
            <w:proofErr w:type="gramStart"/>
            <w:r w:rsidR="005F77DF" w:rsidRPr="005F77DF">
              <w:rPr>
                <w:rFonts w:ascii="Helvetica" w:eastAsia="Times New Roman" w:hAnsi="Helvetica" w:cs="Helvetica"/>
                <w:color w:val="000000"/>
              </w:rPr>
              <w:t>Researches</w:t>
            </w:r>
            <w:proofErr w:type="gramEnd"/>
            <w:r w:rsidR="005F77DF" w:rsidRPr="005F77DF">
              <w:rPr>
                <w:rFonts w:ascii="Helvetica" w:eastAsia="Times New Roman" w:hAnsi="Helvetica" w:cs="Helvetica"/>
                <w:color w:val="000000"/>
              </w:rPr>
              <w:t xml:space="preserve"> grant opportunities, solicits proposals, prepares and submits grant applications. Prepares forms and budgets, performs financial analysis for credit analysis or matching fund requirements, reviews, prepares and implements necessary documents for grant application and grant awards. Administers grants received by the local government including:  Receives and disburses funds; establishes and maintains accurate records; prepares periodic financial and performance reports; ensures compliance with all applicable rules and regulations; and monitors project/program progress. Prepares loan agreements; prepares requests for proposals, bid documents and conducts bid openings; conducts site inspections or program audits. Acts as the local government liaison to grantees and contract holders.   Prepares and manages contract agreements and establishes program parameters and performance standards. Conducts community needs assessments.  Conducts research, prepares analyses as needed, assists in the development </w:t>
            </w:r>
            <w:r w:rsidR="005F77DF" w:rsidRPr="005F77DF">
              <w:rPr>
                <w:rFonts w:ascii="Helvetica" w:eastAsia="Times New Roman" w:hAnsi="Helvetica" w:cs="Helvetica"/>
                <w:color w:val="000000"/>
              </w:rPr>
              <w:lastRenderedPageBreak/>
              <w:t xml:space="preserve">of program and policy recommendations for the local government’s consideration. Coordinates or participates in special projects; Explores specific issues; responds to identified needs; proposes public policy; develops new programs; or enhances coordination of existing services. Participates in public forums and planning groups </w:t>
            </w:r>
            <w:proofErr w:type="gramStart"/>
            <w:r w:rsidR="005F77DF" w:rsidRPr="005F77DF">
              <w:rPr>
                <w:rFonts w:ascii="Helvetica" w:eastAsia="Times New Roman" w:hAnsi="Helvetica" w:cs="Helvetica"/>
                <w:color w:val="000000"/>
              </w:rPr>
              <w:t>in order to</w:t>
            </w:r>
            <w:proofErr w:type="gramEnd"/>
            <w:r w:rsidR="005F77DF" w:rsidRPr="005F77DF">
              <w:rPr>
                <w:rFonts w:ascii="Helvetica" w:eastAsia="Times New Roman" w:hAnsi="Helvetica" w:cs="Helvetica"/>
                <w:color w:val="000000"/>
              </w:rPr>
              <w:t xml:space="preserve"> examine issues, develop programs and plan services.  Facilitates meetings for the collaboration of a variety of interests. Provides education and technical assistance as needed to local government officials, outside agencies, community-based organizations and individual applicants seeking assistance. Assists with the preparation of program budgets as part of the local government budget and generation of accounting records </w:t>
            </w:r>
            <w:proofErr w:type="gramStart"/>
            <w:r w:rsidR="005F77DF" w:rsidRPr="005F77DF">
              <w:rPr>
                <w:rFonts w:ascii="Helvetica" w:eastAsia="Times New Roman" w:hAnsi="Helvetica" w:cs="Helvetica"/>
                <w:color w:val="000000"/>
              </w:rPr>
              <w:t>with regard to</w:t>
            </w:r>
            <w:proofErr w:type="gramEnd"/>
            <w:r w:rsidR="005F77DF" w:rsidRPr="005F77DF">
              <w:rPr>
                <w:rFonts w:ascii="Helvetica" w:eastAsia="Times New Roman" w:hAnsi="Helvetica" w:cs="Helvetica"/>
                <w:color w:val="000000"/>
              </w:rPr>
              <w:t xml:space="preserve"> grant programs.</w:t>
            </w:r>
          </w:p>
        </w:tc>
      </w:tr>
      <w:tr w:rsidR="005F77DF" w:rsidRPr="005F77DF" w14:paraId="6FF75587" w14:textId="77777777" w:rsidTr="009B4D92">
        <w:trPr>
          <w:tblCellSpacing w:w="0" w:type="dxa"/>
        </w:trPr>
        <w:tc>
          <w:tcPr>
            <w:tcW w:w="9360" w:type="dxa"/>
            <w:gridSpan w:val="2"/>
            <w:tcMar>
              <w:top w:w="75" w:type="dxa"/>
              <w:left w:w="75" w:type="dxa"/>
              <w:bottom w:w="75" w:type="dxa"/>
              <w:right w:w="150" w:type="dxa"/>
            </w:tcMar>
            <w:hideMark/>
          </w:tcPr>
          <w:p w14:paraId="01889636" w14:textId="6BB9FC07" w:rsidR="005F77DF" w:rsidRPr="005F77DF" w:rsidRDefault="005F77DF" w:rsidP="005F77DF">
            <w:pPr>
              <w:spacing w:after="0" w:line="240" w:lineRule="auto"/>
              <w:rPr>
                <w:rFonts w:ascii="Verdana" w:eastAsia="Times New Roman" w:hAnsi="Verdana" w:cs="Times New Roman"/>
                <w:b/>
                <w:bCs/>
              </w:rPr>
            </w:pPr>
          </w:p>
        </w:tc>
      </w:tr>
      <w:tr w:rsidR="005F77DF" w:rsidRPr="005F77DF" w14:paraId="3B1B16E3" w14:textId="77777777" w:rsidTr="009B4D92">
        <w:trPr>
          <w:tblCellSpacing w:w="0" w:type="dxa"/>
        </w:trPr>
        <w:tc>
          <w:tcPr>
            <w:tcW w:w="9360" w:type="dxa"/>
            <w:gridSpan w:val="2"/>
            <w:vAlign w:val="center"/>
            <w:hideMark/>
          </w:tcPr>
          <w:p w14:paraId="52845E1B" w14:textId="2EB4AB73" w:rsidR="005F77DF" w:rsidRPr="005F77DF" w:rsidRDefault="00473BCD" w:rsidP="00473BCD">
            <w:pPr>
              <w:spacing w:before="240" w:after="240" w:line="240" w:lineRule="auto"/>
              <w:rPr>
                <w:rFonts w:ascii="Helvetica" w:eastAsia="Times New Roman" w:hAnsi="Helvetica" w:cs="Helvetica"/>
                <w:color w:val="000000"/>
              </w:rPr>
            </w:pPr>
            <w:r w:rsidRPr="005F77DF">
              <w:rPr>
                <w:rFonts w:ascii="Helvetica" w:eastAsia="Times New Roman" w:hAnsi="Helvetica" w:cs="Helvetica"/>
                <w:b/>
                <w:bCs/>
                <w:color w:val="000000"/>
                <w:u w:val="single"/>
              </w:rPr>
              <w:t>MINIMUM QUALIFICATIONS</w:t>
            </w:r>
            <w:r w:rsidRPr="005F77DF">
              <w:rPr>
                <w:rFonts w:ascii="Helvetica" w:eastAsia="Times New Roman" w:hAnsi="Helvetica" w:cs="Helvetica"/>
                <w:b/>
                <w:bCs/>
                <w:color w:val="000000"/>
              </w:rPr>
              <w:t>:</w:t>
            </w:r>
            <w:r w:rsidRPr="00857E6F">
              <w:rPr>
                <w:rFonts w:ascii="Helvetica" w:eastAsia="Times New Roman" w:hAnsi="Helvetica" w:cs="Helvetica"/>
                <w:b/>
                <w:bCs/>
                <w:color w:val="000000"/>
              </w:rPr>
              <w:t xml:space="preserve"> </w:t>
            </w:r>
            <w:r w:rsidR="005F77DF" w:rsidRPr="005F77DF">
              <w:rPr>
                <w:rFonts w:ascii="Helvetica" w:eastAsia="Times New Roman" w:hAnsi="Helvetica" w:cs="Helvetica"/>
                <w:color w:val="000000"/>
              </w:rPr>
              <w:t xml:space="preserve">Requires a </w:t>
            </w:r>
            <w:proofErr w:type="gramStart"/>
            <w:r w:rsidR="005F77DF" w:rsidRPr="005F77DF">
              <w:rPr>
                <w:rFonts w:ascii="Helvetica" w:eastAsia="Times New Roman" w:hAnsi="Helvetica" w:cs="Helvetica"/>
                <w:color w:val="000000"/>
              </w:rPr>
              <w:t>Bachelor's</w:t>
            </w:r>
            <w:proofErr w:type="gramEnd"/>
            <w:r w:rsidR="005F77DF" w:rsidRPr="005F77DF">
              <w:rPr>
                <w:rFonts w:ascii="Helvetica" w:eastAsia="Times New Roman" w:hAnsi="Helvetica" w:cs="Helvetica"/>
                <w:color w:val="000000"/>
              </w:rPr>
              <w:t xml:space="preserve"> degree in public administration, a social science, or other liberal arts field demanding excellent writing and analytic skills. Requires three years of experience with any combination of: proposal writing, research, budget management, community outreach, project development and management, and grants preparation and administration. Applicants with four or more years of the above described experience may be considered for a Grants Administrator III position.</w:t>
            </w:r>
          </w:p>
        </w:tc>
      </w:tr>
      <w:tr w:rsidR="005F77DF" w:rsidRPr="005F77DF" w14:paraId="41C64BCF" w14:textId="77777777" w:rsidTr="009B4D92">
        <w:trPr>
          <w:tblCellSpacing w:w="0" w:type="dxa"/>
        </w:trPr>
        <w:tc>
          <w:tcPr>
            <w:tcW w:w="9360" w:type="dxa"/>
            <w:gridSpan w:val="2"/>
            <w:tcMar>
              <w:top w:w="75" w:type="dxa"/>
              <w:left w:w="75" w:type="dxa"/>
              <w:bottom w:w="75" w:type="dxa"/>
              <w:right w:w="150" w:type="dxa"/>
            </w:tcMar>
            <w:hideMark/>
          </w:tcPr>
          <w:p w14:paraId="1949DD95" w14:textId="39303D27" w:rsidR="005F77DF" w:rsidRPr="005F77DF" w:rsidRDefault="005F77DF" w:rsidP="005F77DF">
            <w:pPr>
              <w:spacing w:after="0" w:line="240" w:lineRule="auto"/>
              <w:rPr>
                <w:rFonts w:ascii="Verdana" w:eastAsia="Times New Roman" w:hAnsi="Verdana" w:cs="Times New Roman"/>
                <w:b/>
                <w:bCs/>
              </w:rPr>
            </w:pPr>
          </w:p>
        </w:tc>
      </w:tr>
      <w:tr w:rsidR="005F77DF" w:rsidRPr="005F77DF" w14:paraId="7D16CC91" w14:textId="77777777" w:rsidTr="009B4D92">
        <w:trPr>
          <w:tblCellSpacing w:w="0" w:type="dxa"/>
        </w:trPr>
        <w:tc>
          <w:tcPr>
            <w:tcW w:w="9360" w:type="dxa"/>
            <w:gridSpan w:val="2"/>
            <w:vAlign w:val="center"/>
            <w:hideMark/>
          </w:tcPr>
          <w:p w14:paraId="6F572441" w14:textId="0CBED47A" w:rsidR="005F77DF" w:rsidRPr="005F77DF" w:rsidRDefault="00DA0FF7" w:rsidP="005F77DF">
            <w:pPr>
              <w:spacing w:after="0" w:line="240" w:lineRule="auto"/>
              <w:rPr>
                <w:rFonts w:ascii="Helvetica" w:eastAsia="Times New Roman" w:hAnsi="Helvetica" w:cs="Helvetica"/>
                <w:color w:val="000000"/>
              </w:rPr>
            </w:pPr>
            <w:r w:rsidRPr="005F77DF">
              <w:rPr>
                <w:rFonts w:ascii="Helvetica" w:eastAsia="Times New Roman" w:hAnsi="Helvetica" w:cs="Helvetica"/>
                <w:b/>
                <w:bCs/>
                <w:color w:val="000000"/>
                <w:u w:val="single"/>
              </w:rPr>
              <w:t>PHYSICAL/ENVIRONMENTAL DEMANDS</w:t>
            </w:r>
            <w:r w:rsidRPr="005F77DF">
              <w:rPr>
                <w:rFonts w:ascii="Helvetica" w:eastAsia="Times New Roman" w:hAnsi="Helvetica" w:cs="Helvetica"/>
                <w:b/>
                <w:bCs/>
                <w:color w:val="000000"/>
              </w:rPr>
              <w:t>:</w:t>
            </w:r>
            <w:r w:rsidRPr="00857E6F">
              <w:rPr>
                <w:rFonts w:ascii="Helvetica" w:eastAsia="Times New Roman" w:hAnsi="Helvetica" w:cs="Helvetica"/>
                <w:b/>
                <w:bCs/>
                <w:color w:val="000000"/>
              </w:rPr>
              <w:t xml:space="preserve"> </w:t>
            </w:r>
            <w:r w:rsidR="005F77DF" w:rsidRPr="005F77DF">
              <w:rPr>
                <w:rFonts w:ascii="Helvetica" w:eastAsia="Times New Roman" w:hAnsi="Helvetica" w:cs="Helvetica"/>
                <w:color w:val="000000"/>
              </w:rPr>
              <w:t>The work is commonly performed in an office setting.  Requires occasional light lifting (up to 20 lbs.). Requires occasional field site inspections involving walking over rough, uneven terrain.   Requires occasional out-of-town travel to attend meetings, conferences, and workshops.</w:t>
            </w:r>
          </w:p>
        </w:tc>
      </w:tr>
    </w:tbl>
    <w:p w14:paraId="6EB2D9B9" w14:textId="77777777" w:rsidR="005F77DF" w:rsidRPr="005F77DF" w:rsidRDefault="005F77DF" w:rsidP="005F77DF">
      <w:pPr>
        <w:spacing w:after="0" w:line="240" w:lineRule="auto"/>
        <w:rPr>
          <w:rFonts w:ascii="Times New Roman" w:eastAsia="Times New Roman" w:hAnsi="Times New Roman" w:cs="Times New Roman"/>
        </w:rPr>
      </w:pPr>
    </w:p>
    <w:tbl>
      <w:tblPr>
        <w:tblW w:w="4952" w:type="pct"/>
        <w:tblCellSpacing w:w="0" w:type="dxa"/>
        <w:tblInd w:w="9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6983"/>
        <w:gridCol w:w="2287"/>
      </w:tblGrid>
      <w:tr w:rsidR="005F77DF" w:rsidRPr="005F77DF" w14:paraId="5E38F853" w14:textId="77777777" w:rsidTr="00972D67">
        <w:trPr>
          <w:tblCellSpacing w:w="0" w:type="dxa"/>
        </w:trPr>
        <w:tc>
          <w:tcPr>
            <w:tcW w:w="9270" w:type="dxa"/>
            <w:gridSpan w:val="2"/>
            <w:hideMark/>
          </w:tcPr>
          <w:p w14:paraId="5E578292" w14:textId="77777777" w:rsidR="005F77DF" w:rsidRPr="005F77DF" w:rsidRDefault="005F77DF" w:rsidP="005F77DF">
            <w:pPr>
              <w:spacing w:after="0" w:line="240" w:lineRule="auto"/>
              <w:rPr>
                <w:rFonts w:ascii="Verdana" w:eastAsia="Times New Roman" w:hAnsi="Verdana" w:cs="Times New Roman"/>
                <w:color w:val="000000"/>
              </w:rPr>
            </w:pPr>
          </w:p>
        </w:tc>
      </w:tr>
      <w:tr w:rsidR="005F77DF" w:rsidRPr="005F77DF" w14:paraId="25C33553" w14:textId="77777777" w:rsidTr="00972D67">
        <w:trPr>
          <w:tblCellSpacing w:w="0" w:type="dxa"/>
        </w:trPr>
        <w:tc>
          <w:tcPr>
            <w:tcW w:w="5348" w:type="dxa"/>
            <w:hideMark/>
          </w:tcPr>
          <w:p w14:paraId="4A9B6776" w14:textId="7DC90454" w:rsidR="005F77DF" w:rsidRPr="005F77DF" w:rsidRDefault="005F77DF" w:rsidP="005F77DF">
            <w:pPr>
              <w:spacing w:after="240" w:line="240" w:lineRule="auto"/>
              <w:rPr>
                <w:rFonts w:ascii="Verdana" w:eastAsia="Times New Roman" w:hAnsi="Verdana" w:cs="Times New Roman"/>
                <w:color w:val="000000"/>
              </w:rPr>
            </w:pPr>
            <w:r w:rsidRPr="005F77DF">
              <w:rPr>
                <w:rFonts w:ascii="Verdana" w:eastAsia="Times New Roman" w:hAnsi="Verdana" w:cs="Times New Roman"/>
                <w:b/>
                <w:bCs/>
                <w:color w:val="000000"/>
              </w:rPr>
              <w:t>APPLICATIONS MAY BE FILED ONLINE AT:</w:t>
            </w:r>
            <w:r w:rsidRPr="005F77DF">
              <w:rPr>
                <w:rFonts w:ascii="Verdana" w:eastAsia="Times New Roman" w:hAnsi="Verdana" w:cs="Times New Roman"/>
                <w:b/>
                <w:bCs/>
                <w:color w:val="000000"/>
              </w:rPr>
              <w:br/>
            </w:r>
            <w:r w:rsidR="00972D67" w:rsidRPr="00857E6F">
              <w:rPr>
                <w:rFonts w:ascii="Verdana" w:eastAsia="Times New Roman" w:hAnsi="Verdana" w:cs="Times New Roman"/>
                <w:b/>
                <w:bCs/>
                <w:color w:val="000000"/>
                <w:sz w:val="20"/>
                <w:szCs w:val="20"/>
              </w:rPr>
              <w:t>https://www.governmentjobs.com/careers/missoulacounty/</w:t>
            </w:r>
            <w:r w:rsidRPr="005F77DF">
              <w:rPr>
                <w:rFonts w:ascii="Verdana" w:eastAsia="Times New Roman" w:hAnsi="Verdana" w:cs="Times New Roman"/>
                <w:color w:val="000000"/>
              </w:rPr>
              <w:br/>
            </w:r>
            <w:r w:rsidRPr="005F77DF">
              <w:rPr>
                <w:rFonts w:ascii="Verdana" w:eastAsia="Times New Roman" w:hAnsi="Verdana" w:cs="Times New Roman"/>
                <w:color w:val="000000"/>
              </w:rPr>
              <w:br/>
              <w:t>200 W Broadway</w:t>
            </w:r>
            <w:r w:rsidRPr="005F77DF">
              <w:rPr>
                <w:rFonts w:ascii="Verdana" w:eastAsia="Times New Roman" w:hAnsi="Verdana" w:cs="Times New Roman"/>
                <w:color w:val="000000"/>
              </w:rPr>
              <w:br/>
              <w:t>Missoula, MT 59802</w:t>
            </w:r>
            <w:r w:rsidRPr="005F77DF">
              <w:rPr>
                <w:rFonts w:ascii="Verdana" w:eastAsia="Times New Roman" w:hAnsi="Verdana" w:cs="Times New Roman"/>
                <w:color w:val="000000"/>
              </w:rPr>
              <w:br/>
              <w:t>406-258-4874</w:t>
            </w:r>
            <w:r w:rsidRPr="005F77DF">
              <w:rPr>
                <w:rFonts w:ascii="Verdana" w:eastAsia="Times New Roman" w:hAnsi="Verdana" w:cs="Times New Roman"/>
                <w:color w:val="000000"/>
              </w:rPr>
              <w:br/>
            </w:r>
            <w:r w:rsidRPr="005F77DF">
              <w:rPr>
                <w:rFonts w:ascii="Verdana" w:eastAsia="Times New Roman" w:hAnsi="Verdana" w:cs="Times New Roman"/>
                <w:color w:val="000000"/>
              </w:rPr>
              <w:br/>
            </w:r>
            <w:hyperlink r:id="rId9" w:history="1">
              <w:r w:rsidRPr="005F77DF">
                <w:rPr>
                  <w:rFonts w:ascii="Verdana" w:eastAsia="Times New Roman" w:hAnsi="Verdana" w:cs="Times New Roman"/>
                  <w:color w:val="0000FF"/>
                  <w:u w:val="single"/>
                </w:rPr>
                <w:t>gbrown@missoulacounty.us</w:t>
              </w:r>
            </w:hyperlink>
          </w:p>
        </w:tc>
        <w:tc>
          <w:tcPr>
            <w:tcW w:w="3922" w:type="dxa"/>
            <w:hideMark/>
          </w:tcPr>
          <w:p w14:paraId="46DCF581" w14:textId="77777777" w:rsidR="005F77DF" w:rsidRPr="005F77DF" w:rsidRDefault="005F77DF" w:rsidP="005F77DF">
            <w:pPr>
              <w:spacing w:after="0" w:line="240" w:lineRule="auto"/>
              <w:jc w:val="right"/>
              <w:rPr>
                <w:rFonts w:ascii="Verdana" w:eastAsia="Times New Roman" w:hAnsi="Verdana" w:cs="Times New Roman"/>
                <w:color w:val="000000"/>
              </w:rPr>
            </w:pPr>
            <w:r w:rsidRPr="005F77DF">
              <w:rPr>
                <w:rFonts w:ascii="Verdana" w:eastAsia="Times New Roman" w:hAnsi="Verdana" w:cs="Times New Roman"/>
                <w:color w:val="000000"/>
              </w:rPr>
              <w:t>Position #2022-00063</w:t>
            </w:r>
            <w:r w:rsidRPr="005F77DF">
              <w:rPr>
                <w:rFonts w:ascii="Verdana" w:eastAsia="Times New Roman" w:hAnsi="Verdana" w:cs="Times New Roman"/>
                <w:color w:val="000000"/>
              </w:rPr>
              <w:br/>
              <w:t>GRANTS ADMINISTRATOR</w:t>
            </w:r>
          </w:p>
        </w:tc>
      </w:tr>
    </w:tbl>
    <w:p w14:paraId="0B2FB989" w14:textId="77777777" w:rsidR="005E734D" w:rsidRDefault="00F74AC0"/>
    <w:sectPr w:rsidR="005E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4009D"/>
    <w:multiLevelType w:val="multilevel"/>
    <w:tmpl w:val="7008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DF"/>
    <w:rsid w:val="000B73A5"/>
    <w:rsid w:val="001B12C5"/>
    <w:rsid w:val="001C049D"/>
    <w:rsid w:val="00473BCD"/>
    <w:rsid w:val="005F77DF"/>
    <w:rsid w:val="00857E6F"/>
    <w:rsid w:val="00972D67"/>
    <w:rsid w:val="009B4D92"/>
    <w:rsid w:val="00A10CD5"/>
    <w:rsid w:val="00BA0550"/>
    <w:rsid w:val="00DA0FF7"/>
    <w:rsid w:val="00E92CE4"/>
    <w:rsid w:val="00F7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E201"/>
  <w15:chartTrackingRefBased/>
  <w15:docId w15:val="{70807B60-2129-4481-A03F-7527F02C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77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7D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F77DF"/>
    <w:rPr>
      <w:b/>
      <w:bCs/>
    </w:rPr>
  </w:style>
  <w:style w:type="paragraph" w:styleId="NormalWeb">
    <w:name w:val="Normal (Web)"/>
    <w:basedOn w:val="Normal"/>
    <w:uiPriority w:val="99"/>
    <w:semiHidden/>
    <w:unhideWhenUsed/>
    <w:rsid w:val="005F77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7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4506">
      <w:bodyDiv w:val="1"/>
      <w:marLeft w:val="0"/>
      <w:marRight w:val="0"/>
      <w:marTop w:val="0"/>
      <w:marBottom w:val="0"/>
      <w:divBdr>
        <w:top w:val="none" w:sz="0" w:space="0" w:color="auto"/>
        <w:left w:val="none" w:sz="0" w:space="0" w:color="auto"/>
        <w:bottom w:val="none" w:sz="0" w:space="0" w:color="auto"/>
        <w:right w:val="none" w:sz="0" w:space="0" w:color="auto"/>
      </w:divBdr>
      <w:divsChild>
        <w:div w:id="1319269486">
          <w:marLeft w:val="0"/>
          <w:marRight w:val="0"/>
          <w:marTop w:val="0"/>
          <w:marBottom w:val="0"/>
          <w:divBdr>
            <w:top w:val="none" w:sz="0" w:space="0" w:color="auto"/>
            <w:left w:val="none" w:sz="0" w:space="0" w:color="auto"/>
            <w:bottom w:val="none" w:sz="0" w:space="0" w:color="auto"/>
            <w:right w:val="none" w:sz="0" w:space="0" w:color="auto"/>
          </w:divBdr>
        </w:div>
        <w:div w:id="1059398052">
          <w:marLeft w:val="0"/>
          <w:marRight w:val="0"/>
          <w:marTop w:val="0"/>
          <w:marBottom w:val="0"/>
          <w:divBdr>
            <w:top w:val="none" w:sz="0" w:space="0" w:color="auto"/>
            <w:left w:val="none" w:sz="0" w:space="0" w:color="auto"/>
            <w:bottom w:val="none" w:sz="0" w:space="0" w:color="auto"/>
            <w:right w:val="none" w:sz="0" w:space="0" w:color="auto"/>
          </w:divBdr>
        </w:div>
        <w:div w:id="441724575">
          <w:marLeft w:val="0"/>
          <w:marRight w:val="0"/>
          <w:marTop w:val="0"/>
          <w:marBottom w:val="0"/>
          <w:divBdr>
            <w:top w:val="none" w:sz="0" w:space="0" w:color="auto"/>
            <w:left w:val="none" w:sz="0" w:space="0" w:color="auto"/>
            <w:bottom w:val="none" w:sz="0" w:space="0" w:color="auto"/>
            <w:right w:val="none" w:sz="0" w:space="0" w:color="auto"/>
          </w:divBdr>
        </w:div>
        <w:div w:id="72942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brown@missoul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EB5BD4D4C5A449649A0356ADA3BB8" ma:contentTypeVersion="15" ma:contentTypeDescription="Create a new document." ma:contentTypeScope="" ma:versionID="44e0a847999f51dbc4c3b7044031f06c">
  <xsd:schema xmlns:xsd="http://www.w3.org/2001/XMLSchema" xmlns:xs="http://www.w3.org/2001/XMLSchema" xmlns:p="http://schemas.microsoft.com/office/2006/metadata/properties" xmlns:ns1="http://schemas.microsoft.com/sharepoint/v3" xmlns:ns2="5f4efadc-fe25-439d-9a4f-e5d713f60721" xmlns:ns3="06fa8664-7bdd-4719-a8ba-f9d5f998164f" targetNamespace="http://schemas.microsoft.com/office/2006/metadata/properties" ma:root="true" ma:fieldsID="9bca471f6a273896a264787d40308771" ns1:_="" ns2:_="" ns3:_="">
    <xsd:import namespace="http://schemas.microsoft.com/sharepoint/v3"/>
    <xsd:import namespace="5f4efadc-fe25-439d-9a4f-e5d713f60721"/>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efadc-fe25-439d-9a4f-e5d713f60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AE9376-9C8D-481A-9187-551491D9A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efadc-fe25-439d-9a4f-e5d713f60721"/>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18A6B-AF14-4EF4-B709-26626AC9EC02}">
  <ds:schemaRefs>
    <ds:schemaRef ds:uri="http://schemas.microsoft.com/sharepoint/v3/contenttype/forms"/>
  </ds:schemaRefs>
</ds:datastoreItem>
</file>

<file path=customXml/itemProps3.xml><?xml version="1.0" encoding="utf-8"?>
<ds:datastoreItem xmlns:ds="http://schemas.openxmlformats.org/officeDocument/2006/customXml" ds:itemID="{6609FCA7-FC57-4833-BE1E-5F3D0D5A7A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Brown</dc:creator>
  <cp:keywords/>
  <dc:description/>
  <cp:lastModifiedBy>Erin Kautz</cp:lastModifiedBy>
  <cp:revision>2</cp:revision>
  <dcterms:created xsi:type="dcterms:W3CDTF">2022-03-04T15:40:00Z</dcterms:created>
  <dcterms:modified xsi:type="dcterms:W3CDTF">2022-03-04T15:40:00Z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0x01010031CEB5BD4D4C5A449649A0356ADA3BB8</vt:lpwstr>
  </property>
</Properties>
</file>