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2B" w:rsidRDefault="00355C11" w:rsidP="000845D0">
      <w:pPr>
        <w:jc w:val="center"/>
        <w:rPr>
          <w:sz w:val="18"/>
          <w:szCs w:val="18"/>
        </w:rPr>
      </w:pPr>
      <w:r>
        <w:rPr>
          <w:noProof/>
        </w:rPr>
        <w:drawing>
          <wp:anchor distT="0" distB="0" distL="114300" distR="114300" simplePos="0" relativeHeight="251657728" behindDoc="0" locked="0" layoutInCell="1" allowOverlap="0">
            <wp:simplePos x="0" y="0"/>
            <wp:positionH relativeFrom="column">
              <wp:posOffset>-661736</wp:posOffset>
            </wp:positionH>
            <wp:positionV relativeFrom="paragraph">
              <wp:posOffset>-177192</wp:posOffset>
            </wp:positionV>
            <wp:extent cx="1003668" cy="1255659"/>
            <wp:effectExtent l="19050" t="0" r="5982" b="0"/>
            <wp:wrapNone/>
            <wp:docPr id="2" name="Picture 2" descr="GRI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Z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668" cy="1255659"/>
                    </a:xfrm>
                    <a:prstGeom prst="rect">
                      <a:avLst/>
                    </a:prstGeom>
                    <a:noFill/>
                  </pic:spPr>
                </pic:pic>
              </a:graphicData>
            </a:graphic>
          </wp:anchor>
        </w:drawing>
      </w:r>
    </w:p>
    <w:p w:rsidR="00245D2B" w:rsidRDefault="00245D2B" w:rsidP="000845D0">
      <w:pPr>
        <w:jc w:val="center"/>
        <w:rPr>
          <w:sz w:val="18"/>
          <w:szCs w:val="18"/>
        </w:rPr>
      </w:pPr>
    </w:p>
    <w:p w:rsidR="00C664BC" w:rsidRPr="00D44ADE" w:rsidRDefault="0082134E" w:rsidP="00D97682">
      <w:pPr>
        <w:jc w:val="center"/>
        <w:rPr>
          <w:b/>
          <w:sz w:val="32"/>
          <w:szCs w:val="32"/>
        </w:rPr>
      </w:pPr>
      <w:r w:rsidRPr="00D44ADE">
        <w:rPr>
          <w:b/>
          <w:sz w:val="32"/>
          <w:szCs w:val="32"/>
        </w:rPr>
        <w:t xml:space="preserve">Intercollegiate </w:t>
      </w:r>
      <w:r w:rsidR="00D44ADE" w:rsidRPr="00D44ADE">
        <w:rPr>
          <w:b/>
          <w:sz w:val="32"/>
          <w:szCs w:val="32"/>
        </w:rPr>
        <w:t>Athletic</w:t>
      </w:r>
      <w:r w:rsidR="00D44ADE">
        <w:rPr>
          <w:b/>
          <w:sz w:val="32"/>
          <w:szCs w:val="32"/>
        </w:rPr>
        <w:t>s</w:t>
      </w:r>
    </w:p>
    <w:p w:rsidR="00D44ADE" w:rsidRPr="00781AA8" w:rsidRDefault="00D97682" w:rsidP="00AD0D58">
      <w:pPr>
        <w:jc w:val="center"/>
        <w:rPr>
          <w:sz w:val="18"/>
          <w:szCs w:val="18"/>
        </w:rPr>
      </w:pPr>
      <w:r w:rsidRPr="00D97682">
        <w:rPr>
          <w:rFonts w:ascii="Arial" w:hAnsi="Arial" w:cs="Arial"/>
          <w:b/>
          <w:sz w:val="44"/>
          <w:szCs w:val="44"/>
        </w:rPr>
        <w:t xml:space="preserve">Tailgating and Parking </w:t>
      </w:r>
      <w:r w:rsidR="00355C11">
        <w:rPr>
          <w:rFonts w:ascii="Arial" w:hAnsi="Arial" w:cs="Arial"/>
          <w:b/>
          <w:sz w:val="44"/>
          <w:szCs w:val="44"/>
        </w:rPr>
        <w:t>Procedures</w:t>
      </w:r>
      <w:r w:rsidR="000845D0" w:rsidRPr="00781AA8">
        <w:rPr>
          <w:sz w:val="18"/>
          <w:szCs w:val="18"/>
        </w:rPr>
        <w:br/>
      </w:r>
      <w:r w:rsidR="000845D0" w:rsidRPr="00781AA8">
        <w:t>FACILITIES RENTAL AND USE POLICY</w:t>
      </w:r>
    </w:p>
    <w:p w:rsidR="000845D0" w:rsidRDefault="000845D0">
      <w:pPr>
        <w:rPr>
          <w:sz w:val="18"/>
          <w:szCs w:val="18"/>
        </w:rPr>
      </w:pPr>
    </w:p>
    <w:p w:rsidR="00781AA8" w:rsidRPr="00781AA8" w:rsidRDefault="00781AA8">
      <w:pPr>
        <w:rPr>
          <w:sz w:val="18"/>
          <w:szCs w:val="18"/>
        </w:rPr>
        <w:sectPr w:rsidR="00781AA8" w:rsidRPr="00781AA8" w:rsidSect="00245D2B">
          <w:pgSz w:w="12240" w:h="15840"/>
          <w:pgMar w:top="720" w:right="1800" w:bottom="720" w:left="1800" w:header="720" w:footer="720" w:gutter="0"/>
          <w:cols w:space="720" w:equalWidth="0">
            <w:col w:w="9360" w:space="720"/>
          </w:cols>
          <w:docGrid w:linePitch="360"/>
        </w:sectPr>
      </w:pPr>
    </w:p>
    <w:p w:rsidR="009F4B9E" w:rsidRPr="007170C6" w:rsidRDefault="009F4B9E" w:rsidP="002C09DC">
      <w:pPr>
        <w:pBdr>
          <w:top w:val="single" w:sz="12" w:space="1" w:color="auto" w:shadow="1"/>
          <w:left w:val="single" w:sz="12" w:space="4" w:color="auto" w:shadow="1"/>
          <w:bottom w:val="single" w:sz="12" w:space="1" w:color="auto" w:shadow="1"/>
          <w:right w:val="single" w:sz="12" w:space="4" w:color="auto" w:shadow="1"/>
        </w:pBdr>
        <w:rPr>
          <w:b/>
          <w:sz w:val="16"/>
          <w:szCs w:val="16"/>
        </w:rPr>
      </w:pPr>
    </w:p>
    <w:p w:rsidR="002130AC" w:rsidRPr="00CD38FD" w:rsidRDefault="006469A1" w:rsidP="002C09DC">
      <w:pPr>
        <w:pBdr>
          <w:top w:val="single" w:sz="12" w:space="1" w:color="auto" w:shadow="1"/>
          <w:left w:val="single" w:sz="12" w:space="4" w:color="auto" w:shadow="1"/>
          <w:bottom w:val="single" w:sz="12" w:space="1" w:color="auto" w:shadow="1"/>
          <w:right w:val="single" w:sz="12" w:space="4" w:color="auto" w:shadow="1"/>
        </w:pBdr>
        <w:rPr>
          <w:b/>
        </w:rPr>
      </w:pPr>
      <w:r w:rsidRPr="00CD38FD">
        <w:rPr>
          <w:b/>
        </w:rPr>
        <w:t>“Tailgate parties” referre</w:t>
      </w:r>
      <w:r w:rsidR="00EC2A89" w:rsidRPr="00CD38FD">
        <w:rPr>
          <w:b/>
        </w:rPr>
        <w:t xml:space="preserve">d to in this policy include all </w:t>
      </w:r>
      <w:r w:rsidRPr="00CD38FD">
        <w:rPr>
          <w:b/>
        </w:rPr>
        <w:t>Tailgate, RV and Car parties permitted through</w:t>
      </w:r>
      <w:r w:rsidR="0048674F" w:rsidRPr="00CD38FD">
        <w:rPr>
          <w:b/>
        </w:rPr>
        <w:t xml:space="preserve"> the</w:t>
      </w:r>
      <w:r w:rsidR="002C09DC" w:rsidRPr="00CD38FD">
        <w:rPr>
          <w:b/>
        </w:rPr>
        <w:t xml:space="preserve"> </w:t>
      </w:r>
      <w:r w:rsidRPr="00CD38FD">
        <w:rPr>
          <w:b/>
        </w:rPr>
        <w:t>Internal</w:t>
      </w:r>
      <w:r w:rsidR="002C09DC" w:rsidRPr="00CD38FD">
        <w:rPr>
          <w:b/>
        </w:rPr>
        <w:t xml:space="preserve"> </w:t>
      </w:r>
      <w:r w:rsidRPr="00CD38FD">
        <w:rPr>
          <w:b/>
        </w:rPr>
        <w:t>Operations</w:t>
      </w:r>
      <w:r w:rsidR="00666454" w:rsidRPr="00CD38FD">
        <w:rPr>
          <w:b/>
        </w:rPr>
        <w:t xml:space="preserve"> O</w:t>
      </w:r>
      <w:r w:rsidR="0048674F" w:rsidRPr="00CD38FD">
        <w:rPr>
          <w:b/>
        </w:rPr>
        <w:t xml:space="preserve">ffice and parties held in parking lots controlled by Athletics </w:t>
      </w:r>
      <w:r w:rsidR="00355C11">
        <w:rPr>
          <w:b/>
        </w:rPr>
        <w:t xml:space="preserve">Event </w:t>
      </w:r>
      <w:r w:rsidR="0048674F" w:rsidRPr="00CD38FD">
        <w:rPr>
          <w:b/>
        </w:rPr>
        <w:t>game day.</w:t>
      </w:r>
    </w:p>
    <w:p w:rsidR="00F50CCD" w:rsidRPr="007170C6" w:rsidRDefault="00F50CCD" w:rsidP="002C09DC">
      <w:pPr>
        <w:pBdr>
          <w:top w:val="single" w:sz="12" w:space="1" w:color="auto" w:shadow="1"/>
          <w:left w:val="single" w:sz="12" w:space="4" w:color="auto" w:shadow="1"/>
          <w:bottom w:val="single" w:sz="12" w:space="1" w:color="auto" w:shadow="1"/>
          <w:right w:val="single" w:sz="12" w:space="4" w:color="auto" w:shadow="1"/>
        </w:pBdr>
        <w:rPr>
          <w:b/>
        </w:rPr>
      </w:pPr>
    </w:p>
    <w:p w:rsidR="002130AC" w:rsidRPr="002313C0" w:rsidRDefault="00F655C4" w:rsidP="00F50CCD">
      <w:pPr>
        <w:pBdr>
          <w:top w:val="single" w:sz="12" w:space="1" w:color="auto" w:shadow="1"/>
          <w:left w:val="single" w:sz="12" w:space="4" w:color="auto" w:shadow="1"/>
          <w:bottom w:val="single" w:sz="12" w:space="1" w:color="auto" w:shadow="1"/>
          <w:right w:val="single" w:sz="12" w:space="4" w:color="auto" w:shadow="1"/>
        </w:pBdr>
        <w:jc w:val="center"/>
        <w:rPr>
          <w:b/>
          <w:sz w:val="26"/>
          <w:szCs w:val="26"/>
          <w:u w:val="single"/>
        </w:rPr>
      </w:pPr>
      <w:r w:rsidRPr="002313C0">
        <w:rPr>
          <w:b/>
          <w:sz w:val="26"/>
          <w:szCs w:val="26"/>
          <w:u w:val="single"/>
        </w:rPr>
        <w:t>Important Highlights</w:t>
      </w:r>
    </w:p>
    <w:p w:rsidR="00F50CCD" w:rsidRPr="00CD38FD" w:rsidRDefault="00F50CCD" w:rsidP="00F50CCD">
      <w:pPr>
        <w:pBdr>
          <w:top w:val="single" w:sz="12" w:space="1" w:color="auto" w:shadow="1"/>
          <w:left w:val="single" w:sz="12" w:space="4" w:color="auto" w:shadow="1"/>
          <w:bottom w:val="single" w:sz="12" w:space="1" w:color="auto" w:shadow="1"/>
          <w:right w:val="single" w:sz="12" w:space="4" w:color="auto" w:shadow="1"/>
        </w:pBdr>
        <w:jc w:val="center"/>
        <w:rPr>
          <w:b/>
          <w:sz w:val="10"/>
          <w:szCs w:val="10"/>
        </w:rPr>
      </w:pPr>
    </w:p>
    <w:p w:rsidR="00C83F77" w:rsidRDefault="000845D0" w:rsidP="00695CB9">
      <w:pPr>
        <w:pBdr>
          <w:top w:val="single" w:sz="12" w:space="1" w:color="auto" w:shadow="1"/>
          <w:left w:val="single" w:sz="12" w:space="4" w:color="auto" w:shadow="1"/>
          <w:bottom w:val="single" w:sz="12" w:space="1" w:color="auto" w:shadow="1"/>
          <w:right w:val="single" w:sz="12" w:space="4" w:color="auto" w:shadow="1"/>
        </w:pBdr>
        <w:rPr>
          <w:b/>
          <w:sz w:val="22"/>
          <w:szCs w:val="22"/>
        </w:rPr>
      </w:pPr>
      <w:r w:rsidRPr="00CD38FD">
        <w:rPr>
          <w:b/>
          <w:sz w:val="22"/>
          <w:szCs w:val="22"/>
        </w:rPr>
        <w:t xml:space="preserve">1) </w:t>
      </w:r>
      <w:r w:rsidR="000A2184" w:rsidRPr="00CD38FD">
        <w:rPr>
          <w:b/>
          <w:sz w:val="22"/>
          <w:szCs w:val="22"/>
        </w:rPr>
        <w:t xml:space="preserve">Tailgate parties </w:t>
      </w:r>
      <w:r w:rsidR="00544A15" w:rsidRPr="00CD38FD">
        <w:rPr>
          <w:b/>
          <w:sz w:val="22"/>
          <w:szCs w:val="22"/>
        </w:rPr>
        <w:t xml:space="preserve">are </w:t>
      </w:r>
      <w:r w:rsidR="002734B4" w:rsidRPr="00CD38FD">
        <w:rPr>
          <w:b/>
          <w:sz w:val="22"/>
          <w:szCs w:val="22"/>
        </w:rPr>
        <w:t>to be private parties only.  Failure to adhere to</w:t>
      </w:r>
      <w:r w:rsidR="00817794" w:rsidRPr="00CD38FD">
        <w:rPr>
          <w:b/>
          <w:sz w:val="22"/>
          <w:szCs w:val="22"/>
        </w:rPr>
        <w:t xml:space="preserve"> </w:t>
      </w:r>
      <w:r w:rsidR="00544A15" w:rsidRPr="00CD38FD">
        <w:rPr>
          <w:b/>
          <w:sz w:val="22"/>
          <w:szCs w:val="22"/>
        </w:rPr>
        <w:t>this will</w:t>
      </w:r>
      <w:r w:rsidR="002734B4" w:rsidRPr="00CD38FD">
        <w:rPr>
          <w:b/>
          <w:sz w:val="22"/>
          <w:szCs w:val="22"/>
        </w:rPr>
        <w:t xml:space="preserve"> lead to</w:t>
      </w:r>
      <w:r w:rsidR="00544A15" w:rsidRPr="00CD38FD">
        <w:rPr>
          <w:b/>
          <w:sz w:val="22"/>
          <w:szCs w:val="22"/>
        </w:rPr>
        <w:t xml:space="preserve"> Athletic Dept. and possible</w:t>
      </w:r>
      <w:r w:rsidR="00C83F77">
        <w:rPr>
          <w:b/>
          <w:sz w:val="22"/>
          <w:szCs w:val="22"/>
        </w:rPr>
        <w:t xml:space="preserve"> Health Dept. sanctions by the</w:t>
      </w:r>
    </w:p>
    <w:p w:rsidR="000845D0" w:rsidRPr="00CD38FD" w:rsidRDefault="002734B4" w:rsidP="00695CB9">
      <w:pPr>
        <w:pBdr>
          <w:top w:val="single" w:sz="12" w:space="1" w:color="auto" w:shadow="1"/>
          <w:left w:val="single" w:sz="12" w:space="4" w:color="auto" w:shadow="1"/>
          <w:bottom w:val="single" w:sz="12" w:space="1" w:color="auto" w:shadow="1"/>
          <w:right w:val="single" w:sz="12" w:space="4" w:color="auto" w:shadow="1"/>
        </w:pBdr>
        <w:rPr>
          <w:b/>
          <w:sz w:val="22"/>
          <w:szCs w:val="22"/>
        </w:rPr>
      </w:pPr>
      <w:proofErr w:type="gramStart"/>
      <w:r w:rsidRPr="00CD38FD">
        <w:rPr>
          <w:b/>
          <w:sz w:val="22"/>
          <w:szCs w:val="22"/>
        </w:rPr>
        <w:t>individual(s)</w:t>
      </w:r>
      <w:proofErr w:type="gramEnd"/>
      <w:r w:rsidRPr="00CD38FD">
        <w:rPr>
          <w:b/>
          <w:sz w:val="22"/>
          <w:szCs w:val="22"/>
        </w:rPr>
        <w:t xml:space="preserve"> hosting the party. </w:t>
      </w:r>
    </w:p>
    <w:p w:rsidR="007C07C1" w:rsidRPr="009F4B9E" w:rsidRDefault="007C07C1" w:rsidP="00695CB9">
      <w:pPr>
        <w:pBdr>
          <w:top w:val="single" w:sz="12" w:space="1" w:color="auto" w:shadow="1"/>
          <w:left w:val="single" w:sz="12" w:space="4" w:color="auto" w:shadow="1"/>
          <w:bottom w:val="single" w:sz="12" w:space="1" w:color="auto" w:shadow="1"/>
          <w:right w:val="single" w:sz="12" w:space="4" w:color="auto" w:shadow="1"/>
        </w:pBdr>
        <w:rPr>
          <w:b/>
          <w:sz w:val="20"/>
          <w:szCs w:val="20"/>
        </w:rPr>
      </w:pPr>
    </w:p>
    <w:p w:rsidR="007C07C1" w:rsidRPr="00CD38FD" w:rsidRDefault="00F50CCD" w:rsidP="00695CB9">
      <w:pPr>
        <w:pBdr>
          <w:top w:val="single" w:sz="12" w:space="1" w:color="auto" w:shadow="1"/>
          <w:left w:val="single" w:sz="12" w:space="4" w:color="auto" w:shadow="1"/>
          <w:bottom w:val="single" w:sz="12" w:space="1" w:color="auto" w:shadow="1"/>
          <w:right w:val="single" w:sz="12" w:space="4" w:color="auto" w:shadow="1"/>
        </w:pBdr>
        <w:rPr>
          <w:b/>
          <w:sz w:val="22"/>
          <w:szCs w:val="22"/>
        </w:rPr>
      </w:pPr>
      <w:r w:rsidRPr="00CD38FD">
        <w:rPr>
          <w:b/>
          <w:sz w:val="22"/>
          <w:szCs w:val="22"/>
        </w:rPr>
        <w:t>2</w:t>
      </w:r>
      <w:r w:rsidR="007C07C1" w:rsidRPr="00CD38FD">
        <w:rPr>
          <w:b/>
          <w:sz w:val="22"/>
          <w:szCs w:val="22"/>
        </w:rPr>
        <w:t>)</w:t>
      </w:r>
      <w:r w:rsidR="00C83F77">
        <w:rPr>
          <w:b/>
          <w:sz w:val="22"/>
          <w:szCs w:val="22"/>
        </w:rPr>
        <w:t xml:space="preserve"> Tailgate parties</w:t>
      </w:r>
      <w:r w:rsidRPr="00CD38FD">
        <w:rPr>
          <w:b/>
          <w:sz w:val="22"/>
          <w:szCs w:val="22"/>
        </w:rPr>
        <w:t xml:space="preserve"> may begin no earlier than two hours before the start of the game and</w:t>
      </w:r>
      <w:r w:rsidR="003C0B02" w:rsidRPr="00CD38FD">
        <w:rPr>
          <w:b/>
          <w:sz w:val="22"/>
          <w:szCs w:val="22"/>
        </w:rPr>
        <w:t xml:space="preserve"> </w:t>
      </w:r>
      <w:r w:rsidR="001A4AA9" w:rsidRPr="00CD38FD">
        <w:rPr>
          <w:b/>
          <w:sz w:val="22"/>
          <w:szCs w:val="22"/>
          <w:u w:val="single"/>
        </w:rPr>
        <w:t xml:space="preserve">may not </w:t>
      </w:r>
      <w:r w:rsidR="001A4AA9" w:rsidRPr="00E7381A">
        <w:rPr>
          <w:b/>
          <w:sz w:val="22"/>
          <w:szCs w:val="22"/>
        </w:rPr>
        <w:t>continue</w:t>
      </w:r>
      <w:r w:rsidR="001A4AA9" w:rsidRPr="00CD38FD">
        <w:rPr>
          <w:b/>
          <w:sz w:val="22"/>
          <w:szCs w:val="22"/>
        </w:rPr>
        <w:t xml:space="preserve"> after kick-off of the second </w:t>
      </w:r>
      <w:r w:rsidR="0079696D" w:rsidRPr="00CD38FD">
        <w:rPr>
          <w:b/>
          <w:sz w:val="22"/>
          <w:szCs w:val="22"/>
        </w:rPr>
        <w:t>half of</w:t>
      </w:r>
      <w:r w:rsidR="00961550">
        <w:rPr>
          <w:b/>
          <w:sz w:val="22"/>
          <w:szCs w:val="22"/>
        </w:rPr>
        <w:t xml:space="preserve"> the f</w:t>
      </w:r>
      <w:r w:rsidR="001A4AA9" w:rsidRPr="00CD38FD">
        <w:rPr>
          <w:b/>
          <w:sz w:val="22"/>
          <w:szCs w:val="22"/>
        </w:rPr>
        <w:t>ootball game.</w:t>
      </w:r>
    </w:p>
    <w:p w:rsidR="00F1603F" w:rsidRPr="009F4B9E" w:rsidRDefault="00F1603F" w:rsidP="00393880">
      <w:pPr>
        <w:pBdr>
          <w:top w:val="single" w:sz="12" w:space="1" w:color="auto" w:shadow="1"/>
          <w:left w:val="single" w:sz="12" w:space="4" w:color="auto" w:shadow="1"/>
          <w:bottom w:val="single" w:sz="12" w:space="1" w:color="auto" w:shadow="1"/>
          <w:right w:val="single" w:sz="12" w:space="4" w:color="auto" w:shadow="1"/>
        </w:pBdr>
        <w:rPr>
          <w:b/>
          <w:sz w:val="20"/>
          <w:szCs w:val="20"/>
        </w:rPr>
      </w:pPr>
    </w:p>
    <w:p w:rsidR="00F50CCD" w:rsidRDefault="00F50CCD" w:rsidP="00F50CCD">
      <w:pPr>
        <w:pBdr>
          <w:top w:val="single" w:sz="12" w:space="1" w:color="auto" w:shadow="1"/>
          <w:left w:val="single" w:sz="12" w:space="4" w:color="auto" w:shadow="1"/>
          <w:bottom w:val="single" w:sz="12" w:space="1" w:color="auto" w:shadow="1"/>
          <w:right w:val="single" w:sz="12" w:space="4" w:color="auto" w:shadow="1"/>
        </w:pBdr>
        <w:rPr>
          <w:b/>
          <w:sz w:val="22"/>
          <w:szCs w:val="22"/>
        </w:rPr>
      </w:pPr>
      <w:r w:rsidRPr="00CD38FD">
        <w:rPr>
          <w:b/>
          <w:sz w:val="22"/>
          <w:szCs w:val="22"/>
        </w:rPr>
        <w:t>3) Tailgate parties must monitor their service of alcohol and may not serve alcohol to minors</w:t>
      </w:r>
      <w:r w:rsidR="00C55C6F" w:rsidRPr="00CD38FD">
        <w:rPr>
          <w:b/>
          <w:sz w:val="22"/>
          <w:szCs w:val="22"/>
        </w:rPr>
        <w:t xml:space="preserve"> (under age 21.)</w:t>
      </w:r>
      <w:r w:rsidR="00E92482">
        <w:rPr>
          <w:b/>
          <w:sz w:val="22"/>
          <w:szCs w:val="22"/>
        </w:rPr>
        <w:t xml:space="preserve">  </w:t>
      </w:r>
      <w:r w:rsidR="00E92482" w:rsidRPr="00A45FFB">
        <w:rPr>
          <w:b/>
          <w:sz w:val="22"/>
          <w:szCs w:val="22"/>
        </w:rPr>
        <w:t>Unattended alcohol will be confiscated.</w:t>
      </w:r>
    </w:p>
    <w:p w:rsidR="00F50CCD" w:rsidRPr="007170C6" w:rsidRDefault="00F50CCD" w:rsidP="00695CB9">
      <w:pPr>
        <w:pBdr>
          <w:top w:val="single" w:sz="12" w:space="1" w:color="auto" w:shadow="1"/>
          <w:left w:val="single" w:sz="12" w:space="4" w:color="auto" w:shadow="1"/>
          <w:bottom w:val="single" w:sz="12" w:space="1" w:color="auto" w:shadow="1"/>
          <w:right w:val="single" w:sz="12" w:space="4" w:color="auto" w:shadow="1"/>
        </w:pBdr>
        <w:rPr>
          <w:b/>
          <w:sz w:val="20"/>
          <w:szCs w:val="20"/>
        </w:rPr>
      </w:pPr>
    </w:p>
    <w:p w:rsidR="00F50CCD" w:rsidRPr="00CD38FD" w:rsidRDefault="00F50CCD" w:rsidP="00F50CCD">
      <w:pPr>
        <w:pBdr>
          <w:top w:val="single" w:sz="12" w:space="1" w:color="auto" w:shadow="1"/>
          <w:left w:val="single" w:sz="12" w:space="4" w:color="auto" w:shadow="1"/>
          <w:bottom w:val="single" w:sz="12" w:space="1" w:color="auto" w:shadow="1"/>
          <w:right w:val="single" w:sz="12" w:space="4" w:color="auto" w:shadow="1"/>
        </w:pBdr>
        <w:rPr>
          <w:b/>
          <w:sz w:val="22"/>
          <w:szCs w:val="22"/>
        </w:rPr>
      </w:pPr>
      <w:r w:rsidRPr="00CD38FD">
        <w:rPr>
          <w:b/>
          <w:sz w:val="22"/>
          <w:szCs w:val="22"/>
        </w:rPr>
        <w:t>4) Tailgate, RV and Car permits may not be transferred or reassigned by permit holders.  This action may result in loss of permit.  All permits must be obtained through the Internal Operations Office of Grizzly Athletics</w:t>
      </w:r>
      <w:r w:rsidR="00B25156" w:rsidRPr="00CD38FD">
        <w:rPr>
          <w:b/>
          <w:sz w:val="22"/>
          <w:szCs w:val="22"/>
        </w:rPr>
        <w:t>,</w:t>
      </w:r>
      <w:r w:rsidRPr="00CD38FD">
        <w:rPr>
          <w:b/>
          <w:sz w:val="22"/>
          <w:szCs w:val="22"/>
        </w:rPr>
        <w:t xml:space="preserve"> </w:t>
      </w:r>
      <w:r w:rsidR="00E92482">
        <w:rPr>
          <w:b/>
          <w:sz w:val="22"/>
          <w:szCs w:val="22"/>
        </w:rPr>
        <w:t>(406) 243-</w:t>
      </w:r>
      <w:r w:rsidR="00E92482" w:rsidRPr="004674C8">
        <w:rPr>
          <w:b/>
          <w:sz w:val="22"/>
          <w:szCs w:val="22"/>
        </w:rPr>
        <w:t>2233</w:t>
      </w:r>
      <w:r w:rsidRPr="004674C8">
        <w:rPr>
          <w:b/>
          <w:sz w:val="22"/>
          <w:szCs w:val="22"/>
        </w:rPr>
        <w:t>.</w:t>
      </w:r>
    </w:p>
    <w:p w:rsidR="00F50CCD" w:rsidRPr="009F4B9E" w:rsidRDefault="00F50CCD" w:rsidP="00695CB9">
      <w:pPr>
        <w:pBdr>
          <w:top w:val="single" w:sz="12" w:space="1" w:color="auto" w:shadow="1"/>
          <w:left w:val="single" w:sz="12" w:space="4" w:color="auto" w:shadow="1"/>
          <w:bottom w:val="single" w:sz="12" w:space="1" w:color="auto" w:shadow="1"/>
          <w:right w:val="single" w:sz="12" w:space="4" w:color="auto" w:shadow="1"/>
        </w:pBdr>
        <w:rPr>
          <w:b/>
          <w:sz w:val="20"/>
          <w:szCs w:val="20"/>
        </w:rPr>
      </w:pPr>
    </w:p>
    <w:p w:rsidR="0079696D" w:rsidRPr="00CD38FD" w:rsidRDefault="00BF6FF3" w:rsidP="00695CB9">
      <w:pPr>
        <w:pBdr>
          <w:top w:val="single" w:sz="12" w:space="1" w:color="auto" w:shadow="1"/>
          <w:left w:val="single" w:sz="12" w:space="4" w:color="auto" w:shadow="1"/>
          <w:bottom w:val="single" w:sz="12" w:space="1" w:color="auto" w:shadow="1"/>
          <w:right w:val="single" w:sz="12" w:space="4" w:color="auto" w:shadow="1"/>
        </w:pBdr>
        <w:rPr>
          <w:b/>
          <w:sz w:val="22"/>
          <w:szCs w:val="22"/>
        </w:rPr>
      </w:pPr>
      <w:r w:rsidRPr="00A45FFB">
        <w:rPr>
          <w:b/>
          <w:sz w:val="22"/>
          <w:szCs w:val="22"/>
        </w:rPr>
        <w:t>5) Tailgate, RV and Car permit holders must be football season ticket holders.</w:t>
      </w:r>
    </w:p>
    <w:p w:rsidR="003E58FF" w:rsidRPr="009F4B9E" w:rsidRDefault="003E58FF" w:rsidP="00695CB9">
      <w:pPr>
        <w:pBdr>
          <w:top w:val="single" w:sz="12" w:space="1" w:color="auto" w:shadow="1"/>
          <w:left w:val="single" w:sz="12" w:space="4" w:color="auto" w:shadow="1"/>
          <w:bottom w:val="single" w:sz="12" w:space="1" w:color="auto" w:shadow="1"/>
          <w:right w:val="single" w:sz="12" w:space="4" w:color="auto" w:shadow="1"/>
        </w:pBdr>
        <w:rPr>
          <w:b/>
          <w:sz w:val="20"/>
          <w:szCs w:val="20"/>
        </w:rPr>
      </w:pPr>
    </w:p>
    <w:p w:rsidR="005C7EBC" w:rsidRDefault="003E58FF" w:rsidP="00695CB9">
      <w:pPr>
        <w:pBdr>
          <w:top w:val="single" w:sz="12" w:space="1" w:color="auto" w:shadow="1"/>
          <w:left w:val="single" w:sz="12" w:space="4" w:color="auto" w:shadow="1"/>
          <w:bottom w:val="single" w:sz="12" w:space="1" w:color="auto" w:shadow="1"/>
          <w:right w:val="single" w:sz="12" w:space="4" w:color="auto" w:shadow="1"/>
        </w:pBdr>
        <w:rPr>
          <w:b/>
          <w:sz w:val="22"/>
          <w:szCs w:val="22"/>
        </w:rPr>
      </w:pPr>
      <w:r w:rsidRPr="00CD38FD">
        <w:rPr>
          <w:b/>
          <w:sz w:val="22"/>
          <w:szCs w:val="22"/>
        </w:rPr>
        <w:t xml:space="preserve">6) Tailgate, RV and Car permit holders must have a signed </w:t>
      </w:r>
      <w:r w:rsidR="002E7103" w:rsidRPr="00CD38FD">
        <w:rPr>
          <w:b/>
          <w:sz w:val="22"/>
          <w:szCs w:val="22"/>
        </w:rPr>
        <w:t>“Acknowledgement of P</w:t>
      </w:r>
      <w:r w:rsidRPr="00CD38FD">
        <w:rPr>
          <w:b/>
          <w:sz w:val="22"/>
          <w:szCs w:val="22"/>
        </w:rPr>
        <w:t>olicy</w:t>
      </w:r>
      <w:r w:rsidR="002E7103" w:rsidRPr="00CD38FD">
        <w:rPr>
          <w:b/>
          <w:sz w:val="22"/>
          <w:szCs w:val="22"/>
        </w:rPr>
        <w:t>”</w:t>
      </w:r>
      <w:r w:rsidRPr="00CD38FD">
        <w:rPr>
          <w:b/>
          <w:sz w:val="22"/>
          <w:szCs w:val="22"/>
        </w:rPr>
        <w:t xml:space="preserve"> on file with</w:t>
      </w:r>
      <w:r w:rsidR="00961550">
        <w:rPr>
          <w:b/>
          <w:sz w:val="22"/>
          <w:szCs w:val="22"/>
        </w:rPr>
        <w:t xml:space="preserve"> the</w:t>
      </w:r>
      <w:r w:rsidRPr="00CD38FD">
        <w:rPr>
          <w:b/>
          <w:sz w:val="22"/>
          <w:szCs w:val="22"/>
        </w:rPr>
        <w:t xml:space="preserve"> Internal Operations</w:t>
      </w:r>
      <w:r w:rsidR="00666454" w:rsidRPr="00CD38FD">
        <w:rPr>
          <w:b/>
          <w:sz w:val="22"/>
          <w:szCs w:val="22"/>
        </w:rPr>
        <w:t xml:space="preserve"> Office.</w:t>
      </w:r>
    </w:p>
    <w:p w:rsidR="00B234DF" w:rsidRPr="009F4B9E" w:rsidRDefault="00B234DF" w:rsidP="00695CB9">
      <w:pPr>
        <w:pBdr>
          <w:top w:val="single" w:sz="12" w:space="1" w:color="auto" w:shadow="1"/>
          <w:left w:val="single" w:sz="12" w:space="4" w:color="auto" w:shadow="1"/>
          <w:bottom w:val="single" w:sz="12" w:space="1" w:color="auto" w:shadow="1"/>
          <w:right w:val="single" w:sz="12" w:space="4" w:color="auto" w:shadow="1"/>
        </w:pBdr>
        <w:rPr>
          <w:b/>
          <w:sz w:val="20"/>
          <w:szCs w:val="20"/>
        </w:rPr>
      </w:pPr>
    </w:p>
    <w:p w:rsidR="005B53BF" w:rsidRDefault="00B234DF" w:rsidP="00AD0D58">
      <w:pPr>
        <w:pBdr>
          <w:top w:val="single" w:sz="12" w:space="1" w:color="auto" w:shadow="1"/>
          <w:left w:val="single" w:sz="12" w:space="4" w:color="auto" w:shadow="1"/>
          <w:bottom w:val="single" w:sz="12" w:space="1" w:color="auto" w:shadow="1"/>
          <w:right w:val="single" w:sz="12" w:space="4" w:color="auto" w:shadow="1"/>
        </w:pBdr>
        <w:rPr>
          <w:b/>
          <w:sz w:val="22"/>
          <w:szCs w:val="22"/>
        </w:rPr>
      </w:pPr>
      <w:r>
        <w:rPr>
          <w:b/>
          <w:sz w:val="22"/>
          <w:szCs w:val="22"/>
        </w:rPr>
        <w:t xml:space="preserve">7) Lots T, W, U, Y, V, F, A, R, B, C, D, E and </w:t>
      </w:r>
      <w:smartTag w:uri="urn:schemas-microsoft-com:office:smarttags" w:element="Street">
        <w:smartTag w:uri="urn:schemas-microsoft-com:office:smarttags" w:element="address">
          <w:r>
            <w:rPr>
              <w:b/>
              <w:sz w:val="22"/>
              <w:szCs w:val="22"/>
            </w:rPr>
            <w:t>Campus Dr.</w:t>
          </w:r>
        </w:smartTag>
      </w:smartTag>
      <w:r>
        <w:rPr>
          <w:b/>
          <w:sz w:val="22"/>
          <w:szCs w:val="22"/>
        </w:rPr>
        <w:t xml:space="preserve"> will exit Campus to the South.  Lots Z, M, M1 and P will exit Campus to the West.</w:t>
      </w:r>
    </w:p>
    <w:p w:rsidR="00AD0D58" w:rsidRPr="007170C6" w:rsidRDefault="00AD0D58" w:rsidP="00AD0D58">
      <w:pPr>
        <w:pBdr>
          <w:top w:val="single" w:sz="12" w:space="1" w:color="auto" w:shadow="1"/>
          <w:left w:val="single" w:sz="12" w:space="4" w:color="auto" w:shadow="1"/>
          <w:bottom w:val="single" w:sz="12" w:space="1" w:color="auto" w:shadow="1"/>
          <w:right w:val="single" w:sz="12" w:space="4" w:color="auto" w:shadow="1"/>
        </w:pBdr>
        <w:rPr>
          <w:b/>
          <w:sz w:val="28"/>
          <w:szCs w:val="28"/>
        </w:rPr>
      </w:pPr>
    </w:p>
    <w:p w:rsidR="00E22D85" w:rsidRDefault="00E22D85" w:rsidP="00AD0D58">
      <w:pPr>
        <w:rPr>
          <w:b/>
          <w:sz w:val="20"/>
          <w:szCs w:val="20"/>
        </w:rPr>
      </w:pPr>
    </w:p>
    <w:p w:rsidR="00AD0D58" w:rsidRPr="00D44ADE" w:rsidRDefault="00AD0D58" w:rsidP="00AD0D58">
      <w:pPr>
        <w:rPr>
          <w:b/>
        </w:rPr>
      </w:pPr>
      <w:r w:rsidRPr="00D44ADE">
        <w:rPr>
          <w:b/>
        </w:rPr>
        <w:t>OBJECTIVE</w:t>
      </w:r>
    </w:p>
    <w:p w:rsidR="00AD0D58" w:rsidRDefault="00AD0D58" w:rsidP="00AD0D58">
      <w:pPr>
        <w:rPr>
          <w:sz w:val="20"/>
          <w:szCs w:val="20"/>
        </w:rPr>
      </w:pPr>
      <w:r w:rsidRPr="00CD38FD">
        <w:rPr>
          <w:sz w:val="20"/>
          <w:szCs w:val="20"/>
        </w:rPr>
        <w:t>This policy establishes guidelines regarding “tailgate parties” for the information of participants and The University of Montana personnel.</w:t>
      </w:r>
    </w:p>
    <w:p w:rsidR="00AD0D58" w:rsidRDefault="00AD0D58">
      <w:pPr>
        <w:rPr>
          <w:b/>
          <w:caps/>
        </w:rPr>
      </w:pPr>
    </w:p>
    <w:p w:rsidR="00AD0D58" w:rsidRPr="00D44ADE" w:rsidRDefault="000845D0">
      <w:pPr>
        <w:rPr>
          <w:b/>
          <w:caps/>
        </w:rPr>
      </w:pPr>
      <w:r w:rsidRPr="00D44ADE">
        <w:rPr>
          <w:b/>
          <w:caps/>
        </w:rPr>
        <w:t>Policy</w:t>
      </w:r>
    </w:p>
    <w:p w:rsidR="000845D0" w:rsidRPr="00CD38FD" w:rsidRDefault="00532D53">
      <w:pPr>
        <w:rPr>
          <w:sz w:val="20"/>
          <w:szCs w:val="20"/>
        </w:rPr>
      </w:pPr>
      <w:r w:rsidRPr="00CD38FD">
        <w:rPr>
          <w:sz w:val="20"/>
          <w:szCs w:val="20"/>
        </w:rPr>
        <w:t>The policy of T</w:t>
      </w:r>
      <w:r w:rsidR="000845D0" w:rsidRPr="00CD38FD">
        <w:rPr>
          <w:sz w:val="20"/>
          <w:szCs w:val="20"/>
        </w:rPr>
        <w:t>he University of Montana allows students, alumn</w:t>
      </w:r>
      <w:r w:rsidR="00387E71" w:rsidRPr="00CD38FD">
        <w:rPr>
          <w:sz w:val="20"/>
          <w:szCs w:val="20"/>
        </w:rPr>
        <w:t xml:space="preserve">i, and friends of the </w:t>
      </w:r>
      <w:r w:rsidR="00022B7C" w:rsidRPr="00CD38FD">
        <w:rPr>
          <w:sz w:val="20"/>
          <w:szCs w:val="20"/>
        </w:rPr>
        <w:t>University to</w:t>
      </w:r>
      <w:r w:rsidR="000845D0" w:rsidRPr="00CD38FD">
        <w:rPr>
          <w:sz w:val="20"/>
          <w:szCs w:val="20"/>
        </w:rPr>
        <w:t xml:space="preserve"> hold </w:t>
      </w:r>
      <w:r w:rsidR="006F4AA0" w:rsidRPr="00CD38FD">
        <w:rPr>
          <w:b/>
          <w:sz w:val="20"/>
          <w:szCs w:val="20"/>
        </w:rPr>
        <w:t>private</w:t>
      </w:r>
      <w:r w:rsidR="006F4AA0" w:rsidRPr="00CD38FD">
        <w:rPr>
          <w:sz w:val="20"/>
          <w:szCs w:val="20"/>
        </w:rPr>
        <w:t xml:space="preserve"> </w:t>
      </w:r>
      <w:r w:rsidR="000845D0" w:rsidRPr="00CD38FD">
        <w:rPr>
          <w:sz w:val="20"/>
          <w:szCs w:val="20"/>
        </w:rPr>
        <w:t>tailgate parties in the University’s parking lots</w:t>
      </w:r>
      <w:r w:rsidR="007F6F7A" w:rsidRPr="00CD38FD">
        <w:rPr>
          <w:sz w:val="20"/>
          <w:szCs w:val="20"/>
        </w:rPr>
        <w:t>,</w:t>
      </w:r>
      <w:r w:rsidR="000845D0" w:rsidRPr="00CD38FD">
        <w:rPr>
          <w:sz w:val="20"/>
          <w:szCs w:val="20"/>
        </w:rPr>
        <w:t xml:space="preserve"> fields</w:t>
      </w:r>
      <w:r w:rsidR="007F6F7A" w:rsidRPr="00CD38FD">
        <w:rPr>
          <w:sz w:val="20"/>
          <w:szCs w:val="20"/>
        </w:rPr>
        <w:t xml:space="preserve"> and streets</w:t>
      </w:r>
      <w:r w:rsidR="000845D0" w:rsidRPr="00CD38FD">
        <w:rPr>
          <w:sz w:val="20"/>
          <w:szCs w:val="20"/>
        </w:rPr>
        <w:t xml:space="preserve"> near </w:t>
      </w:r>
      <w:r w:rsidR="000845D0" w:rsidRPr="00CD38FD">
        <w:rPr>
          <w:sz w:val="20"/>
          <w:szCs w:val="20"/>
        </w:rPr>
        <w:lastRenderedPageBreak/>
        <w:t>Washington Grizzly Stadium in conjunction with The University of Montana home foot</w:t>
      </w:r>
      <w:r w:rsidR="00387E71" w:rsidRPr="00CD38FD">
        <w:rPr>
          <w:sz w:val="20"/>
          <w:szCs w:val="20"/>
        </w:rPr>
        <w:t>ball games</w:t>
      </w:r>
      <w:r w:rsidR="00355C11">
        <w:rPr>
          <w:sz w:val="20"/>
          <w:szCs w:val="20"/>
        </w:rPr>
        <w:t xml:space="preserve"> or other athletic events</w:t>
      </w:r>
      <w:r w:rsidR="00387E71" w:rsidRPr="00CD38FD">
        <w:rPr>
          <w:sz w:val="20"/>
          <w:szCs w:val="20"/>
        </w:rPr>
        <w:t>,</w:t>
      </w:r>
      <w:r w:rsidR="000845D0" w:rsidRPr="00CD38FD">
        <w:rPr>
          <w:sz w:val="20"/>
          <w:szCs w:val="20"/>
        </w:rPr>
        <w:t xml:space="preserve"> under the rules set forth in this</w:t>
      </w:r>
      <w:r w:rsidR="00D86289">
        <w:rPr>
          <w:sz w:val="20"/>
          <w:szCs w:val="20"/>
        </w:rPr>
        <w:t xml:space="preserve"> </w:t>
      </w:r>
      <w:r w:rsidR="00355C11">
        <w:rPr>
          <w:sz w:val="20"/>
          <w:szCs w:val="20"/>
        </w:rPr>
        <w:t>procedure</w:t>
      </w:r>
      <w:r w:rsidR="000845D0" w:rsidRPr="00CD38FD">
        <w:rPr>
          <w:sz w:val="20"/>
          <w:szCs w:val="20"/>
        </w:rPr>
        <w:t>.</w:t>
      </w:r>
    </w:p>
    <w:p w:rsidR="00512E02" w:rsidRPr="00AD0D58" w:rsidRDefault="00512E02">
      <w:pPr>
        <w:rPr>
          <w:sz w:val="20"/>
          <w:szCs w:val="20"/>
        </w:rPr>
      </w:pPr>
    </w:p>
    <w:p w:rsidR="000845D0" w:rsidRPr="00D44ADE" w:rsidRDefault="000845D0">
      <w:pPr>
        <w:rPr>
          <w:b/>
        </w:rPr>
      </w:pPr>
      <w:r w:rsidRPr="00D44ADE">
        <w:rPr>
          <w:b/>
        </w:rPr>
        <w:t>AUTHORITY</w:t>
      </w:r>
    </w:p>
    <w:p w:rsidR="000845D0" w:rsidRPr="00CD38FD" w:rsidRDefault="007A52B2">
      <w:pPr>
        <w:rPr>
          <w:sz w:val="20"/>
          <w:szCs w:val="20"/>
        </w:rPr>
      </w:pPr>
      <w:r w:rsidRPr="00CD38FD">
        <w:rPr>
          <w:sz w:val="20"/>
          <w:szCs w:val="20"/>
        </w:rPr>
        <w:t>Policy No. 503.1 of T</w:t>
      </w:r>
      <w:r w:rsidR="000845D0" w:rsidRPr="00CD38FD">
        <w:rPr>
          <w:sz w:val="20"/>
          <w:szCs w:val="20"/>
        </w:rPr>
        <w:t xml:space="preserve">he Montana University System Policy and Procedures Manual authorizes service of alcoholic beverages at “substantive” events on the </w:t>
      </w:r>
      <w:smartTag w:uri="urn:schemas-microsoft-com:office:smarttags" w:element="place">
        <w:smartTag w:uri="urn:schemas-microsoft-com:office:smarttags" w:element="PlaceType">
          <w:r w:rsidR="000845D0" w:rsidRPr="00CD38FD">
            <w:rPr>
              <w:sz w:val="20"/>
              <w:szCs w:val="20"/>
            </w:rPr>
            <w:t>University</w:t>
          </w:r>
        </w:smartTag>
        <w:r w:rsidR="000845D0" w:rsidRPr="00CD38FD">
          <w:rPr>
            <w:sz w:val="20"/>
            <w:szCs w:val="20"/>
          </w:rPr>
          <w:t xml:space="preserve"> of </w:t>
        </w:r>
        <w:smartTag w:uri="urn:schemas-microsoft-com:office:smarttags" w:element="PlaceName">
          <w:r w:rsidR="000845D0" w:rsidRPr="00CD38FD">
            <w:rPr>
              <w:sz w:val="20"/>
              <w:szCs w:val="20"/>
            </w:rPr>
            <w:t>Montana Campus</w:t>
          </w:r>
        </w:smartTag>
      </w:smartTag>
      <w:r w:rsidR="000845D0" w:rsidRPr="00CD38FD">
        <w:rPr>
          <w:sz w:val="20"/>
          <w:szCs w:val="20"/>
        </w:rPr>
        <w:t xml:space="preserve">, where authorized by the President.  </w:t>
      </w:r>
      <w:r w:rsidR="00D863D2" w:rsidRPr="00CD38FD">
        <w:rPr>
          <w:sz w:val="20"/>
          <w:szCs w:val="20"/>
        </w:rPr>
        <w:t>Montana University Systems Regulations, Section 1008(1) (f) prohibit commercial activity on campus property without permission granted in writing by the President or his designee.</w:t>
      </w:r>
    </w:p>
    <w:p w:rsidR="0091078C" w:rsidRPr="00B234DF" w:rsidRDefault="0091078C">
      <w:pPr>
        <w:rPr>
          <w:sz w:val="20"/>
          <w:szCs w:val="20"/>
        </w:rPr>
      </w:pPr>
    </w:p>
    <w:p w:rsidR="0091078C" w:rsidRPr="00D44ADE" w:rsidRDefault="00C83F77" w:rsidP="0091078C">
      <w:pPr>
        <w:rPr>
          <w:b/>
        </w:rPr>
      </w:pPr>
      <w:r>
        <w:rPr>
          <w:b/>
        </w:rPr>
        <w:t>TIMES</w:t>
      </w:r>
    </w:p>
    <w:p w:rsidR="0091078C" w:rsidRPr="00CD38FD" w:rsidRDefault="00C83F77" w:rsidP="0091078C">
      <w:pPr>
        <w:rPr>
          <w:sz w:val="20"/>
          <w:szCs w:val="20"/>
        </w:rPr>
      </w:pPr>
      <w:r>
        <w:rPr>
          <w:sz w:val="20"/>
          <w:szCs w:val="20"/>
        </w:rPr>
        <w:t>Tailgate parties</w:t>
      </w:r>
      <w:r w:rsidR="0091078C" w:rsidRPr="00CD38FD">
        <w:rPr>
          <w:sz w:val="20"/>
          <w:szCs w:val="20"/>
        </w:rPr>
        <w:t xml:space="preserve"> may begin no earlier than two hours before the scheduled start of the game and </w:t>
      </w:r>
      <w:r w:rsidR="0091078C" w:rsidRPr="00E7381A">
        <w:rPr>
          <w:sz w:val="20"/>
          <w:szCs w:val="20"/>
        </w:rPr>
        <w:t>may not continue beyond the kick-off of the second half.</w:t>
      </w:r>
    </w:p>
    <w:p w:rsidR="00CD38FD" w:rsidRPr="00B234DF" w:rsidRDefault="00CD38FD" w:rsidP="0091078C">
      <w:pPr>
        <w:rPr>
          <w:sz w:val="20"/>
          <w:szCs w:val="20"/>
        </w:rPr>
      </w:pPr>
    </w:p>
    <w:p w:rsidR="0091078C" w:rsidRPr="00D44ADE" w:rsidRDefault="0091078C" w:rsidP="0091078C">
      <w:pPr>
        <w:rPr>
          <w:b/>
        </w:rPr>
      </w:pPr>
      <w:r w:rsidRPr="00D44ADE">
        <w:rPr>
          <w:b/>
        </w:rPr>
        <w:t>CONDUCT</w:t>
      </w:r>
    </w:p>
    <w:p w:rsidR="0091078C" w:rsidRPr="00CD38FD" w:rsidRDefault="0091078C" w:rsidP="0091078C">
      <w:pPr>
        <w:rPr>
          <w:sz w:val="20"/>
          <w:szCs w:val="20"/>
        </w:rPr>
      </w:pPr>
      <w:r w:rsidRPr="00CD38FD">
        <w:rPr>
          <w:sz w:val="20"/>
          <w:szCs w:val="20"/>
        </w:rPr>
        <w:t xml:space="preserve">Individuals, groups, and organizations holding or participating in tailgate parties are responsible for their own conduct and are expected to respect the rights of others and the entire University community.  </w:t>
      </w:r>
      <w:r w:rsidRPr="00CD38FD">
        <w:rPr>
          <w:b/>
          <w:sz w:val="20"/>
          <w:szCs w:val="20"/>
        </w:rPr>
        <w:t>Groups holding</w:t>
      </w:r>
      <w:r w:rsidRPr="00CD38FD">
        <w:rPr>
          <w:sz w:val="20"/>
          <w:szCs w:val="20"/>
        </w:rPr>
        <w:t xml:space="preserve"> </w:t>
      </w:r>
      <w:r w:rsidRPr="00CD38FD">
        <w:rPr>
          <w:b/>
          <w:sz w:val="20"/>
          <w:szCs w:val="20"/>
        </w:rPr>
        <w:t>tailgate parties are responsible for providing their own designated drivers.</w:t>
      </w:r>
    </w:p>
    <w:p w:rsidR="0091078C" w:rsidRPr="00B234DF" w:rsidRDefault="0091078C" w:rsidP="0091078C">
      <w:pPr>
        <w:rPr>
          <w:sz w:val="18"/>
          <w:szCs w:val="18"/>
        </w:rPr>
      </w:pPr>
    </w:p>
    <w:p w:rsidR="0091078C" w:rsidRPr="00CD38FD" w:rsidRDefault="0091078C" w:rsidP="0091078C">
      <w:pPr>
        <w:rPr>
          <w:sz w:val="20"/>
          <w:szCs w:val="20"/>
        </w:rPr>
      </w:pPr>
      <w:r w:rsidRPr="00CD38FD">
        <w:rPr>
          <w:sz w:val="20"/>
          <w:szCs w:val="20"/>
        </w:rPr>
        <w:t>At its discretion, the University may terminate tailgate parties, or take other appropriate action against individuals, groups, or organizations whose conduct is irresponsible, unreasonable, or inconsistent with University policies and regulations, ordinances or laws.</w:t>
      </w:r>
    </w:p>
    <w:p w:rsidR="0091078C" w:rsidRPr="00CD38FD" w:rsidRDefault="0091078C" w:rsidP="0091078C">
      <w:pPr>
        <w:rPr>
          <w:sz w:val="20"/>
          <w:szCs w:val="20"/>
        </w:rPr>
      </w:pPr>
    </w:p>
    <w:p w:rsidR="0091078C" w:rsidRPr="00D44ADE" w:rsidRDefault="0091078C" w:rsidP="0091078C">
      <w:pPr>
        <w:rPr>
          <w:b/>
        </w:rPr>
      </w:pPr>
      <w:r w:rsidRPr="00D44ADE">
        <w:rPr>
          <w:b/>
        </w:rPr>
        <w:t>SAFETY AND SECURITY</w:t>
      </w:r>
    </w:p>
    <w:p w:rsidR="0091078C" w:rsidRPr="00CD38FD" w:rsidRDefault="00831833" w:rsidP="0091078C">
      <w:pPr>
        <w:rPr>
          <w:sz w:val="20"/>
          <w:szCs w:val="20"/>
        </w:rPr>
      </w:pPr>
      <w:r>
        <w:rPr>
          <w:sz w:val="20"/>
          <w:szCs w:val="20"/>
        </w:rPr>
        <w:t>Intercollegiate Athletics</w:t>
      </w:r>
      <w:r w:rsidR="0091078C" w:rsidRPr="00CD38FD">
        <w:rPr>
          <w:sz w:val="20"/>
          <w:szCs w:val="20"/>
        </w:rPr>
        <w:t xml:space="preserve"> and the Office of Public Safety will work together to determine the level of security needed at </w:t>
      </w:r>
      <w:r w:rsidR="00C83F77">
        <w:rPr>
          <w:sz w:val="20"/>
          <w:szCs w:val="20"/>
        </w:rPr>
        <w:t>tailgates.</w:t>
      </w:r>
    </w:p>
    <w:p w:rsidR="009315A4" w:rsidRPr="00CD38FD" w:rsidRDefault="009315A4" w:rsidP="0091078C">
      <w:pPr>
        <w:rPr>
          <w:sz w:val="20"/>
          <w:szCs w:val="20"/>
        </w:rPr>
      </w:pPr>
    </w:p>
    <w:p w:rsidR="009315A4" w:rsidRPr="00D44ADE" w:rsidRDefault="009315A4" w:rsidP="009315A4">
      <w:pPr>
        <w:rPr>
          <w:b/>
        </w:rPr>
      </w:pPr>
      <w:r w:rsidRPr="00D44ADE">
        <w:rPr>
          <w:b/>
        </w:rPr>
        <w:t>FEE</w:t>
      </w:r>
    </w:p>
    <w:p w:rsidR="009315A4" w:rsidRPr="00CD38FD" w:rsidRDefault="009315A4" w:rsidP="009315A4">
      <w:pPr>
        <w:rPr>
          <w:sz w:val="20"/>
          <w:szCs w:val="20"/>
        </w:rPr>
      </w:pPr>
      <w:r w:rsidRPr="00CD38FD">
        <w:rPr>
          <w:sz w:val="20"/>
          <w:szCs w:val="20"/>
        </w:rPr>
        <w:t xml:space="preserve">A fee will be assessed for TG, </w:t>
      </w:r>
      <w:r w:rsidR="00831833">
        <w:rPr>
          <w:sz w:val="20"/>
          <w:szCs w:val="20"/>
        </w:rPr>
        <w:t>RV, and Car permits.  Please call (406)</w:t>
      </w:r>
      <w:r w:rsidR="00E92482">
        <w:rPr>
          <w:sz w:val="20"/>
          <w:szCs w:val="20"/>
        </w:rPr>
        <w:t xml:space="preserve"> 243-22</w:t>
      </w:r>
      <w:r w:rsidR="00E92482" w:rsidRPr="004674C8">
        <w:rPr>
          <w:sz w:val="20"/>
          <w:szCs w:val="20"/>
        </w:rPr>
        <w:t>33</w:t>
      </w:r>
      <w:r w:rsidRPr="00CD38FD">
        <w:rPr>
          <w:sz w:val="20"/>
          <w:szCs w:val="20"/>
        </w:rPr>
        <w:t xml:space="preserve"> to reserve a space.</w:t>
      </w:r>
    </w:p>
    <w:p w:rsidR="009315A4" w:rsidRPr="00B234DF" w:rsidRDefault="009315A4" w:rsidP="009315A4">
      <w:pPr>
        <w:rPr>
          <w:sz w:val="18"/>
          <w:szCs w:val="18"/>
        </w:rPr>
      </w:pPr>
    </w:p>
    <w:p w:rsidR="009315A4" w:rsidRDefault="00831833" w:rsidP="009315A4">
      <w:pPr>
        <w:rPr>
          <w:sz w:val="20"/>
          <w:szCs w:val="20"/>
        </w:rPr>
      </w:pPr>
      <w:r>
        <w:rPr>
          <w:sz w:val="20"/>
          <w:szCs w:val="20"/>
        </w:rPr>
        <w:t>R</w:t>
      </w:r>
      <w:r w:rsidR="009315A4" w:rsidRPr="00CD38FD">
        <w:rPr>
          <w:sz w:val="20"/>
          <w:szCs w:val="20"/>
        </w:rPr>
        <w:t xml:space="preserve">equests for season spaces </w:t>
      </w:r>
      <w:r>
        <w:rPr>
          <w:sz w:val="20"/>
          <w:szCs w:val="20"/>
        </w:rPr>
        <w:t xml:space="preserve">will be taken beginning April 1 </w:t>
      </w:r>
      <w:r w:rsidR="009315A4" w:rsidRPr="00CD38FD">
        <w:rPr>
          <w:sz w:val="20"/>
          <w:szCs w:val="20"/>
        </w:rPr>
        <w:t>and requests for single game spaces on June 1.</w:t>
      </w:r>
      <w:r>
        <w:rPr>
          <w:sz w:val="20"/>
          <w:szCs w:val="20"/>
        </w:rPr>
        <w:t xml:space="preserve">  Orders </w:t>
      </w:r>
      <w:r w:rsidR="00D44ADE">
        <w:rPr>
          <w:sz w:val="20"/>
          <w:szCs w:val="20"/>
        </w:rPr>
        <w:t>are filled on a first come first serve</w:t>
      </w:r>
      <w:r>
        <w:rPr>
          <w:sz w:val="20"/>
          <w:szCs w:val="20"/>
        </w:rPr>
        <w:t>d</w:t>
      </w:r>
      <w:r w:rsidR="00D44ADE">
        <w:rPr>
          <w:sz w:val="20"/>
          <w:szCs w:val="20"/>
        </w:rPr>
        <w:t xml:space="preserve"> basis.</w:t>
      </w:r>
    </w:p>
    <w:p w:rsidR="005B53BF" w:rsidRPr="00CD38FD" w:rsidRDefault="005B53BF" w:rsidP="009315A4">
      <w:pPr>
        <w:rPr>
          <w:sz w:val="20"/>
          <w:szCs w:val="20"/>
        </w:rPr>
      </w:pPr>
    </w:p>
    <w:p w:rsidR="005B53BF" w:rsidRPr="00D44ADE" w:rsidRDefault="005B53BF" w:rsidP="005B53BF">
      <w:r w:rsidRPr="00D44ADE">
        <w:rPr>
          <w:b/>
        </w:rPr>
        <w:t>SIGNS</w:t>
      </w:r>
    </w:p>
    <w:p w:rsidR="005B53BF" w:rsidRPr="00CD38FD" w:rsidRDefault="005B53BF" w:rsidP="005B53BF">
      <w:pPr>
        <w:rPr>
          <w:sz w:val="20"/>
          <w:szCs w:val="20"/>
        </w:rPr>
      </w:pPr>
      <w:r w:rsidRPr="00CD38FD">
        <w:rPr>
          <w:sz w:val="20"/>
          <w:szCs w:val="20"/>
        </w:rPr>
        <w:t>Signs in sponsored, designated tailgate areas shall be limited to identify location and be no higher than 10 feet above ground level.</w:t>
      </w:r>
    </w:p>
    <w:p w:rsidR="000845D0" w:rsidRDefault="000845D0">
      <w:pPr>
        <w:rPr>
          <w:sz w:val="16"/>
          <w:szCs w:val="16"/>
        </w:rPr>
      </w:pPr>
    </w:p>
    <w:p w:rsidR="005B53BF" w:rsidRPr="005E2B24" w:rsidRDefault="005B53BF">
      <w:pPr>
        <w:rPr>
          <w:sz w:val="16"/>
          <w:szCs w:val="16"/>
        </w:rPr>
      </w:pPr>
    </w:p>
    <w:p w:rsidR="000845D0" w:rsidRPr="00D44ADE" w:rsidRDefault="000845D0">
      <w:pPr>
        <w:rPr>
          <w:b/>
        </w:rPr>
      </w:pPr>
      <w:r w:rsidRPr="00D44ADE">
        <w:rPr>
          <w:b/>
        </w:rPr>
        <w:t>AREAS</w:t>
      </w:r>
    </w:p>
    <w:p w:rsidR="000845D0" w:rsidRPr="00CD38FD" w:rsidRDefault="000845D0">
      <w:pPr>
        <w:rPr>
          <w:sz w:val="20"/>
          <w:szCs w:val="20"/>
        </w:rPr>
      </w:pPr>
      <w:r w:rsidRPr="00CD38FD">
        <w:rPr>
          <w:sz w:val="20"/>
          <w:szCs w:val="20"/>
        </w:rPr>
        <w:t>Tailgate parties held</w:t>
      </w:r>
      <w:r w:rsidR="006F4AA0" w:rsidRPr="00CD38FD">
        <w:rPr>
          <w:sz w:val="20"/>
          <w:szCs w:val="20"/>
        </w:rPr>
        <w:t xml:space="preserve"> in</w:t>
      </w:r>
      <w:r w:rsidR="007E51E6" w:rsidRPr="00CD38FD">
        <w:rPr>
          <w:sz w:val="20"/>
          <w:szCs w:val="20"/>
        </w:rPr>
        <w:t xml:space="preserve"> the Kirkland Memorial Grove,</w:t>
      </w:r>
      <w:r w:rsidRPr="00CD38FD">
        <w:rPr>
          <w:sz w:val="20"/>
          <w:szCs w:val="20"/>
        </w:rPr>
        <w:t xml:space="preserve"> </w:t>
      </w:r>
      <w:r w:rsidR="00FD5E7A" w:rsidRPr="00CD38FD">
        <w:rPr>
          <w:sz w:val="20"/>
          <w:szCs w:val="20"/>
        </w:rPr>
        <w:t>River Bowl</w:t>
      </w:r>
      <w:r w:rsidR="006F4AA0" w:rsidRPr="00CD38FD">
        <w:rPr>
          <w:sz w:val="20"/>
          <w:szCs w:val="20"/>
        </w:rPr>
        <w:t xml:space="preserve"> </w:t>
      </w:r>
      <w:r w:rsidRPr="00CD38FD">
        <w:rPr>
          <w:sz w:val="20"/>
          <w:szCs w:val="20"/>
        </w:rPr>
        <w:t>South</w:t>
      </w:r>
      <w:r w:rsidR="007E51E6" w:rsidRPr="00CD38FD">
        <w:rPr>
          <w:sz w:val="20"/>
          <w:szCs w:val="20"/>
        </w:rPr>
        <w:t>, Campus Drive, Van Buren Street</w:t>
      </w:r>
      <w:r w:rsidR="007F6F7A" w:rsidRPr="00CD38FD">
        <w:rPr>
          <w:sz w:val="20"/>
          <w:szCs w:val="20"/>
        </w:rPr>
        <w:t>,</w:t>
      </w:r>
      <w:r w:rsidR="007E51E6" w:rsidRPr="00CD38FD">
        <w:rPr>
          <w:sz w:val="20"/>
          <w:szCs w:val="20"/>
        </w:rPr>
        <w:t xml:space="preserve"> 5</w:t>
      </w:r>
      <w:r w:rsidR="007E51E6" w:rsidRPr="00CD38FD">
        <w:rPr>
          <w:sz w:val="20"/>
          <w:szCs w:val="20"/>
          <w:vertAlign w:val="superscript"/>
        </w:rPr>
        <w:t>th</w:t>
      </w:r>
      <w:r w:rsidR="007E51E6" w:rsidRPr="00CD38FD">
        <w:rPr>
          <w:sz w:val="20"/>
          <w:szCs w:val="20"/>
        </w:rPr>
        <w:t xml:space="preserve"> and 6</w:t>
      </w:r>
      <w:r w:rsidR="007E51E6" w:rsidRPr="00CD38FD">
        <w:rPr>
          <w:sz w:val="20"/>
          <w:szCs w:val="20"/>
          <w:vertAlign w:val="superscript"/>
        </w:rPr>
        <w:t>th</w:t>
      </w:r>
      <w:r w:rsidR="007E51E6" w:rsidRPr="00CD38FD">
        <w:rPr>
          <w:sz w:val="20"/>
          <w:szCs w:val="20"/>
        </w:rPr>
        <w:t xml:space="preserve"> Streets</w:t>
      </w:r>
      <w:r w:rsidRPr="00CD38FD">
        <w:rPr>
          <w:sz w:val="20"/>
          <w:szCs w:val="20"/>
        </w:rPr>
        <w:t xml:space="preserve"> must </w:t>
      </w:r>
      <w:r w:rsidR="006F4AA0" w:rsidRPr="00CD38FD">
        <w:rPr>
          <w:sz w:val="20"/>
          <w:szCs w:val="20"/>
        </w:rPr>
        <w:t>have a tailgate</w:t>
      </w:r>
      <w:r w:rsidR="00B25156" w:rsidRPr="00CD38FD">
        <w:rPr>
          <w:sz w:val="20"/>
          <w:szCs w:val="20"/>
        </w:rPr>
        <w:t>/parking</w:t>
      </w:r>
      <w:r w:rsidR="006F4AA0" w:rsidRPr="00CD38FD">
        <w:rPr>
          <w:sz w:val="20"/>
          <w:szCs w:val="20"/>
        </w:rPr>
        <w:t xml:space="preserve"> permit </w:t>
      </w:r>
      <w:r w:rsidR="007F6F7A" w:rsidRPr="00CD38FD">
        <w:rPr>
          <w:sz w:val="20"/>
          <w:szCs w:val="20"/>
        </w:rPr>
        <w:t>purchas</w:t>
      </w:r>
      <w:r w:rsidRPr="00CD38FD">
        <w:rPr>
          <w:sz w:val="20"/>
          <w:szCs w:val="20"/>
        </w:rPr>
        <w:t>e</w:t>
      </w:r>
      <w:r w:rsidR="006F4AA0" w:rsidRPr="00CD38FD">
        <w:rPr>
          <w:sz w:val="20"/>
          <w:szCs w:val="20"/>
        </w:rPr>
        <w:t>d</w:t>
      </w:r>
      <w:r w:rsidRPr="00CD38FD">
        <w:rPr>
          <w:sz w:val="20"/>
          <w:szCs w:val="20"/>
        </w:rPr>
        <w:t xml:space="preserve"> through the Office of the </w:t>
      </w:r>
      <w:r w:rsidR="007005C3" w:rsidRPr="00CD38FD">
        <w:rPr>
          <w:sz w:val="20"/>
          <w:szCs w:val="20"/>
        </w:rPr>
        <w:t>Events Coordinator, Internal Operations</w:t>
      </w:r>
      <w:r w:rsidR="00E92482">
        <w:rPr>
          <w:sz w:val="20"/>
          <w:szCs w:val="20"/>
        </w:rPr>
        <w:t xml:space="preserve"> (406) 243-22</w:t>
      </w:r>
      <w:r w:rsidR="00E92482" w:rsidRPr="004674C8">
        <w:rPr>
          <w:sz w:val="20"/>
          <w:szCs w:val="20"/>
        </w:rPr>
        <w:t>33</w:t>
      </w:r>
      <w:r w:rsidRPr="00CD38FD">
        <w:rPr>
          <w:sz w:val="20"/>
          <w:szCs w:val="20"/>
        </w:rPr>
        <w:t>.</w:t>
      </w:r>
    </w:p>
    <w:p w:rsidR="000845D0" w:rsidRPr="00B234DF" w:rsidRDefault="000845D0">
      <w:pPr>
        <w:rPr>
          <w:sz w:val="18"/>
          <w:szCs w:val="18"/>
        </w:rPr>
      </w:pPr>
    </w:p>
    <w:p w:rsidR="006147A7" w:rsidRPr="00CD38FD" w:rsidRDefault="006F4AA0">
      <w:pPr>
        <w:rPr>
          <w:sz w:val="20"/>
          <w:szCs w:val="20"/>
        </w:rPr>
      </w:pPr>
      <w:r w:rsidRPr="00CD38FD">
        <w:rPr>
          <w:sz w:val="20"/>
          <w:szCs w:val="20"/>
        </w:rPr>
        <w:lastRenderedPageBreak/>
        <w:t>Small</w:t>
      </w:r>
      <w:r w:rsidR="007E51E6" w:rsidRPr="00CD38FD">
        <w:rPr>
          <w:sz w:val="20"/>
          <w:szCs w:val="20"/>
        </w:rPr>
        <w:t xml:space="preserve"> private</w:t>
      </w:r>
      <w:r w:rsidR="000845D0" w:rsidRPr="00CD38FD">
        <w:rPr>
          <w:sz w:val="20"/>
          <w:szCs w:val="20"/>
        </w:rPr>
        <w:t xml:space="preserve"> tailgate parties (20 people or fewer) may be held, without a tailgate permit, in University parking lots and contiguous grassy areas in the immediate vicinity of Washington Grizzly Stadium only, to wit</w:t>
      </w:r>
      <w:r w:rsidR="00CD6C05" w:rsidRPr="00CD38FD">
        <w:rPr>
          <w:sz w:val="20"/>
          <w:szCs w:val="20"/>
        </w:rPr>
        <w:t>: lots A,</w:t>
      </w:r>
      <w:r w:rsidR="00666454" w:rsidRPr="00CD38FD">
        <w:rPr>
          <w:sz w:val="20"/>
          <w:szCs w:val="20"/>
        </w:rPr>
        <w:t xml:space="preserve"> B, C, D, E, </w:t>
      </w:r>
      <w:r w:rsidR="00CD6C05" w:rsidRPr="00CD38FD">
        <w:rPr>
          <w:sz w:val="20"/>
          <w:szCs w:val="20"/>
        </w:rPr>
        <w:t>F,</w:t>
      </w:r>
      <w:r w:rsidR="00666454" w:rsidRPr="00CD38FD">
        <w:rPr>
          <w:sz w:val="20"/>
          <w:szCs w:val="20"/>
        </w:rPr>
        <w:t xml:space="preserve"> L,</w:t>
      </w:r>
      <w:r w:rsidR="00C83F77">
        <w:rPr>
          <w:sz w:val="20"/>
          <w:szCs w:val="20"/>
        </w:rPr>
        <w:t xml:space="preserve"> M, M</w:t>
      </w:r>
      <w:r w:rsidR="00CD6C05" w:rsidRPr="00CD38FD">
        <w:rPr>
          <w:sz w:val="20"/>
          <w:szCs w:val="20"/>
        </w:rPr>
        <w:t>1,</w:t>
      </w:r>
      <w:r w:rsidR="00666454" w:rsidRPr="00CD38FD">
        <w:rPr>
          <w:sz w:val="20"/>
          <w:szCs w:val="20"/>
        </w:rPr>
        <w:t xml:space="preserve"> N, P, R, T, U, V, W, </w:t>
      </w:r>
      <w:r w:rsidR="00532D53" w:rsidRPr="00CD38FD">
        <w:rPr>
          <w:sz w:val="20"/>
          <w:szCs w:val="20"/>
        </w:rPr>
        <w:t>Y</w:t>
      </w:r>
      <w:r w:rsidR="00CD6C05" w:rsidRPr="00CD38FD">
        <w:rPr>
          <w:sz w:val="20"/>
          <w:szCs w:val="20"/>
        </w:rPr>
        <w:t xml:space="preserve"> and Z.</w:t>
      </w:r>
    </w:p>
    <w:p w:rsidR="003F6A1C" w:rsidRPr="005B53BF" w:rsidRDefault="005C4FB1">
      <w:r>
        <w:rPr>
          <w:b/>
          <w:sz w:val="16"/>
          <w:szCs w:val="16"/>
        </w:rPr>
        <w:t xml:space="preserve"> </w:t>
      </w:r>
      <w:r w:rsidR="006E6739">
        <w:rPr>
          <w:b/>
          <w:sz w:val="20"/>
          <w:szCs w:val="20"/>
        </w:rPr>
        <w:t xml:space="preserve">          </w:t>
      </w:r>
    </w:p>
    <w:p w:rsidR="006852BA" w:rsidRPr="00D44ADE" w:rsidRDefault="006852BA">
      <w:pPr>
        <w:rPr>
          <w:b/>
        </w:rPr>
      </w:pPr>
      <w:r w:rsidRPr="00D44ADE">
        <w:rPr>
          <w:b/>
        </w:rPr>
        <w:t>GOODS AND SERVICES</w:t>
      </w:r>
    </w:p>
    <w:p w:rsidR="006852BA" w:rsidRPr="00CD38FD" w:rsidRDefault="006852BA" w:rsidP="006852BA">
      <w:pPr>
        <w:rPr>
          <w:sz w:val="20"/>
          <w:szCs w:val="20"/>
        </w:rPr>
      </w:pPr>
      <w:r w:rsidRPr="00CD38FD">
        <w:rPr>
          <w:sz w:val="20"/>
          <w:szCs w:val="20"/>
        </w:rPr>
        <w:t>No organization, business, or individual, except the Grizzly Scholarship Association (or its designee),</w:t>
      </w:r>
      <w:r w:rsidR="00C964BC" w:rsidRPr="00CD38FD">
        <w:rPr>
          <w:sz w:val="20"/>
          <w:szCs w:val="20"/>
        </w:rPr>
        <w:t xml:space="preserve"> may</w:t>
      </w:r>
      <w:r w:rsidR="00532D53" w:rsidRPr="00CD38FD">
        <w:rPr>
          <w:sz w:val="20"/>
          <w:szCs w:val="20"/>
        </w:rPr>
        <w:t xml:space="preserve"> hand out or</w:t>
      </w:r>
      <w:r w:rsidR="00C964BC" w:rsidRPr="00CD38FD">
        <w:rPr>
          <w:sz w:val="20"/>
          <w:szCs w:val="20"/>
        </w:rPr>
        <w:t xml:space="preserve"> offer goods or </w:t>
      </w:r>
      <w:r w:rsidRPr="00CD38FD">
        <w:rPr>
          <w:sz w:val="20"/>
          <w:szCs w:val="20"/>
        </w:rPr>
        <w:t xml:space="preserve">services for sale (including “donations”) on the campus in conjunction with The University of Montana home football games.  No promotional materials may be distributed </w:t>
      </w:r>
      <w:r w:rsidR="007F6F7A" w:rsidRPr="00CD38FD">
        <w:rPr>
          <w:sz w:val="20"/>
          <w:szCs w:val="20"/>
        </w:rPr>
        <w:t>withi</w:t>
      </w:r>
      <w:r w:rsidR="00C964BC" w:rsidRPr="00CD38FD">
        <w:rPr>
          <w:sz w:val="20"/>
          <w:szCs w:val="20"/>
        </w:rPr>
        <w:t>n the areas Intercollegiate A</w:t>
      </w:r>
      <w:r w:rsidR="007F6F7A" w:rsidRPr="00CD38FD">
        <w:rPr>
          <w:sz w:val="20"/>
          <w:szCs w:val="20"/>
        </w:rPr>
        <w:t>thletics controls</w:t>
      </w:r>
      <w:r w:rsidRPr="00CD38FD">
        <w:rPr>
          <w:sz w:val="20"/>
          <w:szCs w:val="20"/>
        </w:rPr>
        <w:t xml:space="preserve"> in conjunction with The University of Montana</w:t>
      </w:r>
      <w:r w:rsidR="00C964BC" w:rsidRPr="00CD38FD">
        <w:rPr>
          <w:sz w:val="20"/>
          <w:szCs w:val="20"/>
        </w:rPr>
        <w:t>’s</w:t>
      </w:r>
      <w:r w:rsidRPr="00CD38FD">
        <w:rPr>
          <w:sz w:val="20"/>
          <w:szCs w:val="20"/>
        </w:rPr>
        <w:t xml:space="preserve"> </w:t>
      </w:r>
      <w:r w:rsidR="00355C11">
        <w:rPr>
          <w:sz w:val="20"/>
          <w:szCs w:val="20"/>
        </w:rPr>
        <w:t xml:space="preserve">events.  </w:t>
      </w:r>
    </w:p>
    <w:p w:rsidR="0091078C" w:rsidRPr="00B234DF" w:rsidRDefault="0091078C">
      <w:pPr>
        <w:rPr>
          <w:b/>
          <w:sz w:val="18"/>
          <w:szCs w:val="18"/>
        </w:rPr>
      </w:pPr>
    </w:p>
    <w:p w:rsidR="0091078C" w:rsidRPr="00B234DF" w:rsidRDefault="0091078C">
      <w:pPr>
        <w:rPr>
          <w:b/>
          <w:sz w:val="20"/>
          <w:szCs w:val="20"/>
        </w:rPr>
      </w:pPr>
      <w:r w:rsidRPr="00CD38FD">
        <w:rPr>
          <w:sz w:val="20"/>
          <w:szCs w:val="20"/>
        </w:rPr>
        <w:t>Any group found to be in violat</w:t>
      </w:r>
      <w:r w:rsidR="00C83F77">
        <w:rPr>
          <w:sz w:val="20"/>
          <w:szCs w:val="20"/>
        </w:rPr>
        <w:t xml:space="preserve">ion of this rule will have their </w:t>
      </w:r>
      <w:r w:rsidRPr="00CD38FD">
        <w:rPr>
          <w:sz w:val="20"/>
          <w:szCs w:val="20"/>
        </w:rPr>
        <w:t xml:space="preserve">tailgate permit revoked and will receive no refund for future games.  </w:t>
      </w:r>
      <w:proofErr w:type="gramStart"/>
      <w:r w:rsidRPr="00CD38FD">
        <w:rPr>
          <w:i/>
          <w:sz w:val="20"/>
          <w:szCs w:val="20"/>
        </w:rPr>
        <w:t>See MUS regulation 1008(1) (f), UM Facilities Rental and Use Policies 20.0 Non-University Users</w:t>
      </w:r>
      <w:r w:rsidR="002313C0">
        <w:rPr>
          <w:i/>
          <w:sz w:val="20"/>
          <w:szCs w:val="20"/>
        </w:rPr>
        <w:t>.</w:t>
      </w:r>
      <w:proofErr w:type="gramEnd"/>
    </w:p>
    <w:p w:rsidR="00740476" w:rsidRDefault="00740476">
      <w:pPr>
        <w:rPr>
          <w:b/>
        </w:rPr>
      </w:pPr>
    </w:p>
    <w:p w:rsidR="003F6A1C" w:rsidRPr="00D44ADE" w:rsidRDefault="003F6A1C">
      <w:pPr>
        <w:rPr>
          <w:b/>
        </w:rPr>
      </w:pPr>
      <w:r w:rsidRPr="00D44ADE">
        <w:rPr>
          <w:b/>
        </w:rPr>
        <w:t>FOOD AND BEVERAGES</w:t>
      </w:r>
    </w:p>
    <w:p w:rsidR="003F6A1C" w:rsidRPr="00CD38FD" w:rsidRDefault="00025AF9">
      <w:pPr>
        <w:rPr>
          <w:sz w:val="20"/>
          <w:szCs w:val="20"/>
        </w:rPr>
      </w:pPr>
      <w:r w:rsidRPr="00CD38FD">
        <w:rPr>
          <w:sz w:val="20"/>
          <w:szCs w:val="20"/>
        </w:rPr>
        <w:t>No organization, business, or individual, except the Grizzly Scholarship Associat</w:t>
      </w:r>
      <w:r w:rsidR="008C450A" w:rsidRPr="00CD38FD">
        <w:rPr>
          <w:sz w:val="20"/>
          <w:szCs w:val="20"/>
        </w:rPr>
        <w:t xml:space="preserve">ion (or its designee), may </w:t>
      </w:r>
      <w:r w:rsidRPr="00CD38FD">
        <w:rPr>
          <w:sz w:val="20"/>
          <w:szCs w:val="20"/>
        </w:rPr>
        <w:t>offer</w:t>
      </w:r>
      <w:r w:rsidR="00C964BC" w:rsidRPr="00CD38FD">
        <w:rPr>
          <w:sz w:val="20"/>
          <w:szCs w:val="20"/>
        </w:rPr>
        <w:t xml:space="preserve"> </w:t>
      </w:r>
      <w:r w:rsidR="00C14270" w:rsidRPr="00CD38FD">
        <w:rPr>
          <w:sz w:val="20"/>
          <w:szCs w:val="20"/>
        </w:rPr>
        <w:t xml:space="preserve">food, </w:t>
      </w:r>
      <w:r w:rsidR="007F6F7A" w:rsidRPr="00CD38FD">
        <w:rPr>
          <w:sz w:val="20"/>
          <w:szCs w:val="20"/>
        </w:rPr>
        <w:t>non-alcoholic or</w:t>
      </w:r>
      <w:r w:rsidR="007005C3" w:rsidRPr="00CD38FD">
        <w:rPr>
          <w:sz w:val="20"/>
          <w:szCs w:val="20"/>
        </w:rPr>
        <w:t xml:space="preserve"> </w:t>
      </w:r>
      <w:r w:rsidR="00C14270" w:rsidRPr="00CD38FD">
        <w:rPr>
          <w:sz w:val="20"/>
          <w:szCs w:val="20"/>
        </w:rPr>
        <w:t>alcoholic beverages</w:t>
      </w:r>
      <w:r w:rsidR="008C450A" w:rsidRPr="00CD38FD">
        <w:rPr>
          <w:sz w:val="20"/>
          <w:szCs w:val="20"/>
        </w:rPr>
        <w:t xml:space="preserve"> for </w:t>
      </w:r>
      <w:bookmarkStart w:id="0" w:name="_GoBack"/>
      <w:bookmarkEnd w:id="0"/>
      <w:r w:rsidR="00022B7C" w:rsidRPr="00CD38FD">
        <w:rPr>
          <w:sz w:val="20"/>
          <w:szCs w:val="20"/>
        </w:rPr>
        <w:t>consumption or</w:t>
      </w:r>
      <w:r w:rsidR="008C450A" w:rsidRPr="00CD38FD">
        <w:rPr>
          <w:sz w:val="20"/>
          <w:szCs w:val="20"/>
        </w:rPr>
        <w:t xml:space="preserve"> sale (including “donations”) </w:t>
      </w:r>
      <w:r w:rsidR="00C14270" w:rsidRPr="00CD38FD">
        <w:rPr>
          <w:sz w:val="20"/>
          <w:szCs w:val="20"/>
        </w:rPr>
        <w:t>on the campus in conjunction with The University</w:t>
      </w:r>
      <w:r w:rsidR="00CB6694" w:rsidRPr="00CD38FD">
        <w:rPr>
          <w:sz w:val="20"/>
          <w:szCs w:val="20"/>
        </w:rPr>
        <w:t xml:space="preserve"> of Montana</w:t>
      </w:r>
      <w:r w:rsidR="00C964BC" w:rsidRPr="00CD38FD">
        <w:rPr>
          <w:sz w:val="20"/>
          <w:szCs w:val="20"/>
        </w:rPr>
        <w:t>’s</w:t>
      </w:r>
      <w:r w:rsidR="00355C11">
        <w:rPr>
          <w:sz w:val="20"/>
          <w:szCs w:val="20"/>
        </w:rPr>
        <w:t xml:space="preserve"> events</w:t>
      </w:r>
      <w:r w:rsidR="00CB6694" w:rsidRPr="00CD38FD">
        <w:rPr>
          <w:sz w:val="20"/>
          <w:szCs w:val="20"/>
        </w:rPr>
        <w:t>.</w:t>
      </w:r>
    </w:p>
    <w:p w:rsidR="003F6A1C" w:rsidRPr="00CD38FD" w:rsidRDefault="003F6A1C">
      <w:pPr>
        <w:rPr>
          <w:sz w:val="20"/>
          <w:szCs w:val="20"/>
        </w:rPr>
      </w:pPr>
    </w:p>
    <w:p w:rsidR="00781AA8" w:rsidRDefault="003F6A1C">
      <w:pPr>
        <w:rPr>
          <w:i/>
          <w:sz w:val="16"/>
          <w:szCs w:val="16"/>
        </w:rPr>
      </w:pPr>
      <w:r w:rsidRPr="00CD38FD">
        <w:rPr>
          <w:sz w:val="20"/>
          <w:szCs w:val="20"/>
        </w:rPr>
        <w:t>Any group found to be in violat</w:t>
      </w:r>
      <w:r w:rsidR="00C83F77">
        <w:rPr>
          <w:sz w:val="20"/>
          <w:szCs w:val="20"/>
        </w:rPr>
        <w:t>ion of this rule will have their</w:t>
      </w:r>
      <w:r w:rsidRPr="00CD38FD">
        <w:rPr>
          <w:sz w:val="20"/>
          <w:szCs w:val="20"/>
        </w:rPr>
        <w:t xml:space="preserve"> tailgate permit revoked and will receive no refund for future games.  </w:t>
      </w:r>
      <w:proofErr w:type="gramStart"/>
      <w:r w:rsidRPr="00CD38FD">
        <w:rPr>
          <w:i/>
          <w:sz w:val="20"/>
          <w:szCs w:val="20"/>
        </w:rPr>
        <w:t>See MUS regulation 1008(1) (f), UM Facilities Rental and Use Policies 20.0 Non-University User</w:t>
      </w:r>
      <w:r w:rsidR="00025AF9" w:rsidRPr="00CD38FD">
        <w:rPr>
          <w:i/>
          <w:sz w:val="20"/>
          <w:szCs w:val="20"/>
        </w:rPr>
        <w:t>s</w:t>
      </w:r>
      <w:r w:rsidRPr="00CD38FD">
        <w:rPr>
          <w:i/>
          <w:sz w:val="20"/>
          <w:szCs w:val="20"/>
        </w:rPr>
        <w:t xml:space="preserve">, </w:t>
      </w:r>
      <w:r w:rsidR="00355C11">
        <w:rPr>
          <w:i/>
          <w:sz w:val="20"/>
          <w:szCs w:val="20"/>
        </w:rPr>
        <w:t>UM Policy 203.1 Alcohol Policy</w:t>
      </w:r>
      <w:r w:rsidR="002313C0">
        <w:rPr>
          <w:i/>
          <w:sz w:val="20"/>
          <w:szCs w:val="20"/>
        </w:rPr>
        <w:t>.</w:t>
      </w:r>
      <w:proofErr w:type="gramEnd"/>
      <w:r w:rsidR="00355C11">
        <w:rPr>
          <w:i/>
          <w:sz w:val="20"/>
          <w:szCs w:val="20"/>
        </w:rPr>
        <w:t xml:space="preserve"> </w:t>
      </w:r>
    </w:p>
    <w:p w:rsidR="005B53BF" w:rsidRDefault="005B53BF">
      <w:pPr>
        <w:rPr>
          <w:i/>
          <w:sz w:val="16"/>
          <w:szCs w:val="16"/>
        </w:rPr>
      </w:pPr>
    </w:p>
    <w:p w:rsidR="00781AA8" w:rsidRPr="00D44ADE" w:rsidRDefault="00781AA8">
      <w:pPr>
        <w:rPr>
          <w:b/>
        </w:rPr>
      </w:pPr>
      <w:r w:rsidRPr="00D44ADE">
        <w:rPr>
          <w:b/>
        </w:rPr>
        <w:t>VEHICLES</w:t>
      </w:r>
    </w:p>
    <w:p w:rsidR="00781AA8" w:rsidRPr="00CD38FD" w:rsidRDefault="00B759EB">
      <w:pPr>
        <w:rPr>
          <w:sz w:val="20"/>
          <w:szCs w:val="20"/>
        </w:rPr>
      </w:pPr>
      <w:r w:rsidRPr="00CD38FD">
        <w:rPr>
          <w:sz w:val="20"/>
          <w:szCs w:val="20"/>
        </w:rPr>
        <w:t>Tailgate spaces</w:t>
      </w:r>
      <w:r w:rsidR="00781AA8" w:rsidRPr="00CD38FD">
        <w:rPr>
          <w:sz w:val="20"/>
          <w:szCs w:val="20"/>
        </w:rPr>
        <w:t xml:space="preserve"> in Kirkland Memorial Grove are limit</w:t>
      </w:r>
      <w:r w:rsidRPr="00CD38FD">
        <w:rPr>
          <w:sz w:val="20"/>
          <w:szCs w:val="20"/>
        </w:rPr>
        <w:t>ed to a maximum of two vehicles per space.  Tailgate spaces in</w:t>
      </w:r>
      <w:r w:rsidR="00781AA8" w:rsidRPr="00CD38FD">
        <w:rPr>
          <w:sz w:val="20"/>
          <w:szCs w:val="20"/>
        </w:rPr>
        <w:t xml:space="preserve"> </w:t>
      </w:r>
      <w:r w:rsidR="00FD5E7A" w:rsidRPr="00CD38FD">
        <w:rPr>
          <w:sz w:val="20"/>
          <w:szCs w:val="20"/>
        </w:rPr>
        <w:t>River Bowl</w:t>
      </w:r>
      <w:r w:rsidR="00781AA8" w:rsidRPr="00CD38FD">
        <w:rPr>
          <w:sz w:val="20"/>
          <w:szCs w:val="20"/>
        </w:rPr>
        <w:t xml:space="preserve"> South </w:t>
      </w:r>
      <w:r w:rsidR="00CB6694" w:rsidRPr="00CD38FD">
        <w:rPr>
          <w:sz w:val="20"/>
          <w:szCs w:val="20"/>
        </w:rPr>
        <w:t>will receive one vehicle parking pass in a designated space or lot.  P</w:t>
      </w:r>
      <w:r w:rsidR="00781AA8" w:rsidRPr="00CD38FD">
        <w:rPr>
          <w:sz w:val="20"/>
          <w:szCs w:val="20"/>
        </w:rPr>
        <w:t>arking is not allowed on the grass itself</w:t>
      </w:r>
      <w:r w:rsidR="00CB6694" w:rsidRPr="00CD38FD">
        <w:rPr>
          <w:sz w:val="20"/>
          <w:szCs w:val="20"/>
        </w:rPr>
        <w:t xml:space="preserve"> in </w:t>
      </w:r>
      <w:r w:rsidR="00FD5E7A" w:rsidRPr="00CD38FD">
        <w:rPr>
          <w:sz w:val="20"/>
          <w:szCs w:val="20"/>
        </w:rPr>
        <w:t>River Bowl</w:t>
      </w:r>
      <w:r w:rsidR="00CB6694" w:rsidRPr="00CD38FD">
        <w:rPr>
          <w:sz w:val="20"/>
          <w:szCs w:val="20"/>
        </w:rPr>
        <w:t xml:space="preserve"> South</w:t>
      </w:r>
      <w:r w:rsidR="00781AA8" w:rsidRPr="00CD38FD">
        <w:rPr>
          <w:sz w:val="20"/>
          <w:szCs w:val="20"/>
        </w:rPr>
        <w:t>.  All parking in tailgate areas is weather depend</w:t>
      </w:r>
      <w:r w:rsidR="00355C11">
        <w:rPr>
          <w:sz w:val="20"/>
          <w:szCs w:val="20"/>
        </w:rPr>
        <w:t>e</w:t>
      </w:r>
      <w:r w:rsidR="00781AA8" w:rsidRPr="00CD38FD">
        <w:rPr>
          <w:sz w:val="20"/>
          <w:szCs w:val="20"/>
        </w:rPr>
        <w:t>nt.</w:t>
      </w:r>
    </w:p>
    <w:p w:rsidR="00A73586" w:rsidRPr="00B234DF" w:rsidRDefault="00A73586">
      <w:pPr>
        <w:rPr>
          <w:sz w:val="18"/>
          <w:szCs w:val="18"/>
        </w:rPr>
      </w:pPr>
    </w:p>
    <w:p w:rsidR="00A73586" w:rsidRPr="00CD38FD" w:rsidRDefault="00D715C9">
      <w:pPr>
        <w:rPr>
          <w:sz w:val="20"/>
          <w:szCs w:val="20"/>
        </w:rPr>
      </w:pPr>
      <w:r w:rsidRPr="00CD38FD">
        <w:rPr>
          <w:sz w:val="20"/>
          <w:szCs w:val="20"/>
        </w:rPr>
        <w:t xml:space="preserve">RV spaces are 40’ long and are located on </w:t>
      </w:r>
      <w:smartTag w:uri="urn:schemas-microsoft-com:office:smarttags" w:element="Street">
        <w:smartTag w:uri="urn:schemas-microsoft-com:office:smarttags" w:element="address">
          <w:r w:rsidRPr="00CD38FD">
            <w:rPr>
              <w:sz w:val="20"/>
              <w:szCs w:val="20"/>
            </w:rPr>
            <w:t>Campus Drive</w:t>
          </w:r>
        </w:smartTag>
      </w:smartTag>
      <w:r w:rsidR="00B759EB" w:rsidRPr="00CD38FD">
        <w:rPr>
          <w:sz w:val="20"/>
          <w:szCs w:val="20"/>
        </w:rPr>
        <w:t xml:space="preserve">, </w:t>
      </w:r>
      <w:smartTag w:uri="urn:schemas-microsoft-com:office:smarttags" w:element="Street">
        <w:smartTag w:uri="urn:schemas-microsoft-com:office:smarttags" w:element="address">
          <w:r w:rsidR="00B759EB" w:rsidRPr="00CD38FD">
            <w:rPr>
              <w:sz w:val="20"/>
              <w:szCs w:val="20"/>
            </w:rPr>
            <w:t>5</w:t>
          </w:r>
          <w:r w:rsidR="00B759EB" w:rsidRPr="00CD38FD">
            <w:rPr>
              <w:sz w:val="20"/>
              <w:szCs w:val="20"/>
              <w:vertAlign w:val="superscript"/>
            </w:rPr>
            <w:t>th</w:t>
          </w:r>
          <w:r w:rsidR="00E91C41" w:rsidRPr="00CD38FD">
            <w:rPr>
              <w:sz w:val="20"/>
              <w:szCs w:val="20"/>
            </w:rPr>
            <w:t xml:space="preserve"> Str</w:t>
          </w:r>
          <w:r w:rsidR="00B759EB" w:rsidRPr="00CD38FD">
            <w:rPr>
              <w:sz w:val="20"/>
              <w:szCs w:val="20"/>
            </w:rPr>
            <w:t>eet</w:t>
          </w:r>
        </w:smartTag>
      </w:smartTag>
      <w:r w:rsidR="00E91C41" w:rsidRPr="00CD38FD">
        <w:rPr>
          <w:sz w:val="20"/>
          <w:szCs w:val="20"/>
        </w:rPr>
        <w:t xml:space="preserve">, </w:t>
      </w:r>
      <w:smartTag w:uri="urn:schemas-microsoft-com:office:smarttags" w:element="Street">
        <w:smartTag w:uri="urn:schemas-microsoft-com:office:smarttags" w:element="address">
          <w:r w:rsidR="00E91C41" w:rsidRPr="00CD38FD">
            <w:rPr>
              <w:sz w:val="20"/>
              <w:szCs w:val="20"/>
            </w:rPr>
            <w:t>6</w:t>
          </w:r>
          <w:r w:rsidR="00E91C41" w:rsidRPr="00CD38FD">
            <w:rPr>
              <w:sz w:val="20"/>
              <w:szCs w:val="20"/>
              <w:vertAlign w:val="superscript"/>
            </w:rPr>
            <w:t>th</w:t>
          </w:r>
          <w:r w:rsidR="00E91C41" w:rsidRPr="00CD38FD">
            <w:rPr>
              <w:sz w:val="20"/>
              <w:szCs w:val="20"/>
            </w:rPr>
            <w:t xml:space="preserve"> Street</w:t>
          </w:r>
        </w:smartTag>
      </w:smartTag>
      <w:r w:rsidR="00E91C41" w:rsidRPr="00CD38FD">
        <w:rPr>
          <w:sz w:val="20"/>
          <w:szCs w:val="20"/>
        </w:rPr>
        <w:t xml:space="preserve"> and Van Buren.</w:t>
      </w:r>
      <w:r w:rsidRPr="00CD38FD">
        <w:rPr>
          <w:sz w:val="20"/>
          <w:szCs w:val="20"/>
        </w:rPr>
        <w:t xml:space="preserve">  RVs must be either a Class A or Class C recreational vehicle.</w:t>
      </w:r>
    </w:p>
    <w:p w:rsidR="00B759EB" w:rsidRPr="00B234DF" w:rsidRDefault="00B759EB">
      <w:pPr>
        <w:rPr>
          <w:sz w:val="18"/>
          <w:szCs w:val="18"/>
        </w:rPr>
      </w:pPr>
    </w:p>
    <w:p w:rsidR="00B759EB" w:rsidRPr="00CD38FD" w:rsidRDefault="00B759EB">
      <w:pPr>
        <w:rPr>
          <w:sz w:val="20"/>
          <w:szCs w:val="20"/>
        </w:rPr>
      </w:pPr>
      <w:r w:rsidRPr="00CD38FD">
        <w:rPr>
          <w:sz w:val="20"/>
          <w:szCs w:val="20"/>
        </w:rPr>
        <w:t>Car spaces</w:t>
      </w:r>
      <w:r w:rsidR="00E91C41" w:rsidRPr="00CD38FD">
        <w:rPr>
          <w:sz w:val="20"/>
          <w:szCs w:val="20"/>
        </w:rPr>
        <w:t xml:space="preserve"> are 20’ long and are located on </w:t>
      </w:r>
      <w:smartTag w:uri="urn:schemas-microsoft-com:office:smarttags" w:element="Street">
        <w:smartTag w:uri="urn:schemas-microsoft-com:office:smarttags" w:element="address">
          <w:r w:rsidR="00E91C41" w:rsidRPr="00CD38FD">
            <w:rPr>
              <w:sz w:val="20"/>
              <w:szCs w:val="20"/>
            </w:rPr>
            <w:t>5</w:t>
          </w:r>
          <w:r w:rsidR="00E91C41" w:rsidRPr="00CD38FD">
            <w:rPr>
              <w:sz w:val="20"/>
              <w:szCs w:val="20"/>
              <w:vertAlign w:val="superscript"/>
            </w:rPr>
            <w:t>th</w:t>
          </w:r>
          <w:r w:rsidR="00E91C41" w:rsidRPr="00CD38FD">
            <w:rPr>
              <w:sz w:val="20"/>
              <w:szCs w:val="20"/>
            </w:rPr>
            <w:t xml:space="preserve"> Street</w:t>
          </w:r>
        </w:smartTag>
      </w:smartTag>
      <w:r w:rsidR="00E91C41" w:rsidRPr="00CD38FD">
        <w:rPr>
          <w:sz w:val="20"/>
          <w:szCs w:val="20"/>
        </w:rPr>
        <w:t xml:space="preserve">, </w:t>
      </w:r>
      <w:smartTag w:uri="urn:schemas-microsoft-com:office:smarttags" w:element="Street">
        <w:smartTag w:uri="urn:schemas-microsoft-com:office:smarttags" w:element="address">
          <w:r w:rsidR="00E91C41" w:rsidRPr="00CD38FD">
            <w:rPr>
              <w:sz w:val="20"/>
              <w:szCs w:val="20"/>
            </w:rPr>
            <w:t>6</w:t>
          </w:r>
          <w:r w:rsidR="00E91C41" w:rsidRPr="00CD38FD">
            <w:rPr>
              <w:sz w:val="20"/>
              <w:szCs w:val="20"/>
              <w:vertAlign w:val="superscript"/>
            </w:rPr>
            <w:t>th</w:t>
          </w:r>
          <w:r w:rsidR="00E91C41" w:rsidRPr="00CD38FD">
            <w:rPr>
              <w:sz w:val="20"/>
              <w:szCs w:val="20"/>
            </w:rPr>
            <w:t xml:space="preserve"> Street</w:t>
          </w:r>
        </w:smartTag>
      </w:smartTag>
      <w:r w:rsidR="00E91C41" w:rsidRPr="00CD38FD">
        <w:rPr>
          <w:sz w:val="20"/>
          <w:szCs w:val="20"/>
        </w:rPr>
        <w:t xml:space="preserve"> and Van Buren.</w:t>
      </w:r>
    </w:p>
    <w:p w:rsidR="00E91C41" w:rsidRPr="00D44ADE" w:rsidRDefault="00740476">
      <w:pPr>
        <w:rPr>
          <w:b/>
        </w:rPr>
      </w:pPr>
      <w:r>
        <w:rPr>
          <w:sz w:val="20"/>
          <w:szCs w:val="20"/>
        </w:rPr>
        <w:br w:type="column"/>
      </w:r>
      <w:r w:rsidR="000646F1" w:rsidRPr="00D44ADE">
        <w:rPr>
          <w:b/>
        </w:rPr>
        <w:lastRenderedPageBreak/>
        <w:t>VEHICLE TIMES</w:t>
      </w:r>
    </w:p>
    <w:p w:rsidR="000646F1" w:rsidRPr="00CD38FD" w:rsidRDefault="000646F1">
      <w:pPr>
        <w:rPr>
          <w:sz w:val="20"/>
          <w:szCs w:val="20"/>
        </w:rPr>
      </w:pPr>
      <w:r w:rsidRPr="00CD38FD">
        <w:rPr>
          <w:sz w:val="20"/>
          <w:szCs w:val="20"/>
        </w:rPr>
        <w:t>Tailgate spaces in Kirkland Memorial</w:t>
      </w:r>
      <w:r w:rsidR="00F402C1" w:rsidRPr="00CD38FD">
        <w:rPr>
          <w:sz w:val="20"/>
          <w:szCs w:val="20"/>
        </w:rPr>
        <w:t xml:space="preserve"> Grove and River Bowl South may begin setting up at 7</w:t>
      </w:r>
      <w:r w:rsidR="00D715C9" w:rsidRPr="00CD38FD">
        <w:rPr>
          <w:sz w:val="20"/>
          <w:szCs w:val="20"/>
        </w:rPr>
        <w:t>:00 a.m. on game day and</w:t>
      </w:r>
      <w:r w:rsidR="00C83F77">
        <w:rPr>
          <w:sz w:val="20"/>
          <w:szCs w:val="20"/>
        </w:rPr>
        <w:t xml:space="preserve"> must </w:t>
      </w:r>
      <w:r w:rsidR="00D715C9" w:rsidRPr="00CD38FD">
        <w:rPr>
          <w:sz w:val="20"/>
          <w:szCs w:val="20"/>
        </w:rPr>
        <w:t>be in place three hours prior to kick-off.</w:t>
      </w:r>
      <w:r w:rsidR="003E1E69">
        <w:rPr>
          <w:sz w:val="20"/>
          <w:szCs w:val="20"/>
        </w:rPr>
        <w:t xml:space="preserve">  The </w:t>
      </w:r>
      <w:r w:rsidR="00AD1F39" w:rsidRPr="00CD38FD">
        <w:rPr>
          <w:sz w:val="20"/>
          <w:szCs w:val="20"/>
        </w:rPr>
        <w:t>tailgate area</w:t>
      </w:r>
      <w:r w:rsidR="003E1E69">
        <w:rPr>
          <w:sz w:val="20"/>
          <w:szCs w:val="20"/>
        </w:rPr>
        <w:t>s</w:t>
      </w:r>
      <w:r w:rsidR="00AD1F39" w:rsidRPr="00CD38FD">
        <w:rPr>
          <w:sz w:val="20"/>
          <w:szCs w:val="20"/>
        </w:rPr>
        <w:t xml:space="preserve"> </w:t>
      </w:r>
      <w:r w:rsidR="003E1E69">
        <w:rPr>
          <w:sz w:val="20"/>
          <w:szCs w:val="20"/>
        </w:rPr>
        <w:t xml:space="preserve">will be dismantled </w:t>
      </w:r>
      <w:r w:rsidR="00AD1F39" w:rsidRPr="00CD38FD">
        <w:rPr>
          <w:sz w:val="20"/>
          <w:szCs w:val="20"/>
        </w:rPr>
        <w:t>immediately following the kick-off of the 2</w:t>
      </w:r>
      <w:r w:rsidR="00AD1F39" w:rsidRPr="00CD38FD">
        <w:rPr>
          <w:sz w:val="20"/>
          <w:szCs w:val="20"/>
          <w:vertAlign w:val="superscript"/>
        </w:rPr>
        <w:t>nd</w:t>
      </w:r>
      <w:r w:rsidR="00AD1F39" w:rsidRPr="00CD38FD">
        <w:rPr>
          <w:sz w:val="20"/>
          <w:szCs w:val="20"/>
        </w:rPr>
        <w:t xml:space="preserve"> half of the game.</w:t>
      </w:r>
    </w:p>
    <w:p w:rsidR="00AD1F39" w:rsidRPr="00B234DF" w:rsidRDefault="00AD1F39">
      <w:pPr>
        <w:rPr>
          <w:sz w:val="18"/>
          <w:szCs w:val="18"/>
        </w:rPr>
      </w:pPr>
    </w:p>
    <w:p w:rsidR="00AD1F39" w:rsidRPr="00A243BA" w:rsidRDefault="00AD1F39">
      <w:pPr>
        <w:rPr>
          <w:sz w:val="20"/>
          <w:szCs w:val="20"/>
        </w:rPr>
      </w:pPr>
      <w:r w:rsidRPr="00A45FFB">
        <w:rPr>
          <w:sz w:val="20"/>
          <w:szCs w:val="20"/>
        </w:rPr>
        <w:t xml:space="preserve">RVs on </w:t>
      </w:r>
      <w:smartTag w:uri="urn:schemas-microsoft-com:office:smarttags" w:element="Street">
        <w:smartTag w:uri="urn:schemas-microsoft-com:office:smarttags" w:element="address">
          <w:r w:rsidRPr="00A45FFB">
            <w:rPr>
              <w:sz w:val="20"/>
              <w:szCs w:val="20"/>
            </w:rPr>
            <w:t>Campus Drive</w:t>
          </w:r>
        </w:smartTag>
      </w:smartTag>
      <w:r w:rsidRPr="00A45FFB">
        <w:rPr>
          <w:sz w:val="20"/>
          <w:szCs w:val="20"/>
        </w:rPr>
        <w:t xml:space="preserve"> may park after 6:00 p.m. on Friday night preceding the game</w:t>
      </w:r>
      <w:r w:rsidR="0005559F">
        <w:rPr>
          <w:sz w:val="20"/>
          <w:szCs w:val="20"/>
        </w:rPr>
        <w:t>,</w:t>
      </w:r>
      <w:r w:rsidRPr="00A45FFB">
        <w:rPr>
          <w:sz w:val="20"/>
          <w:szCs w:val="20"/>
        </w:rPr>
        <w:t xml:space="preserve"> </w:t>
      </w:r>
      <w:r w:rsidR="00E92482" w:rsidRPr="00A45FFB">
        <w:rPr>
          <w:sz w:val="20"/>
          <w:szCs w:val="20"/>
        </w:rPr>
        <w:t>if their space is clear of vehicles.</w:t>
      </w:r>
      <w:r w:rsidR="00E92482" w:rsidRPr="00A243BA">
        <w:rPr>
          <w:sz w:val="20"/>
          <w:szCs w:val="20"/>
        </w:rPr>
        <w:t xml:space="preserve">  RVs </w:t>
      </w:r>
      <w:r w:rsidRPr="00A243BA">
        <w:rPr>
          <w:sz w:val="20"/>
          <w:szCs w:val="20"/>
        </w:rPr>
        <w:t>must be in place three hours prior to kick-off.</w:t>
      </w:r>
      <w:r w:rsidR="00E92482" w:rsidRPr="00A243BA">
        <w:rPr>
          <w:sz w:val="20"/>
          <w:szCs w:val="20"/>
        </w:rPr>
        <w:t xml:space="preserve">  </w:t>
      </w:r>
      <w:r w:rsidR="00111334" w:rsidRPr="00A243BA">
        <w:rPr>
          <w:sz w:val="20"/>
          <w:szCs w:val="20"/>
        </w:rPr>
        <w:t>Campus</w:t>
      </w:r>
      <w:r w:rsidRPr="00A243BA">
        <w:rPr>
          <w:sz w:val="20"/>
          <w:szCs w:val="20"/>
        </w:rPr>
        <w:t xml:space="preserve"> Drive will be closed to RV traffic for </w:t>
      </w:r>
      <w:r w:rsidR="00E92482" w:rsidRPr="00A243BA">
        <w:rPr>
          <w:sz w:val="20"/>
          <w:szCs w:val="20"/>
        </w:rPr>
        <w:t xml:space="preserve">up to </w:t>
      </w:r>
      <w:r w:rsidRPr="00A243BA">
        <w:rPr>
          <w:sz w:val="20"/>
          <w:szCs w:val="20"/>
        </w:rPr>
        <w:t xml:space="preserve">one </w:t>
      </w:r>
      <w:r w:rsidR="00E92482" w:rsidRPr="00A243BA">
        <w:rPr>
          <w:sz w:val="20"/>
          <w:szCs w:val="20"/>
        </w:rPr>
        <w:t xml:space="preserve">(1) </w:t>
      </w:r>
      <w:r w:rsidRPr="00A243BA">
        <w:rPr>
          <w:sz w:val="20"/>
          <w:szCs w:val="20"/>
        </w:rPr>
        <w:t>hour post game.</w:t>
      </w:r>
    </w:p>
    <w:p w:rsidR="00AD1F39" w:rsidRPr="00A243BA" w:rsidRDefault="00AD1F39">
      <w:pPr>
        <w:rPr>
          <w:sz w:val="18"/>
          <w:szCs w:val="18"/>
        </w:rPr>
      </w:pPr>
    </w:p>
    <w:p w:rsidR="00A243BA" w:rsidRDefault="00AD1F39">
      <w:pPr>
        <w:rPr>
          <w:sz w:val="20"/>
          <w:szCs w:val="20"/>
        </w:rPr>
      </w:pPr>
      <w:r w:rsidRPr="00A45FFB">
        <w:rPr>
          <w:sz w:val="20"/>
          <w:szCs w:val="20"/>
        </w:rPr>
        <w:t xml:space="preserve">RVs and Cars on </w:t>
      </w:r>
      <w:smartTag w:uri="urn:schemas-microsoft-com:office:smarttags" w:element="Street">
        <w:smartTag w:uri="urn:schemas-microsoft-com:office:smarttags" w:element="address">
          <w:r w:rsidRPr="00A45FFB">
            <w:rPr>
              <w:sz w:val="20"/>
              <w:szCs w:val="20"/>
            </w:rPr>
            <w:t>5</w:t>
          </w:r>
          <w:r w:rsidRPr="00A45FFB">
            <w:rPr>
              <w:sz w:val="20"/>
              <w:szCs w:val="20"/>
              <w:vertAlign w:val="superscript"/>
            </w:rPr>
            <w:t>th</w:t>
          </w:r>
          <w:r w:rsidRPr="00A45FFB">
            <w:rPr>
              <w:sz w:val="20"/>
              <w:szCs w:val="20"/>
            </w:rPr>
            <w:t xml:space="preserve"> Street</w:t>
          </w:r>
        </w:smartTag>
      </w:smartTag>
      <w:r w:rsidRPr="00A45FFB">
        <w:rPr>
          <w:sz w:val="20"/>
          <w:szCs w:val="20"/>
        </w:rPr>
        <w:t xml:space="preserve"> may park after 6:00 p.m. on Friday night preceding the game</w:t>
      </w:r>
      <w:r w:rsidR="0005559F">
        <w:rPr>
          <w:sz w:val="20"/>
          <w:szCs w:val="20"/>
        </w:rPr>
        <w:t>,</w:t>
      </w:r>
      <w:r w:rsidRPr="00A45FFB">
        <w:rPr>
          <w:sz w:val="20"/>
          <w:szCs w:val="20"/>
        </w:rPr>
        <w:t xml:space="preserve"> </w:t>
      </w:r>
      <w:r w:rsidR="00E92482" w:rsidRPr="00A45FFB">
        <w:rPr>
          <w:sz w:val="20"/>
          <w:szCs w:val="20"/>
        </w:rPr>
        <w:t>if their space is clear of vehicles.</w:t>
      </w:r>
      <w:r w:rsidR="00E92482" w:rsidRPr="00A243BA">
        <w:rPr>
          <w:sz w:val="20"/>
          <w:szCs w:val="20"/>
        </w:rPr>
        <w:t xml:space="preserve">  </w:t>
      </w:r>
    </w:p>
    <w:p w:rsidR="00AD1F39" w:rsidRPr="00CD38FD" w:rsidRDefault="00E92482">
      <w:pPr>
        <w:rPr>
          <w:sz w:val="20"/>
          <w:szCs w:val="20"/>
        </w:rPr>
      </w:pPr>
      <w:r w:rsidRPr="00A243BA">
        <w:rPr>
          <w:sz w:val="20"/>
          <w:szCs w:val="20"/>
        </w:rPr>
        <w:t xml:space="preserve">RVs </w:t>
      </w:r>
      <w:r w:rsidR="00AD1F39" w:rsidRPr="00A243BA">
        <w:rPr>
          <w:sz w:val="20"/>
          <w:szCs w:val="20"/>
        </w:rPr>
        <w:t>must be in place three hours prior to kick-off.</w:t>
      </w:r>
    </w:p>
    <w:p w:rsidR="00AD1F39" w:rsidRPr="00B234DF" w:rsidRDefault="00AD1F39">
      <w:pPr>
        <w:rPr>
          <w:sz w:val="18"/>
          <w:szCs w:val="18"/>
        </w:rPr>
      </w:pPr>
    </w:p>
    <w:p w:rsidR="00AD1F39" w:rsidRPr="00CD38FD" w:rsidRDefault="00F94D3D">
      <w:pPr>
        <w:rPr>
          <w:sz w:val="20"/>
          <w:szCs w:val="20"/>
        </w:rPr>
      </w:pPr>
      <w:r w:rsidRPr="00CD38FD">
        <w:rPr>
          <w:sz w:val="20"/>
          <w:szCs w:val="20"/>
        </w:rPr>
        <w:t xml:space="preserve">RVs and Cars on </w:t>
      </w:r>
      <w:smartTag w:uri="urn:schemas-microsoft-com:office:smarttags" w:element="Street">
        <w:smartTag w:uri="urn:schemas-microsoft-com:office:smarttags" w:element="address">
          <w:r w:rsidRPr="00CD38FD">
            <w:rPr>
              <w:sz w:val="20"/>
              <w:szCs w:val="20"/>
            </w:rPr>
            <w:t>6</w:t>
          </w:r>
          <w:r w:rsidRPr="00CD38FD">
            <w:rPr>
              <w:sz w:val="20"/>
              <w:szCs w:val="20"/>
              <w:vertAlign w:val="superscript"/>
            </w:rPr>
            <w:t>th</w:t>
          </w:r>
          <w:r w:rsidRPr="00CD38FD">
            <w:rPr>
              <w:sz w:val="20"/>
              <w:szCs w:val="20"/>
            </w:rPr>
            <w:t xml:space="preserve"> Street</w:t>
          </w:r>
        </w:smartTag>
      </w:smartTag>
      <w:r w:rsidR="00E7381A">
        <w:rPr>
          <w:sz w:val="20"/>
          <w:szCs w:val="20"/>
        </w:rPr>
        <w:t xml:space="preserve"> and Van Buren</w:t>
      </w:r>
      <w:r w:rsidRPr="00CD38FD">
        <w:rPr>
          <w:sz w:val="20"/>
          <w:szCs w:val="20"/>
        </w:rPr>
        <w:t xml:space="preserve"> may park </w:t>
      </w:r>
      <w:r w:rsidR="00E7381A">
        <w:rPr>
          <w:sz w:val="20"/>
          <w:szCs w:val="20"/>
        </w:rPr>
        <w:t xml:space="preserve">on game day only, </w:t>
      </w:r>
      <w:r w:rsidRPr="00CD38FD">
        <w:rPr>
          <w:sz w:val="20"/>
          <w:szCs w:val="20"/>
        </w:rPr>
        <w:t>between 7:00 a.m. and three hour</w:t>
      </w:r>
      <w:r w:rsidR="00E7381A">
        <w:rPr>
          <w:sz w:val="20"/>
          <w:szCs w:val="20"/>
        </w:rPr>
        <w:t>s prior to kick-off.</w:t>
      </w:r>
    </w:p>
    <w:p w:rsidR="00AD0D58" w:rsidRPr="00AD0D58" w:rsidRDefault="00AD0D58">
      <w:pPr>
        <w:rPr>
          <w:sz w:val="18"/>
          <w:szCs w:val="18"/>
        </w:rPr>
      </w:pPr>
    </w:p>
    <w:p w:rsidR="00B226FF" w:rsidRPr="00D44ADE" w:rsidRDefault="0017026E">
      <w:pPr>
        <w:rPr>
          <w:b/>
        </w:rPr>
      </w:pPr>
      <w:r w:rsidRPr="00D44ADE">
        <w:rPr>
          <w:b/>
        </w:rPr>
        <w:t>VIOLATIONS OF POLICY</w:t>
      </w:r>
    </w:p>
    <w:p w:rsidR="00737ADA" w:rsidRPr="00CD38FD" w:rsidRDefault="00737ADA">
      <w:pPr>
        <w:rPr>
          <w:sz w:val="20"/>
          <w:szCs w:val="20"/>
        </w:rPr>
      </w:pPr>
      <w:r w:rsidRPr="00CD38FD">
        <w:rPr>
          <w:sz w:val="20"/>
          <w:szCs w:val="20"/>
        </w:rPr>
        <w:t xml:space="preserve">First violations will be addressed in person on game day </w:t>
      </w:r>
      <w:r w:rsidR="00B43272" w:rsidRPr="00CD38FD">
        <w:rPr>
          <w:sz w:val="20"/>
          <w:szCs w:val="20"/>
        </w:rPr>
        <w:t>and/</w:t>
      </w:r>
      <w:r w:rsidRPr="00CD38FD">
        <w:rPr>
          <w:sz w:val="20"/>
          <w:szCs w:val="20"/>
        </w:rPr>
        <w:t xml:space="preserve">or permit holders will be contacted during the week following the </w:t>
      </w:r>
      <w:r w:rsidR="003E1E69">
        <w:rPr>
          <w:sz w:val="20"/>
          <w:szCs w:val="20"/>
        </w:rPr>
        <w:t xml:space="preserve">game </w:t>
      </w:r>
      <w:r w:rsidR="000A1B5E" w:rsidRPr="00CD38FD">
        <w:rPr>
          <w:sz w:val="20"/>
          <w:szCs w:val="20"/>
        </w:rPr>
        <w:t>during</w:t>
      </w:r>
      <w:r w:rsidRPr="00CD38FD">
        <w:rPr>
          <w:sz w:val="20"/>
          <w:szCs w:val="20"/>
        </w:rPr>
        <w:t xml:space="preserve"> which the viol</w:t>
      </w:r>
      <w:r w:rsidR="009315A4" w:rsidRPr="00CD38FD">
        <w:rPr>
          <w:sz w:val="20"/>
          <w:szCs w:val="20"/>
        </w:rPr>
        <w:t xml:space="preserve">ation occurred.  This will </w:t>
      </w:r>
      <w:r w:rsidR="00A9261F" w:rsidRPr="00CD38FD">
        <w:rPr>
          <w:sz w:val="20"/>
          <w:szCs w:val="20"/>
        </w:rPr>
        <w:t>be followed with</w:t>
      </w:r>
      <w:r w:rsidRPr="00CD38FD">
        <w:rPr>
          <w:sz w:val="20"/>
          <w:szCs w:val="20"/>
        </w:rPr>
        <w:t xml:space="preserve"> a letter to the permit holder.  If the policy is violated a second time</w:t>
      </w:r>
      <w:r w:rsidR="00A9261F" w:rsidRPr="00CD38FD">
        <w:rPr>
          <w:sz w:val="20"/>
          <w:szCs w:val="20"/>
        </w:rPr>
        <w:t>,</w:t>
      </w:r>
      <w:r w:rsidRPr="00CD38FD">
        <w:rPr>
          <w:sz w:val="20"/>
          <w:szCs w:val="20"/>
        </w:rPr>
        <w:t xml:space="preserve"> the permit will be revoked</w:t>
      </w:r>
      <w:r w:rsidR="00DA61A9" w:rsidRPr="00CD38FD">
        <w:rPr>
          <w:sz w:val="20"/>
          <w:szCs w:val="20"/>
        </w:rPr>
        <w:t xml:space="preserve"> for the rem</w:t>
      </w:r>
      <w:r w:rsidR="009315A4" w:rsidRPr="00CD38FD">
        <w:rPr>
          <w:sz w:val="20"/>
          <w:szCs w:val="20"/>
        </w:rPr>
        <w:t>ainder of the season and is non</w:t>
      </w:r>
      <w:r w:rsidR="00DA61A9" w:rsidRPr="00CD38FD">
        <w:rPr>
          <w:sz w:val="20"/>
          <w:szCs w:val="20"/>
        </w:rPr>
        <w:t>refundable.  The permit holder also lo</w:t>
      </w:r>
      <w:r w:rsidR="009315A4" w:rsidRPr="00CD38FD">
        <w:rPr>
          <w:sz w:val="20"/>
          <w:szCs w:val="20"/>
        </w:rPr>
        <w:t>ses the</w:t>
      </w:r>
      <w:r w:rsidR="00A9261F" w:rsidRPr="00CD38FD">
        <w:rPr>
          <w:sz w:val="20"/>
          <w:szCs w:val="20"/>
        </w:rPr>
        <w:t xml:space="preserve"> right to renew his/her</w:t>
      </w:r>
      <w:r w:rsidR="00DA61A9" w:rsidRPr="00CD38FD">
        <w:rPr>
          <w:sz w:val="20"/>
          <w:szCs w:val="20"/>
        </w:rPr>
        <w:t xml:space="preserve"> space</w:t>
      </w:r>
      <w:r w:rsidR="000A1B5E" w:rsidRPr="00CD38FD">
        <w:rPr>
          <w:sz w:val="20"/>
          <w:szCs w:val="20"/>
        </w:rPr>
        <w:t xml:space="preserve"> for the f</w:t>
      </w:r>
      <w:r w:rsidR="00403122">
        <w:rPr>
          <w:sz w:val="20"/>
          <w:szCs w:val="20"/>
        </w:rPr>
        <w:t xml:space="preserve">ollowing season.   If that person should apply for a permit </w:t>
      </w:r>
      <w:r w:rsidR="000A1B5E" w:rsidRPr="00CD38FD">
        <w:rPr>
          <w:sz w:val="20"/>
          <w:szCs w:val="20"/>
        </w:rPr>
        <w:t xml:space="preserve">at a later date, </w:t>
      </w:r>
      <w:r w:rsidR="00403122">
        <w:rPr>
          <w:sz w:val="20"/>
          <w:szCs w:val="20"/>
        </w:rPr>
        <w:t>that request will be treated as a new order</w:t>
      </w:r>
      <w:r w:rsidR="000A1B5E" w:rsidRPr="00CD38FD">
        <w:rPr>
          <w:sz w:val="20"/>
          <w:szCs w:val="20"/>
        </w:rPr>
        <w:t>.</w:t>
      </w:r>
    </w:p>
    <w:p w:rsidR="0017026E" w:rsidRDefault="0017026E">
      <w:pPr>
        <w:rPr>
          <w:sz w:val="18"/>
          <w:szCs w:val="18"/>
        </w:rPr>
      </w:pPr>
    </w:p>
    <w:sectPr w:rsidR="0017026E" w:rsidSect="00781AA8">
      <w:type w:val="continuous"/>
      <w:pgSz w:w="12240" w:h="15840"/>
      <w:pgMar w:top="720" w:right="720" w:bottom="720" w:left="720" w:header="720" w:footer="720" w:gutter="0"/>
      <w:cols w:num="2" w:space="720" w:equalWidth="0">
        <w:col w:w="5040" w:space="360"/>
        <w:col w:w="5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356022"/>
    <w:rsid w:val="00022B7C"/>
    <w:rsid w:val="00025AF9"/>
    <w:rsid w:val="0005559F"/>
    <w:rsid w:val="000646F1"/>
    <w:rsid w:val="000845D0"/>
    <w:rsid w:val="000A1B5E"/>
    <w:rsid w:val="000A2184"/>
    <w:rsid w:val="000D4218"/>
    <w:rsid w:val="00111334"/>
    <w:rsid w:val="00133CC8"/>
    <w:rsid w:val="00133D95"/>
    <w:rsid w:val="0017026E"/>
    <w:rsid w:val="00187FD7"/>
    <w:rsid w:val="001A4AA9"/>
    <w:rsid w:val="001F0A7A"/>
    <w:rsid w:val="002130AC"/>
    <w:rsid w:val="00215069"/>
    <w:rsid w:val="002313C0"/>
    <w:rsid w:val="00245D2B"/>
    <w:rsid w:val="00252212"/>
    <w:rsid w:val="002734B4"/>
    <w:rsid w:val="002C09DC"/>
    <w:rsid w:val="002E7103"/>
    <w:rsid w:val="003375D4"/>
    <w:rsid w:val="00345789"/>
    <w:rsid w:val="00355C11"/>
    <w:rsid w:val="00356022"/>
    <w:rsid w:val="00387E71"/>
    <w:rsid w:val="00393880"/>
    <w:rsid w:val="00396D3A"/>
    <w:rsid w:val="003B0065"/>
    <w:rsid w:val="003C0B02"/>
    <w:rsid w:val="003E1E69"/>
    <w:rsid w:val="003E58FF"/>
    <w:rsid w:val="003F6A1C"/>
    <w:rsid w:val="00403122"/>
    <w:rsid w:val="00406475"/>
    <w:rsid w:val="004147DB"/>
    <w:rsid w:val="0044605D"/>
    <w:rsid w:val="004674C8"/>
    <w:rsid w:val="00472730"/>
    <w:rsid w:val="00484F07"/>
    <w:rsid w:val="0048674F"/>
    <w:rsid w:val="004C7C29"/>
    <w:rsid w:val="004F356F"/>
    <w:rsid w:val="00502155"/>
    <w:rsid w:val="00512E02"/>
    <w:rsid w:val="00527ECC"/>
    <w:rsid w:val="00532D53"/>
    <w:rsid w:val="00544A15"/>
    <w:rsid w:val="00545344"/>
    <w:rsid w:val="005A4DAC"/>
    <w:rsid w:val="005B53BF"/>
    <w:rsid w:val="005C4FB1"/>
    <w:rsid w:val="005C7EBC"/>
    <w:rsid w:val="005D58A6"/>
    <w:rsid w:val="005E2B24"/>
    <w:rsid w:val="006147A7"/>
    <w:rsid w:val="006469A1"/>
    <w:rsid w:val="00666454"/>
    <w:rsid w:val="006852BA"/>
    <w:rsid w:val="00695CB9"/>
    <w:rsid w:val="006E3B26"/>
    <w:rsid w:val="006E5872"/>
    <w:rsid w:val="006E6739"/>
    <w:rsid w:val="006F4AA0"/>
    <w:rsid w:val="007005C3"/>
    <w:rsid w:val="007170C6"/>
    <w:rsid w:val="00737ADA"/>
    <w:rsid w:val="00740476"/>
    <w:rsid w:val="00781AA8"/>
    <w:rsid w:val="0079696D"/>
    <w:rsid w:val="007A52B2"/>
    <w:rsid w:val="007B2E58"/>
    <w:rsid w:val="007B4EA5"/>
    <w:rsid w:val="007C07C1"/>
    <w:rsid w:val="007E51E6"/>
    <w:rsid w:val="007F6F7A"/>
    <w:rsid w:val="0080447D"/>
    <w:rsid w:val="00817794"/>
    <w:rsid w:val="0082134E"/>
    <w:rsid w:val="00831833"/>
    <w:rsid w:val="008C1A51"/>
    <w:rsid w:val="008C450A"/>
    <w:rsid w:val="008D1039"/>
    <w:rsid w:val="008D46A7"/>
    <w:rsid w:val="0091078C"/>
    <w:rsid w:val="00927D90"/>
    <w:rsid w:val="009315A4"/>
    <w:rsid w:val="0094185F"/>
    <w:rsid w:val="00961550"/>
    <w:rsid w:val="009627C5"/>
    <w:rsid w:val="00992E71"/>
    <w:rsid w:val="009976F8"/>
    <w:rsid w:val="009F4B9E"/>
    <w:rsid w:val="00A243BA"/>
    <w:rsid w:val="00A33815"/>
    <w:rsid w:val="00A45FFB"/>
    <w:rsid w:val="00A73586"/>
    <w:rsid w:val="00A82262"/>
    <w:rsid w:val="00A9261F"/>
    <w:rsid w:val="00AD0D58"/>
    <w:rsid w:val="00AD1F39"/>
    <w:rsid w:val="00B226FF"/>
    <w:rsid w:val="00B234DF"/>
    <w:rsid w:val="00B25156"/>
    <w:rsid w:val="00B36972"/>
    <w:rsid w:val="00B43272"/>
    <w:rsid w:val="00B4695A"/>
    <w:rsid w:val="00B57652"/>
    <w:rsid w:val="00B65FD5"/>
    <w:rsid w:val="00B759EB"/>
    <w:rsid w:val="00BF6FF3"/>
    <w:rsid w:val="00C14270"/>
    <w:rsid w:val="00C55C6F"/>
    <w:rsid w:val="00C664BC"/>
    <w:rsid w:val="00C83F77"/>
    <w:rsid w:val="00C964BC"/>
    <w:rsid w:val="00CB6694"/>
    <w:rsid w:val="00CD38FD"/>
    <w:rsid w:val="00CD6C05"/>
    <w:rsid w:val="00CE2DCA"/>
    <w:rsid w:val="00D44ADE"/>
    <w:rsid w:val="00D715C9"/>
    <w:rsid w:val="00D86289"/>
    <w:rsid w:val="00D863D2"/>
    <w:rsid w:val="00D97682"/>
    <w:rsid w:val="00DA61A9"/>
    <w:rsid w:val="00E22D85"/>
    <w:rsid w:val="00E332AD"/>
    <w:rsid w:val="00E63285"/>
    <w:rsid w:val="00E7381A"/>
    <w:rsid w:val="00E91C41"/>
    <w:rsid w:val="00E92482"/>
    <w:rsid w:val="00EA4FFA"/>
    <w:rsid w:val="00EB0454"/>
    <w:rsid w:val="00EC2A89"/>
    <w:rsid w:val="00F1603F"/>
    <w:rsid w:val="00F402C1"/>
    <w:rsid w:val="00F44887"/>
    <w:rsid w:val="00F50CCD"/>
    <w:rsid w:val="00F655C4"/>
    <w:rsid w:val="00F94D3D"/>
    <w:rsid w:val="00FA1070"/>
    <w:rsid w:val="00FD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3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B367B-BD6F-41CA-B17F-2D2BC51F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1195</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University of Montana</vt:lpstr>
    </vt:vector>
  </TitlesOfParts>
  <Company>Intercollegiate Athletics</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Montana</dc:title>
  <dc:creator>Susan.DeMers</dc:creator>
  <cp:lastModifiedBy>Buerman, Carol</cp:lastModifiedBy>
  <cp:revision>4</cp:revision>
  <cp:lastPrinted>2012-01-13T23:18:00Z</cp:lastPrinted>
  <dcterms:created xsi:type="dcterms:W3CDTF">2012-01-13T23:19:00Z</dcterms:created>
  <dcterms:modified xsi:type="dcterms:W3CDTF">2013-02-13T20:33:00Z</dcterms:modified>
</cp:coreProperties>
</file>