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FCEC6" w14:textId="77777777" w:rsidR="00ED19EF" w:rsidRPr="00675C48" w:rsidRDefault="00ED19EF" w:rsidP="000B7977">
      <w:pPr>
        <w:pStyle w:val="Style1"/>
      </w:pPr>
      <w:bookmarkStart w:id="0" w:name="_Hlk138343051"/>
    </w:p>
    <w:p w14:paraId="1174D874" w14:textId="02DC5119" w:rsidR="00FE64BA" w:rsidRPr="00675C48" w:rsidRDefault="00FE64BA" w:rsidP="00FE64BA">
      <w:pPr>
        <w:pStyle w:val="NoSpacing"/>
        <w:jc w:val="center"/>
        <w:rPr>
          <w:rFonts w:ascii="Tahoma" w:hAnsi="Tahoma" w:cs="Tahoma"/>
          <w:sz w:val="72"/>
          <w:szCs w:val="72"/>
        </w:rPr>
      </w:pPr>
      <w:r w:rsidRPr="00675C48">
        <w:rPr>
          <w:rFonts w:ascii="Tahoma" w:hAnsi="Tahoma" w:cs="Tahoma"/>
          <w:noProof/>
          <w:snapToGrid/>
          <w:sz w:val="72"/>
          <w:szCs w:val="72"/>
        </w:rPr>
        <w:drawing>
          <wp:inline distT="0" distB="0" distL="0" distR="0" wp14:anchorId="5312C0A2" wp14:editId="13B6A19D">
            <wp:extent cx="4743450" cy="9144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914400"/>
                    </a:xfrm>
                    <a:prstGeom prst="rect">
                      <a:avLst/>
                    </a:prstGeom>
                    <a:noFill/>
                    <a:ln>
                      <a:noFill/>
                    </a:ln>
                  </pic:spPr>
                </pic:pic>
              </a:graphicData>
            </a:graphic>
          </wp:inline>
        </w:drawing>
      </w:r>
    </w:p>
    <w:p w14:paraId="5FBF9176" w14:textId="77777777" w:rsidR="00466519" w:rsidRPr="00675C48" w:rsidRDefault="00466519" w:rsidP="00675C48">
      <w:pPr>
        <w:pStyle w:val="NoSpacing"/>
        <w:rPr>
          <w:rFonts w:ascii="Tahoma" w:hAnsi="Tahoma" w:cs="Tahoma"/>
          <w:sz w:val="72"/>
          <w:szCs w:val="72"/>
        </w:rPr>
      </w:pPr>
    </w:p>
    <w:p w14:paraId="0B4924E1" w14:textId="77777777" w:rsidR="00FE64BA" w:rsidRPr="00675C48" w:rsidRDefault="00FE64BA" w:rsidP="00FE64BA">
      <w:pPr>
        <w:pStyle w:val="NoSpacing"/>
        <w:jc w:val="center"/>
        <w:rPr>
          <w:rFonts w:ascii="Tahoma" w:hAnsi="Tahoma" w:cs="Tahoma"/>
        </w:rPr>
      </w:pPr>
    </w:p>
    <w:p w14:paraId="14AA6B9D" w14:textId="35B3438F" w:rsidR="00FE64BA" w:rsidRPr="00675C48" w:rsidRDefault="00675C48" w:rsidP="00675C48">
      <w:pPr>
        <w:pStyle w:val="NoSpacing"/>
        <w:jc w:val="center"/>
        <w:rPr>
          <w:rFonts w:ascii="Tahoma" w:hAnsi="Tahoma" w:cs="Tahoma"/>
          <w:sz w:val="40"/>
          <w:szCs w:val="40"/>
        </w:rPr>
      </w:pPr>
      <w:r w:rsidRPr="00E004EC">
        <w:rPr>
          <w:rFonts w:ascii="Tahoma" w:hAnsi="Tahoma" w:cs="Tahoma"/>
          <w:b/>
          <w:bCs/>
          <w:noProof/>
          <w:sz w:val="40"/>
          <w:szCs w:val="24"/>
        </w:rPr>
        <w:drawing>
          <wp:anchor distT="0" distB="0" distL="114300" distR="114300" simplePos="0" relativeHeight="251658240" behindDoc="0" locked="0" layoutInCell="1" allowOverlap="1" wp14:anchorId="25141052" wp14:editId="058C44EE">
            <wp:simplePos x="0" y="0"/>
            <wp:positionH relativeFrom="margin">
              <wp:posOffset>1690523</wp:posOffset>
            </wp:positionH>
            <wp:positionV relativeFrom="paragraph">
              <wp:posOffset>484505</wp:posOffset>
            </wp:positionV>
            <wp:extent cx="3386455" cy="3781425"/>
            <wp:effectExtent l="152400" t="152400" r="347345" b="346075"/>
            <wp:wrapTopAndBottom/>
            <wp:docPr id="11" name="Picture 11" descr="A statue of a bear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tue of a bear in a park&#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b="16250"/>
                    <a:stretch/>
                  </pic:blipFill>
                  <pic:spPr bwMode="auto">
                    <a:xfrm>
                      <a:off x="0" y="0"/>
                      <a:ext cx="3386455" cy="3781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4EC">
        <w:rPr>
          <w:rFonts w:ascii="Tahoma" w:hAnsi="Tahoma" w:cs="Tahoma"/>
          <w:sz w:val="40"/>
          <w:szCs w:val="40"/>
        </w:rPr>
        <w:t>Athletic Training</w:t>
      </w:r>
      <w:r w:rsidR="00FE64BA" w:rsidRPr="00E004EC">
        <w:rPr>
          <w:rFonts w:ascii="Tahoma" w:hAnsi="Tahoma" w:cs="Tahoma"/>
          <w:sz w:val="40"/>
          <w:szCs w:val="40"/>
        </w:rPr>
        <w:t xml:space="preserve"> Program</w:t>
      </w:r>
    </w:p>
    <w:p w14:paraId="10FD7ECF" w14:textId="3E864B05" w:rsidR="00FE64BA" w:rsidRPr="00675C48" w:rsidRDefault="000E6D27" w:rsidP="00FE64BA">
      <w:pPr>
        <w:pStyle w:val="NoSpacing"/>
        <w:jc w:val="center"/>
        <w:rPr>
          <w:rFonts w:ascii="Tahoma" w:hAnsi="Tahoma" w:cs="Tahoma"/>
          <w:sz w:val="40"/>
        </w:rPr>
      </w:pPr>
      <w:r>
        <w:rPr>
          <w:rFonts w:ascii="Lucida Calligraphy" w:hAnsi="Lucida Calligraphy" w:cs="Tahoma"/>
          <w:b/>
          <w:noProof/>
          <w:sz w:val="56"/>
          <w:szCs w:val="56"/>
        </w:rPr>
        <w:drawing>
          <wp:inline distT="0" distB="0" distL="0" distR="0" wp14:anchorId="34DF14EE" wp14:editId="553D1F18">
            <wp:extent cx="3720280" cy="1046889"/>
            <wp:effectExtent l="0" t="0" r="0" b="1270"/>
            <wp:docPr id="3" name="Picture 3"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wh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280" cy="1046889"/>
                    </a:xfrm>
                    <a:prstGeom prst="rect">
                      <a:avLst/>
                    </a:prstGeom>
                    <a:noFill/>
                  </pic:spPr>
                </pic:pic>
              </a:graphicData>
            </a:graphic>
          </wp:inline>
        </w:drawing>
      </w:r>
    </w:p>
    <w:p w14:paraId="05C69D20" w14:textId="77777777" w:rsidR="00117EA0" w:rsidRDefault="00117EA0" w:rsidP="00FE64BA">
      <w:pPr>
        <w:pStyle w:val="NoSpacing"/>
        <w:jc w:val="center"/>
        <w:rPr>
          <w:rFonts w:ascii="Tahoma" w:hAnsi="Tahoma" w:cs="Tahoma"/>
          <w:sz w:val="36"/>
          <w:szCs w:val="18"/>
        </w:rPr>
      </w:pPr>
      <w:bookmarkStart w:id="1" w:name="_Toc48536561"/>
      <w:bookmarkStart w:id="2" w:name="_Toc48536759"/>
      <w:bookmarkStart w:id="3" w:name="_Toc48538130"/>
    </w:p>
    <w:p w14:paraId="47BCF43C" w14:textId="77777777" w:rsidR="00466519" w:rsidRPr="00710A7E" w:rsidRDefault="00466519" w:rsidP="00675C48">
      <w:pPr>
        <w:pStyle w:val="NoSpacing"/>
        <w:rPr>
          <w:rFonts w:ascii="Tahoma" w:hAnsi="Tahoma" w:cs="Tahoma"/>
          <w:sz w:val="36"/>
          <w:szCs w:val="18"/>
        </w:rPr>
      </w:pPr>
    </w:p>
    <w:bookmarkEnd w:id="1"/>
    <w:bookmarkEnd w:id="2"/>
    <w:bookmarkEnd w:id="3"/>
    <w:p w14:paraId="7D0C0CEA" w14:textId="689638F4" w:rsidR="00FE64BA" w:rsidRPr="00710A7E" w:rsidRDefault="005031A9" w:rsidP="00675C48">
      <w:pPr>
        <w:pStyle w:val="NoSpacing"/>
        <w:jc w:val="center"/>
        <w:rPr>
          <w:rFonts w:ascii="Tahoma" w:hAnsi="Tahoma" w:cs="Tahoma"/>
          <w:b/>
          <w:sz w:val="56"/>
          <w:szCs w:val="56"/>
        </w:rPr>
      </w:pPr>
      <w:r>
        <w:rPr>
          <w:rFonts w:ascii="Tahoma" w:hAnsi="Tahoma" w:cs="Tahoma"/>
          <w:b/>
          <w:sz w:val="56"/>
          <w:szCs w:val="56"/>
        </w:rPr>
        <w:t>Preceptor Manual</w:t>
      </w:r>
    </w:p>
    <w:p w14:paraId="7F3DCA7D" w14:textId="77777777" w:rsidR="00FE64BA" w:rsidRDefault="00FE64BA" w:rsidP="00FE64BA">
      <w:pPr>
        <w:rPr>
          <w:rFonts w:ascii="Tahoma" w:hAnsi="Tahoma" w:cs="Tahoma"/>
          <w:b/>
          <w:szCs w:val="24"/>
        </w:rPr>
      </w:pPr>
    </w:p>
    <w:p w14:paraId="7A23485A" w14:textId="77777777" w:rsidR="00710A7E" w:rsidRDefault="00710A7E" w:rsidP="00FE64BA">
      <w:pPr>
        <w:rPr>
          <w:rFonts w:ascii="Tahoma" w:hAnsi="Tahoma" w:cs="Tahoma"/>
          <w:b/>
          <w:szCs w:val="24"/>
        </w:rPr>
      </w:pPr>
    </w:p>
    <w:p w14:paraId="085A680A" w14:textId="77777777" w:rsidR="00710A7E" w:rsidRPr="00675C48" w:rsidRDefault="00710A7E" w:rsidP="00FE64BA">
      <w:pPr>
        <w:rPr>
          <w:rFonts w:ascii="Tahoma" w:hAnsi="Tahoma" w:cs="Tahoma"/>
          <w:b/>
          <w:szCs w:val="24"/>
        </w:rPr>
      </w:pPr>
    </w:p>
    <w:bookmarkStart w:id="4" w:name="_Hlk138342459" w:displacedByCustomXml="next"/>
    <w:sdt>
      <w:sdtPr>
        <w:rPr>
          <w:rFonts w:ascii="Tahoma" w:eastAsia="Times New Roman" w:hAnsi="Tahoma" w:cs="Tahoma"/>
          <w:snapToGrid w:val="0"/>
          <w:color w:val="auto"/>
          <w:sz w:val="24"/>
          <w:szCs w:val="20"/>
        </w:rPr>
        <w:id w:val="-1902513752"/>
        <w:docPartObj>
          <w:docPartGallery w:val="Table of Contents"/>
          <w:docPartUnique/>
        </w:docPartObj>
      </w:sdtPr>
      <w:sdtEndPr>
        <w:rPr>
          <w:b/>
          <w:bCs/>
          <w:noProof/>
        </w:rPr>
      </w:sdtEndPr>
      <w:sdtContent>
        <w:p w14:paraId="68E9869C" w14:textId="4BCE6032" w:rsidR="00CB3C00" w:rsidRPr="00675C48" w:rsidRDefault="00CB3C00" w:rsidP="008C0110">
          <w:pPr>
            <w:pStyle w:val="TOCHeading"/>
            <w:spacing w:before="0" w:line="240" w:lineRule="auto"/>
            <w:rPr>
              <w:rFonts w:ascii="Tahoma" w:hAnsi="Tahoma" w:cs="Tahoma"/>
              <w:color w:val="70002E"/>
            </w:rPr>
          </w:pPr>
          <w:r w:rsidRPr="00675C48">
            <w:rPr>
              <w:rFonts w:ascii="Tahoma" w:hAnsi="Tahoma" w:cs="Tahoma"/>
              <w:color w:val="70002E"/>
            </w:rPr>
            <w:t>Table of Contents</w:t>
          </w:r>
        </w:p>
        <w:p w14:paraId="6E212F79" w14:textId="7C53DADA" w:rsidR="005031A9" w:rsidRDefault="00CB3C00">
          <w:pPr>
            <w:pStyle w:val="TOC1"/>
            <w:rPr>
              <w:rFonts w:asciiTheme="minorHAnsi" w:eastAsiaTheme="minorEastAsia" w:hAnsiTheme="minorHAnsi" w:cstheme="minorBidi"/>
              <w:caps w:val="0"/>
              <w:snapToGrid/>
              <w:color w:val="auto"/>
              <w:kern w:val="2"/>
              <w:sz w:val="22"/>
              <w:szCs w:val="22"/>
              <w14:ligatures w14:val="standardContextual"/>
            </w:rPr>
          </w:pPr>
          <w:r w:rsidRPr="00675C48">
            <w:rPr>
              <w:rFonts w:ascii="Tahoma" w:hAnsi="Tahoma" w:cs="Tahoma"/>
              <w:sz w:val="22"/>
              <w:szCs w:val="22"/>
            </w:rPr>
            <w:fldChar w:fldCharType="begin"/>
          </w:r>
          <w:r w:rsidRPr="00675C48">
            <w:rPr>
              <w:rFonts w:ascii="Tahoma" w:hAnsi="Tahoma" w:cs="Tahoma"/>
              <w:sz w:val="22"/>
              <w:szCs w:val="22"/>
            </w:rPr>
            <w:instrText xml:space="preserve"> TOC \o "1-3" \h \z \u </w:instrText>
          </w:r>
          <w:r w:rsidRPr="00675C48">
            <w:rPr>
              <w:rFonts w:ascii="Tahoma" w:hAnsi="Tahoma" w:cs="Tahoma"/>
              <w:sz w:val="22"/>
              <w:szCs w:val="22"/>
            </w:rPr>
            <w:fldChar w:fldCharType="separate"/>
          </w:r>
          <w:hyperlink w:anchor="_Toc138346361" w:history="1">
            <w:r w:rsidR="005031A9" w:rsidRPr="006A730B">
              <w:rPr>
                <w:rStyle w:val="Hyperlink"/>
                <w:rFonts w:ascii="Tahoma" w:hAnsi="Tahoma" w:cs="Tahoma"/>
                <w:bCs/>
              </w:rPr>
              <w:t>Personnel</w:t>
            </w:r>
            <w:r w:rsidR="005031A9">
              <w:rPr>
                <w:webHidden/>
              </w:rPr>
              <w:tab/>
            </w:r>
            <w:r w:rsidR="005031A9">
              <w:rPr>
                <w:webHidden/>
              </w:rPr>
              <w:fldChar w:fldCharType="begin"/>
            </w:r>
            <w:r w:rsidR="005031A9">
              <w:rPr>
                <w:webHidden/>
              </w:rPr>
              <w:instrText xml:space="preserve"> PAGEREF _Toc138346361 \h </w:instrText>
            </w:r>
            <w:r w:rsidR="005031A9">
              <w:rPr>
                <w:webHidden/>
              </w:rPr>
            </w:r>
            <w:r w:rsidR="005031A9">
              <w:rPr>
                <w:webHidden/>
              </w:rPr>
              <w:fldChar w:fldCharType="separate"/>
            </w:r>
            <w:r w:rsidR="00374DEF">
              <w:rPr>
                <w:webHidden/>
              </w:rPr>
              <w:t>4</w:t>
            </w:r>
            <w:r w:rsidR="005031A9">
              <w:rPr>
                <w:webHidden/>
              </w:rPr>
              <w:fldChar w:fldCharType="end"/>
            </w:r>
          </w:hyperlink>
        </w:p>
        <w:p w14:paraId="0A271BFD" w14:textId="38B6505E"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62" w:history="1">
            <w:r w:rsidRPr="006A730B">
              <w:rPr>
                <w:rStyle w:val="Hyperlink"/>
                <w:rFonts w:ascii="Tahoma" w:hAnsi="Tahoma" w:cs="Tahoma"/>
              </w:rPr>
              <w:t>I.</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Preceptor Expectations</w:t>
            </w:r>
            <w:r>
              <w:rPr>
                <w:webHidden/>
              </w:rPr>
              <w:tab/>
            </w:r>
            <w:r>
              <w:rPr>
                <w:webHidden/>
              </w:rPr>
              <w:fldChar w:fldCharType="begin"/>
            </w:r>
            <w:r>
              <w:rPr>
                <w:webHidden/>
              </w:rPr>
              <w:instrText xml:space="preserve"> PAGEREF _Toc138346362 \h </w:instrText>
            </w:r>
            <w:r>
              <w:rPr>
                <w:webHidden/>
              </w:rPr>
            </w:r>
            <w:r>
              <w:rPr>
                <w:webHidden/>
              </w:rPr>
              <w:fldChar w:fldCharType="separate"/>
            </w:r>
            <w:r w:rsidR="00374DEF">
              <w:rPr>
                <w:webHidden/>
              </w:rPr>
              <w:t>5</w:t>
            </w:r>
            <w:r>
              <w:rPr>
                <w:webHidden/>
              </w:rPr>
              <w:fldChar w:fldCharType="end"/>
            </w:r>
          </w:hyperlink>
        </w:p>
        <w:p w14:paraId="19696319" w14:textId="4535EA7C"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63" w:history="1">
            <w:r w:rsidRPr="006A730B">
              <w:rPr>
                <w:rStyle w:val="Hyperlink"/>
                <w:rFonts w:ascii="Tahoma" w:hAnsi="Tahoma" w:cs="Tahoma"/>
              </w:rPr>
              <w:t>II.</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UM ATP Clinical Education</w:t>
            </w:r>
            <w:r>
              <w:rPr>
                <w:webHidden/>
              </w:rPr>
              <w:tab/>
            </w:r>
            <w:r>
              <w:rPr>
                <w:webHidden/>
              </w:rPr>
              <w:fldChar w:fldCharType="begin"/>
            </w:r>
            <w:r>
              <w:rPr>
                <w:webHidden/>
              </w:rPr>
              <w:instrText xml:space="preserve"> PAGEREF _Toc138346363 \h </w:instrText>
            </w:r>
            <w:r>
              <w:rPr>
                <w:webHidden/>
              </w:rPr>
            </w:r>
            <w:r>
              <w:rPr>
                <w:webHidden/>
              </w:rPr>
              <w:fldChar w:fldCharType="separate"/>
            </w:r>
            <w:r w:rsidR="00374DEF">
              <w:rPr>
                <w:webHidden/>
              </w:rPr>
              <w:t>7</w:t>
            </w:r>
            <w:r>
              <w:rPr>
                <w:webHidden/>
              </w:rPr>
              <w:fldChar w:fldCharType="end"/>
            </w:r>
          </w:hyperlink>
        </w:p>
        <w:p w14:paraId="7B0B73AB" w14:textId="407163B3" w:rsidR="005031A9" w:rsidRDefault="005031A9">
          <w:pPr>
            <w:pStyle w:val="TOC2"/>
            <w:rPr>
              <w:rFonts w:eastAsiaTheme="minorEastAsia" w:cstheme="minorBidi"/>
              <w:smallCaps w:val="0"/>
              <w:noProof/>
              <w:snapToGrid/>
              <w:kern w:val="2"/>
              <w:sz w:val="22"/>
              <w:szCs w:val="22"/>
              <w14:ligatures w14:val="standardContextual"/>
            </w:rPr>
          </w:pPr>
          <w:hyperlink w:anchor="_Toc138346364" w:history="1">
            <w:r w:rsidRPr="006A730B">
              <w:rPr>
                <w:rStyle w:val="Hyperlink"/>
                <w:rFonts w:ascii="Tahoma" w:hAnsi="Tahoma" w:cs="Tahoma"/>
                <w:bCs/>
                <w:noProof/>
              </w:rPr>
              <w:t>A.</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Education Plan &amp; Overview</w:t>
            </w:r>
            <w:r>
              <w:rPr>
                <w:noProof/>
                <w:webHidden/>
              </w:rPr>
              <w:tab/>
            </w:r>
            <w:r>
              <w:rPr>
                <w:noProof/>
                <w:webHidden/>
              </w:rPr>
              <w:fldChar w:fldCharType="begin"/>
            </w:r>
            <w:r>
              <w:rPr>
                <w:noProof/>
                <w:webHidden/>
              </w:rPr>
              <w:instrText xml:space="preserve"> PAGEREF _Toc138346364 \h </w:instrText>
            </w:r>
            <w:r>
              <w:rPr>
                <w:noProof/>
                <w:webHidden/>
              </w:rPr>
            </w:r>
            <w:r>
              <w:rPr>
                <w:noProof/>
                <w:webHidden/>
              </w:rPr>
              <w:fldChar w:fldCharType="separate"/>
            </w:r>
            <w:r w:rsidR="00374DEF">
              <w:rPr>
                <w:noProof/>
                <w:webHidden/>
              </w:rPr>
              <w:t>7</w:t>
            </w:r>
            <w:r>
              <w:rPr>
                <w:noProof/>
                <w:webHidden/>
              </w:rPr>
              <w:fldChar w:fldCharType="end"/>
            </w:r>
          </w:hyperlink>
        </w:p>
        <w:p w14:paraId="0161732B" w14:textId="590A9CE6" w:rsidR="005031A9" w:rsidRDefault="005031A9">
          <w:pPr>
            <w:pStyle w:val="TOC2"/>
            <w:rPr>
              <w:rFonts w:eastAsiaTheme="minorEastAsia" w:cstheme="minorBidi"/>
              <w:smallCaps w:val="0"/>
              <w:noProof/>
              <w:snapToGrid/>
              <w:kern w:val="2"/>
              <w:sz w:val="22"/>
              <w:szCs w:val="22"/>
              <w14:ligatures w14:val="standardContextual"/>
            </w:rPr>
          </w:pPr>
          <w:hyperlink w:anchor="_Toc138346365" w:history="1">
            <w:r w:rsidRPr="006A730B">
              <w:rPr>
                <w:rStyle w:val="Hyperlink"/>
                <w:rFonts w:ascii="Tahoma" w:hAnsi="Tahoma" w:cs="Tahoma"/>
                <w:bCs/>
                <w:noProof/>
              </w:rPr>
              <w:t>B.</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Experience Expectations</w:t>
            </w:r>
            <w:r>
              <w:rPr>
                <w:noProof/>
                <w:webHidden/>
              </w:rPr>
              <w:tab/>
            </w:r>
            <w:r>
              <w:rPr>
                <w:noProof/>
                <w:webHidden/>
              </w:rPr>
              <w:fldChar w:fldCharType="begin"/>
            </w:r>
            <w:r>
              <w:rPr>
                <w:noProof/>
                <w:webHidden/>
              </w:rPr>
              <w:instrText xml:space="preserve"> PAGEREF _Toc138346365 \h </w:instrText>
            </w:r>
            <w:r>
              <w:rPr>
                <w:noProof/>
                <w:webHidden/>
              </w:rPr>
            </w:r>
            <w:r>
              <w:rPr>
                <w:noProof/>
                <w:webHidden/>
              </w:rPr>
              <w:fldChar w:fldCharType="separate"/>
            </w:r>
            <w:r w:rsidR="00374DEF">
              <w:rPr>
                <w:noProof/>
                <w:webHidden/>
              </w:rPr>
              <w:t>7</w:t>
            </w:r>
            <w:r>
              <w:rPr>
                <w:noProof/>
                <w:webHidden/>
              </w:rPr>
              <w:fldChar w:fldCharType="end"/>
            </w:r>
          </w:hyperlink>
        </w:p>
        <w:p w14:paraId="128BD878" w14:textId="0731F95A" w:rsidR="005031A9" w:rsidRDefault="005031A9">
          <w:pPr>
            <w:pStyle w:val="TOC2"/>
            <w:rPr>
              <w:rFonts w:eastAsiaTheme="minorEastAsia" w:cstheme="minorBidi"/>
              <w:smallCaps w:val="0"/>
              <w:noProof/>
              <w:snapToGrid/>
              <w:kern w:val="2"/>
              <w:sz w:val="22"/>
              <w:szCs w:val="22"/>
              <w14:ligatures w14:val="standardContextual"/>
            </w:rPr>
          </w:pPr>
          <w:hyperlink w:anchor="_Toc138346366" w:history="1">
            <w:r w:rsidRPr="006A730B">
              <w:rPr>
                <w:rStyle w:val="Hyperlink"/>
                <w:rFonts w:ascii="Tahoma" w:hAnsi="Tahoma" w:cs="Tahoma"/>
                <w:bCs/>
                <w:noProof/>
              </w:rPr>
              <w:t>C.</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Experiences Outside of Missoula</w:t>
            </w:r>
            <w:r>
              <w:rPr>
                <w:noProof/>
                <w:webHidden/>
              </w:rPr>
              <w:tab/>
            </w:r>
            <w:r>
              <w:rPr>
                <w:noProof/>
                <w:webHidden/>
              </w:rPr>
              <w:fldChar w:fldCharType="begin"/>
            </w:r>
            <w:r>
              <w:rPr>
                <w:noProof/>
                <w:webHidden/>
              </w:rPr>
              <w:instrText xml:space="preserve"> PAGEREF _Toc138346366 \h </w:instrText>
            </w:r>
            <w:r>
              <w:rPr>
                <w:noProof/>
                <w:webHidden/>
              </w:rPr>
            </w:r>
            <w:r>
              <w:rPr>
                <w:noProof/>
                <w:webHidden/>
              </w:rPr>
              <w:fldChar w:fldCharType="separate"/>
            </w:r>
            <w:r w:rsidR="00374DEF">
              <w:rPr>
                <w:noProof/>
                <w:webHidden/>
              </w:rPr>
              <w:t>8</w:t>
            </w:r>
            <w:r>
              <w:rPr>
                <w:noProof/>
                <w:webHidden/>
              </w:rPr>
              <w:fldChar w:fldCharType="end"/>
            </w:r>
          </w:hyperlink>
        </w:p>
        <w:p w14:paraId="19FC2EA4" w14:textId="2337A459" w:rsidR="005031A9" w:rsidRDefault="005031A9">
          <w:pPr>
            <w:pStyle w:val="TOC2"/>
            <w:rPr>
              <w:rFonts w:eastAsiaTheme="minorEastAsia" w:cstheme="minorBidi"/>
              <w:smallCaps w:val="0"/>
              <w:noProof/>
              <w:snapToGrid/>
              <w:kern w:val="2"/>
              <w:sz w:val="22"/>
              <w:szCs w:val="22"/>
              <w14:ligatures w14:val="standardContextual"/>
            </w:rPr>
          </w:pPr>
          <w:hyperlink w:anchor="_Toc138346367" w:history="1">
            <w:r w:rsidRPr="006A730B">
              <w:rPr>
                <w:rStyle w:val="Hyperlink"/>
                <w:rFonts w:ascii="Tahoma" w:hAnsi="Tahoma" w:cs="Tahoma"/>
                <w:bCs/>
                <w:noProof/>
              </w:rPr>
              <w:t>D.</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Non-orthopedic/Non-sport Clinical Experiences</w:t>
            </w:r>
            <w:r>
              <w:rPr>
                <w:noProof/>
                <w:webHidden/>
              </w:rPr>
              <w:tab/>
            </w:r>
            <w:r>
              <w:rPr>
                <w:noProof/>
                <w:webHidden/>
              </w:rPr>
              <w:fldChar w:fldCharType="begin"/>
            </w:r>
            <w:r>
              <w:rPr>
                <w:noProof/>
                <w:webHidden/>
              </w:rPr>
              <w:instrText xml:space="preserve"> PAGEREF _Toc138346367 \h </w:instrText>
            </w:r>
            <w:r>
              <w:rPr>
                <w:noProof/>
                <w:webHidden/>
              </w:rPr>
            </w:r>
            <w:r>
              <w:rPr>
                <w:noProof/>
                <w:webHidden/>
              </w:rPr>
              <w:fldChar w:fldCharType="separate"/>
            </w:r>
            <w:r w:rsidR="00374DEF">
              <w:rPr>
                <w:noProof/>
                <w:webHidden/>
              </w:rPr>
              <w:t>8</w:t>
            </w:r>
            <w:r>
              <w:rPr>
                <w:noProof/>
                <w:webHidden/>
              </w:rPr>
              <w:fldChar w:fldCharType="end"/>
            </w:r>
          </w:hyperlink>
        </w:p>
        <w:p w14:paraId="7A960DA6" w14:textId="28A8BC15" w:rsidR="005031A9" w:rsidRDefault="005031A9">
          <w:pPr>
            <w:pStyle w:val="TOC2"/>
            <w:rPr>
              <w:rFonts w:eastAsiaTheme="minorEastAsia" w:cstheme="minorBidi"/>
              <w:smallCaps w:val="0"/>
              <w:noProof/>
              <w:snapToGrid/>
              <w:kern w:val="2"/>
              <w:sz w:val="22"/>
              <w:szCs w:val="22"/>
              <w14:ligatures w14:val="standardContextual"/>
            </w:rPr>
          </w:pPr>
          <w:hyperlink w:anchor="_Toc138346368" w:history="1">
            <w:r w:rsidRPr="006A730B">
              <w:rPr>
                <w:rStyle w:val="Hyperlink"/>
                <w:rFonts w:ascii="Tahoma" w:hAnsi="Tahoma" w:cs="Tahoma"/>
                <w:bCs/>
                <w:noProof/>
              </w:rPr>
              <w:t>E.</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Education Objectives</w:t>
            </w:r>
            <w:r>
              <w:rPr>
                <w:noProof/>
                <w:webHidden/>
              </w:rPr>
              <w:tab/>
            </w:r>
            <w:r>
              <w:rPr>
                <w:noProof/>
                <w:webHidden/>
              </w:rPr>
              <w:fldChar w:fldCharType="begin"/>
            </w:r>
            <w:r>
              <w:rPr>
                <w:noProof/>
                <w:webHidden/>
              </w:rPr>
              <w:instrText xml:space="preserve"> PAGEREF _Toc138346368 \h </w:instrText>
            </w:r>
            <w:r>
              <w:rPr>
                <w:noProof/>
                <w:webHidden/>
              </w:rPr>
            </w:r>
            <w:r>
              <w:rPr>
                <w:noProof/>
                <w:webHidden/>
              </w:rPr>
              <w:fldChar w:fldCharType="separate"/>
            </w:r>
            <w:r w:rsidR="00374DEF">
              <w:rPr>
                <w:noProof/>
                <w:webHidden/>
              </w:rPr>
              <w:t>9</w:t>
            </w:r>
            <w:r>
              <w:rPr>
                <w:noProof/>
                <w:webHidden/>
              </w:rPr>
              <w:fldChar w:fldCharType="end"/>
            </w:r>
          </w:hyperlink>
        </w:p>
        <w:p w14:paraId="6996871C" w14:textId="6C442B9F" w:rsidR="005031A9" w:rsidRDefault="005031A9">
          <w:pPr>
            <w:pStyle w:val="TOC2"/>
            <w:rPr>
              <w:rFonts w:eastAsiaTheme="minorEastAsia" w:cstheme="minorBidi"/>
              <w:smallCaps w:val="0"/>
              <w:noProof/>
              <w:snapToGrid/>
              <w:kern w:val="2"/>
              <w:sz w:val="22"/>
              <w:szCs w:val="22"/>
              <w14:ligatures w14:val="standardContextual"/>
            </w:rPr>
          </w:pPr>
          <w:hyperlink w:anchor="_Toc138346369" w:history="1">
            <w:r w:rsidRPr="006A730B">
              <w:rPr>
                <w:rStyle w:val="Hyperlink"/>
                <w:rFonts w:ascii="Tahoma" w:hAnsi="Tahoma" w:cs="Tahoma"/>
                <w:bCs/>
                <w:noProof/>
              </w:rPr>
              <w:t>F.</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Education Time Commitment and Expectations</w:t>
            </w:r>
            <w:r>
              <w:rPr>
                <w:noProof/>
                <w:webHidden/>
              </w:rPr>
              <w:tab/>
            </w:r>
            <w:r>
              <w:rPr>
                <w:noProof/>
                <w:webHidden/>
              </w:rPr>
              <w:fldChar w:fldCharType="begin"/>
            </w:r>
            <w:r>
              <w:rPr>
                <w:noProof/>
                <w:webHidden/>
              </w:rPr>
              <w:instrText xml:space="preserve"> PAGEREF _Toc138346369 \h </w:instrText>
            </w:r>
            <w:r>
              <w:rPr>
                <w:noProof/>
                <w:webHidden/>
              </w:rPr>
            </w:r>
            <w:r>
              <w:rPr>
                <w:noProof/>
                <w:webHidden/>
              </w:rPr>
              <w:fldChar w:fldCharType="separate"/>
            </w:r>
            <w:r w:rsidR="00374DEF">
              <w:rPr>
                <w:noProof/>
                <w:webHidden/>
              </w:rPr>
              <w:t>12</w:t>
            </w:r>
            <w:r>
              <w:rPr>
                <w:noProof/>
                <w:webHidden/>
              </w:rPr>
              <w:fldChar w:fldCharType="end"/>
            </w:r>
          </w:hyperlink>
        </w:p>
        <w:p w14:paraId="4ECA31AF" w14:textId="0E4A633C" w:rsidR="005031A9" w:rsidRDefault="005031A9">
          <w:pPr>
            <w:pStyle w:val="TOC2"/>
            <w:rPr>
              <w:rFonts w:eastAsiaTheme="minorEastAsia" w:cstheme="minorBidi"/>
              <w:smallCaps w:val="0"/>
              <w:noProof/>
              <w:snapToGrid/>
              <w:kern w:val="2"/>
              <w:sz w:val="22"/>
              <w:szCs w:val="22"/>
              <w14:ligatures w14:val="standardContextual"/>
            </w:rPr>
          </w:pPr>
          <w:hyperlink w:anchor="_Toc138346370" w:history="1">
            <w:r w:rsidRPr="006A730B">
              <w:rPr>
                <w:rStyle w:val="Hyperlink"/>
                <w:rFonts w:ascii="Tahoma" w:hAnsi="Tahoma" w:cs="Tahoma"/>
                <w:bCs/>
                <w:noProof/>
              </w:rPr>
              <w:t>G.</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Experience Time Logs</w:t>
            </w:r>
            <w:r>
              <w:rPr>
                <w:noProof/>
                <w:webHidden/>
              </w:rPr>
              <w:tab/>
            </w:r>
            <w:r>
              <w:rPr>
                <w:noProof/>
                <w:webHidden/>
              </w:rPr>
              <w:fldChar w:fldCharType="begin"/>
            </w:r>
            <w:r>
              <w:rPr>
                <w:noProof/>
                <w:webHidden/>
              </w:rPr>
              <w:instrText xml:space="preserve"> PAGEREF _Toc138346370 \h </w:instrText>
            </w:r>
            <w:r>
              <w:rPr>
                <w:noProof/>
                <w:webHidden/>
              </w:rPr>
            </w:r>
            <w:r>
              <w:rPr>
                <w:noProof/>
                <w:webHidden/>
              </w:rPr>
              <w:fldChar w:fldCharType="separate"/>
            </w:r>
            <w:r w:rsidR="00374DEF">
              <w:rPr>
                <w:noProof/>
                <w:webHidden/>
              </w:rPr>
              <w:t>13</w:t>
            </w:r>
            <w:r>
              <w:rPr>
                <w:noProof/>
                <w:webHidden/>
              </w:rPr>
              <w:fldChar w:fldCharType="end"/>
            </w:r>
          </w:hyperlink>
        </w:p>
        <w:p w14:paraId="3DE0F1B9" w14:textId="56CD9AA2" w:rsidR="005031A9" w:rsidRDefault="005031A9">
          <w:pPr>
            <w:pStyle w:val="TOC2"/>
            <w:rPr>
              <w:rFonts w:eastAsiaTheme="minorEastAsia" w:cstheme="minorBidi"/>
              <w:smallCaps w:val="0"/>
              <w:noProof/>
              <w:snapToGrid/>
              <w:kern w:val="2"/>
              <w:sz w:val="22"/>
              <w:szCs w:val="22"/>
              <w14:ligatures w14:val="standardContextual"/>
            </w:rPr>
          </w:pPr>
          <w:hyperlink w:anchor="_Toc138346371" w:history="1">
            <w:r w:rsidRPr="006A730B">
              <w:rPr>
                <w:rStyle w:val="Hyperlink"/>
                <w:rFonts w:ascii="Tahoma" w:hAnsi="Tahoma" w:cs="Tahoma"/>
                <w:bCs/>
                <w:noProof/>
              </w:rPr>
              <w:t>H.</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Immersive Clinical Experience Guidelines</w:t>
            </w:r>
            <w:r>
              <w:rPr>
                <w:noProof/>
                <w:webHidden/>
              </w:rPr>
              <w:tab/>
            </w:r>
            <w:r>
              <w:rPr>
                <w:noProof/>
                <w:webHidden/>
              </w:rPr>
              <w:fldChar w:fldCharType="begin"/>
            </w:r>
            <w:r>
              <w:rPr>
                <w:noProof/>
                <w:webHidden/>
              </w:rPr>
              <w:instrText xml:space="preserve"> PAGEREF _Toc138346371 \h </w:instrText>
            </w:r>
            <w:r>
              <w:rPr>
                <w:noProof/>
                <w:webHidden/>
              </w:rPr>
            </w:r>
            <w:r>
              <w:rPr>
                <w:noProof/>
                <w:webHidden/>
              </w:rPr>
              <w:fldChar w:fldCharType="separate"/>
            </w:r>
            <w:r w:rsidR="00374DEF">
              <w:rPr>
                <w:noProof/>
                <w:webHidden/>
              </w:rPr>
              <w:t>13</w:t>
            </w:r>
            <w:r>
              <w:rPr>
                <w:noProof/>
                <w:webHidden/>
              </w:rPr>
              <w:fldChar w:fldCharType="end"/>
            </w:r>
          </w:hyperlink>
        </w:p>
        <w:p w14:paraId="79A6164D" w14:textId="28B22EA4" w:rsidR="005031A9" w:rsidRDefault="005031A9">
          <w:pPr>
            <w:pStyle w:val="TOC2"/>
            <w:rPr>
              <w:rFonts w:eastAsiaTheme="minorEastAsia" w:cstheme="minorBidi"/>
              <w:smallCaps w:val="0"/>
              <w:noProof/>
              <w:snapToGrid/>
              <w:kern w:val="2"/>
              <w:sz w:val="22"/>
              <w:szCs w:val="22"/>
              <w14:ligatures w14:val="standardContextual"/>
            </w:rPr>
          </w:pPr>
          <w:hyperlink w:anchor="_Toc138346372" w:history="1">
            <w:r w:rsidRPr="006A730B">
              <w:rPr>
                <w:rStyle w:val="Hyperlink"/>
                <w:rFonts w:ascii="Tahoma" w:hAnsi="Tahoma" w:cs="Tahoma"/>
                <w:bCs/>
                <w:noProof/>
              </w:rPr>
              <w:t>I.</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Guidelines for Placement in Distance Clinical Experiences</w:t>
            </w:r>
            <w:r>
              <w:rPr>
                <w:noProof/>
                <w:webHidden/>
              </w:rPr>
              <w:tab/>
            </w:r>
            <w:r>
              <w:rPr>
                <w:noProof/>
                <w:webHidden/>
              </w:rPr>
              <w:fldChar w:fldCharType="begin"/>
            </w:r>
            <w:r>
              <w:rPr>
                <w:noProof/>
                <w:webHidden/>
              </w:rPr>
              <w:instrText xml:space="preserve"> PAGEREF _Toc138346372 \h </w:instrText>
            </w:r>
            <w:r>
              <w:rPr>
                <w:noProof/>
                <w:webHidden/>
              </w:rPr>
            </w:r>
            <w:r>
              <w:rPr>
                <w:noProof/>
                <w:webHidden/>
              </w:rPr>
              <w:fldChar w:fldCharType="separate"/>
            </w:r>
            <w:r w:rsidR="00374DEF">
              <w:rPr>
                <w:noProof/>
                <w:webHidden/>
              </w:rPr>
              <w:t>13</w:t>
            </w:r>
            <w:r>
              <w:rPr>
                <w:noProof/>
                <w:webHidden/>
              </w:rPr>
              <w:fldChar w:fldCharType="end"/>
            </w:r>
          </w:hyperlink>
        </w:p>
        <w:p w14:paraId="73B28ED7" w14:textId="56B411BC" w:rsidR="005031A9" w:rsidRDefault="005031A9">
          <w:pPr>
            <w:pStyle w:val="TOC2"/>
            <w:rPr>
              <w:rFonts w:eastAsiaTheme="minorEastAsia" w:cstheme="minorBidi"/>
              <w:smallCaps w:val="0"/>
              <w:noProof/>
              <w:snapToGrid/>
              <w:kern w:val="2"/>
              <w:sz w:val="22"/>
              <w:szCs w:val="22"/>
              <w14:ligatures w14:val="standardContextual"/>
            </w:rPr>
          </w:pPr>
          <w:hyperlink w:anchor="_Toc138346373" w:history="1">
            <w:r w:rsidRPr="006A730B">
              <w:rPr>
                <w:rStyle w:val="Hyperlink"/>
                <w:rFonts w:ascii="Tahoma" w:hAnsi="Tahoma" w:cs="Tahoma"/>
                <w:bCs/>
                <w:noProof/>
              </w:rPr>
              <w:t>J.</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Nametags</w:t>
            </w:r>
            <w:r>
              <w:rPr>
                <w:noProof/>
                <w:webHidden/>
              </w:rPr>
              <w:tab/>
            </w:r>
            <w:r>
              <w:rPr>
                <w:noProof/>
                <w:webHidden/>
              </w:rPr>
              <w:fldChar w:fldCharType="begin"/>
            </w:r>
            <w:r>
              <w:rPr>
                <w:noProof/>
                <w:webHidden/>
              </w:rPr>
              <w:instrText xml:space="preserve"> PAGEREF _Toc138346373 \h </w:instrText>
            </w:r>
            <w:r>
              <w:rPr>
                <w:noProof/>
                <w:webHidden/>
              </w:rPr>
            </w:r>
            <w:r>
              <w:rPr>
                <w:noProof/>
                <w:webHidden/>
              </w:rPr>
              <w:fldChar w:fldCharType="separate"/>
            </w:r>
            <w:r w:rsidR="00374DEF">
              <w:rPr>
                <w:noProof/>
                <w:webHidden/>
              </w:rPr>
              <w:t>14</w:t>
            </w:r>
            <w:r>
              <w:rPr>
                <w:noProof/>
                <w:webHidden/>
              </w:rPr>
              <w:fldChar w:fldCharType="end"/>
            </w:r>
          </w:hyperlink>
        </w:p>
        <w:p w14:paraId="241ECC83" w14:textId="55193010" w:rsidR="005031A9" w:rsidRDefault="005031A9">
          <w:pPr>
            <w:pStyle w:val="TOC2"/>
            <w:rPr>
              <w:rFonts w:eastAsiaTheme="minorEastAsia" w:cstheme="minorBidi"/>
              <w:smallCaps w:val="0"/>
              <w:noProof/>
              <w:snapToGrid/>
              <w:kern w:val="2"/>
              <w:sz w:val="22"/>
              <w:szCs w:val="22"/>
              <w14:ligatures w14:val="standardContextual"/>
            </w:rPr>
          </w:pPr>
          <w:hyperlink w:anchor="_Toc138346374" w:history="1">
            <w:r w:rsidRPr="006A730B">
              <w:rPr>
                <w:rStyle w:val="Hyperlink"/>
                <w:rFonts w:ascii="Tahoma" w:hAnsi="Tahoma" w:cs="Tahoma"/>
                <w:noProof/>
              </w:rPr>
              <w:t>K.</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Emergency Action Plans for Clinical Sites</w:t>
            </w:r>
            <w:r>
              <w:rPr>
                <w:noProof/>
                <w:webHidden/>
              </w:rPr>
              <w:tab/>
            </w:r>
            <w:r>
              <w:rPr>
                <w:noProof/>
                <w:webHidden/>
              </w:rPr>
              <w:fldChar w:fldCharType="begin"/>
            </w:r>
            <w:r>
              <w:rPr>
                <w:noProof/>
                <w:webHidden/>
              </w:rPr>
              <w:instrText xml:space="preserve"> PAGEREF _Toc138346374 \h </w:instrText>
            </w:r>
            <w:r>
              <w:rPr>
                <w:noProof/>
                <w:webHidden/>
              </w:rPr>
            </w:r>
            <w:r>
              <w:rPr>
                <w:noProof/>
                <w:webHidden/>
              </w:rPr>
              <w:fldChar w:fldCharType="separate"/>
            </w:r>
            <w:r w:rsidR="00374DEF">
              <w:rPr>
                <w:noProof/>
                <w:webHidden/>
              </w:rPr>
              <w:t>14</w:t>
            </w:r>
            <w:r>
              <w:rPr>
                <w:noProof/>
                <w:webHidden/>
              </w:rPr>
              <w:fldChar w:fldCharType="end"/>
            </w:r>
          </w:hyperlink>
        </w:p>
        <w:p w14:paraId="4C98818D" w14:textId="4255BCB0" w:rsidR="005031A9" w:rsidRDefault="005031A9">
          <w:pPr>
            <w:pStyle w:val="TOC2"/>
            <w:rPr>
              <w:rFonts w:eastAsiaTheme="minorEastAsia" w:cstheme="minorBidi"/>
              <w:smallCaps w:val="0"/>
              <w:noProof/>
              <w:snapToGrid/>
              <w:kern w:val="2"/>
              <w:sz w:val="22"/>
              <w:szCs w:val="22"/>
              <w14:ligatures w14:val="standardContextual"/>
            </w:rPr>
          </w:pPr>
          <w:hyperlink w:anchor="_Toc138346375" w:history="1">
            <w:r w:rsidRPr="006A730B">
              <w:rPr>
                <w:rStyle w:val="Hyperlink"/>
                <w:rFonts w:ascii="Tahoma" w:hAnsi="Tahoma" w:cs="Tahoma"/>
                <w:bCs/>
                <w:noProof/>
              </w:rPr>
              <w:t>L.</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Experience Evaluations</w:t>
            </w:r>
            <w:r>
              <w:rPr>
                <w:noProof/>
                <w:webHidden/>
              </w:rPr>
              <w:tab/>
            </w:r>
            <w:r>
              <w:rPr>
                <w:noProof/>
                <w:webHidden/>
              </w:rPr>
              <w:fldChar w:fldCharType="begin"/>
            </w:r>
            <w:r>
              <w:rPr>
                <w:noProof/>
                <w:webHidden/>
              </w:rPr>
              <w:instrText xml:space="preserve"> PAGEREF _Toc138346375 \h </w:instrText>
            </w:r>
            <w:r>
              <w:rPr>
                <w:noProof/>
                <w:webHidden/>
              </w:rPr>
            </w:r>
            <w:r>
              <w:rPr>
                <w:noProof/>
                <w:webHidden/>
              </w:rPr>
              <w:fldChar w:fldCharType="separate"/>
            </w:r>
            <w:r w:rsidR="00374DEF">
              <w:rPr>
                <w:noProof/>
                <w:webHidden/>
              </w:rPr>
              <w:t>14</w:t>
            </w:r>
            <w:r>
              <w:rPr>
                <w:noProof/>
                <w:webHidden/>
              </w:rPr>
              <w:fldChar w:fldCharType="end"/>
            </w:r>
          </w:hyperlink>
        </w:p>
        <w:p w14:paraId="11AECE66" w14:textId="6E3494D6" w:rsidR="005031A9" w:rsidRDefault="005031A9">
          <w:pPr>
            <w:pStyle w:val="TOC2"/>
            <w:rPr>
              <w:rFonts w:eastAsiaTheme="minorEastAsia" w:cstheme="minorBidi"/>
              <w:smallCaps w:val="0"/>
              <w:noProof/>
              <w:snapToGrid/>
              <w:kern w:val="2"/>
              <w:sz w:val="22"/>
              <w:szCs w:val="22"/>
              <w14:ligatures w14:val="standardContextual"/>
            </w:rPr>
          </w:pPr>
          <w:hyperlink w:anchor="_Toc138346376" w:history="1">
            <w:r w:rsidRPr="006A730B">
              <w:rPr>
                <w:rStyle w:val="Hyperlink"/>
                <w:rFonts w:ascii="Tahoma" w:hAnsi="Tahoma" w:cs="Tahoma"/>
                <w:bCs/>
                <w:noProof/>
              </w:rPr>
              <w:t>M.</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Curricular Content Standards Grading Criteria:</w:t>
            </w:r>
            <w:r>
              <w:rPr>
                <w:noProof/>
                <w:webHidden/>
              </w:rPr>
              <w:tab/>
            </w:r>
            <w:r>
              <w:rPr>
                <w:noProof/>
                <w:webHidden/>
              </w:rPr>
              <w:fldChar w:fldCharType="begin"/>
            </w:r>
            <w:r>
              <w:rPr>
                <w:noProof/>
                <w:webHidden/>
              </w:rPr>
              <w:instrText xml:space="preserve"> PAGEREF _Toc138346376 \h </w:instrText>
            </w:r>
            <w:r>
              <w:rPr>
                <w:noProof/>
                <w:webHidden/>
              </w:rPr>
            </w:r>
            <w:r>
              <w:rPr>
                <w:noProof/>
                <w:webHidden/>
              </w:rPr>
              <w:fldChar w:fldCharType="separate"/>
            </w:r>
            <w:r w:rsidR="00374DEF">
              <w:rPr>
                <w:noProof/>
                <w:webHidden/>
              </w:rPr>
              <w:t>14</w:t>
            </w:r>
            <w:r>
              <w:rPr>
                <w:noProof/>
                <w:webHidden/>
              </w:rPr>
              <w:fldChar w:fldCharType="end"/>
            </w:r>
          </w:hyperlink>
        </w:p>
        <w:p w14:paraId="7A30E02A" w14:textId="723EBAF8" w:rsidR="005031A9" w:rsidRDefault="005031A9">
          <w:pPr>
            <w:pStyle w:val="TOC2"/>
            <w:rPr>
              <w:rFonts w:eastAsiaTheme="minorEastAsia" w:cstheme="minorBidi"/>
              <w:smallCaps w:val="0"/>
              <w:noProof/>
              <w:snapToGrid/>
              <w:kern w:val="2"/>
              <w:sz w:val="22"/>
              <w:szCs w:val="22"/>
              <w14:ligatures w14:val="standardContextual"/>
            </w:rPr>
          </w:pPr>
          <w:hyperlink w:anchor="_Toc138346377" w:history="1">
            <w:r w:rsidRPr="006A730B">
              <w:rPr>
                <w:rStyle w:val="Hyperlink"/>
                <w:rFonts w:ascii="Tahoma" w:hAnsi="Tahoma" w:cs="Tahoma"/>
                <w:bCs/>
                <w:noProof/>
              </w:rPr>
              <w:t>N.</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bCs/>
                <w:noProof/>
              </w:rPr>
              <w:t>Clinical Site Visits</w:t>
            </w:r>
            <w:r>
              <w:rPr>
                <w:noProof/>
                <w:webHidden/>
              </w:rPr>
              <w:tab/>
            </w:r>
            <w:r>
              <w:rPr>
                <w:noProof/>
                <w:webHidden/>
              </w:rPr>
              <w:fldChar w:fldCharType="begin"/>
            </w:r>
            <w:r>
              <w:rPr>
                <w:noProof/>
                <w:webHidden/>
              </w:rPr>
              <w:instrText xml:space="preserve"> PAGEREF _Toc138346377 \h </w:instrText>
            </w:r>
            <w:r>
              <w:rPr>
                <w:noProof/>
                <w:webHidden/>
              </w:rPr>
            </w:r>
            <w:r>
              <w:rPr>
                <w:noProof/>
                <w:webHidden/>
              </w:rPr>
              <w:fldChar w:fldCharType="separate"/>
            </w:r>
            <w:r w:rsidR="00374DEF">
              <w:rPr>
                <w:noProof/>
                <w:webHidden/>
              </w:rPr>
              <w:t>15</w:t>
            </w:r>
            <w:r>
              <w:rPr>
                <w:noProof/>
                <w:webHidden/>
              </w:rPr>
              <w:fldChar w:fldCharType="end"/>
            </w:r>
          </w:hyperlink>
        </w:p>
        <w:p w14:paraId="4014A58B" w14:textId="6B97A537"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78" w:history="1">
            <w:r w:rsidRPr="006A730B">
              <w:rPr>
                <w:rStyle w:val="Hyperlink"/>
                <w:rFonts w:ascii="Tahoma" w:hAnsi="Tahoma" w:cs="Tahoma"/>
              </w:rPr>
              <w:t>III.</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Clinical Education Glossary of Terms</w:t>
            </w:r>
            <w:r>
              <w:rPr>
                <w:webHidden/>
              </w:rPr>
              <w:tab/>
            </w:r>
            <w:r>
              <w:rPr>
                <w:webHidden/>
              </w:rPr>
              <w:fldChar w:fldCharType="begin"/>
            </w:r>
            <w:r>
              <w:rPr>
                <w:webHidden/>
              </w:rPr>
              <w:instrText xml:space="preserve"> PAGEREF _Toc138346378 \h </w:instrText>
            </w:r>
            <w:r>
              <w:rPr>
                <w:webHidden/>
              </w:rPr>
            </w:r>
            <w:r>
              <w:rPr>
                <w:webHidden/>
              </w:rPr>
              <w:fldChar w:fldCharType="separate"/>
            </w:r>
            <w:r w:rsidR="00374DEF">
              <w:rPr>
                <w:webHidden/>
              </w:rPr>
              <w:t>15</w:t>
            </w:r>
            <w:r>
              <w:rPr>
                <w:webHidden/>
              </w:rPr>
              <w:fldChar w:fldCharType="end"/>
            </w:r>
          </w:hyperlink>
        </w:p>
        <w:p w14:paraId="731F89C1" w14:textId="33AA2931"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79" w:history="1">
            <w:r w:rsidRPr="006A730B">
              <w:rPr>
                <w:rStyle w:val="Hyperlink"/>
                <w:rFonts w:ascii="Tahoma" w:hAnsi="Tahoma" w:cs="Tahoma"/>
              </w:rPr>
              <w:t>IV.</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Masters in Athletic Training Program Information</w:t>
            </w:r>
            <w:r>
              <w:rPr>
                <w:webHidden/>
              </w:rPr>
              <w:tab/>
            </w:r>
            <w:r>
              <w:rPr>
                <w:webHidden/>
              </w:rPr>
              <w:fldChar w:fldCharType="begin"/>
            </w:r>
            <w:r>
              <w:rPr>
                <w:webHidden/>
              </w:rPr>
              <w:instrText xml:space="preserve"> PAGEREF _Toc138346379 \h </w:instrText>
            </w:r>
            <w:r>
              <w:rPr>
                <w:webHidden/>
              </w:rPr>
            </w:r>
            <w:r>
              <w:rPr>
                <w:webHidden/>
              </w:rPr>
              <w:fldChar w:fldCharType="separate"/>
            </w:r>
            <w:r w:rsidR="00374DEF">
              <w:rPr>
                <w:webHidden/>
              </w:rPr>
              <w:t>16</w:t>
            </w:r>
            <w:r>
              <w:rPr>
                <w:webHidden/>
              </w:rPr>
              <w:fldChar w:fldCharType="end"/>
            </w:r>
          </w:hyperlink>
        </w:p>
        <w:p w14:paraId="1BF49D2A" w14:textId="21FAFA2B" w:rsidR="005031A9" w:rsidRDefault="005031A9">
          <w:pPr>
            <w:pStyle w:val="TOC2"/>
            <w:rPr>
              <w:rFonts w:eastAsiaTheme="minorEastAsia" w:cstheme="minorBidi"/>
              <w:smallCaps w:val="0"/>
              <w:noProof/>
              <w:snapToGrid/>
              <w:kern w:val="2"/>
              <w:sz w:val="22"/>
              <w:szCs w:val="22"/>
              <w14:ligatures w14:val="standardContextual"/>
            </w:rPr>
          </w:pPr>
          <w:hyperlink w:anchor="_Toc138346380" w:history="1">
            <w:r w:rsidRPr="006A730B">
              <w:rPr>
                <w:rStyle w:val="Hyperlink"/>
                <w:rFonts w:ascii="Tahoma" w:hAnsi="Tahoma" w:cs="Tahoma"/>
                <w:noProof/>
              </w:rPr>
              <w:t>A.</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Pre-AT Requirements</w:t>
            </w:r>
            <w:r>
              <w:rPr>
                <w:noProof/>
                <w:webHidden/>
              </w:rPr>
              <w:tab/>
            </w:r>
            <w:r>
              <w:rPr>
                <w:noProof/>
                <w:webHidden/>
              </w:rPr>
              <w:fldChar w:fldCharType="begin"/>
            </w:r>
            <w:r>
              <w:rPr>
                <w:noProof/>
                <w:webHidden/>
              </w:rPr>
              <w:instrText xml:space="preserve"> PAGEREF _Toc138346380 \h </w:instrText>
            </w:r>
            <w:r>
              <w:rPr>
                <w:noProof/>
                <w:webHidden/>
              </w:rPr>
            </w:r>
            <w:r>
              <w:rPr>
                <w:noProof/>
                <w:webHidden/>
              </w:rPr>
              <w:fldChar w:fldCharType="separate"/>
            </w:r>
            <w:r w:rsidR="00374DEF">
              <w:rPr>
                <w:noProof/>
                <w:webHidden/>
              </w:rPr>
              <w:t>16</w:t>
            </w:r>
            <w:r>
              <w:rPr>
                <w:noProof/>
                <w:webHidden/>
              </w:rPr>
              <w:fldChar w:fldCharType="end"/>
            </w:r>
          </w:hyperlink>
        </w:p>
        <w:p w14:paraId="123E050A" w14:textId="345C1465" w:rsidR="005031A9" w:rsidRDefault="005031A9">
          <w:pPr>
            <w:pStyle w:val="TOC2"/>
            <w:rPr>
              <w:rFonts w:eastAsiaTheme="minorEastAsia" w:cstheme="minorBidi"/>
              <w:smallCaps w:val="0"/>
              <w:noProof/>
              <w:snapToGrid/>
              <w:kern w:val="2"/>
              <w:sz w:val="22"/>
              <w:szCs w:val="22"/>
              <w14:ligatures w14:val="standardContextual"/>
            </w:rPr>
          </w:pPr>
          <w:hyperlink w:anchor="_Toc138346381" w:history="1">
            <w:r w:rsidRPr="006A730B">
              <w:rPr>
                <w:rStyle w:val="Hyperlink"/>
                <w:rFonts w:ascii="Tahoma" w:hAnsi="Tahoma" w:cs="Tahoma"/>
                <w:noProof/>
              </w:rPr>
              <w:t>B.</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Admissions Requirements</w:t>
            </w:r>
            <w:r>
              <w:rPr>
                <w:noProof/>
                <w:webHidden/>
              </w:rPr>
              <w:tab/>
            </w:r>
            <w:r>
              <w:rPr>
                <w:noProof/>
                <w:webHidden/>
              </w:rPr>
              <w:fldChar w:fldCharType="begin"/>
            </w:r>
            <w:r>
              <w:rPr>
                <w:noProof/>
                <w:webHidden/>
              </w:rPr>
              <w:instrText xml:space="preserve"> PAGEREF _Toc138346381 \h </w:instrText>
            </w:r>
            <w:r>
              <w:rPr>
                <w:noProof/>
                <w:webHidden/>
              </w:rPr>
            </w:r>
            <w:r>
              <w:rPr>
                <w:noProof/>
                <w:webHidden/>
              </w:rPr>
              <w:fldChar w:fldCharType="separate"/>
            </w:r>
            <w:r w:rsidR="00374DEF">
              <w:rPr>
                <w:noProof/>
                <w:webHidden/>
              </w:rPr>
              <w:t>17</w:t>
            </w:r>
            <w:r>
              <w:rPr>
                <w:noProof/>
                <w:webHidden/>
              </w:rPr>
              <w:fldChar w:fldCharType="end"/>
            </w:r>
          </w:hyperlink>
        </w:p>
        <w:p w14:paraId="70540D9F" w14:textId="4B873930" w:rsidR="005031A9" w:rsidRDefault="005031A9">
          <w:pPr>
            <w:pStyle w:val="TOC2"/>
            <w:rPr>
              <w:rFonts w:eastAsiaTheme="minorEastAsia" w:cstheme="minorBidi"/>
              <w:smallCaps w:val="0"/>
              <w:noProof/>
              <w:snapToGrid/>
              <w:kern w:val="2"/>
              <w:sz w:val="22"/>
              <w:szCs w:val="22"/>
              <w14:ligatures w14:val="standardContextual"/>
            </w:rPr>
          </w:pPr>
          <w:hyperlink w:anchor="_Toc138346382" w:history="1">
            <w:r w:rsidRPr="006A730B">
              <w:rPr>
                <w:rStyle w:val="Hyperlink"/>
                <w:rFonts w:ascii="Tahoma" w:hAnsi="Tahoma" w:cs="Tahoma"/>
                <w:noProof/>
              </w:rPr>
              <w:t>C.</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Admissions Policies</w:t>
            </w:r>
            <w:r>
              <w:rPr>
                <w:noProof/>
                <w:webHidden/>
              </w:rPr>
              <w:tab/>
            </w:r>
            <w:r>
              <w:rPr>
                <w:noProof/>
                <w:webHidden/>
              </w:rPr>
              <w:fldChar w:fldCharType="begin"/>
            </w:r>
            <w:r>
              <w:rPr>
                <w:noProof/>
                <w:webHidden/>
              </w:rPr>
              <w:instrText xml:space="preserve"> PAGEREF _Toc138346382 \h </w:instrText>
            </w:r>
            <w:r>
              <w:rPr>
                <w:noProof/>
                <w:webHidden/>
              </w:rPr>
            </w:r>
            <w:r>
              <w:rPr>
                <w:noProof/>
                <w:webHidden/>
              </w:rPr>
              <w:fldChar w:fldCharType="separate"/>
            </w:r>
            <w:r w:rsidR="00374DEF">
              <w:rPr>
                <w:noProof/>
                <w:webHidden/>
              </w:rPr>
              <w:t>17</w:t>
            </w:r>
            <w:r>
              <w:rPr>
                <w:noProof/>
                <w:webHidden/>
              </w:rPr>
              <w:fldChar w:fldCharType="end"/>
            </w:r>
          </w:hyperlink>
        </w:p>
        <w:p w14:paraId="639B876B" w14:textId="1DA9BFC1" w:rsidR="005031A9" w:rsidRDefault="005031A9">
          <w:pPr>
            <w:pStyle w:val="TOC2"/>
            <w:rPr>
              <w:rFonts w:eastAsiaTheme="minorEastAsia" w:cstheme="minorBidi"/>
              <w:smallCaps w:val="0"/>
              <w:noProof/>
              <w:snapToGrid/>
              <w:kern w:val="2"/>
              <w:sz w:val="22"/>
              <w:szCs w:val="22"/>
              <w14:ligatures w14:val="standardContextual"/>
            </w:rPr>
          </w:pPr>
          <w:hyperlink w:anchor="_Toc138346383" w:history="1">
            <w:r w:rsidRPr="006A730B">
              <w:rPr>
                <w:rStyle w:val="Hyperlink"/>
                <w:rFonts w:ascii="Tahoma" w:hAnsi="Tahoma" w:cs="Tahoma"/>
                <w:noProof/>
              </w:rPr>
              <w:t>D.</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Pre-requisite Course Evaluation</w:t>
            </w:r>
            <w:r>
              <w:rPr>
                <w:noProof/>
                <w:webHidden/>
              </w:rPr>
              <w:tab/>
            </w:r>
            <w:r>
              <w:rPr>
                <w:noProof/>
                <w:webHidden/>
              </w:rPr>
              <w:fldChar w:fldCharType="begin"/>
            </w:r>
            <w:r>
              <w:rPr>
                <w:noProof/>
                <w:webHidden/>
              </w:rPr>
              <w:instrText xml:space="preserve"> PAGEREF _Toc138346383 \h </w:instrText>
            </w:r>
            <w:r>
              <w:rPr>
                <w:noProof/>
                <w:webHidden/>
              </w:rPr>
            </w:r>
            <w:r>
              <w:rPr>
                <w:noProof/>
                <w:webHidden/>
              </w:rPr>
              <w:fldChar w:fldCharType="separate"/>
            </w:r>
            <w:r w:rsidR="00374DEF">
              <w:rPr>
                <w:noProof/>
                <w:webHidden/>
              </w:rPr>
              <w:t>18</w:t>
            </w:r>
            <w:r>
              <w:rPr>
                <w:noProof/>
                <w:webHidden/>
              </w:rPr>
              <w:fldChar w:fldCharType="end"/>
            </w:r>
          </w:hyperlink>
        </w:p>
        <w:p w14:paraId="60A6FB0C" w14:textId="142E1660" w:rsidR="005031A9" w:rsidRDefault="005031A9">
          <w:pPr>
            <w:pStyle w:val="TOC2"/>
            <w:rPr>
              <w:rFonts w:eastAsiaTheme="minorEastAsia" w:cstheme="minorBidi"/>
              <w:smallCaps w:val="0"/>
              <w:noProof/>
              <w:snapToGrid/>
              <w:kern w:val="2"/>
              <w:sz w:val="22"/>
              <w:szCs w:val="22"/>
              <w14:ligatures w14:val="standardContextual"/>
            </w:rPr>
          </w:pPr>
          <w:hyperlink w:anchor="_Toc138346384" w:history="1">
            <w:r w:rsidRPr="006A730B">
              <w:rPr>
                <w:rStyle w:val="Hyperlink"/>
                <w:rFonts w:ascii="Tahoma" w:hAnsi="Tahoma" w:cs="Tahoma"/>
                <w:noProof/>
              </w:rPr>
              <w:t>E.</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Five Year Plan</w:t>
            </w:r>
            <w:r>
              <w:rPr>
                <w:noProof/>
                <w:webHidden/>
              </w:rPr>
              <w:tab/>
            </w:r>
            <w:r>
              <w:rPr>
                <w:noProof/>
                <w:webHidden/>
              </w:rPr>
              <w:fldChar w:fldCharType="begin"/>
            </w:r>
            <w:r>
              <w:rPr>
                <w:noProof/>
                <w:webHidden/>
              </w:rPr>
              <w:instrText xml:space="preserve"> PAGEREF _Toc138346384 \h </w:instrText>
            </w:r>
            <w:r>
              <w:rPr>
                <w:noProof/>
                <w:webHidden/>
              </w:rPr>
            </w:r>
            <w:r>
              <w:rPr>
                <w:noProof/>
                <w:webHidden/>
              </w:rPr>
              <w:fldChar w:fldCharType="separate"/>
            </w:r>
            <w:r w:rsidR="00374DEF">
              <w:rPr>
                <w:noProof/>
                <w:webHidden/>
              </w:rPr>
              <w:t>20</w:t>
            </w:r>
            <w:r>
              <w:rPr>
                <w:noProof/>
                <w:webHidden/>
              </w:rPr>
              <w:fldChar w:fldCharType="end"/>
            </w:r>
          </w:hyperlink>
        </w:p>
        <w:p w14:paraId="00F9D9C6" w14:textId="471D0A63" w:rsidR="005031A9" w:rsidRDefault="005031A9">
          <w:pPr>
            <w:pStyle w:val="TOC2"/>
            <w:rPr>
              <w:rFonts w:eastAsiaTheme="minorEastAsia" w:cstheme="minorBidi"/>
              <w:smallCaps w:val="0"/>
              <w:noProof/>
              <w:snapToGrid/>
              <w:kern w:val="2"/>
              <w:sz w:val="22"/>
              <w:szCs w:val="22"/>
              <w14:ligatures w14:val="standardContextual"/>
            </w:rPr>
          </w:pPr>
          <w:hyperlink w:anchor="_Toc138346385" w:history="1">
            <w:r w:rsidRPr="006A730B">
              <w:rPr>
                <w:rStyle w:val="Hyperlink"/>
                <w:rFonts w:ascii="Tahoma" w:hAnsi="Tahoma" w:cs="Tahoma"/>
                <w:noProof/>
              </w:rPr>
              <w:t>F.</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Two Year Plan</w:t>
            </w:r>
            <w:r>
              <w:rPr>
                <w:noProof/>
                <w:webHidden/>
              </w:rPr>
              <w:tab/>
            </w:r>
            <w:r>
              <w:rPr>
                <w:noProof/>
                <w:webHidden/>
              </w:rPr>
              <w:fldChar w:fldCharType="begin"/>
            </w:r>
            <w:r>
              <w:rPr>
                <w:noProof/>
                <w:webHidden/>
              </w:rPr>
              <w:instrText xml:space="preserve"> PAGEREF _Toc138346385 \h </w:instrText>
            </w:r>
            <w:r>
              <w:rPr>
                <w:noProof/>
                <w:webHidden/>
              </w:rPr>
            </w:r>
            <w:r>
              <w:rPr>
                <w:noProof/>
                <w:webHidden/>
              </w:rPr>
              <w:fldChar w:fldCharType="separate"/>
            </w:r>
            <w:r w:rsidR="00374DEF">
              <w:rPr>
                <w:noProof/>
                <w:webHidden/>
              </w:rPr>
              <w:t>21</w:t>
            </w:r>
            <w:r>
              <w:rPr>
                <w:noProof/>
                <w:webHidden/>
              </w:rPr>
              <w:fldChar w:fldCharType="end"/>
            </w:r>
          </w:hyperlink>
        </w:p>
        <w:p w14:paraId="0C242F50" w14:textId="6585BC6F" w:rsidR="005031A9" w:rsidRDefault="005031A9">
          <w:pPr>
            <w:pStyle w:val="TOC2"/>
            <w:rPr>
              <w:rFonts w:eastAsiaTheme="minorEastAsia" w:cstheme="minorBidi"/>
              <w:smallCaps w:val="0"/>
              <w:noProof/>
              <w:snapToGrid/>
              <w:kern w:val="2"/>
              <w:sz w:val="22"/>
              <w:szCs w:val="22"/>
              <w14:ligatures w14:val="standardContextual"/>
            </w:rPr>
          </w:pPr>
          <w:hyperlink w:anchor="_Toc138346386" w:history="1">
            <w:r w:rsidRPr="006A730B">
              <w:rPr>
                <w:rStyle w:val="Hyperlink"/>
                <w:rFonts w:ascii="Tahoma" w:hAnsi="Tahoma" w:cs="Tahoma"/>
                <w:noProof/>
              </w:rPr>
              <w:t>G.</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Three Year Plan</w:t>
            </w:r>
            <w:r>
              <w:rPr>
                <w:noProof/>
                <w:webHidden/>
              </w:rPr>
              <w:tab/>
            </w:r>
            <w:r>
              <w:rPr>
                <w:noProof/>
                <w:webHidden/>
              </w:rPr>
              <w:fldChar w:fldCharType="begin"/>
            </w:r>
            <w:r>
              <w:rPr>
                <w:noProof/>
                <w:webHidden/>
              </w:rPr>
              <w:instrText xml:space="preserve"> PAGEREF _Toc138346386 \h </w:instrText>
            </w:r>
            <w:r>
              <w:rPr>
                <w:noProof/>
                <w:webHidden/>
              </w:rPr>
            </w:r>
            <w:r>
              <w:rPr>
                <w:noProof/>
                <w:webHidden/>
              </w:rPr>
              <w:fldChar w:fldCharType="separate"/>
            </w:r>
            <w:r w:rsidR="00374DEF">
              <w:rPr>
                <w:noProof/>
                <w:webHidden/>
              </w:rPr>
              <w:t>22</w:t>
            </w:r>
            <w:r>
              <w:rPr>
                <w:noProof/>
                <w:webHidden/>
              </w:rPr>
              <w:fldChar w:fldCharType="end"/>
            </w:r>
          </w:hyperlink>
        </w:p>
        <w:p w14:paraId="6337D43F" w14:textId="569AD6FF" w:rsidR="005031A9" w:rsidRDefault="005031A9">
          <w:pPr>
            <w:pStyle w:val="TOC2"/>
            <w:rPr>
              <w:rFonts w:eastAsiaTheme="minorEastAsia" w:cstheme="minorBidi"/>
              <w:smallCaps w:val="0"/>
              <w:noProof/>
              <w:snapToGrid/>
              <w:kern w:val="2"/>
              <w:sz w:val="22"/>
              <w:szCs w:val="22"/>
              <w14:ligatures w14:val="standardContextual"/>
            </w:rPr>
          </w:pPr>
          <w:hyperlink w:anchor="_Toc138346387" w:history="1">
            <w:r w:rsidRPr="006A730B">
              <w:rPr>
                <w:rStyle w:val="Hyperlink"/>
                <w:rFonts w:ascii="Tahoma" w:hAnsi="Tahoma" w:cs="Tahoma"/>
                <w:noProof/>
              </w:rPr>
              <w:t>H.</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Masters Requirements</w:t>
            </w:r>
            <w:r>
              <w:rPr>
                <w:noProof/>
                <w:webHidden/>
              </w:rPr>
              <w:tab/>
            </w:r>
            <w:r>
              <w:rPr>
                <w:noProof/>
                <w:webHidden/>
              </w:rPr>
              <w:fldChar w:fldCharType="begin"/>
            </w:r>
            <w:r>
              <w:rPr>
                <w:noProof/>
                <w:webHidden/>
              </w:rPr>
              <w:instrText xml:space="preserve"> PAGEREF _Toc138346387 \h </w:instrText>
            </w:r>
            <w:r>
              <w:rPr>
                <w:noProof/>
                <w:webHidden/>
              </w:rPr>
            </w:r>
            <w:r>
              <w:rPr>
                <w:noProof/>
                <w:webHidden/>
              </w:rPr>
              <w:fldChar w:fldCharType="separate"/>
            </w:r>
            <w:r w:rsidR="00374DEF">
              <w:rPr>
                <w:noProof/>
                <w:webHidden/>
              </w:rPr>
              <w:t>23</w:t>
            </w:r>
            <w:r>
              <w:rPr>
                <w:noProof/>
                <w:webHidden/>
              </w:rPr>
              <w:fldChar w:fldCharType="end"/>
            </w:r>
          </w:hyperlink>
        </w:p>
        <w:p w14:paraId="6FD66577" w14:textId="0D36EB54"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88" w:history="1">
            <w:r w:rsidRPr="006A730B">
              <w:rPr>
                <w:rStyle w:val="Hyperlink"/>
                <w:rFonts w:ascii="Tahoma" w:hAnsi="Tahoma" w:cs="Tahoma"/>
              </w:rPr>
              <w:t>V.</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Clinical Education Forms</w:t>
            </w:r>
            <w:r>
              <w:rPr>
                <w:webHidden/>
              </w:rPr>
              <w:tab/>
            </w:r>
            <w:r>
              <w:rPr>
                <w:webHidden/>
              </w:rPr>
              <w:fldChar w:fldCharType="begin"/>
            </w:r>
            <w:r>
              <w:rPr>
                <w:webHidden/>
              </w:rPr>
              <w:instrText xml:space="preserve"> PAGEREF _Toc138346388 \h </w:instrText>
            </w:r>
            <w:r>
              <w:rPr>
                <w:webHidden/>
              </w:rPr>
            </w:r>
            <w:r>
              <w:rPr>
                <w:webHidden/>
              </w:rPr>
              <w:fldChar w:fldCharType="separate"/>
            </w:r>
            <w:r w:rsidR="00374DEF">
              <w:rPr>
                <w:webHidden/>
              </w:rPr>
              <w:t>24</w:t>
            </w:r>
            <w:r>
              <w:rPr>
                <w:webHidden/>
              </w:rPr>
              <w:fldChar w:fldCharType="end"/>
            </w:r>
          </w:hyperlink>
        </w:p>
        <w:p w14:paraId="0EFF7008" w14:textId="0EEE9E34" w:rsidR="005031A9" w:rsidRDefault="005031A9">
          <w:pPr>
            <w:pStyle w:val="TOC2"/>
            <w:rPr>
              <w:rFonts w:eastAsiaTheme="minorEastAsia" w:cstheme="minorBidi"/>
              <w:smallCaps w:val="0"/>
              <w:noProof/>
              <w:snapToGrid/>
              <w:kern w:val="2"/>
              <w:sz w:val="22"/>
              <w:szCs w:val="22"/>
              <w14:ligatures w14:val="standardContextual"/>
            </w:rPr>
          </w:pPr>
          <w:hyperlink w:anchor="_Toc138346389" w:history="1">
            <w:r w:rsidRPr="006A730B">
              <w:rPr>
                <w:rStyle w:val="Hyperlink"/>
                <w:rFonts w:ascii="Tahoma" w:hAnsi="Tahoma" w:cs="Tahoma"/>
                <w:noProof/>
              </w:rPr>
              <w:t>A.</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Sample Affiliation Agreement</w:t>
            </w:r>
            <w:r>
              <w:rPr>
                <w:noProof/>
                <w:webHidden/>
              </w:rPr>
              <w:tab/>
            </w:r>
            <w:r>
              <w:rPr>
                <w:noProof/>
                <w:webHidden/>
              </w:rPr>
              <w:fldChar w:fldCharType="begin"/>
            </w:r>
            <w:r>
              <w:rPr>
                <w:noProof/>
                <w:webHidden/>
              </w:rPr>
              <w:instrText xml:space="preserve"> PAGEREF _Toc138346389 \h </w:instrText>
            </w:r>
            <w:r>
              <w:rPr>
                <w:noProof/>
                <w:webHidden/>
              </w:rPr>
            </w:r>
            <w:r>
              <w:rPr>
                <w:noProof/>
                <w:webHidden/>
              </w:rPr>
              <w:fldChar w:fldCharType="separate"/>
            </w:r>
            <w:r w:rsidR="00374DEF">
              <w:rPr>
                <w:noProof/>
                <w:webHidden/>
              </w:rPr>
              <w:t>24</w:t>
            </w:r>
            <w:r>
              <w:rPr>
                <w:noProof/>
                <w:webHidden/>
              </w:rPr>
              <w:fldChar w:fldCharType="end"/>
            </w:r>
          </w:hyperlink>
        </w:p>
        <w:p w14:paraId="7879A8A9" w14:textId="7337FC91" w:rsidR="005031A9" w:rsidRDefault="005031A9">
          <w:pPr>
            <w:pStyle w:val="TOC2"/>
            <w:rPr>
              <w:rFonts w:eastAsiaTheme="minorEastAsia" w:cstheme="minorBidi"/>
              <w:smallCaps w:val="0"/>
              <w:noProof/>
              <w:snapToGrid/>
              <w:kern w:val="2"/>
              <w:sz w:val="22"/>
              <w:szCs w:val="22"/>
              <w14:ligatures w14:val="standardContextual"/>
            </w:rPr>
          </w:pPr>
          <w:hyperlink w:anchor="_Toc138346390" w:history="1">
            <w:r w:rsidRPr="006A730B">
              <w:rPr>
                <w:rStyle w:val="Hyperlink"/>
                <w:rFonts w:ascii="Tahoma" w:hAnsi="Tahoma" w:cs="Tahoma"/>
                <w:noProof/>
              </w:rPr>
              <w:t>B.</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Preceptor Vitae Form</w:t>
            </w:r>
            <w:r>
              <w:rPr>
                <w:noProof/>
                <w:webHidden/>
              </w:rPr>
              <w:tab/>
            </w:r>
            <w:r>
              <w:rPr>
                <w:noProof/>
                <w:webHidden/>
              </w:rPr>
              <w:fldChar w:fldCharType="begin"/>
            </w:r>
            <w:r>
              <w:rPr>
                <w:noProof/>
                <w:webHidden/>
              </w:rPr>
              <w:instrText xml:space="preserve"> PAGEREF _Toc138346390 \h </w:instrText>
            </w:r>
            <w:r>
              <w:rPr>
                <w:noProof/>
                <w:webHidden/>
              </w:rPr>
            </w:r>
            <w:r>
              <w:rPr>
                <w:noProof/>
                <w:webHidden/>
              </w:rPr>
              <w:fldChar w:fldCharType="separate"/>
            </w:r>
            <w:r w:rsidR="00374DEF">
              <w:rPr>
                <w:noProof/>
                <w:webHidden/>
              </w:rPr>
              <w:t>33</w:t>
            </w:r>
            <w:r>
              <w:rPr>
                <w:noProof/>
                <w:webHidden/>
              </w:rPr>
              <w:fldChar w:fldCharType="end"/>
            </w:r>
          </w:hyperlink>
        </w:p>
        <w:p w14:paraId="6E485FB7" w14:textId="45E1320C" w:rsidR="005031A9" w:rsidRDefault="005031A9">
          <w:pPr>
            <w:pStyle w:val="TOC2"/>
            <w:rPr>
              <w:rFonts w:eastAsiaTheme="minorEastAsia" w:cstheme="minorBidi"/>
              <w:smallCaps w:val="0"/>
              <w:noProof/>
              <w:snapToGrid/>
              <w:kern w:val="2"/>
              <w:sz w:val="22"/>
              <w:szCs w:val="22"/>
              <w14:ligatures w14:val="standardContextual"/>
            </w:rPr>
          </w:pPr>
          <w:hyperlink w:anchor="_Toc138346391" w:history="1">
            <w:r w:rsidRPr="006A730B">
              <w:rPr>
                <w:rStyle w:val="Hyperlink"/>
                <w:rFonts w:ascii="Tahoma" w:hAnsi="Tahoma" w:cs="Tahoma"/>
                <w:noProof/>
              </w:rPr>
              <w:t>C.</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Calibration and Electrical Safety Checks</w:t>
            </w:r>
            <w:r>
              <w:rPr>
                <w:noProof/>
                <w:webHidden/>
              </w:rPr>
              <w:tab/>
            </w:r>
            <w:r>
              <w:rPr>
                <w:noProof/>
                <w:webHidden/>
              </w:rPr>
              <w:fldChar w:fldCharType="begin"/>
            </w:r>
            <w:r>
              <w:rPr>
                <w:noProof/>
                <w:webHidden/>
              </w:rPr>
              <w:instrText xml:space="preserve"> PAGEREF _Toc138346391 \h </w:instrText>
            </w:r>
            <w:r>
              <w:rPr>
                <w:noProof/>
                <w:webHidden/>
              </w:rPr>
            </w:r>
            <w:r>
              <w:rPr>
                <w:noProof/>
                <w:webHidden/>
              </w:rPr>
              <w:fldChar w:fldCharType="separate"/>
            </w:r>
            <w:r w:rsidR="00374DEF">
              <w:rPr>
                <w:noProof/>
                <w:webHidden/>
              </w:rPr>
              <w:t>35</w:t>
            </w:r>
            <w:r>
              <w:rPr>
                <w:noProof/>
                <w:webHidden/>
              </w:rPr>
              <w:fldChar w:fldCharType="end"/>
            </w:r>
          </w:hyperlink>
        </w:p>
        <w:p w14:paraId="698CE74A" w14:textId="6B49DB6F" w:rsidR="005031A9" w:rsidRDefault="005031A9">
          <w:pPr>
            <w:pStyle w:val="TOC2"/>
            <w:rPr>
              <w:rFonts w:eastAsiaTheme="minorEastAsia" w:cstheme="minorBidi"/>
              <w:smallCaps w:val="0"/>
              <w:noProof/>
              <w:snapToGrid/>
              <w:kern w:val="2"/>
              <w:sz w:val="22"/>
              <w:szCs w:val="22"/>
              <w14:ligatures w14:val="standardContextual"/>
            </w:rPr>
          </w:pPr>
          <w:hyperlink w:anchor="_Toc138346392" w:history="1">
            <w:r w:rsidRPr="006A730B">
              <w:rPr>
                <w:rStyle w:val="Hyperlink"/>
                <w:rFonts w:ascii="Tahoma" w:hAnsi="Tahoma" w:cs="Tahoma"/>
                <w:noProof/>
              </w:rPr>
              <w:t>D.</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Therapeutic Equipment Table</w:t>
            </w:r>
            <w:r>
              <w:rPr>
                <w:noProof/>
                <w:webHidden/>
              </w:rPr>
              <w:tab/>
            </w:r>
            <w:r>
              <w:rPr>
                <w:noProof/>
                <w:webHidden/>
              </w:rPr>
              <w:fldChar w:fldCharType="begin"/>
            </w:r>
            <w:r>
              <w:rPr>
                <w:noProof/>
                <w:webHidden/>
              </w:rPr>
              <w:instrText xml:space="preserve"> PAGEREF _Toc138346392 \h </w:instrText>
            </w:r>
            <w:r>
              <w:rPr>
                <w:noProof/>
                <w:webHidden/>
              </w:rPr>
            </w:r>
            <w:r>
              <w:rPr>
                <w:noProof/>
                <w:webHidden/>
              </w:rPr>
              <w:fldChar w:fldCharType="separate"/>
            </w:r>
            <w:r w:rsidR="00374DEF">
              <w:rPr>
                <w:noProof/>
                <w:webHidden/>
              </w:rPr>
              <w:t>36</w:t>
            </w:r>
            <w:r>
              <w:rPr>
                <w:noProof/>
                <w:webHidden/>
              </w:rPr>
              <w:fldChar w:fldCharType="end"/>
            </w:r>
          </w:hyperlink>
        </w:p>
        <w:p w14:paraId="5D91ECCE" w14:textId="0B7432CE" w:rsidR="005031A9" w:rsidRDefault="005031A9">
          <w:pPr>
            <w:pStyle w:val="TOC2"/>
            <w:rPr>
              <w:rFonts w:eastAsiaTheme="minorEastAsia" w:cstheme="minorBidi"/>
              <w:smallCaps w:val="0"/>
              <w:noProof/>
              <w:snapToGrid/>
              <w:kern w:val="2"/>
              <w:sz w:val="22"/>
              <w:szCs w:val="22"/>
              <w14:ligatures w14:val="standardContextual"/>
            </w:rPr>
          </w:pPr>
          <w:hyperlink w:anchor="_Toc138346393" w:history="1">
            <w:r w:rsidRPr="006A730B">
              <w:rPr>
                <w:rStyle w:val="Hyperlink"/>
                <w:rFonts w:ascii="Tahoma" w:hAnsi="Tahoma" w:cs="Tahoma"/>
                <w:noProof/>
              </w:rPr>
              <w:t>E.</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Athletic Training Student/Preceptor Clinical Worksheet</w:t>
            </w:r>
            <w:r>
              <w:rPr>
                <w:noProof/>
                <w:webHidden/>
              </w:rPr>
              <w:tab/>
            </w:r>
            <w:r>
              <w:rPr>
                <w:noProof/>
                <w:webHidden/>
              </w:rPr>
              <w:fldChar w:fldCharType="begin"/>
            </w:r>
            <w:r>
              <w:rPr>
                <w:noProof/>
                <w:webHidden/>
              </w:rPr>
              <w:instrText xml:space="preserve"> PAGEREF _Toc138346393 \h </w:instrText>
            </w:r>
            <w:r>
              <w:rPr>
                <w:noProof/>
                <w:webHidden/>
              </w:rPr>
            </w:r>
            <w:r>
              <w:rPr>
                <w:noProof/>
                <w:webHidden/>
              </w:rPr>
              <w:fldChar w:fldCharType="separate"/>
            </w:r>
            <w:r w:rsidR="00374DEF">
              <w:rPr>
                <w:noProof/>
                <w:webHidden/>
              </w:rPr>
              <w:t>37</w:t>
            </w:r>
            <w:r>
              <w:rPr>
                <w:noProof/>
                <w:webHidden/>
              </w:rPr>
              <w:fldChar w:fldCharType="end"/>
            </w:r>
          </w:hyperlink>
        </w:p>
        <w:p w14:paraId="42367C65" w14:textId="03CDB785" w:rsidR="005031A9" w:rsidRDefault="005031A9">
          <w:pPr>
            <w:pStyle w:val="TOC2"/>
            <w:rPr>
              <w:rFonts w:eastAsiaTheme="minorEastAsia" w:cstheme="minorBidi"/>
              <w:smallCaps w:val="0"/>
              <w:noProof/>
              <w:snapToGrid/>
              <w:kern w:val="2"/>
              <w:sz w:val="22"/>
              <w:szCs w:val="22"/>
              <w14:ligatures w14:val="standardContextual"/>
            </w:rPr>
          </w:pPr>
          <w:hyperlink w:anchor="_Toc138346394" w:history="1">
            <w:r w:rsidRPr="006A730B">
              <w:rPr>
                <w:rStyle w:val="Hyperlink"/>
                <w:rFonts w:ascii="Tahoma" w:hAnsi="Tahoma" w:cs="Tahoma"/>
                <w:noProof/>
              </w:rPr>
              <w:t>F.</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Clinical Education Infraction Policy</w:t>
            </w:r>
            <w:r>
              <w:rPr>
                <w:noProof/>
                <w:webHidden/>
              </w:rPr>
              <w:tab/>
            </w:r>
            <w:r>
              <w:rPr>
                <w:noProof/>
                <w:webHidden/>
              </w:rPr>
              <w:fldChar w:fldCharType="begin"/>
            </w:r>
            <w:r>
              <w:rPr>
                <w:noProof/>
                <w:webHidden/>
              </w:rPr>
              <w:instrText xml:space="preserve"> PAGEREF _Toc138346394 \h </w:instrText>
            </w:r>
            <w:r>
              <w:rPr>
                <w:noProof/>
                <w:webHidden/>
              </w:rPr>
            </w:r>
            <w:r>
              <w:rPr>
                <w:noProof/>
                <w:webHidden/>
              </w:rPr>
              <w:fldChar w:fldCharType="separate"/>
            </w:r>
            <w:r w:rsidR="00374DEF">
              <w:rPr>
                <w:noProof/>
                <w:webHidden/>
              </w:rPr>
              <w:t>38</w:t>
            </w:r>
            <w:r>
              <w:rPr>
                <w:noProof/>
                <w:webHidden/>
              </w:rPr>
              <w:fldChar w:fldCharType="end"/>
            </w:r>
          </w:hyperlink>
        </w:p>
        <w:p w14:paraId="3F4EF533" w14:textId="019A19FD" w:rsidR="005031A9" w:rsidRDefault="005031A9">
          <w:pPr>
            <w:pStyle w:val="TOC1"/>
            <w:rPr>
              <w:rFonts w:asciiTheme="minorHAnsi" w:eastAsiaTheme="minorEastAsia" w:hAnsiTheme="minorHAnsi" w:cstheme="minorBidi"/>
              <w:caps w:val="0"/>
              <w:snapToGrid/>
              <w:color w:val="auto"/>
              <w:kern w:val="2"/>
              <w:sz w:val="22"/>
              <w:szCs w:val="22"/>
              <w14:ligatures w14:val="standardContextual"/>
            </w:rPr>
          </w:pPr>
          <w:hyperlink w:anchor="_Toc138346395" w:history="1">
            <w:r w:rsidRPr="006A730B">
              <w:rPr>
                <w:rStyle w:val="Hyperlink"/>
                <w:rFonts w:ascii="Tahoma" w:hAnsi="Tahoma" w:cs="Tahoma"/>
              </w:rPr>
              <w:t>VI.</w:t>
            </w:r>
            <w:r>
              <w:rPr>
                <w:rFonts w:asciiTheme="minorHAnsi" w:eastAsiaTheme="minorEastAsia" w:hAnsiTheme="minorHAnsi" w:cstheme="minorBidi"/>
                <w:caps w:val="0"/>
                <w:snapToGrid/>
                <w:color w:val="auto"/>
                <w:kern w:val="2"/>
                <w:sz w:val="22"/>
                <w:szCs w:val="22"/>
                <w14:ligatures w14:val="standardContextual"/>
              </w:rPr>
              <w:tab/>
            </w:r>
            <w:r w:rsidRPr="006A730B">
              <w:rPr>
                <w:rStyle w:val="Hyperlink"/>
                <w:rFonts w:ascii="Tahoma" w:hAnsi="Tahoma" w:cs="Tahoma"/>
              </w:rPr>
              <w:t>Clinical Evaluations</w:t>
            </w:r>
            <w:r>
              <w:rPr>
                <w:webHidden/>
              </w:rPr>
              <w:tab/>
            </w:r>
            <w:r>
              <w:rPr>
                <w:webHidden/>
              </w:rPr>
              <w:fldChar w:fldCharType="begin"/>
            </w:r>
            <w:r>
              <w:rPr>
                <w:webHidden/>
              </w:rPr>
              <w:instrText xml:space="preserve"> PAGEREF _Toc138346395 \h </w:instrText>
            </w:r>
            <w:r>
              <w:rPr>
                <w:webHidden/>
              </w:rPr>
            </w:r>
            <w:r>
              <w:rPr>
                <w:webHidden/>
              </w:rPr>
              <w:fldChar w:fldCharType="separate"/>
            </w:r>
            <w:r>
              <w:rPr>
                <w:webHidden/>
              </w:rPr>
              <w:fldChar w:fldCharType="end"/>
            </w:r>
          </w:hyperlink>
          <w:r w:rsidR="00913CC3">
            <w:t>39</w:t>
          </w:r>
        </w:p>
        <w:p w14:paraId="53217C71" w14:textId="114E4C0C" w:rsidR="005031A9" w:rsidRDefault="005031A9">
          <w:pPr>
            <w:pStyle w:val="TOC2"/>
            <w:rPr>
              <w:rFonts w:eastAsiaTheme="minorEastAsia" w:cstheme="minorBidi"/>
              <w:smallCaps w:val="0"/>
              <w:noProof/>
              <w:snapToGrid/>
              <w:kern w:val="2"/>
              <w:sz w:val="22"/>
              <w:szCs w:val="22"/>
              <w14:ligatures w14:val="standardContextual"/>
            </w:rPr>
          </w:pPr>
          <w:hyperlink w:anchor="_Toc138346396" w:history="1">
            <w:r w:rsidRPr="006A730B">
              <w:rPr>
                <w:rStyle w:val="Hyperlink"/>
                <w:rFonts w:ascii="Tahoma" w:hAnsi="Tahoma" w:cs="Tahoma"/>
                <w:noProof/>
              </w:rPr>
              <w:t>A.</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Preceptor Evaluations ATS</w:t>
            </w:r>
            <w:r>
              <w:rPr>
                <w:noProof/>
                <w:webHidden/>
              </w:rPr>
              <w:tab/>
            </w:r>
            <w:r w:rsidR="00913CC3">
              <w:rPr>
                <w:noProof/>
                <w:webHidden/>
              </w:rPr>
              <w:t>39</w:t>
            </w:r>
          </w:hyperlink>
        </w:p>
        <w:p w14:paraId="46AFEFDD" w14:textId="06C143DC" w:rsidR="005031A9" w:rsidRDefault="005031A9">
          <w:pPr>
            <w:pStyle w:val="TOC2"/>
            <w:rPr>
              <w:rFonts w:eastAsiaTheme="minorEastAsia" w:cstheme="minorBidi"/>
              <w:smallCaps w:val="0"/>
              <w:noProof/>
              <w:snapToGrid/>
              <w:kern w:val="2"/>
              <w:sz w:val="22"/>
              <w:szCs w:val="22"/>
              <w14:ligatures w14:val="standardContextual"/>
            </w:rPr>
          </w:pPr>
          <w:hyperlink w:anchor="_Toc138346397" w:history="1">
            <w:r w:rsidRPr="006A730B">
              <w:rPr>
                <w:rStyle w:val="Hyperlink"/>
                <w:rFonts w:ascii="Tahoma" w:hAnsi="Tahoma" w:cs="Tahoma"/>
                <w:noProof/>
              </w:rPr>
              <w:t>B.</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AT Student Evaluation of Preceptor</w:t>
            </w:r>
            <w:r>
              <w:rPr>
                <w:noProof/>
                <w:webHidden/>
              </w:rPr>
              <w:tab/>
            </w:r>
            <w:r>
              <w:rPr>
                <w:noProof/>
                <w:webHidden/>
              </w:rPr>
              <w:fldChar w:fldCharType="begin"/>
            </w:r>
            <w:r>
              <w:rPr>
                <w:noProof/>
                <w:webHidden/>
              </w:rPr>
              <w:instrText xml:space="preserve"> PAGEREF _Toc138346397 \h </w:instrText>
            </w:r>
            <w:r>
              <w:rPr>
                <w:noProof/>
                <w:webHidden/>
              </w:rPr>
            </w:r>
            <w:r>
              <w:rPr>
                <w:noProof/>
                <w:webHidden/>
              </w:rPr>
              <w:fldChar w:fldCharType="separate"/>
            </w:r>
            <w:r w:rsidR="00374DEF">
              <w:rPr>
                <w:noProof/>
                <w:webHidden/>
              </w:rPr>
              <w:t>4</w:t>
            </w:r>
            <w:r>
              <w:rPr>
                <w:noProof/>
                <w:webHidden/>
              </w:rPr>
              <w:fldChar w:fldCharType="end"/>
            </w:r>
          </w:hyperlink>
          <w:r w:rsidR="00B66C48">
            <w:t>4</w:t>
          </w:r>
        </w:p>
        <w:p w14:paraId="6691D1F1" w14:textId="260ED140" w:rsidR="005031A9" w:rsidRDefault="005031A9">
          <w:pPr>
            <w:pStyle w:val="TOC2"/>
            <w:rPr>
              <w:rFonts w:eastAsiaTheme="minorEastAsia" w:cstheme="minorBidi"/>
              <w:smallCaps w:val="0"/>
              <w:noProof/>
              <w:snapToGrid/>
              <w:kern w:val="2"/>
              <w:sz w:val="22"/>
              <w:szCs w:val="22"/>
              <w14:ligatures w14:val="standardContextual"/>
            </w:rPr>
          </w:pPr>
          <w:hyperlink w:anchor="_Toc138346398" w:history="1">
            <w:r w:rsidRPr="006A730B">
              <w:rPr>
                <w:rStyle w:val="Hyperlink"/>
                <w:rFonts w:ascii="Tahoma" w:hAnsi="Tahoma" w:cs="Tahoma"/>
                <w:noProof/>
              </w:rPr>
              <w:t>C.</w:t>
            </w:r>
            <w:r>
              <w:rPr>
                <w:rFonts w:eastAsiaTheme="minorEastAsia" w:cstheme="minorBidi"/>
                <w:smallCaps w:val="0"/>
                <w:noProof/>
                <w:snapToGrid/>
                <w:kern w:val="2"/>
                <w:sz w:val="22"/>
                <w:szCs w:val="22"/>
                <w14:ligatures w14:val="standardContextual"/>
              </w:rPr>
              <w:tab/>
            </w:r>
            <w:r w:rsidRPr="006A730B">
              <w:rPr>
                <w:rStyle w:val="Hyperlink"/>
                <w:rFonts w:ascii="Tahoma" w:hAnsi="Tahoma" w:cs="Tahoma"/>
                <w:noProof/>
              </w:rPr>
              <w:t>Faculty Evaluation of Clinical Site</w:t>
            </w:r>
            <w:r>
              <w:rPr>
                <w:noProof/>
                <w:webHidden/>
              </w:rPr>
              <w:tab/>
            </w:r>
            <w:r>
              <w:rPr>
                <w:noProof/>
                <w:webHidden/>
              </w:rPr>
              <w:fldChar w:fldCharType="begin"/>
            </w:r>
            <w:r>
              <w:rPr>
                <w:noProof/>
                <w:webHidden/>
              </w:rPr>
              <w:instrText xml:space="preserve"> PAGEREF _Toc138346398 \h </w:instrText>
            </w:r>
            <w:r>
              <w:rPr>
                <w:noProof/>
                <w:webHidden/>
              </w:rPr>
            </w:r>
            <w:r>
              <w:rPr>
                <w:noProof/>
                <w:webHidden/>
              </w:rPr>
              <w:fldChar w:fldCharType="separate"/>
            </w:r>
            <w:r w:rsidR="00374DEF">
              <w:rPr>
                <w:noProof/>
                <w:webHidden/>
              </w:rPr>
              <w:t>4</w:t>
            </w:r>
            <w:r>
              <w:rPr>
                <w:noProof/>
                <w:webHidden/>
              </w:rPr>
              <w:fldChar w:fldCharType="end"/>
            </w:r>
          </w:hyperlink>
          <w:r w:rsidR="00B66C48">
            <w:t>8</w:t>
          </w:r>
        </w:p>
        <w:p w14:paraId="61DDFB2B" w14:textId="032FF088" w:rsidR="00CB3C00" w:rsidRPr="00675C48" w:rsidRDefault="00CB3C00">
          <w:pPr>
            <w:rPr>
              <w:rFonts w:ascii="Tahoma" w:hAnsi="Tahoma" w:cs="Tahoma"/>
            </w:rPr>
          </w:pPr>
          <w:r w:rsidRPr="00675C48">
            <w:rPr>
              <w:rFonts w:ascii="Tahoma" w:hAnsi="Tahoma" w:cs="Tahoma"/>
              <w:b/>
              <w:bCs/>
              <w:noProof/>
              <w:sz w:val="22"/>
              <w:szCs w:val="22"/>
            </w:rPr>
            <w:fldChar w:fldCharType="end"/>
          </w:r>
        </w:p>
      </w:sdtContent>
    </w:sdt>
    <w:p w14:paraId="48D660FA" w14:textId="77777777" w:rsidR="00255844" w:rsidRPr="00675C48" w:rsidRDefault="00255844" w:rsidP="00FE64BA">
      <w:pPr>
        <w:rPr>
          <w:rFonts w:ascii="Tahoma" w:hAnsi="Tahoma" w:cs="Tahoma"/>
          <w:b/>
          <w:szCs w:val="24"/>
        </w:rPr>
      </w:pPr>
    </w:p>
    <w:p w14:paraId="1DEC5E40" w14:textId="62A56A33" w:rsidR="00FE64BA" w:rsidRPr="00675C48" w:rsidRDefault="00FE64BA" w:rsidP="00FE64BA">
      <w:pPr>
        <w:rPr>
          <w:rFonts w:ascii="Tahoma" w:hAnsi="Tahoma" w:cs="Tahoma"/>
          <w:b/>
          <w:szCs w:val="24"/>
        </w:rPr>
      </w:pPr>
    </w:p>
    <w:p w14:paraId="7EE80216" w14:textId="5A852E10" w:rsidR="00F949C5" w:rsidRPr="00675C48" w:rsidRDefault="00F949C5" w:rsidP="00FE64BA">
      <w:pPr>
        <w:rPr>
          <w:rFonts w:ascii="Tahoma" w:hAnsi="Tahoma" w:cs="Tahoma"/>
          <w:b/>
          <w:szCs w:val="24"/>
        </w:rPr>
      </w:pPr>
    </w:p>
    <w:p w14:paraId="42450995" w14:textId="77777777" w:rsidR="00270C1F" w:rsidRPr="00675C48" w:rsidRDefault="00270C1F" w:rsidP="00FE64BA">
      <w:pPr>
        <w:rPr>
          <w:rFonts w:ascii="Tahoma" w:hAnsi="Tahoma" w:cs="Tahoma"/>
          <w:b/>
          <w:szCs w:val="24"/>
        </w:rPr>
      </w:pPr>
    </w:p>
    <w:p w14:paraId="3C9C72D0" w14:textId="77777777" w:rsidR="0078720A" w:rsidRDefault="0078720A" w:rsidP="00FE64BA">
      <w:pPr>
        <w:rPr>
          <w:rFonts w:ascii="Tahoma" w:hAnsi="Tahoma" w:cs="Tahoma"/>
          <w:b/>
          <w:szCs w:val="24"/>
        </w:rPr>
      </w:pPr>
    </w:p>
    <w:p w14:paraId="7BA8CC6C" w14:textId="77777777" w:rsidR="000C36A7" w:rsidRDefault="000C36A7" w:rsidP="00FE64BA">
      <w:pPr>
        <w:rPr>
          <w:rFonts w:ascii="Tahoma" w:hAnsi="Tahoma" w:cs="Tahoma"/>
          <w:b/>
          <w:szCs w:val="24"/>
        </w:rPr>
      </w:pPr>
    </w:p>
    <w:p w14:paraId="35B02406" w14:textId="77777777" w:rsidR="000C36A7" w:rsidRDefault="000C36A7" w:rsidP="00FE64BA">
      <w:pPr>
        <w:rPr>
          <w:rFonts w:ascii="Tahoma" w:hAnsi="Tahoma" w:cs="Tahoma"/>
          <w:b/>
          <w:szCs w:val="24"/>
        </w:rPr>
      </w:pPr>
    </w:p>
    <w:p w14:paraId="0330E640" w14:textId="77777777" w:rsidR="000C36A7" w:rsidRDefault="000C36A7" w:rsidP="00FE64BA">
      <w:pPr>
        <w:rPr>
          <w:rFonts w:ascii="Tahoma" w:hAnsi="Tahoma" w:cs="Tahoma"/>
          <w:b/>
          <w:szCs w:val="24"/>
        </w:rPr>
      </w:pPr>
    </w:p>
    <w:p w14:paraId="737C2B41" w14:textId="77777777" w:rsidR="000C36A7" w:rsidRDefault="000C36A7" w:rsidP="00FE64BA">
      <w:pPr>
        <w:rPr>
          <w:rFonts w:ascii="Tahoma" w:hAnsi="Tahoma" w:cs="Tahoma"/>
          <w:b/>
          <w:szCs w:val="24"/>
        </w:rPr>
      </w:pPr>
    </w:p>
    <w:p w14:paraId="3ECD7E44" w14:textId="77777777" w:rsidR="000C36A7" w:rsidRDefault="000C36A7" w:rsidP="00FE64BA">
      <w:pPr>
        <w:rPr>
          <w:rFonts w:ascii="Tahoma" w:hAnsi="Tahoma" w:cs="Tahoma"/>
          <w:b/>
          <w:szCs w:val="24"/>
        </w:rPr>
      </w:pPr>
    </w:p>
    <w:p w14:paraId="64ECFB15" w14:textId="77777777" w:rsidR="000C36A7" w:rsidRDefault="000C36A7" w:rsidP="00FE64BA">
      <w:pPr>
        <w:rPr>
          <w:rFonts w:ascii="Tahoma" w:hAnsi="Tahoma" w:cs="Tahoma"/>
          <w:b/>
          <w:szCs w:val="24"/>
        </w:rPr>
      </w:pPr>
    </w:p>
    <w:p w14:paraId="488FFE9C" w14:textId="77777777" w:rsidR="000C36A7" w:rsidRDefault="000C36A7" w:rsidP="00FE64BA">
      <w:pPr>
        <w:rPr>
          <w:rFonts w:ascii="Tahoma" w:hAnsi="Tahoma" w:cs="Tahoma"/>
          <w:b/>
          <w:szCs w:val="24"/>
        </w:rPr>
      </w:pPr>
    </w:p>
    <w:p w14:paraId="2231EAFD" w14:textId="77777777" w:rsidR="000C36A7" w:rsidRDefault="000C36A7" w:rsidP="00FE64BA">
      <w:pPr>
        <w:rPr>
          <w:rFonts w:ascii="Tahoma" w:hAnsi="Tahoma" w:cs="Tahoma"/>
          <w:b/>
          <w:szCs w:val="24"/>
        </w:rPr>
      </w:pPr>
    </w:p>
    <w:p w14:paraId="33FDE658" w14:textId="77777777" w:rsidR="006A7572" w:rsidRDefault="006A7572" w:rsidP="00FE64BA">
      <w:pPr>
        <w:rPr>
          <w:rFonts w:ascii="Tahoma" w:hAnsi="Tahoma" w:cs="Tahoma"/>
          <w:b/>
          <w:szCs w:val="24"/>
        </w:rPr>
      </w:pPr>
    </w:p>
    <w:p w14:paraId="2D4492B9" w14:textId="77777777" w:rsidR="006A7572" w:rsidRPr="00675C48" w:rsidRDefault="006A7572" w:rsidP="00FE64BA">
      <w:pPr>
        <w:rPr>
          <w:rFonts w:ascii="Tahoma" w:hAnsi="Tahoma" w:cs="Tahoma"/>
          <w:b/>
          <w:szCs w:val="24"/>
        </w:rPr>
      </w:pPr>
    </w:p>
    <w:p w14:paraId="1B084655" w14:textId="58E64969" w:rsidR="00FE64BA" w:rsidRPr="009769BD" w:rsidRDefault="00675C48">
      <w:pPr>
        <w:rPr>
          <w:rFonts w:ascii="Tahoma" w:hAnsi="Tahoma" w:cs="Tahoma"/>
          <w:b/>
          <w:szCs w:val="24"/>
        </w:rPr>
      </w:pPr>
      <w:r w:rsidRPr="00675C48">
        <w:rPr>
          <w:rFonts w:ascii="Tahoma" w:hAnsi="Tahoma" w:cs="Tahoma"/>
          <w:b/>
          <w:noProof/>
          <w:sz w:val="56"/>
          <w:szCs w:val="56"/>
        </w:rPr>
        <w:drawing>
          <wp:inline distT="0" distB="0" distL="0" distR="0" wp14:anchorId="16F7B1A8" wp14:editId="20D80E12">
            <wp:extent cx="2333625" cy="656683"/>
            <wp:effectExtent l="0" t="0" r="0" b="0"/>
            <wp:docPr id="4" name="Picture 4"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wh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862" cy="662378"/>
                    </a:xfrm>
                    <a:prstGeom prst="rect">
                      <a:avLst/>
                    </a:prstGeom>
                    <a:noFill/>
                  </pic:spPr>
                </pic:pic>
              </a:graphicData>
            </a:graphic>
          </wp:inline>
        </w:drawing>
      </w:r>
    </w:p>
    <w:p w14:paraId="0C766214" w14:textId="77777777" w:rsidR="003D0E4E" w:rsidRPr="00691AB8" w:rsidRDefault="003D0E4E" w:rsidP="003D0E4E">
      <w:pPr>
        <w:rPr>
          <w:rFonts w:ascii="Tahoma" w:hAnsi="Tahoma" w:cs="Tahoma"/>
          <w:b/>
          <w:bCs/>
          <w:sz w:val="22"/>
          <w:szCs w:val="22"/>
        </w:rPr>
      </w:pPr>
      <w:r w:rsidRPr="00691AB8">
        <w:rPr>
          <w:rFonts w:ascii="Tahoma" w:hAnsi="Tahoma" w:cs="Tahoma"/>
          <w:b/>
          <w:bCs/>
          <w:sz w:val="22"/>
          <w:szCs w:val="22"/>
        </w:rPr>
        <w:t>University of Montana Non-Discrimination and Title IX Statement</w:t>
      </w:r>
    </w:p>
    <w:p w14:paraId="349D580E" w14:textId="77777777" w:rsidR="003D0E4E" w:rsidRPr="00691AB8" w:rsidRDefault="003D0E4E" w:rsidP="003D0E4E">
      <w:pPr>
        <w:rPr>
          <w:rFonts w:ascii="Tahoma" w:hAnsi="Tahoma" w:cs="Tahoma"/>
          <w:sz w:val="22"/>
          <w:szCs w:val="22"/>
        </w:rPr>
      </w:pPr>
      <w:r w:rsidRPr="00691AB8">
        <w:rPr>
          <w:rFonts w:ascii="Tahoma" w:hAnsi="Tahoma" w:cs="Tahoma"/>
          <w:sz w:val="22"/>
          <w:szCs w:val="22"/>
        </w:rPr>
        <w:t>The University of Montana is committed to providing a learning and working environment that promotes respect, dignity, and equity for all individuals. In accordance with federal and state law, the University does not discriminate—and prohibits discrimination—on the basis of race, religion, color, national or ethnic origin, ancestry, creed, sex (including pregnancy, childbirth, lactation or related medical conditions), gender, (including gender identity, gender expression, and gender transition), sexual orientation, physical or mental disability (including having a history of a disability or being regarded as having a disability), marital or family status, genetic characteristics or information, age, veteran or military status, political ideas, or any other legally protected classification in its educational programs and activities, including admission and employment.</w:t>
      </w:r>
    </w:p>
    <w:p w14:paraId="1347F32C" w14:textId="77777777" w:rsidR="003D0E4E" w:rsidRPr="00691AB8" w:rsidRDefault="003D0E4E" w:rsidP="003D0E4E">
      <w:pPr>
        <w:rPr>
          <w:rFonts w:ascii="Tahoma" w:hAnsi="Tahoma" w:cs="Tahoma"/>
          <w:sz w:val="22"/>
          <w:szCs w:val="22"/>
        </w:rPr>
      </w:pPr>
      <w:r w:rsidRPr="00691AB8">
        <w:rPr>
          <w:rFonts w:ascii="Tahoma" w:hAnsi="Tahoma" w:cs="Tahoma"/>
          <w:sz w:val="22"/>
          <w:szCs w:val="22"/>
        </w:rPr>
        <w:t xml:space="preserve">In accordance with Title IX of the Education Amendments of 1972 and its implementing regulations, the University of Montana does not discriminate </w:t>
      </w:r>
      <w:proofErr w:type="gramStart"/>
      <w:r w:rsidRPr="00691AB8">
        <w:rPr>
          <w:rFonts w:ascii="Tahoma" w:hAnsi="Tahoma" w:cs="Tahoma"/>
          <w:sz w:val="22"/>
          <w:szCs w:val="22"/>
        </w:rPr>
        <w:t>on the basis of</w:t>
      </w:r>
      <w:proofErr w:type="gramEnd"/>
      <w:r w:rsidRPr="00691AB8">
        <w:rPr>
          <w:rFonts w:ascii="Tahoma" w:hAnsi="Tahoma" w:cs="Tahoma"/>
          <w:sz w:val="22"/>
          <w:szCs w:val="22"/>
        </w:rPr>
        <w:t xml:space="preserve"> sex in any education program or activity that it operates. This requirement extends to admission and employment. Inquiries about the application of Title IX may be referred to the University’s Title IX Coordinator.</w:t>
      </w:r>
    </w:p>
    <w:p w14:paraId="4A48898B" w14:textId="77777777" w:rsidR="003D0E4E" w:rsidRPr="00691AB8" w:rsidRDefault="003D0E4E" w:rsidP="003D0E4E">
      <w:pPr>
        <w:rPr>
          <w:rFonts w:ascii="Tahoma" w:hAnsi="Tahoma" w:cs="Tahoma"/>
          <w:sz w:val="22"/>
          <w:szCs w:val="22"/>
        </w:rPr>
      </w:pPr>
      <w:r w:rsidRPr="00691AB8">
        <w:rPr>
          <w:rFonts w:ascii="Tahoma" w:hAnsi="Tahoma" w:cs="Tahoma"/>
          <w:sz w:val="22"/>
          <w:szCs w:val="22"/>
        </w:rPr>
        <w:t>The University of Montana has designated a Title IX Coordinator and Director of Equal Opportunity to coordinate its compliance with Title IX and other non-discrimination laws and policies. Their contact information is:</w:t>
      </w:r>
    </w:p>
    <w:p w14:paraId="5BD179ED" w14:textId="77777777" w:rsidR="003D0E4E" w:rsidRPr="00691AB8" w:rsidRDefault="003D0E4E" w:rsidP="003D0E4E">
      <w:pPr>
        <w:rPr>
          <w:rFonts w:ascii="Tahoma" w:hAnsi="Tahoma" w:cs="Tahoma"/>
          <w:sz w:val="22"/>
          <w:szCs w:val="22"/>
        </w:rPr>
      </w:pPr>
      <w:r w:rsidRPr="00691AB8">
        <w:rPr>
          <w:rFonts w:ascii="Tahoma" w:hAnsi="Tahoma" w:cs="Tahoma"/>
          <w:b/>
          <w:sz w:val="22"/>
          <w:szCs w:val="22"/>
        </w:rPr>
        <w:t>Title IX Coordinator and Director of Equal Opportunity</w:t>
      </w:r>
      <w:r w:rsidRPr="00691AB8">
        <w:rPr>
          <w:rFonts w:ascii="Tahoma" w:hAnsi="Tahoma" w:cs="Tahoma"/>
          <w:b/>
          <w:sz w:val="22"/>
          <w:szCs w:val="22"/>
        </w:rPr>
        <w:br/>
        <w:t>Office of Conflict, Resolution, &amp; Policy</w:t>
      </w:r>
      <w:r w:rsidRPr="00691AB8">
        <w:rPr>
          <w:rFonts w:ascii="Tahoma" w:hAnsi="Tahoma" w:cs="Tahoma"/>
          <w:b/>
          <w:sz w:val="22"/>
          <w:szCs w:val="22"/>
        </w:rPr>
        <w:br/>
      </w:r>
      <w:r w:rsidRPr="00691AB8">
        <w:rPr>
          <w:rFonts w:ascii="Tahoma" w:hAnsi="Tahoma" w:cs="Tahoma"/>
          <w:sz w:val="22"/>
          <w:szCs w:val="22"/>
        </w:rPr>
        <w:t>University Hall 004</w:t>
      </w:r>
      <w:r w:rsidRPr="00691AB8">
        <w:rPr>
          <w:rFonts w:ascii="Tahoma" w:hAnsi="Tahoma" w:cs="Tahoma"/>
          <w:sz w:val="22"/>
          <w:szCs w:val="22"/>
        </w:rPr>
        <w:br/>
        <w:t>University of Montana</w:t>
      </w:r>
      <w:r w:rsidRPr="00691AB8">
        <w:rPr>
          <w:rFonts w:ascii="Tahoma" w:hAnsi="Tahoma" w:cs="Tahoma"/>
          <w:sz w:val="22"/>
          <w:szCs w:val="22"/>
        </w:rPr>
        <w:br/>
        <w:t>Missoula, MT 59812</w:t>
      </w:r>
      <w:r w:rsidRPr="00691AB8">
        <w:rPr>
          <w:rFonts w:ascii="Tahoma" w:hAnsi="Tahoma" w:cs="Tahoma"/>
          <w:sz w:val="22"/>
          <w:szCs w:val="22"/>
        </w:rPr>
        <w:br/>
        <w:t>Phone: (406) 243-5710</w:t>
      </w:r>
      <w:r w:rsidRPr="00691AB8">
        <w:rPr>
          <w:rFonts w:ascii="Tahoma" w:hAnsi="Tahoma" w:cs="Tahoma"/>
          <w:sz w:val="22"/>
          <w:szCs w:val="22"/>
        </w:rPr>
        <w:br/>
        <w:t xml:space="preserve">Email: </w:t>
      </w:r>
      <w:hyperlink r:id="rId12" w:history="1">
        <w:r w:rsidRPr="00691AB8">
          <w:rPr>
            <w:rStyle w:val="Hyperlink"/>
            <w:rFonts w:ascii="Tahoma" w:hAnsi="Tahoma" w:cs="Tahoma"/>
            <w:sz w:val="22"/>
            <w:szCs w:val="22"/>
          </w:rPr>
          <w:t>conflict@umontana.edu</w:t>
        </w:r>
      </w:hyperlink>
      <w:r w:rsidRPr="00691AB8">
        <w:rPr>
          <w:rFonts w:ascii="Tahoma" w:hAnsi="Tahoma" w:cs="Tahoma"/>
          <w:sz w:val="22"/>
          <w:szCs w:val="22"/>
        </w:rPr>
        <w:t xml:space="preserve"> </w:t>
      </w:r>
    </w:p>
    <w:p w14:paraId="0E3F7089" w14:textId="77777777" w:rsidR="003D0E4E" w:rsidRPr="00691AB8" w:rsidRDefault="003D0E4E" w:rsidP="003D0E4E">
      <w:pPr>
        <w:rPr>
          <w:rFonts w:ascii="Tahoma" w:hAnsi="Tahoma" w:cs="Tahoma"/>
          <w:sz w:val="22"/>
          <w:szCs w:val="22"/>
        </w:rPr>
      </w:pPr>
      <w:r w:rsidRPr="00691AB8">
        <w:rPr>
          <w:rFonts w:ascii="Tahoma" w:hAnsi="Tahoma" w:cs="Tahoma"/>
          <w:sz w:val="22"/>
          <w:szCs w:val="22"/>
        </w:rPr>
        <w:t xml:space="preserve">Website: </w:t>
      </w:r>
      <w:hyperlink r:id="rId13" w:history="1">
        <w:r w:rsidRPr="00691AB8">
          <w:rPr>
            <w:rStyle w:val="Hyperlink"/>
            <w:rFonts w:ascii="Tahoma" w:hAnsi="Tahoma" w:cs="Tahoma"/>
            <w:sz w:val="22"/>
            <w:szCs w:val="22"/>
          </w:rPr>
          <w:t>umt.edu/</w:t>
        </w:r>
        <w:proofErr w:type="spellStart"/>
        <w:r w:rsidRPr="00691AB8">
          <w:rPr>
            <w:rStyle w:val="Hyperlink"/>
            <w:rFonts w:ascii="Tahoma" w:hAnsi="Tahoma" w:cs="Tahoma"/>
            <w:sz w:val="22"/>
            <w:szCs w:val="22"/>
          </w:rPr>
          <w:t>eo</w:t>
        </w:r>
        <w:proofErr w:type="spellEnd"/>
      </w:hyperlink>
      <w:r w:rsidRPr="00691AB8">
        <w:rPr>
          <w:rFonts w:ascii="Tahoma" w:hAnsi="Tahoma" w:cs="Tahoma"/>
          <w:sz w:val="22"/>
          <w:szCs w:val="22"/>
        </w:rPr>
        <w:t xml:space="preserve"> </w:t>
      </w:r>
      <w:r w:rsidRPr="00691AB8">
        <w:rPr>
          <w:rFonts w:ascii="Tahoma" w:hAnsi="Tahoma" w:cs="Tahoma"/>
          <w:sz w:val="22"/>
          <w:szCs w:val="22"/>
        </w:rPr>
        <w:br/>
      </w:r>
      <w:hyperlink r:id="rId14" w:history="1">
        <w:r w:rsidRPr="00691AB8">
          <w:rPr>
            <w:rStyle w:val="Hyperlink"/>
            <w:rFonts w:ascii="Tahoma" w:hAnsi="Tahoma" w:cs="Tahoma"/>
            <w:sz w:val="22"/>
            <w:szCs w:val="22"/>
          </w:rPr>
          <w:t>Submit a report online</w:t>
        </w:r>
      </w:hyperlink>
    </w:p>
    <w:p w14:paraId="32CCFFC7" w14:textId="77777777" w:rsidR="003D0E4E" w:rsidRPr="00691AB8" w:rsidRDefault="003D0E4E" w:rsidP="003D0E4E">
      <w:pPr>
        <w:rPr>
          <w:rFonts w:ascii="Tahoma" w:hAnsi="Tahoma" w:cs="Tahoma"/>
          <w:sz w:val="22"/>
          <w:szCs w:val="22"/>
        </w:rPr>
      </w:pPr>
      <w:r w:rsidRPr="00691AB8">
        <w:rPr>
          <w:rFonts w:ascii="Tahoma" w:hAnsi="Tahoma" w:cs="Tahoma"/>
          <w:sz w:val="22"/>
          <w:szCs w:val="22"/>
        </w:rPr>
        <w:t>Individuals may also contact the U.S. Department of Education’s Office for Civil Rights (OCR) with inquiries, questions, or complaints at:</w:t>
      </w:r>
    </w:p>
    <w:p w14:paraId="7D7D3E1F" w14:textId="77777777" w:rsidR="003D0E4E" w:rsidRPr="00691AB8" w:rsidRDefault="003D0E4E" w:rsidP="003D0E4E">
      <w:pPr>
        <w:rPr>
          <w:rFonts w:ascii="Tahoma" w:hAnsi="Tahoma" w:cs="Tahoma"/>
          <w:sz w:val="22"/>
          <w:szCs w:val="22"/>
        </w:rPr>
      </w:pPr>
      <w:r w:rsidRPr="00691AB8">
        <w:rPr>
          <w:rFonts w:ascii="Tahoma" w:hAnsi="Tahoma" w:cs="Tahoma"/>
          <w:b/>
          <w:sz w:val="22"/>
          <w:szCs w:val="22"/>
        </w:rPr>
        <w:t>Office for Civil Rights (OCR</w:t>
      </w:r>
      <w:r w:rsidRPr="00691AB8">
        <w:rPr>
          <w:rFonts w:ascii="Tahoma" w:hAnsi="Tahoma" w:cs="Tahoma"/>
          <w:sz w:val="22"/>
          <w:szCs w:val="22"/>
        </w:rPr>
        <w:t>)</w:t>
      </w:r>
      <w:r w:rsidRPr="00691AB8">
        <w:rPr>
          <w:rFonts w:ascii="Tahoma" w:hAnsi="Tahoma" w:cs="Tahoma"/>
          <w:sz w:val="22"/>
          <w:szCs w:val="22"/>
        </w:rPr>
        <w:br/>
        <w:t>U.S. Department of Education</w:t>
      </w:r>
      <w:r w:rsidRPr="00691AB8">
        <w:rPr>
          <w:rFonts w:ascii="Tahoma" w:hAnsi="Tahoma" w:cs="Tahoma"/>
          <w:sz w:val="22"/>
          <w:szCs w:val="22"/>
        </w:rPr>
        <w:br/>
        <w:t>400 Maryland Avenue, SW</w:t>
      </w:r>
      <w:r w:rsidRPr="00691AB8">
        <w:rPr>
          <w:rFonts w:ascii="Tahoma" w:hAnsi="Tahoma" w:cs="Tahoma"/>
          <w:sz w:val="22"/>
          <w:szCs w:val="22"/>
        </w:rPr>
        <w:br/>
        <w:t>Washington, D.C. 20202-1100</w:t>
      </w:r>
      <w:r w:rsidRPr="00691AB8">
        <w:rPr>
          <w:rFonts w:ascii="Tahoma" w:hAnsi="Tahoma" w:cs="Tahoma"/>
          <w:sz w:val="22"/>
          <w:szCs w:val="22"/>
        </w:rPr>
        <w:br/>
        <w:t>Phone: 800-421-3481</w:t>
      </w:r>
      <w:r w:rsidRPr="00691AB8">
        <w:rPr>
          <w:rFonts w:ascii="Tahoma" w:hAnsi="Tahoma" w:cs="Tahoma"/>
          <w:sz w:val="22"/>
          <w:szCs w:val="22"/>
        </w:rPr>
        <w:br/>
        <w:t>TDD: 800-877-8339</w:t>
      </w:r>
      <w:r w:rsidRPr="00691AB8">
        <w:rPr>
          <w:rFonts w:ascii="Tahoma" w:hAnsi="Tahoma" w:cs="Tahoma"/>
          <w:sz w:val="22"/>
          <w:szCs w:val="22"/>
        </w:rPr>
        <w:br/>
        <w:t xml:space="preserve">Email: </w:t>
      </w:r>
      <w:hyperlink r:id="rId15" w:history="1">
        <w:r w:rsidRPr="00691AB8">
          <w:rPr>
            <w:rStyle w:val="Hyperlink"/>
            <w:rFonts w:ascii="Tahoma" w:hAnsi="Tahoma" w:cs="Tahoma"/>
            <w:sz w:val="22"/>
            <w:szCs w:val="22"/>
          </w:rPr>
          <w:t>OCR@ed.gov</w:t>
        </w:r>
      </w:hyperlink>
      <w:r w:rsidRPr="00691AB8">
        <w:rPr>
          <w:rFonts w:ascii="Tahoma" w:hAnsi="Tahoma" w:cs="Tahoma"/>
          <w:sz w:val="22"/>
          <w:szCs w:val="22"/>
        </w:rPr>
        <w:t xml:space="preserve"> </w:t>
      </w:r>
      <w:r w:rsidRPr="00691AB8">
        <w:rPr>
          <w:rFonts w:ascii="Tahoma" w:hAnsi="Tahoma" w:cs="Tahoma"/>
          <w:sz w:val="22"/>
          <w:szCs w:val="22"/>
        </w:rPr>
        <w:br/>
        <w:t xml:space="preserve">Website: </w:t>
      </w:r>
      <w:hyperlink r:id="rId16" w:history="1">
        <w:r w:rsidRPr="00691AB8">
          <w:rPr>
            <w:rStyle w:val="Hyperlink"/>
            <w:rFonts w:ascii="Tahoma" w:hAnsi="Tahoma" w:cs="Tahoma"/>
            <w:sz w:val="22"/>
            <w:szCs w:val="22"/>
          </w:rPr>
          <w:t>https://www.ed.gov/ocr</w:t>
        </w:r>
      </w:hyperlink>
      <w:r w:rsidRPr="00691AB8">
        <w:rPr>
          <w:rFonts w:ascii="Tahoma" w:hAnsi="Tahoma" w:cs="Tahoma"/>
          <w:sz w:val="22"/>
          <w:szCs w:val="22"/>
        </w:rPr>
        <w:t xml:space="preserve"> </w:t>
      </w:r>
    </w:p>
    <w:p w14:paraId="48C51A61" w14:textId="77777777" w:rsidR="003D0E4E" w:rsidRPr="00691AB8" w:rsidRDefault="003D0E4E" w:rsidP="003D0E4E">
      <w:pPr>
        <w:rPr>
          <w:rFonts w:ascii="Tahoma" w:hAnsi="Tahoma" w:cs="Tahoma"/>
          <w:sz w:val="22"/>
          <w:szCs w:val="22"/>
        </w:rPr>
      </w:pPr>
      <w:r w:rsidRPr="00691AB8">
        <w:rPr>
          <w:rFonts w:ascii="Tahoma" w:hAnsi="Tahoma" w:cs="Tahoma"/>
          <w:sz w:val="22"/>
          <w:szCs w:val="22"/>
        </w:rPr>
        <w:t>Any person may report discrimination, harassment (including sexual harassment), or retaliation—by using the contact information listed above, or by any other means that results in the Title IX Coordinator or the Office of Conflict, Resolution, &amp; Policy receiving the report. Reports may be submitted at any time, including during non-business hours.</w:t>
      </w:r>
    </w:p>
    <w:p w14:paraId="4C91E377" w14:textId="77777777" w:rsidR="003D0E4E" w:rsidRPr="00691AB8" w:rsidRDefault="003D0E4E" w:rsidP="003D0E4E">
      <w:pPr>
        <w:rPr>
          <w:rFonts w:ascii="Tahoma" w:hAnsi="Tahoma" w:cs="Tahoma"/>
          <w:sz w:val="22"/>
          <w:szCs w:val="22"/>
        </w:rPr>
      </w:pPr>
      <w:r w:rsidRPr="00691AB8">
        <w:rPr>
          <w:rFonts w:ascii="Tahoma" w:hAnsi="Tahoma" w:cs="Tahoma"/>
          <w:sz w:val="22"/>
          <w:szCs w:val="22"/>
        </w:rPr>
        <w:t xml:space="preserve">The University has adopted and published grievance procedures providing for the prompt and equitable resolution of student and employee complaints of discrimination, harassment, retaliation, and sexual harassment, including formal complaints under Title IX. Information about how to file a report or formal complaint, and how the University will respond, is available from the Office of Conflict Resolution and Policy on the </w:t>
      </w:r>
      <w:hyperlink r:id="rId17" w:history="1">
        <w:r w:rsidRPr="00691AB8">
          <w:rPr>
            <w:rStyle w:val="Hyperlink"/>
            <w:rFonts w:ascii="Tahoma" w:hAnsi="Tahoma" w:cs="Tahoma"/>
            <w:sz w:val="22"/>
            <w:szCs w:val="22"/>
          </w:rPr>
          <w:t>Equal Opportunity and Title IX website</w:t>
        </w:r>
      </w:hyperlink>
      <w:r w:rsidRPr="00691AB8">
        <w:rPr>
          <w:rFonts w:ascii="Tahoma" w:hAnsi="Tahoma" w:cs="Tahoma"/>
          <w:sz w:val="22"/>
          <w:szCs w:val="22"/>
        </w:rPr>
        <w:t>, including:</w:t>
      </w:r>
    </w:p>
    <w:p w14:paraId="13D0191C" w14:textId="77777777" w:rsidR="003D0E4E" w:rsidRPr="00691AB8" w:rsidRDefault="003D0E4E" w:rsidP="003D0E4E">
      <w:pPr>
        <w:widowControl/>
        <w:numPr>
          <w:ilvl w:val="0"/>
          <w:numId w:val="40"/>
        </w:numPr>
        <w:rPr>
          <w:rFonts w:ascii="Tahoma" w:hAnsi="Tahoma" w:cs="Tahoma"/>
          <w:sz w:val="22"/>
          <w:szCs w:val="22"/>
        </w:rPr>
      </w:pPr>
      <w:hyperlink r:id="rId18" w:history="1">
        <w:r w:rsidRPr="00691AB8">
          <w:rPr>
            <w:rStyle w:val="Hyperlink"/>
            <w:rFonts w:ascii="Tahoma" w:hAnsi="Tahoma" w:cs="Tahoma"/>
            <w:sz w:val="22"/>
            <w:szCs w:val="22"/>
          </w:rPr>
          <w:t>Discrimination, Harassment, and Retaliation Policy and Procedures</w:t>
        </w:r>
      </w:hyperlink>
    </w:p>
    <w:p w14:paraId="31600896" w14:textId="77777777" w:rsidR="003D0E4E" w:rsidRPr="00691AB8" w:rsidRDefault="003D0E4E" w:rsidP="003D0E4E">
      <w:pPr>
        <w:widowControl/>
        <w:numPr>
          <w:ilvl w:val="0"/>
          <w:numId w:val="40"/>
        </w:numPr>
        <w:spacing w:after="240"/>
        <w:rPr>
          <w:rFonts w:ascii="Tahoma" w:hAnsi="Tahoma" w:cs="Tahoma"/>
          <w:sz w:val="22"/>
          <w:szCs w:val="22"/>
        </w:rPr>
      </w:pPr>
      <w:hyperlink r:id="rId19" w:history="1">
        <w:r w:rsidRPr="00691AB8">
          <w:rPr>
            <w:rStyle w:val="Hyperlink"/>
            <w:rFonts w:ascii="Tahoma" w:hAnsi="Tahoma" w:cs="Tahoma"/>
            <w:sz w:val="22"/>
            <w:szCs w:val="22"/>
          </w:rPr>
          <w:t>Sexual Harassment Policy and Procedures</w:t>
        </w:r>
      </w:hyperlink>
      <w:r w:rsidRPr="00691AB8">
        <w:rPr>
          <w:rFonts w:ascii="Tahoma" w:hAnsi="Tahoma" w:cs="Tahoma"/>
          <w:sz w:val="22"/>
          <w:szCs w:val="22"/>
        </w:rPr>
        <w:t xml:space="preserve"> (anticipated issuance in August 2025)</w:t>
      </w:r>
    </w:p>
    <w:p w14:paraId="4C362BEC" w14:textId="77777777" w:rsidR="003D0E4E" w:rsidRPr="00691AB8" w:rsidRDefault="003D0E4E" w:rsidP="003D0E4E">
      <w:pPr>
        <w:rPr>
          <w:rFonts w:ascii="Tahoma" w:hAnsi="Tahoma" w:cs="Tahoma"/>
          <w:sz w:val="22"/>
          <w:szCs w:val="22"/>
        </w:rPr>
      </w:pPr>
      <w:r w:rsidRPr="00691AB8">
        <w:rPr>
          <w:rFonts w:ascii="Tahoma" w:hAnsi="Tahoma" w:cs="Tahoma"/>
          <w:sz w:val="22"/>
          <w:szCs w:val="22"/>
        </w:rPr>
        <w:t>This non-discrimination statement is prominently displayed on the University of Montana’s website and included in relevant publications, including handbooks and catalogs distributed to students, employees, applicants, and unions or professional organizations holding collective bargaining or professional agreements with the University.</w:t>
      </w:r>
    </w:p>
    <w:p w14:paraId="13115725" w14:textId="77777777" w:rsidR="006A7572" w:rsidRPr="00675C48" w:rsidRDefault="006A7572">
      <w:pPr>
        <w:rPr>
          <w:rFonts w:ascii="Tahoma" w:hAnsi="Tahoma" w:cs="Tahoma"/>
        </w:rPr>
      </w:pPr>
    </w:p>
    <w:p w14:paraId="2587BD31" w14:textId="42A50398" w:rsidR="00DB4CB0" w:rsidRPr="00675C48" w:rsidRDefault="00DB4CB0" w:rsidP="00DB4CB0">
      <w:pPr>
        <w:pStyle w:val="NoSpacing"/>
        <w:rPr>
          <w:rFonts w:ascii="Tahoma" w:hAnsi="Tahoma" w:cs="Tahoma"/>
          <w:bCs/>
          <w:color w:val="70002E"/>
        </w:rPr>
      </w:pPr>
      <w:bookmarkStart w:id="5" w:name="_Toc109031617"/>
      <w:bookmarkStart w:id="6" w:name="_Toc111028065"/>
      <w:bookmarkStart w:id="7" w:name="_Toc138346361"/>
      <w:r w:rsidRPr="00675C48">
        <w:rPr>
          <w:rStyle w:val="Heading1Char"/>
          <w:rFonts w:ascii="Tahoma" w:hAnsi="Tahoma" w:cs="Tahoma"/>
          <w:bCs/>
          <w:color w:val="70002E"/>
          <w:sz w:val="36"/>
        </w:rPr>
        <w:t>Personnel</w:t>
      </w:r>
      <w:bookmarkEnd w:id="5"/>
      <w:bookmarkEnd w:id="6"/>
      <w:bookmarkEnd w:id="7"/>
      <w:r w:rsidRPr="00675C48">
        <w:rPr>
          <w:rFonts w:ascii="Tahoma" w:hAnsi="Tahoma" w:cs="Tahoma"/>
          <w:bCs/>
          <w:color w:val="70002E"/>
        </w:rPr>
        <w:t xml:space="preserve"> </w:t>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p>
    <w:p w14:paraId="680DAE4B" w14:textId="15731EB5" w:rsidR="00675C48" w:rsidRPr="00675C48" w:rsidRDefault="00675C48" w:rsidP="00675C48">
      <w:pPr>
        <w:pStyle w:val="NoSpacing"/>
        <w:rPr>
          <w:rFonts w:ascii="Tahoma" w:hAnsi="Tahoma" w:cs="Tahoma"/>
          <w:b/>
          <w:bCs/>
          <w:sz w:val="22"/>
          <w:szCs w:val="22"/>
        </w:rPr>
      </w:pPr>
      <w:r w:rsidRPr="00675C48">
        <w:rPr>
          <w:rFonts w:ascii="Tahoma" w:hAnsi="Tahoma" w:cs="Tahoma"/>
          <w:b/>
          <w:bCs/>
          <w:sz w:val="22"/>
          <w:szCs w:val="22"/>
        </w:rPr>
        <w:t xml:space="preserve">(CAATE Standard </w:t>
      </w:r>
      <w:r w:rsidR="001F7CCC">
        <w:rPr>
          <w:rFonts w:ascii="Tahoma" w:hAnsi="Tahoma" w:cs="Tahoma"/>
          <w:b/>
          <w:bCs/>
          <w:sz w:val="22"/>
          <w:szCs w:val="22"/>
        </w:rPr>
        <w:t>III.22</w:t>
      </w:r>
      <w:r w:rsidRPr="00675C48">
        <w:rPr>
          <w:rFonts w:ascii="Tahoma" w:hAnsi="Tahoma" w:cs="Tahoma"/>
          <w:b/>
          <w:bCs/>
          <w:sz w:val="22"/>
          <w:szCs w:val="22"/>
        </w:rPr>
        <w:t>)</w:t>
      </w:r>
    </w:p>
    <w:p w14:paraId="6371D53E" w14:textId="77777777" w:rsidR="00DB4CB0" w:rsidRPr="00675C48" w:rsidRDefault="00DB4CB0" w:rsidP="00DB4CB0">
      <w:pPr>
        <w:pStyle w:val="NoSpacing"/>
        <w:rPr>
          <w:rFonts w:ascii="Tahoma" w:hAnsi="Tahoma" w:cs="Tahoma"/>
          <w:sz w:val="16"/>
        </w:rPr>
      </w:pPr>
    </w:p>
    <w:p w14:paraId="360E4D38" w14:textId="33853FF3" w:rsidR="00675C48" w:rsidRPr="00675C48" w:rsidRDefault="00675C48" w:rsidP="00675C48">
      <w:pPr>
        <w:widowControl/>
        <w:rPr>
          <w:rFonts w:ascii="Tahoma" w:hAnsi="Tahoma" w:cs="Tahoma"/>
          <w:bCs/>
          <w:szCs w:val="24"/>
        </w:rPr>
      </w:pPr>
      <w:r w:rsidRPr="00675C48">
        <w:rPr>
          <w:rFonts w:ascii="Tahoma" w:hAnsi="Tahoma" w:cs="Tahoma"/>
          <w:bCs/>
          <w:szCs w:val="24"/>
        </w:rPr>
        <w:t>President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004E7124">
        <w:rPr>
          <w:rFonts w:ascii="Tahoma" w:hAnsi="Tahoma" w:cs="Tahoma"/>
          <w:bCs/>
          <w:szCs w:val="24"/>
        </w:rPr>
        <w:t>Dr. Jer</w:t>
      </w:r>
      <w:r w:rsidR="00485771">
        <w:rPr>
          <w:rFonts w:ascii="Tahoma" w:hAnsi="Tahoma" w:cs="Tahoma"/>
          <w:bCs/>
          <w:szCs w:val="24"/>
        </w:rPr>
        <w:t>emiah Shinn</w:t>
      </w:r>
    </w:p>
    <w:p w14:paraId="5DB5250C" w14:textId="4BFF3C78" w:rsidR="00675C48" w:rsidRPr="00675C48" w:rsidRDefault="00675C48" w:rsidP="00675C48">
      <w:pPr>
        <w:widowControl/>
        <w:rPr>
          <w:rFonts w:ascii="Tahoma" w:hAnsi="Tahoma" w:cs="Tahoma"/>
          <w:bCs/>
          <w:szCs w:val="24"/>
        </w:rPr>
      </w:pPr>
      <w:r w:rsidRPr="00675C48">
        <w:rPr>
          <w:rFonts w:ascii="Tahoma" w:hAnsi="Tahoma" w:cs="Tahoma"/>
          <w:bCs/>
          <w:szCs w:val="24"/>
        </w:rPr>
        <w:t>Provost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Adrea Lawrence </w:t>
      </w:r>
    </w:p>
    <w:p w14:paraId="095B370C" w14:textId="791AD572" w:rsidR="00675C48" w:rsidRPr="00675C48" w:rsidRDefault="00675C48" w:rsidP="00675C48">
      <w:pPr>
        <w:widowControl/>
        <w:rPr>
          <w:rFonts w:ascii="Tahoma" w:hAnsi="Tahoma" w:cs="Tahoma"/>
          <w:bCs/>
          <w:szCs w:val="24"/>
        </w:rPr>
      </w:pPr>
      <w:r w:rsidRPr="00675C48">
        <w:rPr>
          <w:rFonts w:ascii="Tahoma" w:hAnsi="Tahoma" w:cs="Tahoma"/>
          <w:bCs/>
          <w:szCs w:val="24"/>
        </w:rPr>
        <w:t>Dean COH</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w:t>
      </w:r>
      <w:r w:rsidR="00FC292C">
        <w:rPr>
          <w:rFonts w:ascii="Tahoma" w:hAnsi="Tahoma" w:cs="Tahoma"/>
          <w:bCs/>
          <w:szCs w:val="24"/>
        </w:rPr>
        <w:t>Matt Fete</w:t>
      </w:r>
      <w:r w:rsidRPr="00675C48">
        <w:rPr>
          <w:rFonts w:ascii="Tahoma" w:hAnsi="Tahoma" w:cs="Tahoma"/>
          <w:bCs/>
          <w:szCs w:val="24"/>
        </w:rPr>
        <w:t xml:space="preserve"> </w:t>
      </w:r>
    </w:p>
    <w:p w14:paraId="0B5B7A3D" w14:textId="27C1B8B1" w:rsidR="00675C48" w:rsidRPr="00675C48" w:rsidRDefault="00675C48" w:rsidP="00675C48">
      <w:pPr>
        <w:widowControl/>
        <w:rPr>
          <w:rFonts w:ascii="Tahoma" w:hAnsi="Tahoma" w:cs="Tahoma"/>
          <w:bCs/>
          <w:szCs w:val="24"/>
        </w:rPr>
      </w:pPr>
      <w:r w:rsidRPr="00675C48">
        <w:rPr>
          <w:rFonts w:ascii="Tahoma" w:hAnsi="Tahoma" w:cs="Tahoma"/>
          <w:bCs/>
          <w:szCs w:val="24"/>
        </w:rPr>
        <w:t>Chair, School IPAT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w:t>
      </w:r>
      <w:r w:rsidR="00FC292C">
        <w:rPr>
          <w:rFonts w:ascii="Tahoma" w:hAnsi="Tahoma" w:cs="Tahoma"/>
          <w:bCs/>
          <w:szCs w:val="24"/>
        </w:rPr>
        <w:t>Valerie Moody</w:t>
      </w:r>
    </w:p>
    <w:p w14:paraId="4F6D3673" w14:textId="0951AC18" w:rsidR="00675C48" w:rsidRPr="00675C48" w:rsidRDefault="00675C48" w:rsidP="00675C48">
      <w:pPr>
        <w:widowControl/>
        <w:rPr>
          <w:rFonts w:ascii="Tahoma" w:hAnsi="Tahoma" w:cs="Tahoma"/>
          <w:bCs/>
          <w:szCs w:val="24"/>
        </w:rPr>
      </w:pPr>
      <w:r w:rsidRPr="00675C48">
        <w:rPr>
          <w:rFonts w:ascii="Tahoma" w:hAnsi="Tahoma" w:cs="Tahoma"/>
          <w:bCs/>
          <w:szCs w:val="24"/>
        </w:rPr>
        <w:t>Medical Director</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Carla Fritz </w:t>
      </w:r>
      <w:r w:rsidRPr="00675C48">
        <w:rPr>
          <w:rFonts w:ascii="Tahoma" w:hAnsi="Tahoma" w:cs="Tahoma"/>
          <w:b/>
          <w:bCs/>
          <w:szCs w:val="24"/>
        </w:rPr>
        <w:t xml:space="preserve">(CAATE Standard </w:t>
      </w:r>
      <w:r w:rsidR="001F7CCC">
        <w:rPr>
          <w:rFonts w:ascii="Tahoma" w:hAnsi="Tahoma" w:cs="Tahoma"/>
          <w:b/>
          <w:bCs/>
          <w:szCs w:val="24"/>
        </w:rPr>
        <w:t>III.30</w:t>
      </w:r>
      <w:r w:rsidRPr="00675C48">
        <w:rPr>
          <w:rFonts w:ascii="Tahoma" w:hAnsi="Tahoma" w:cs="Tahoma"/>
          <w:b/>
          <w:bCs/>
          <w:szCs w:val="24"/>
        </w:rPr>
        <w:t>)</w:t>
      </w:r>
    </w:p>
    <w:p w14:paraId="0CF49725" w14:textId="77777777" w:rsidR="00DB4CB0" w:rsidRPr="00675C48" w:rsidRDefault="00DB4CB0" w:rsidP="00DB4CB0">
      <w:pPr>
        <w:pStyle w:val="NoSpacing"/>
        <w:rPr>
          <w:rFonts w:ascii="Tahoma" w:hAnsi="Tahoma" w:cs="Tahoma"/>
          <w:b/>
        </w:rPr>
      </w:pPr>
    </w:p>
    <w:p w14:paraId="7AD75194" w14:textId="4069DF45" w:rsidR="00DB4CB0" w:rsidRPr="00FC292C" w:rsidRDefault="00675C48" w:rsidP="00DB4CB0">
      <w:pPr>
        <w:pStyle w:val="NoSpacing"/>
        <w:contextualSpacing/>
        <w:rPr>
          <w:rFonts w:ascii="Tahoma" w:hAnsi="Tahoma" w:cs="Tahoma"/>
          <w:b/>
        </w:rPr>
      </w:pPr>
      <w:r w:rsidRPr="00675C48">
        <w:rPr>
          <w:rFonts w:ascii="Tahoma" w:hAnsi="Tahoma" w:cs="Tahoma"/>
          <w:b/>
        </w:rPr>
        <w:t>Athletic Training</w:t>
      </w:r>
      <w:r w:rsidR="00DB4CB0" w:rsidRPr="00675C48">
        <w:rPr>
          <w:rFonts w:ascii="Tahoma" w:hAnsi="Tahoma" w:cs="Tahoma"/>
          <w:b/>
        </w:rPr>
        <w:t xml:space="preserve"> Faculty</w:t>
      </w:r>
    </w:p>
    <w:p w14:paraId="6597A77F" w14:textId="50CBBA34" w:rsidR="00675C48" w:rsidRDefault="00675C48" w:rsidP="00675C48">
      <w:pPr>
        <w:pStyle w:val="NoSpacing"/>
        <w:rPr>
          <w:rFonts w:ascii="Tahoma" w:hAnsi="Tahoma" w:cs="Tahoma"/>
          <w:szCs w:val="24"/>
        </w:rPr>
      </w:pPr>
      <w:r w:rsidRPr="00675C48">
        <w:rPr>
          <w:rFonts w:ascii="Tahoma" w:hAnsi="Tahoma" w:cs="Tahoma"/>
          <w:szCs w:val="24"/>
        </w:rPr>
        <w:t>Valerie Moody PhD, LAT, ATC, CSCS</w:t>
      </w:r>
    </w:p>
    <w:p w14:paraId="651D5853" w14:textId="2F35DCF1" w:rsidR="00FC292C" w:rsidRDefault="00FC292C" w:rsidP="00675C48">
      <w:pPr>
        <w:pStyle w:val="NoSpacing"/>
        <w:rPr>
          <w:rFonts w:ascii="Tahoma" w:hAnsi="Tahoma" w:cs="Tahoma"/>
          <w:szCs w:val="24"/>
        </w:rPr>
      </w:pPr>
      <w:r>
        <w:rPr>
          <w:rFonts w:ascii="Tahoma" w:hAnsi="Tahoma" w:cs="Tahoma"/>
          <w:szCs w:val="24"/>
        </w:rPr>
        <w:t>Program Director</w:t>
      </w:r>
    </w:p>
    <w:p w14:paraId="32B339E1" w14:textId="16D0D8E4" w:rsidR="00FC292C" w:rsidRPr="00675C48" w:rsidRDefault="00FC292C" w:rsidP="00675C48">
      <w:pPr>
        <w:pStyle w:val="NoSpacing"/>
        <w:rPr>
          <w:rFonts w:ascii="Tahoma" w:hAnsi="Tahoma" w:cs="Tahoma"/>
          <w:szCs w:val="24"/>
        </w:rPr>
      </w:pPr>
      <w:r>
        <w:rPr>
          <w:rFonts w:ascii="Tahoma" w:hAnsi="Tahoma" w:cs="Tahoma"/>
          <w:szCs w:val="24"/>
        </w:rPr>
        <w:t>Professor IPAT</w:t>
      </w:r>
    </w:p>
    <w:p w14:paraId="519482FA" w14:textId="77777777" w:rsidR="00675C48" w:rsidRPr="00675C48" w:rsidRDefault="00675C48" w:rsidP="00675C48">
      <w:pPr>
        <w:pStyle w:val="NoSpacing"/>
        <w:rPr>
          <w:rFonts w:ascii="Tahoma" w:hAnsi="Tahoma" w:cs="Tahoma"/>
          <w:szCs w:val="24"/>
        </w:rPr>
      </w:pPr>
      <w:r w:rsidRPr="00675C48">
        <w:rPr>
          <w:rFonts w:ascii="Tahoma" w:hAnsi="Tahoma" w:cs="Tahoma"/>
          <w:szCs w:val="24"/>
        </w:rPr>
        <w:t>406-243-2703</w:t>
      </w:r>
    </w:p>
    <w:p w14:paraId="316181DE" w14:textId="49719D17" w:rsidR="00DB4CB0" w:rsidRPr="00675C48" w:rsidRDefault="00675C48" w:rsidP="00675C48">
      <w:pPr>
        <w:pStyle w:val="NoSpacing"/>
        <w:contextualSpacing/>
        <w:rPr>
          <w:rFonts w:ascii="Tahoma" w:hAnsi="Tahoma" w:cs="Tahoma"/>
          <w:sz w:val="22"/>
          <w:szCs w:val="22"/>
        </w:rPr>
      </w:pPr>
      <w:r w:rsidRPr="00675C48">
        <w:rPr>
          <w:rFonts w:ascii="Tahoma" w:hAnsi="Tahoma" w:cs="Tahoma"/>
          <w:szCs w:val="24"/>
        </w:rPr>
        <w:t>valerie.moody@umontana.edu</w:t>
      </w:r>
    </w:p>
    <w:p w14:paraId="04BFF918" w14:textId="77777777" w:rsidR="00DB4CB0" w:rsidRPr="00675C48" w:rsidRDefault="00DB4CB0" w:rsidP="00DB4CB0">
      <w:pPr>
        <w:pStyle w:val="NoSpacing"/>
        <w:contextualSpacing/>
        <w:rPr>
          <w:rFonts w:ascii="Tahoma" w:hAnsi="Tahoma" w:cs="Tahoma"/>
          <w:b/>
          <w:szCs w:val="24"/>
        </w:rPr>
      </w:pPr>
    </w:p>
    <w:p w14:paraId="4D396E0B" w14:textId="38A72C1D" w:rsidR="00675C48" w:rsidRDefault="00675C48" w:rsidP="00675C48">
      <w:pPr>
        <w:pStyle w:val="NoSpacing"/>
        <w:rPr>
          <w:rFonts w:ascii="Tahoma" w:hAnsi="Tahoma" w:cs="Tahoma"/>
          <w:szCs w:val="24"/>
        </w:rPr>
      </w:pPr>
      <w:r w:rsidRPr="00675C48">
        <w:rPr>
          <w:rFonts w:ascii="Tahoma" w:hAnsi="Tahoma" w:cs="Tahoma"/>
          <w:szCs w:val="24"/>
        </w:rPr>
        <w:t>Mitch Willert MS, LAT, ATC</w:t>
      </w:r>
    </w:p>
    <w:p w14:paraId="2F3F77EF" w14:textId="37B07D84" w:rsidR="00675C48" w:rsidRPr="00675C48" w:rsidRDefault="00675C48" w:rsidP="00675C48">
      <w:pPr>
        <w:pStyle w:val="NoSpacing"/>
        <w:rPr>
          <w:rFonts w:ascii="Tahoma" w:hAnsi="Tahoma" w:cs="Tahoma"/>
          <w:szCs w:val="24"/>
        </w:rPr>
      </w:pPr>
      <w:r w:rsidRPr="00675C48">
        <w:rPr>
          <w:rFonts w:ascii="Tahoma" w:hAnsi="Tahoma" w:cs="Tahoma"/>
          <w:szCs w:val="24"/>
        </w:rPr>
        <w:t>Clinical A</w:t>
      </w:r>
      <w:r w:rsidR="00EB50A1">
        <w:rPr>
          <w:rFonts w:ascii="Tahoma" w:hAnsi="Tahoma" w:cs="Tahoma"/>
          <w:szCs w:val="24"/>
        </w:rPr>
        <w:t>ssociate</w:t>
      </w:r>
      <w:r w:rsidRPr="00675C48">
        <w:rPr>
          <w:rFonts w:ascii="Tahoma" w:hAnsi="Tahoma" w:cs="Tahoma"/>
          <w:szCs w:val="24"/>
        </w:rPr>
        <w:t xml:space="preserve"> Professor IPAT</w:t>
      </w:r>
      <w:r w:rsidR="00EB50A1">
        <w:rPr>
          <w:rFonts w:ascii="Tahoma" w:hAnsi="Tahoma" w:cs="Tahoma"/>
          <w:szCs w:val="24"/>
        </w:rPr>
        <w:t>/Coordinator of Clinical Education</w:t>
      </w:r>
    </w:p>
    <w:p w14:paraId="30E8E0CB" w14:textId="77777777" w:rsidR="00675C48" w:rsidRPr="00675C48" w:rsidRDefault="00675C48" w:rsidP="00675C48">
      <w:pPr>
        <w:pStyle w:val="NoSpacing"/>
        <w:rPr>
          <w:rFonts w:ascii="Tahoma" w:hAnsi="Tahoma" w:cs="Tahoma"/>
          <w:szCs w:val="24"/>
        </w:rPr>
      </w:pPr>
      <w:r w:rsidRPr="00675C48">
        <w:rPr>
          <w:rFonts w:ascii="Tahoma" w:hAnsi="Tahoma" w:cs="Tahoma"/>
          <w:szCs w:val="24"/>
        </w:rPr>
        <w:t>608-287-4077</w:t>
      </w:r>
    </w:p>
    <w:p w14:paraId="7104A4D5" w14:textId="77777777" w:rsidR="00675C48" w:rsidRPr="00675C48" w:rsidRDefault="00675C48" w:rsidP="00675C48">
      <w:pPr>
        <w:pStyle w:val="NoSpacing"/>
        <w:rPr>
          <w:rFonts w:ascii="Tahoma" w:hAnsi="Tahoma" w:cs="Tahoma"/>
          <w:szCs w:val="24"/>
        </w:rPr>
      </w:pPr>
      <w:r w:rsidRPr="00675C48">
        <w:rPr>
          <w:rFonts w:ascii="Tahoma" w:hAnsi="Tahoma" w:cs="Tahoma"/>
          <w:szCs w:val="24"/>
        </w:rPr>
        <w:t>Mitchell.willert@umontana.edu</w:t>
      </w:r>
    </w:p>
    <w:p w14:paraId="5A347E75" w14:textId="77777777" w:rsidR="00675C48" w:rsidRPr="00675C48" w:rsidRDefault="00675C48" w:rsidP="00675C48">
      <w:pPr>
        <w:pStyle w:val="NoSpacing"/>
        <w:rPr>
          <w:rFonts w:ascii="Tahoma" w:hAnsi="Tahoma" w:cs="Tahoma"/>
          <w:szCs w:val="24"/>
        </w:rPr>
      </w:pPr>
      <w:r w:rsidRPr="00675C48">
        <w:rPr>
          <w:rFonts w:ascii="Tahoma" w:hAnsi="Tahoma" w:cs="Tahoma"/>
          <w:szCs w:val="24"/>
        </w:rPr>
        <w:tab/>
      </w:r>
    </w:p>
    <w:p w14:paraId="2AE42ABE" w14:textId="77777777" w:rsidR="00675C48" w:rsidRPr="00675C48" w:rsidRDefault="00675C48" w:rsidP="00675C48">
      <w:pPr>
        <w:pStyle w:val="NoSpacing"/>
        <w:rPr>
          <w:rFonts w:ascii="Tahoma" w:hAnsi="Tahoma" w:cs="Tahoma"/>
          <w:bCs/>
          <w:color w:val="70002E"/>
          <w:szCs w:val="24"/>
        </w:rPr>
      </w:pPr>
      <w:r w:rsidRPr="00675C48">
        <w:rPr>
          <w:rFonts w:ascii="Tahoma" w:hAnsi="Tahoma" w:cs="Tahoma"/>
          <w:bCs/>
          <w:color w:val="70002E"/>
          <w:szCs w:val="24"/>
        </w:rPr>
        <w:t>AT Faculty/Instructors</w:t>
      </w:r>
    </w:p>
    <w:p w14:paraId="0E488581" w14:textId="190E3007" w:rsidR="00675C48" w:rsidRPr="00675C48" w:rsidRDefault="00675C48" w:rsidP="00675C48">
      <w:pPr>
        <w:pStyle w:val="NoSpacing"/>
        <w:rPr>
          <w:rFonts w:ascii="Tahoma" w:hAnsi="Tahoma" w:cs="Tahoma"/>
          <w:szCs w:val="24"/>
        </w:rPr>
      </w:pPr>
      <w:r w:rsidRPr="00675C48">
        <w:rPr>
          <w:rFonts w:ascii="Tahoma" w:hAnsi="Tahoma" w:cs="Tahoma"/>
          <w:szCs w:val="24"/>
        </w:rPr>
        <w:t>Nick Cromidas</w:t>
      </w:r>
      <w:r w:rsidR="00E96AA8">
        <w:rPr>
          <w:rFonts w:ascii="Tahoma" w:hAnsi="Tahoma" w:cs="Tahoma"/>
          <w:szCs w:val="24"/>
        </w:rPr>
        <w:t xml:space="preserve"> MEd</w:t>
      </w:r>
      <w:r w:rsidRPr="00675C48">
        <w:rPr>
          <w:rFonts w:ascii="Tahoma" w:hAnsi="Tahoma" w:cs="Tahoma"/>
          <w:szCs w:val="24"/>
        </w:rPr>
        <w:t>, LAT, ATC</w:t>
      </w:r>
    </w:p>
    <w:p w14:paraId="0F366E79" w14:textId="77777777" w:rsidR="00675C48" w:rsidRPr="00675C48" w:rsidRDefault="00675C48" w:rsidP="00675C48">
      <w:pPr>
        <w:pStyle w:val="NoSpacing"/>
        <w:rPr>
          <w:rFonts w:ascii="Tahoma" w:hAnsi="Tahoma" w:cs="Tahoma"/>
          <w:szCs w:val="24"/>
        </w:rPr>
      </w:pPr>
      <w:r w:rsidRPr="00675C48">
        <w:rPr>
          <w:rFonts w:ascii="Tahoma" w:hAnsi="Tahoma" w:cs="Tahoma"/>
          <w:szCs w:val="24"/>
        </w:rPr>
        <w:t>Clinical Assistant Professor IPAT</w:t>
      </w:r>
    </w:p>
    <w:p w14:paraId="3638CBCF" w14:textId="77777777" w:rsidR="00675C48" w:rsidRPr="00675C48" w:rsidRDefault="00675C48" w:rsidP="00675C48">
      <w:pPr>
        <w:rPr>
          <w:rFonts w:ascii="Tahoma" w:hAnsi="Tahoma" w:cs="Tahoma"/>
          <w:szCs w:val="24"/>
        </w:rPr>
      </w:pPr>
      <w:r w:rsidRPr="00675C48">
        <w:rPr>
          <w:rFonts w:ascii="Tahoma" w:hAnsi="Tahoma" w:cs="Tahoma"/>
          <w:szCs w:val="24"/>
        </w:rPr>
        <w:t>nick.cromidas@mso.umt.edu</w:t>
      </w:r>
    </w:p>
    <w:p w14:paraId="3BEF925A" w14:textId="77777777" w:rsidR="00675C48" w:rsidRPr="00675C48" w:rsidRDefault="00675C48" w:rsidP="00675C48">
      <w:pPr>
        <w:rPr>
          <w:rFonts w:ascii="Tahoma" w:hAnsi="Tahoma" w:cs="Tahoma"/>
          <w:szCs w:val="24"/>
        </w:rPr>
      </w:pPr>
    </w:p>
    <w:p w14:paraId="35327DC8" w14:textId="54564B25" w:rsidR="00675C48" w:rsidRPr="00675C48" w:rsidRDefault="00675C48" w:rsidP="00675C48">
      <w:pPr>
        <w:widowControl/>
        <w:ind w:left="3600" w:hanging="3600"/>
        <w:rPr>
          <w:rFonts w:ascii="Tahoma" w:hAnsi="Tahoma" w:cs="Tahoma"/>
          <w:bCs/>
          <w:szCs w:val="24"/>
        </w:rPr>
      </w:pPr>
      <w:r w:rsidRPr="00675C48">
        <w:rPr>
          <w:rFonts w:ascii="Tahoma" w:hAnsi="Tahoma" w:cs="Tahoma"/>
          <w:bCs/>
          <w:szCs w:val="24"/>
        </w:rPr>
        <w:t>Charlie Palmer</w:t>
      </w:r>
      <w:r w:rsidR="00227462">
        <w:rPr>
          <w:rFonts w:ascii="Tahoma" w:hAnsi="Tahoma" w:cs="Tahoma"/>
          <w:bCs/>
          <w:szCs w:val="24"/>
        </w:rPr>
        <w:t xml:space="preserve"> PhD</w:t>
      </w:r>
    </w:p>
    <w:p w14:paraId="0E48CB4E" w14:textId="1B687F59" w:rsidR="00227462" w:rsidRPr="00675C48" w:rsidRDefault="00675C48" w:rsidP="00227462">
      <w:pPr>
        <w:widowControl/>
        <w:ind w:left="3600" w:hanging="3600"/>
        <w:rPr>
          <w:rFonts w:ascii="Tahoma" w:hAnsi="Tahoma" w:cs="Tahoma"/>
          <w:bCs/>
          <w:szCs w:val="24"/>
        </w:rPr>
      </w:pPr>
      <w:r w:rsidRPr="00675C48">
        <w:rPr>
          <w:rFonts w:ascii="Tahoma" w:hAnsi="Tahoma" w:cs="Tahoma"/>
          <w:bCs/>
          <w:szCs w:val="24"/>
        </w:rPr>
        <w:t>Paul Capp</w:t>
      </w:r>
      <w:r w:rsidR="00227462">
        <w:rPr>
          <w:rFonts w:ascii="Tahoma" w:hAnsi="Tahoma" w:cs="Tahoma"/>
          <w:bCs/>
          <w:szCs w:val="24"/>
        </w:rPr>
        <w:t xml:space="preserve"> MS, LAT, ATC</w:t>
      </w:r>
      <w:r w:rsidR="00C7055F">
        <w:rPr>
          <w:rFonts w:ascii="Tahoma" w:hAnsi="Tahoma" w:cs="Tahoma"/>
          <w:bCs/>
          <w:szCs w:val="24"/>
        </w:rPr>
        <w:t>, CSCS</w:t>
      </w:r>
    </w:p>
    <w:p w14:paraId="23C9FD2C" w14:textId="478A6E61" w:rsidR="00675C48" w:rsidRDefault="00675C48" w:rsidP="00675C48">
      <w:pPr>
        <w:widowControl/>
        <w:ind w:left="3600" w:hanging="3600"/>
        <w:rPr>
          <w:rFonts w:ascii="Tahoma" w:hAnsi="Tahoma" w:cs="Tahoma"/>
          <w:bCs/>
          <w:szCs w:val="24"/>
        </w:rPr>
      </w:pPr>
      <w:r w:rsidRPr="00675C48">
        <w:rPr>
          <w:rFonts w:ascii="Tahoma" w:hAnsi="Tahoma" w:cs="Tahoma"/>
          <w:bCs/>
          <w:szCs w:val="24"/>
        </w:rPr>
        <w:t>Taylor Purchio</w:t>
      </w:r>
      <w:r w:rsidR="00227462">
        <w:rPr>
          <w:rFonts w:ascii="Tahoma" w:hAnsi="Tahoma" w:cs="Tahoma"/>
          <w:bCs/>
          <w:szCs w:val="24"/>
        </w:rPr>
        <w:t xml:space="preserve"> MAT, LAT, ATC</w:t>
      </w:r>
    </w:p>
    <w:p w14:paraId="170240C0" w14:textId="77777777" w:rsidR="00675C48" w:rsidRPr="00675C48" w:rsidRDefault="00675C48" w:rsidP="00675C48">
      <w:pPr>
        <w:rPr>
          <w:rFonts w:ascii="Tahoma" w:hAnsi="Tahoma" w:cs="Tahoma"/>
          <w:b/>
          <w:szCs w:val="24"/>
        </w:rPr>
      </w:pPr>
    </w:p>
    <w:p w14:paraId="6EC55792" w14:textId="612E8824" w:rsidR="00DB4CB0" w:rsidRPr="00675C48" w:rsidRDefault="00DB4CB0">
      <w:pPr>
        <w:rPr>
          <w:rFonts w:ascii="Tahoma" w:hAnsi="Tahoma" w:cs="Tahoma"/>
        </w:rPr>
      </w:pPr>
    </w:p>
    <w:p w14:paraId="5129A711" w14:textId="45FB16C9" w:rsidR="00686C25" w:rsidRPr="00675C48" w:rsidRDefault="00686C25">
      <w:pPr>
        <w:rPr>
          <w:rFonts w:ascii="Tahoma" w:hAnsi="Tahoma" w:cs="Tahoma"/>
        </w:rPr>
      </w:pPr>
    </w:p>
    <w:p w14:paraId="4CA5EE2B" w14:textId="47069660" w:rsidR="00686C25" w:rsidRPr="00675C48" w:rsidRDefault="00686C25">
      <w:pPr>
        <w:rPr>
          <w:rFonts w:ascii="Tahoma" w:hAnsi="Tahoma" w:cs="Tahoma"/>
        </w:rPr>
      </w:pPr>
    </w:p>
    <w:p w14:paraId="62C3C580" w14:textId="16C6DDF6" w:rsidR="00686C25" w:rsidRPr="00675C48" w:rsidRDefault="00686C25">
      <w:pPr>
        <w:rPr>
          <w:rFonts w:ascii="Tahoma" w:hAnsi="Tahoma" w:cs="Tahoma"/>
        </w:rPr>
      </w:pPr>
    </w:p>
    <w:p w14:paraId="5A0D0396" w14:textId="77777777" w:rsidR="002B7AB4" w:rsidRPr="00675C48" w:rsidRDefault="002B7AB4">
      <w:pPr>
        <w:rPr>
          <w:rFonts w:ascii="Tahoma" w:hAnsi="Tahoma" w:cs="Tahoma"/>
        </w:rPr>
      </w:pPr>
    </w:p>
    <w:p w14:paraId="03FCC25C" w14:textId="77777777" w:rsidR="000C36A7" w:rsidRDefault="000C36A7" w:rsidP="00675C48">
      <w:pPr>
        <w:tabs>
          <w:tab w:val="left" w:pos="4035"/>
        </w:tabs>
        <w:rPr>
          <w:rFonts w:ascii="Tahoma" w:hAnsi="Tahoma" w:cs="Tahoma"/>
        </w:rPr>
      </w:pPr>
    </w:p>
    <w:p w14:paraId="5EFB4F2C" w14:textId="77777777" w:rsidR="000C36A7" w:rsidRDefault="000C36A7" w:rsidP="00675C48">
      <w:pPr>
        <w:tabs>
          <w:tab w:val="left" w:pos="4035"/>
        </w:tabs>
        <w:rPr>
          <w:rFonts w:ascii="Tahoma" w:hAnsi="Tahoma" w:cs="Tahoma"/>
        </w:rPr>
      </w:pPr>
    </w:p>
    <w:p w14:paraId="61B203CE" w14:textId="77777777" w:rsidR="000C36A7" w:rsidRDefault="000C36A7" w:rsidP="00675C48">
      <w:pPr>
        <w:tabs>
          <w:tab w:val="left" w:pos="4035"/>
        </w:tabs>
        <w:rPr>
          <w:rFonts w:ascii="Tahoma" w:hAnsi="Tahoma" w:cs="Tahoma"/>
        </w:rPr>
      </w:pPr>
    </w:p>
    <w:p w14:paraId="588A0C88" w14:textId="77777777" w:rsidR="000C36A7" w:rsidRDefault="000C36A7" w:rsidP="00675C48">
      <w:pPr>
        <w:tabs>
          <w:tab w:val="left" w:pos="4035"/>
        </w:tabs>
        <w:rPr>
          <w:rFonts w:ascii="Tahoma" w:hAnsi="Tahoma" w:cs="Tahoma"/>
        </w:rPr>
      </w:pPr>
    </w:p>
    <w:p w14:paraId="49B10BF8" w14:textId="77777777" w:rsidR="000C36A7" w:rsidRDefault="000C36A7" w:rsidP="00675C48">
      <w:pPr>
        <w:tabs>
          <w:tab w:val="left" w:pos="4035"/>
        </w:tabs>
        <w:rPr>
          <w:rFonts w:ascii="Tahoma" w:hAnsi="Tahoma" w:cs="Tahoma"/>
        </w:rPr>
      </w:pPr>
    </w:p>
    <w:p w14:paraId="311C0368" w14:textId="77777777" w:rsidR="000C36A7" w:rsidRDefault="000C36A7" w:rsidP="00675C48">
      <w:pPr>
        <w:tabs>
          <w:tab w:val="left" w:pos="4035"/>
        </w:tabs>
        <w:rPr>
          <w:rFonts w:ascii="Tahoma" w:hAnsi="Tahoma" w:cs="Tahoma"/>
        </w:rPr>
      </w:pPr>
    </w:p>
    <w:p w14:paraId="0C220498" w14:textId="7C3E7202" w:rsidR="00710A7E" w:rsidRDefault="00710A7E" w:rsidP="00675C48">
      <w:pPr>
        <w:tabs>
          <w:tab w:val="left" w:pos="4035"/>
        </w:tabs>
        <w:rPr>
          <w:rFonts w:ascii="Tahoma" w:hAnsi="Tahoma" w:cs="Tahoma"/>
        </w:rPr>
      </w:pPr>
    </w:p>
    <w:p w14:paraId="055670D7" w14:textId="1BA09857" w:rsidR="00A0430B" w:rsidRDefault="00A0430B" w:rsidP="0078060E">
      <w:pPr>
        <w:pStyle w:val="NoSpacing"/>
        <w:rPr>
          <w:rFonts w:ascii="Tahoma" w:hAnsi="Tahoma" w:cs="Tahoma"/>
          <w:b/>
          <w:sz w:val="22"/>
          <w:szCs w:val="18"/>
        </w:rPr>
      </w:pPr>
      <w:bookmarkStart w:id="8" w:name="_Toc111028066"/>
    </w:p>
    <w:p w14:paraId="7B01063D" w14:textId="71593AAF" w:rsidR="003D0E4E" w:rsidRDefault="003D0E4E" w:rsidP="0078060E">
      <w:pPr>
        <w:pStyle w:val="NoSpacing"/>
        <w:rPr>
          <w:rFonts w:ascii="Tahoma" w:hAnsi="Tahoma" w:cs="Tahoma"/>
          <w:b/>
          <w:sz w:val="22"/>
          <w:szCs w:val="18"/>
        </w:rPr>
      </w:pPr>
    </w:p>
    <w:p w14:paraId="072D3467" w14:textId="0F8CD944" w:rsidR="003D0E4E" w:rsidRDefault="003D0E4E" w:rsidP="0078060E">
      <w:pPr>
        <w:pStyle w:val="NoSpacing"/>
        <w:rPr>
          <w:rFonts w:ascii="Tahoma" w:hAnsi="Tahoma" w:cs="Tahoma"/>
          <w:b/>
          <w:sz w:val="22"/>
          <w:szCs w:val="18"/>
        </w:rPr>
      </w:pPr>
    </w:p>
    <w:p w14:paraId="2977D20F" w14:textId="77777777" w:rsidR="003D0E4E" w:rsidRDefault="003D0E4E" w:rsidP="0078060E">
      <w:pPr>
        <w:pStyle w:val="NoSpacing"/>
        <w:rPr>
          <w:rFonts w:ascii="Tahoma" w:hAnsi="Tahoma" w:cs="Tahoma"/>
          <w:b/>
          <w:sz w:val="22"/>
          <w:szCs w:val="18"/>
        </w:rPr>
      </w:pPr>
    </w:p>
    <w:p w14:paraId="3C4BAD8C" w14:textId="77777777" w:rsidR="006E2E00" w:rsidRDefault="006E2E00" w:rsidP="0078060E">
      <w:pPr>
        <w:pStyle w:val="NoSpacing"/>
        <w:rPr>
          <w:rFonts w:ascii="Tahoma" w:hAnsi="Tahoma" w:cs="Tahoma"/>
          <w:b/>
          <w:sz w:val="22"/>
          <w:szCs w:val="18"/>
        </w:rPr>
      </w:pPr>
    </w:p>
    <w:p w14:paraId="7A945843" w14:textId="77777777" w:rsidR="001F7CCC" w:rsidRDefault="001F7CCC" w:rsidP="0078060E">
      <w:pPr>
        <w:pStyle w:val="NoSpacing"/>
        <w:rPr>
          <w:rFonts w:ascii="Tahoma" w:hAnsi="Tahoma" w:cs="Tahoma"/>
          <w:b/>
          <w:sz w:val="22"/>
          <w:szCs w:val="18"/>
        </w:rPr>
      </w:pPr>
    </w:p>
    <w:p w14:paraId="44023531" w14:textId="77777777" w:rsidR="006E2E00" w:rsidRPr="009E1C0C" w:rsidRDefault="006E2E00" w:rsidP="0078060E">
      <w:pPr>
        <w:pStyle w:val="NoSpacing"/>
        <w:rPr>
          <w:rFonts w:ascii="Tahoma" w:hAnsi="Tahoma" w:cs="Tahoma"/>
          <w:b/>
          <w:sz w:val="22"/>
          <w:szCs w:val="18"/>
        </w:rPr>
      </w:pPr>
    </w:p>
    <w:p w14:paraId="4D38DEB6" w14:textId="3DD64856" w:rsidR="0078060E" w:rsidRPr="009769BD" w:rsidRDefault="009769BD" w:rsidP="00FB6E4E">
      <w:pPr>
        <w:pStyle w:val="Heading1"/>
        <w:numPr>
          <w:ilvl w:val="0"/>
          <w:numId w:val="24"/>
        </w:numPr>
        <w:ind w:left="720"/>
        <w:rPr>
          <w:rFonts w:ascii="Tahoma" w:hAnsi="Tahoma" w:cs="Tahoma"/>
          <w:color w:val="70002E"/>
        </w:rPr>
      </w:pPr>
      <w:bookmarkStart w:id="9" w:name="_Toc138346362"/>
      <w:r w:rsidRPr="009769BD">
        <w:rPr>
          <w:rFonts w:ascii="Tahoma" w:hAnsi="Tahoma" w:cs="Tahoma"/>
          <w:color w:val="70002E"/>
        </w:rPr>
        <w:lastRenderedPageBreak/>
        <w:t>Preceptor Expectations</w:t>
      </w:r>
      <w:bookmarkEnd w:id="9"/>
    </w:p>
    <w:p w14:paraId="657D13DE" w14:textId="22B60D32" w:rsidR="009769BD" w:rsidRPr="004727B6" w:rsidRDefault="009769BD" w:rsidP="00086C24">
      <w:pPr>
        <w:pStyle w:val="BodyText3"/>
        <w:ind w:left="720"/>
        <w:rPr>
          <w:rFonts w:ascii="Tahoma" w:hAnsi="Tahoma" w:cs="Tahoma"/>
          <w:bCs/>
          <w:sz w:val="22"/>
          <w:szCs w:val="22"/>
        </w:rPr>
      </w:pPr>
      <w:r w:rsidRPr="004727B6">
        <w:rPr>
          <w:rFonts w:ascii="Tahoma" w:hAnsi="Tahoma" w:cs="Tahoma"/>
          <w:bCs/>
          <w:sz w:val="22"/>
          <w:szCs w:val="22"/>
        </w:rPr>
        <w:t xml:space="preserve">Preceptor Responsibilities: </w:t>
      </w:r>
      <w:r w:rsidRPr="003D32E4">
        <w:rPr>
          <w:rFonts w:ascii="Tahoma" w:hAnsi="Tahoma" w:cs="Tahoma"/>
          <w:b/>
          <w:sz w:val="22"/>
          <w:szCs w:val="22"/>
        </w:rPr>
        <w:t>(CAATE Standard</w:t>
      </w:r>
      <w:r w:rsidR="003D1E3C" w:rsidRPr="003D32E4">
        <w:rPr>
          <w:rFonts w:ascii="Tahoma" w:hAnsi="Tahoma" w:cs="Tahoma"/>
          <w:b/>
          <w:sz w:val="22"/>
          <w:szCs w:val="22"/>
        </w:rPr>
        <w:t xml:space="preserve"> III.27</w:t>
      </w:r>
      <w:r w:rsidRPr="003D32E4">
        <w:rPr>
          <w:rFonts w:ascii="Tahoma" w:hAnsi="Tahoma" w:cs="Tahoma"/>
          <w:b/>
          <w:sz w:val="22"/>
          <w:szCs w:val="22"/>
        </w:rPr>
        <w:t>)</w:t>
      </w:r>
    </w:p>
    <w:p w14:paraId="0A700FFB" w14:textId="77777777" w:rsidR="009769BD" w:rsidRPr="004727B6" w:rsidRDefault="009769BD" w:rsidP="00FB6E4E">
      <w:pPr>
        <w:pStyle w:val="BodyText3"/>
        <w:widowControl/>
        <w:numPr>
          <w:ilvl w:val="0"/>
          <w:numId w:val="21"/>
        </w:numPr>
        <w:spacing w:after="0"/>
        <w:ind w:left="1170"/>
        <w:rPr>
          <w:rFonts w:ascii="Tahoma" w:hAnsi="Tahoma" w:cs="Tahoma"/>
          <w:b/>
          <w:sz w:val="22"/>
          <w:szCs w:val="22"/>
        </w:rPr>
      </w:pPr>
      <w:r w:rsidRPr="004727B6">
        <w:rPr>
          <w:rFonts w:ascii="Tahoma" w:hAnsi="Tahoma" w:cs="Tahoma"/>
          <w:bCs/>
          <w:sz w:val="22"/>
          <w:szCs w:val="22"/>
        </w:rPr>
        <w:t>Supervise, instruct, and mentor athletic training students during clinical education in accordance with program policies and procedures.</w:t>
      </w:r>
    </w:p>
    <w:p w14:paraId="0821CBFB" w14:textId="77777777" w:rsidR="009769BD" w:rsidRPr="004727B6" w:rsidRDefault="009769BD" w:rsidP="00FB6E4E">
      <w:pPr>
        <w:pStyle w:val="BodyText3"/>
        <w:widowControl/>
        <w:numPr>
          <w:ilvl w:val="0"/>
          <w:numId w:val="21"/>
        </w:numPr>
        <w:spacing w:after="0"/>
        <w:ind w:left="1170"/>
        <w:rPr>
          <w:rFonts w:ascii="Tahoma" w:hAnsi="Tahoma" w:cs="Tahoma"/>
          <w:b/>
          <w:sz w:val="22"/>
          <w:szCs w:val="18"/>
        </w:rPr>
      </w:pPr>
      <w:r w:rsidRPr="004727B6">
        <w:rPr>
          <w:rFonts w:ascii="Tahoma" w:hAnsi="Tahoma" w:cs="Tahoma"/>
          <w:bCs/>
          <w:sz w:val="22"/>
          <w:szCs w:val="18"/>
        </w:rPr>
        <w:t xml:space="preserve">Preceptors who are athletic trainers or physicians assess students’ abilities to meet the curricular content standards </w:t>
      </w:r>
    </w:p>
    <w:p w14:paraId="139B0DB7" w14:textId="77777777" w:rsidR="009769BD" w:rsidRPr="004727B6" w:rsidRDefault="009769BD" w:rsidP="00086C24">
      <w:pPr>
        <w:pStyle w:val="BodyText3"/>
        <w:ind w:left="720"/>
        <w:rPr>
          <w:rFonts w:ascii="Tahoma" w:hAnsi="Tahoma" w:cs="Tahoma"/>
          <w:b/>
          <w:sz w:val="22"/>
          <w:szCs w:val="22"/>
        </w:rPr>
      </w:pPr>
    </w:p>
    <w:p w14:paraId="3E69DB6E" w14:textId="6955E627" w:rsidR="009769BD" w:rsidRPr="004727B6" w:rsidRDefault="009769BD" w:rsidP="00086C24">
      <w:pPr>
        <w:pStyle w:val="BodyText3"/>
        <w:ind w:left="720"/>
        <w:rPr>
          <w:rFonts w:ascii="Tahoma" w:hAnsi="Tahoma" w:cs="Tahoma"/>
          <w:sz w:val="22"/>
          <w:szCs w:val="22"/>
        </w:rPr>
      </w:pPr>
      <w:r w:rsidRPr="004727B6">
        <w:rPr>
          <w:rFonts w:ascii="Tahoma" w:hAnsi="Tahoma" w:cs="Tahoma"/>
          <w:sz w:val="22"/>
          <w:szCs w:val="22"/>
        </w:rPr>
        <w:t xml:space="preserve">Preceptor Qualifications: </w:t>
      </w:r>
      <w:r w:rsidR="003D32E4" w:rsidRPr="003D32E4">
        <w:rPr>
          <w:rFonts w:ascii="Tahoma" w:hAnsi="Tahoma" w:cs="Tahoma"/>
          <w:b/>
          <w:sz w:val="22"/>
          <w:szCs w:val="22"/>
        </w:rPr>
        <w:t>(CAATE Standard III.27)</w:t>
      </w:r>
    </w:p>
    <w:p w14:paraId="7E13DC68" w14:textId="77777777" w:rsidR="009769BD" w:rsidRPr="004727B6" w:rsidRDefault="009769BD" w:rsidP="00FB6E4E">
      <w:pPr>
        <w:pStyle w:val="BodyText3"/>
        <w:widowControl/>
        <w:numPr>
          <w:ilvl w:val="0"/>
          <w:numId w:val="22"/>
        </w:numPr>
        <w:spacing w:after="0"/>
        <w:ind w:left="1170"/>
        <w:rPr>
          <w:rFonts w:ascii="Tahoma" w:hAnsi="Tahoma" w:cs="Tahoma"/>
          <w:b/>
          <w:sz w:val="22"/>
          <w:szCs w:val="22"/>
        </w:rPr>
      </w:pPr>
      <w:r w:rsidRPr="004727B6">
        <w:rPr>
          <w:rFonts w:ascii="Tahoma" w:hAnsi="Tahoma" w:cs="Tahoma"/>
          <w:sz w:val="22"/>
          <w:szCs w:val="22"/>
        </w:rPr>
        <w:t>Licensure as a health care provider, credentialed by the state in which they practice (where regulated)</w:t>
      </w:r>
    </w:p>
    <w:p w14:paraId="5AFB6CA1" w14:textId="77777777" w:rsidR="009769BD" w:rsidRPr="004727B6" w:rsidRDefault="009769BD" w:rsidP="00FB6E4E">
      <w:pPr>
        <w:pStyle w:val="BodyText3"/>
        <w:widowControl/>
        <w:numPr>
          <w:ilvl w:val="0"/>
          <w:numId w:val="22"/>
        </w:numPr>
        <w:spacing w:after="0"/>
        <w:ind w:left="1170"/>
        <w:rPr>
          <w:rFonts w:ascii="Tahoma" w:hAnsi="Tahoma" w:cs="Tahoma"/>
          <w:b/>
          <w:sz w:val="22"/>
          <w:szCs w:val="22"/>
        </w:rPr>
      </w:pPr>
      <w:r w:rsidRPr="004727B6">
        <w:rPr>
          <w:rFonts w:ascii="Tahoma" w:hAnsi="Tahoma" w:cs="Tahoma"/>
          <w:sz w:val="22"/>
          <w:szCs w:val="22"/>
        </w:rPr>
        <w:t>BOC certification in good standing and state credential (in states with regulation) for preceptors who are solely credentialed as athletic trainers</w:t>
      </w:r>
    </w:p>
    <w:p w14:paraId="7A833739" w14:textId="77777777" w:rsidR="009769BD" w:rsidRPr="004727B6" w:rsidRDefault="009769BD" w:rsidP="00FB6E4E">
      <w:pPr>
        <w:pStyle w:val="BodyText3"/>
        <w:widowControl/>
        <w:numPr>
          <w:ilvl w:val="0"/>
          <w:numId w:val="22"/>
        </w:numPr>
        <w:spacing w:after="0"/>
        <w:ind w:left="1170"/>
        <w:rPr>
          <w:rFonts w:ascii="Tahoma" w:hAnsi="Tahoma" w:cs="Tahoma"/>
          <w:b/>
          <w:sz w:val="22"/>
          <w:szCs w:val="22"/>
        </w:rPr>
      </w:pPr>
      <w:r w:rsidRPr="004727B6">
        <w:rPr>
          <w:rFonts w:ascii="Tahoma" w:hAnsi="Tahoma" w:cs="Tahoma"/>
          <w:sz w:val="22"/>
          <w:szCs w:val="22"/>
        </w:rPr>
        <w:t>Receive planned and ongoing education for their role as a preceptor</w:t>
      </w:r>
    </w:p>
    <w:p w14:paraId="16EA84A3" w14:textId="77777777" w:rsidR="009769BD" w:rsidRPr="004727B6" w:rsidRDefault="009769BD" w:rsidP="00FB6E4E">
      <w:pPr>
        <w:pStyle w:val="BodyText3"/>
        <w:widowControl/>
        <w:numPr>
          <w:ilvl w:val="0"/>
          <w:numId w:val="22"/>
        </w:numPr>
        <w:spacing w:after="0"/>
        <w:ind w:left="1170"/>
        <w:rPr>
          <w:rFonts w:ascii="Tahoma" w:hAnsi="Tahoma" w:cs="Tahoma"/>
          <w:b/>
          <w:sz w:val="22"/>
          <w:szCs w:val="22"/>
        </w:rPr>
      </w:pPr>
      <w:r w:rsidRPr="004727B6">
        <w:rPr>
          <w:rFonts w:ascii="Tahoma" w:hAnsi="Tahoma" w:cs="Tahoma"/>
          <w:sz w:val="22"/>
          <w:szCs w:val="22"/>
        </w:rPr>
        <w:t>Contemporary expertise (see Appendix C, pg. 37)</w:t>
      </w:r>
    </w:p>
    <w:p w14:paraId="3DEF2FAA" w14:textId="77777777" w:rsidR="009769BD" w:rsidRPr="004727B6" w:rsidRDefault="009769BD" w:rsidP="009769BD">
      <w:pPr>
        <w:pStyle w:val="BodyText3"/>
        <w:rPr>
          <w:rFonts w:ascii="Tahoma" w:hAnsi="Tahoma" w:cs="Tahoma"/>
          <w:bCs/>
          <w:sz w:val="22"/>
          <w:szCs w:val="22"/>
        </w:rPr>
      </w:pPr>
    </w:p>
    <w:p w14:paraId="1C046D6B" w14:textId="77777777" w:rsidR="009769BD" w:rsidRPr="004727B6" w:rsidRDefault="009769BD" w:rsidP="00086C24">
      <w:pPr>
        <w:pStyle w:val="BodyText3"/>
        <w:ind w:left="720"/>
        <w:rPr>
          <w:rFonts w:ascii="Tahoma" w:hAnsi="Tahoma" w:cs="Tahoma"/>
          <w:b/>
          <w:sz w:val="22"/>
          <w:szCs w:val="22"/>
        </w:rPr>
      </w:pPr>
      <w:r w:rsidRPr="004727B6">
        <w:rPr>
          <w:rFonts w:ascii="Tahoma" w:hAnsi="Tahoma" w:cs="Tahoma"/>
          <w:sz w:val="22"/>
          <w:szCs w:val="22"/>
        </w:rPr>
        <w:t>Expectations of the Preceptor:</w:t>
      </w:r>
    </w:p>
    <w:p w14:paraId="70E6617C" w14:textId="77777777" w:rsidR="009769BD" w:rsidRPr="004727B6" w:rsidRDefault="009769BD" w:rsidP="00086C24">
      <w:pPr>
        <w:ind w:left="720"/>
        <w:rPr>
          <w:rFonts w:ascii="Tahoma" w:hAnsi="Tahoma" w:cs="Tahoma"/>
          <w:sz w:val="22"/>
          <w:szCs w:val="22"/>
        </w:rPr>
      </w:pPr>
      <w:r w:rsidRPr="004727B6">
        <w:rPr>
          <w:rFonts w:ascii="Tahoma" w:hAnsi="Tahoma" w:cs="Tahoma"/>
          <w:sz w:val="22"/>
          <w:szCs w:val="22"/>
        </w:rPr>
        <w:t xml:space="preserve">The following is a list of expectations that are required of preceptors that are working as affiliates of the University of Montana Athletic Training Program.  All expectations must be met </w:t>
      </w:r>
      <w:proofErr w:type="gramStart"/>
      <w:r w:rsidRPr="004727B6">
        <w:rPr>
          <w:rFonts w:ascii="Tahoma" w:hAnsi="Tahoma" w:cs="Tahoma"/>
          <w:sz w:val="22"/>
          <w:szCs w:val="22"/>
        </w:rPr>
        <w:t>in order for</w:t>
      </w:r>
      <w:proofErr w:type="gramEnd"/>
      <w:r w:rsidRPr="004727B6">
        <w:rPr>
          <w:rFonts w:ascii="Tahoma" w:hAnsi="Tahoma" w:cs="Tahoma"/>
          <w:sz w:val="22"/>
          <w:szCs w:val="22"/>
        </w:rPr>
        <w:t xml:space="preserve"> athletic training students to be able to complete clinical education hours at the clinical site.</w:t>
      </w:r>
    </w:p>
    <w:p w14:paraId="5136B40D" w14:textId="664A8585" w:rsidR="009769BD" w:rsidRPr="004727B6" w:rsidRDefault="009769BD" w:rsidP="00FB6E4E">
      <w:pPr>
        <w:widowControl/>
        <w:numPr>
          <w:ilvl w:val="0"/>
          <w:numId w:val="23"/>
        </w:numPr>
        <w:ind w:left="1170"/>
        <w:rPr>
          <w:rFonts w:ascii="Tahoma" w:hAnsi="Tahoma" w:cs="Tahoma"/>
          <w:b/>
          <w:bCs/>
          <w:sz w:val="22"/>
          <w:szCs w:val="22"/>
        </w:rPr>
      </w:pPr>
      <w:r w:rsidRPr="004727B6">
        <w:rPr>
          <w:rFonts w:ascii="Tahoma" w:hAnsi="Tahoma" w:cs="Tahoma"/>
          <w:sz w:val="22"/>
          <w:szCs w:val="22"/>
        </w:rPr>
        <w:t xml:space="preserve">A current affiliation agreement with the clinical site must be on file with the Program Director/Coordinator of Clinical Education (Appendix C Pg 32) </w:t>
      </w:r>
      <w:r w:rsidRPr="000032FF">
        <w:rPr>
          <w:rFonts w:ascii="Tahoma" w:hAnsi="Tahoma" w:cs="Tahoma"/>
          <w:b/>
          <w:sz w:val="22"/>
          <w:szCs w:val="22"/>
        </w:rPr>
        <w:t xml:space="preserve">(CAATE Standard </w:t>
      </w:r>
      <w:r w:rsidR="000032FF" w:rsidRPr="000032FF">
        <w:rPr>
          <w:rFonts w:ascii="Tahoma" w:hAnsi="Tahoma" w:cs="Tahoma"/>
          <w:b/>
          <w:sz w:val="22"/>
          <w:szCs w:val="22"/>
        </w:rPr>
        <w:t>III.4</w:t>
      </w:r>
      <w:r w:rsidRPr="000032FF">
        <w:rPr>
          <w:rFonts w:ascii="Tahoma" w:hAnsi="Tahoma" w:cs="Tahoma"/>
          <w:b/>
          <w:sz w:val="22"/>
          <w:szCs w:val="22"/>
        </w:rPr>
        <w:t>)</w:t>
      </w:r>
    </w:p>
    <w:p w14:paraId="18002F30" w14:textId="6CB93C19" w:rsidR="009769BD" w:rsidRPr="003D32E4" w:rsidRDefault="009769BD" w:rsidP="00046CE3">
      <w:pPr>
        <w:widowControl/>
        <w:numPr>
          <w:ilvl w:val="0"/>
          <w:numId w:val="23"/>
        </w:numPr>
        <w:ind w:left="1170"/>
        <w:rPr>
          <w:rFonts w:ascii="Tahoma" w:hAnsi="Tahoma" w:cs="Tahoma"/>
          <w:b/>
          <w:bCs/>
          <w:sz w:val="22"/>
          <w:szCs w:val="22"/>
        </w:rPr>
      </w:pPr>
      <w:r w:rsidRPr="003D32E4">
        <w:rPr>
          <w:rFonts w:ascii="Tahoma" w:hAnsi="Tahoma" w:cs="Tahoma"/>
          <w:sz w:val="22"/>
          <w:szCs w:val="22"/>
        </w:rPr>
        <w:t xml:space="preserve">Preceptors must complete preceptor training every two years </w:t>
      </w:r>
      <w:r w:rsidR="003D32E4" w:rsidRPr="003D32E4">
        <w:rPr>
          <w:rFonts w:ascii="Tahoma" w:hAnsi="Tahoma" w:cs="Tahoma"/>
          <w:b/>
          <w:sz w:val="22"/>
          <w:szCs w:val="22"/>
        </w:rPr>
        <w:t>(CAATE Standard III.27)</w:t>
      </w:r>
      <w:r w:rsidR="003D32E4">
        <w:rPr>
          <w:rFonts w:ascii="Tahoma" w:hAnsi="Tahoma" w:cs="Tahoma"/>
          <w:bCs/>
          <w:sz w:val="22"/>
          <w:szCs w:val="22"/>
        </w:rPr>
        <w:t xml:space="preserve">             </w:t>
      </w:r>
      <w:r w:rsidRPr="003D32E4">
        <w:rPr>
          <w:rFonts w:ascii="Tahoma" w:hAnsi="Tahoma" w:cs="Tahoma"/>
          <w:sz w:val="22"/>
          <w:szCs w:val="22"/>
        </w:rPr>
        <w:t xml:space="preserve">The following must be kept on file with the UM Athletic Training Program Director/Coordinator of Clinical Education and updated on </w:t>
      </w:r>
      <w:r w:rsidRPr="003D32E4">
        <w:rPr>
          <w:rFonts w:ascii="Tahoma" w:hAnsi="Tahoma" w:cs="Tahoma"/>
          <w:b/>
          <w:sz w:val="22"/>
          <w:szCs w:val="22"/>
        </w:rPr>
        <w:t>a yearly basis</w:t>
      </w:r>
      <w:r w:rsidRPr="003D32E4">
        <w:rPr>
          <w:rFonts w:ascii="Tahoma" w:hAnsi="Tahoma" w:cs="Tahoma"/>
          <w:sz w:val="22"/>
          <w:szCs w:val="22"/>
        </w:rPr>
        <w:t>:</w:t>
      </w:r>
    </w:p>
    <w:p w14:paraId="5A1F1522" w14:textId="4E511B81" w:rsidR="009769BD" w:rsidRPr="0061782C" w:rsidRDefault="005C0967" w:rsidP="00FB6E4E">
      <w:pPr>
        <w:widowControl/>
        <w:numPr>
          <w:ilvl w:val="1"/>
          <w:numId w:val="23"/>
        </w:numPr>
        <w:ind w:left="1710"/>
        <w:rPr>
          <w:rFonts w:ascii="Tahoma" w:hAnsi="Tahoma" w:cs="Tahoma"/>
          <w:b/>
          <w:bCs/>
          <w:sz w:val="22"/>
          <w:szCs w:val="22"/>
        </w:rPr>
      </w:pPr>
      <w:r w:rsidRPr="0061782C">
        <w:rPr>
          <w:rFonts w:ascii="Tahoma" w:hAnsi="Tahoma" w:cs="Tahoma"/>
          <w:sz w:val="22"/>
          <w:szCs w:val="22"/>
        </w:rPr>
        <w:t>Demographic Form</w:t>
      </w:r>
      <w:r w:rsidR="009769BD" w:rsidRPr="0061782C">
        <w:rPr>
          <w:rFonts w:ascii="Tahoma" w:hAnsi="Tahoma" w:cs="Tahoma"/>
          <w:sz w:val="22"/>
          <w:szCs w:val="22"/>
        </w:rPr>
        <w:t xml:space="preserve"> (Appendix C, Pg </w:t>
      </w:r>
      <w:r w:rsidR="0061782C" w:rsidRPr="0061782C">
        <w:rPr>
          <w:rFonts w:ascii="Tahoma" w:hAnsi="Tahoma" w:cs="Tahoma"/>
          <w:sz w:val="22"/>
          <w:szCs w:val="22"/>
        </w:rPr>
        <w:t>33)</w:t>
      </w:r>
    </w:p>
    <w:p w14:paraId="757AAB3D"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NATA Membership number (if applicable)</w:t>
      </w:r>
    </w:p>
    <w:p w14:paraId="7E0846F5"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 xml:space="preserve">A current copy of Montana Athletic Training License </w:t>
      </w:r>
    </w:p>
    <w:p w14:paraId="1E971254" w14:textId="77777777" w:rsidR="009769BD" w:rsidRPr="004727B6" w:rsidRDefault="009769BD" w:rsidP="00FB6E4E">
      <w:pPr>
        <w:widowControl/>
        <w:numPr>
          <w:ilvl w:val="3"/>
          <w:numId w:val="23"/>
        </w:numPr>
        <w:rPr>
          <w:rFonts w:ascii="Tahoma" w:hAnsi="Tahoma" w:cs="Tahoma"/>
          <w:b/>
          <w:bCs/>
          <w:sz w:val="22"/>
          <w:szCs w:val="22"/>
        </w:rPr>
      </w:pPr>
      <w:r w:rsidRPr="004727B6">
        <w:rPr>
          <w:rFonts w:ascii="Tahoma" w:hAnsi="Tahoma" w:cs="Tahoma"/>
          <w:sz w:val="22"/>
          <w:szCs w:val="22"/>
        </w:rPr>
        <w:t>Or applicable state credential to practice</w:t>
      </w:r>
    </w:p>
    <w:p w14:paraId="24A6D498" w14:textId="2D8A2448" w:rsidR="009769BD" w:rsidRPr="005C0967"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A current copy of BOC card verifying that the preceptor is in good standing (for athletic trainers only)</w:t>
      </w:r>
    </w:p>
    <w:p w14:paraId="279E9A07" w14:textId="138FE677" w:rsidR="005C0967" w:rsidRPr="004727B6" w:rsidRDefault="005C0967" w:rsidP="00FB6E4E">
      <w:pPr>
        <w:widowControl/>
        <w:numPr>
          <w:ilvl w:val="1"/>
          <w:numId w:val="23"/>
        </w:numPr>
        <w:ind w:left="1710"/>
        <w:rPr>
          <w:rFonts w:ascii="Tahoma" w:hAnsi="Tahoma" w:cs="Tahoma"/>
          <w:b/>
          <w:bCs/>
          <w:sz w:val="22"/>
          <w:szCs w:val="22"/>
        </w:rPr>
      </w:pPr>
      <w:r>
        <w:rPr>
          <w:rFonts w:ascii="Tahoma" w:hAnsi="Tahoma" w:cs="Tahoma"/>
          <w:sz w:val="22"/>
          <w:szCs w:val="22"/>
        </w:rPr>
        <w:t xml:space="preserve">NPI Number </w:t>
      </w:r>
      <w:r w:rsidRPr="005C0967">
        <w:rPr>
          <w:rFonts w:ascii="Tahoma" w:hAnsi="Tahoma" w:cs="Tahoma"/>
          <w:sz w:val="22"/>
          <w:szCs w:val="22"/>
        </w:rPr>
        <w:t>with appropriate health care field designation</w:t>
      </w:r>
    </w:p>
    <w:p w14:paraId="2F3687E9" w14:textId="4E257E54" w:rsidR="009769BD" w:rsidRPr="0061782C" w:rsidRDefault="009769BD" w:rsidP="00FB6E4E">
      <w:pPr>
        <w:widowControl/>
        <w:numPr>
          <w:ilvl w:val="1"/>
          <w:numId w:val="23"/>
        </w:numPr>
        <w:ind w:left="1710"/>
        <w:rPr>
          <w:rFonts w:ascii="Tahoma" w:hAnsi="Tahoma" w:cs="Tahoma"/>
          <w:b/>
          <w:bCs/>
          <w:sz w:val="22"/>
          <w:szCs w:val="22"/>
        </w:rPr>
      </w:pPr>
      <w:r w:rsidRPr="0061782C">
        <w:rPr>
          <w:rFonts w:ascii="Tahoma" w:hAnsi="Tahoma" w:cs="Tahoma"/>
          <w:sz w:val="22"/>
          <w:szCs w:val="22"/>
        </w:rPr>
        <w:t xml:space="preserve">Modality checks for modalities at clinical site (see Appendix B pg. </w:t>
      </w:r>
      <w:r w:rsidR="0061782C" w:rsidRPr="0061782C">
        <w:rPr>
          <w:rFonts w:ascii="Tahoma" w:hAnsi="Tahoma" w:cs="Tahoma"/>
          <w:sz w:val="22"/>
          <w:szCs w:val="22"/>
        </w:rPr>
        <w:t>35</w:t>
      </w:r>
      <w:r w:rsidRPr="0061782C">
        <w:rPr>
          <w:rFonts w:ascii="Tahoma" w:hAnsi="Tahoma" w:cs="Tahoma"/>
          <w:sz w:val="22"/>
          <w:szCs w:val="22"/>
        </w:rPr>
        <w:t xml:space="preserve"> for specific information on this requirement)</w:t>
      </w:r>
    </w:p>
    <w:p w14:paraId="5A08D46D" w14:textId="452BF5B4" w:rsidR="009769BD" w:rsidRPr="0061782C" w:rsidRDefault="009769BD" w:rsidP="00FB6E4E">
      <w:pPr>
        <w:widowControl/>
        <w:numPr>
          <w:ilvl w:val="1"/>
          <w:numId w:val="23"/>
        </w:numPr>
        <w:ind w:left="1710"/>
        <w:rPr>
          <w:rFonts w:ascii="Tahoma" w:hAnsi="Tahoma" w:cs="Tahoma"/>
          <w:b/>
          <w:bCs/>
          <w:sz w:val="22"/>
          <w:szCs w:val="22"/>
        </w:rPr>
      </w:pPr>
      <w:r w:rsidRPr="0061782C">
        <w:rPr>
          <w:rFonts w:ascii="Tahoma" w:hAnsi="Tahoma" w:cs="Tahoma"/>
          <w:sz w:val="22"/>
          <w:szCs w:val="22"/>
        </w:rPr>
        <w:t>List of equipment available to students (rehabilitation, modalities, emergency) (see Appendix C, pg. 3</w:t>
      </w:r>
      <w:r w:rsidR="0061782C">
        <w:rPr>
          <w:rFonts w:ascii="Tahoma" w:hAnsi="Tahoma" w:cs="Tahoma"/>
          <w:sz w:val="22"/>
          <w:szCs w:val="22"/>
        </w:rPr>
        <w:t>6</w:t>
      </w:r>
      <w:r w:rsidRPr="0061782C">
        <w:rPr>
          <w:rFonts w:ascii="Tahoma" w:hAnsi="Tahoma" w:cs="Tahoma"/>
          <w:sz w:val="22"/>
          <w:szCs w:val="22"/>
        </w:rPr>
        <w:t>)</w:t>
      </w:r>
    </w:p>
    <w:p w14:paraId="1FCA512F"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bCs/>
          <w:sz w:val="22"/>
          <w:szCs w:val="22"/>
        </w:rPr>
        <w:t>Emergency Action Plan for clinical site</w:t>
      </w:r>
    </w:p>
    <w:p w14:paraId="2F994E05" w14:textId="77777777" w:rsidR="009769BD" w:rsidRPr="004727B6" w:rsidRDefault="009769BD" w:rsidP="009769BD">
      <w:pPr>
        <w:rPr>
          <w:rFonts w:ascii="Tahoma" w:hAnsi="Tahoma" w:cs="Tahoma"/>
          <w:b/>
          <w:bCs/>
          <w:sz w:val="22"/>
          <w:szCs w:val="22"/>
        </w:rPr>
      </w:pPr>
    </w:p>
    <w:p w14:paraId="2752D668" w14:textId="195FD8F9" w:rsidR="009769BD" w:rsidRPr="004727B6" w:rsidRDefault="009769BD" w:rsidP="00FB6E4E">
      <w:pPr>
        <w:widowControl/>
        <w:numPr>
          <w:ilvl w:val="0"/>
          <w:numId w:val="23"/>
        </w:numPr>
        <w:ind w:left="1170"/>
        <w:rPr>
          <w:rFonts w:ascii="Tahoma" w:hAnsi="Tahoma" w:cs="Tahoma"/>
          <w:b/>
          <w:bCs/>
          <w:sz w:val="22"/>
          <w:szCs w:val="22"/>
        </w:rPr>
      </w:pPr>
      <w:r w:rsidRPr="004727B6">
        <w:rPr>
          <w:rFonts w:ascii="Tahoma" w:hAnsi="Tahoma" w:cs="Tahoma"/>
          <w:sz w:val="22"/>
          <w:szCs w:val="22"/>
        </w:rPr>
        <w:t xml:space="preserve">Preceptors </w:t>
      </w:r>
      <w:r w:rsidR="003D0E4E">
        <w:rPr>
          <w:rFonts w:ascii="Tahoma" w:hAnsi="Tahoma" w:cs="Tahoma"/>
          <w:sz w:val="22"/>
          <w:szCs w:val="22"/>
        </w:rPr>
        <w:t>are also expected to</w:t>
      </w:r>
      <w:r w:rsidRPr="004727B6">
        <w:rPr>
          <w:rFonts w:ascii="Tahoma" w:hAnsi="Tahoma" w:cs="Tahoma"/>
          <w:sz w:val="22"/>
          <w:szCs w:val="22"/>
        </w:rPr>
        <w:t>:</w:t>
      </w:r>
    </w:p>
    <w:p w14:paraId="2FF81D4A"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Assess and evaluate the knowledge, skills, and clinical competence of the athletic training student in clinical experience</w:t>
      </w:r>
    </w:p>
    <w:p w14:paraId="5C885AA0"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Provide instruction and opportunities for the athletic training student to develop clinical, communication, and appropriate clinical decision-making skills during actual patient/client care</w:t>
      </w:r>
    </w:p>
    <w:p w14:paraId="7609958C"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Completes and returns student evaluations by assigned dates</w:t>
      </w:r>
    </w:p>
    <w:p w14:paraId="68BB0B80"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Provide instruction and evaluation of curricular content standards as needed</w:t>
      </w:r>
    </w:p>
    <w:p w14:paraId="6AB52037"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Maintain open communication with the Program Director/Coordinator of Clinical Education on a regular basis</w:t>
      </w:r>
    </w:p>
    <w:p w14:paraId="41A1BB57" w14:textId="77777777" w:rsidR="009769BD" w:rsidRPr="004727B6" w:rsidRDefault="009769BD" w:rsidP="00FB6E4E">
      <w:pPr>
        <w:widowControl/>
        <w:numPr>
          <w:ilvl w:val="1"/>
          <w:numId w:val="23"/>
        </w:numPr>
        <w:ind w:left="1710"/>
        <w:rPr>
          <w:rFonts w:ascii="Tahoma" w:hAnsi="Tahoma" w:cs="Tahoma"/>
          <w:b/>
          <w:bCs/>
          <w:sz w:val="22"/>
          <w:szCs w:val="22"/>
        </w:rPr>
      </w:pPr>
      <w:r w:rsidRPr="004727B6">
        <w:rPr>
          <w:rFonts w:ascii="Tahoma" w:hAnsi="Tahoma" w:cs="Tahoma"/>
          <w:sz w:val="22"/>
          <w:szCs w:val="22"/>
        </w:rPr>
        <w:t>Notify the Program Director/Coordinator of Clinical Education of any changes to the clinical site, or preceptor’s eligibility to serve as a preceptor</w:t>
      </w:r>
    </w:p>
    <w:p w14:paraId="6015B0D9" w14:textId="77777777" w:rsidR="009769BD" w:rsidRDefault="009769BD" w:rsidP="00086C24">
      <w:pPr>
        <w:pStyle w:val="NoSpacing"/>
        <w:ind w:left="720"/>
        <w:rPr>
          <w:rFonts w:ascii="Tahoma" w:hAnsi="Tahoma" w:cs="Tahoma"/>
          <w:sz w:val="22"/>
          <w:szCs w:val="22"/>
        </w:rPr>
      </w:pPr>
      <w:r w:rsidRPr="004727B6">
        <w:rPr>
          <w:rFonts w:ascii="Tahoma" w:hAnsi="Tahoma" w:cs="Tahoma"/>
          <w:sz w:val="22"/>
          <w:szCs w:val="22"/>
        </w:rPr>
        <w:t>**Failure to meet these expectations may result in removal of the athletic training student(s) from the clinical site</w:t>
      </w:r>
      <w:r>
        <w:rPr>
          <w:rFonts w:ascii="Tahoma" w:hAnsi="Tahoma" w:cs="Tahoma"/>
          <w:sz w:val="22"/>
          <w:szCs w:val="22"/>
        </w:rPr>
        <w:t xml:space="preserve">. </w:t>
      </w:r>
    </w:p>
    <w:p w14:paraId="7A6D4F93" w14:textId="7FD80CF2" w:rsidR="009769BD" w:rsidRDefault="009769BD" w:rsidP="00086C24">
      <w:pPr>
        <w:pStyle w:val="NoSpacing"/>
        <w:ind w:left="720"/>
        <w:rPr>
          <w:rFonts w:ascii="Tahoma" w:hAnsi="Tahoma" w:cs="Tahoma"/>
          <w:sz w:val="22"/>
          <w:szCs w:val="22"/>
        </w:rPr>
      </w:pPr>
    </w:p>
    <w:p w14:paraId="1E75ADE8" w14:textId="77777777" w:rsidR="00F9600B" w:rsidRDefault="00F9600B" w:rsidP="00086C24">
      <w:pPr>
        <w:pStyle w:val="NoSpacing"/>
        <w:ind w:left="720"/>
        <w:rPr>
          <w:rFonts w:ascii="Tahoma" w:hAnsi="Tahoma" w:cs="Tahoma"/>
          <w:sz w:val="22"/>
          <w:szCs w:val="22"/>
        </w:rPr>
      </w:pPr>
    </w:p>
    <w:p w14:paraId="5F2F8EE6" w14:textId="77777777" w:rsidR="003D0E4E" w:rsidRDefault="003D0E4E" w:rsidP="00086C24">
      <w:pPr>
        <w:pStyle w:val="NoSpacing"/>
        <w:ind w:left="720"/>
        <w:rPr>
          <w:rFonts w:ascii="Tahoma" w:hAnsi="Tahoma" w:cs="Tahoma"/>
          <w:sz w:val="22"/>
          <w:szCs w:val="18"/>
          <w:u w:val="single"/>
        </w:rPr>
      </w:pPr>
    </w:p>
    <w:p w14:paraId="4CAF91A7" w14:textId="77777777" w:rsidR="003D0E4E" w:rsidRDefault="003D0E4E" w:rsidP="00086C24">
      <w:pPr>
        <w:pStyle w:val="NoSpacing"/>
        <w:ind w:left="720"/>
        <w:rPr>
          <w:rFonts w:ascii="Tahoma" w:hAnsi="Tahoma" w:cs="Tahoma"/>
          <w:sz w:val="22"/>
          <w:szCs w:val="18"/>
          <w:u w:val="single"/>
        </w:rPr>
      </w:pPr>
    </w:p>
    <w:p w14:paraId="5D82B4C8" w14:textId="3E89EF56" w:rsidR="009769BD" w:rsidRPr="003A6EB3" w:rsidRDefault="009769BD" w:rsidP="00086C24">
      <w:pPr>
        <w:pStyle w:val="NoSpacing"/>
        <w:ind w:left="720"/>
        <w:rPr>
          <w:rFonts w:ascii="Tahoma" w:hAnsi="Tahoma" w:cs="Tahoma"/>
          <w:b/>
          <w:u w:val="single"/>
        </w:rPr>
      </w:pPr>
      <w:r w:rsidRPr="003A6EB3">
        <w:rPr>
          <w:rFonts w:ascii="Tahoma" w:hAnsi="Tahoma" w:cs="Tahoma"/>
          <w:sz w:val="22"/>
          <w:szCs w:val="18"/>
          <w:u w:val="single"/>
        </w:rPr>
        <w:t>Preceptors Certified Less than One Year</w:t>
      </w:r>
    </w:p>
    <w:p w14:paraId="7A5E4C99" w14:textId="563C29EB" w:rsidR="009769BD" w:rsidRPr="004727B6" w:rsidRDefault="009769BD" w:rsidP="00086C24">
      <w:pPr>
        <w:ind w:left="720"/>
        <w:rPr>
          <w:rFonts w:ascii="Tahoma" w:hAnsi="Tahoma" w:cs="Tahoma"/>
          <w:sz w:val="22"/>
          <w:szCs w:val="22"/>
        </w:rPr>
      </w:pPr>
      <w:r w:rsidRPr="004727B6">
        <w:rPr>
          <w:rFonts w:ascii="Tahoma" w:hAnsi="Tahoma" w:cs="Tahoma"/>
          <w:sz w:val="22"/>
          <w:szCs w:val="22"/>
        </w:rPr>
        <w:t>In some instances, a preceptor may be a newly certified athletic trainer (as is the case with interns</w:t>
      </w:r>
      <w:r w:rsidR="00F9600B">
        <w:rPr>
          <w:rFonts w:ascii="Tahoma" w:hAnsi="Tahoma" w:cs="Tahoma"/>
          <w:sz w:val="22"/>
          <w:szCs w:val="22"/>
        </w:rPr>
        <w:t>/fellows</w:t>
      </w:r>
      <w:r w:rsidRPr="004727B6">
        <w:rPr>
          <w:rFonts w:ascii="Tahoma" w:hAnsi="Tahoma" w:cs="Tahoma"/>
          <w:sz w:val="22"/>
          <w:szCs w:val="22"/>
        </w:rPr>
        <w:t>) and have students assigned to him/her.  In this instance, the Program Director/Coordinator of Clinical Education will coordinate a meeting with the new preceptor prior to the start of the clinical rotation, and at least once a semester to determine his/her progress as a preceptor. Additional mentorship by more experienced preceptors may be arranged if requested.</w:t>
      </w:r>
    </w:p>
    <w:p w14:paraId="0E110E34" w14:textId="77777777" w:rsidR="009769BD" w:rsidRDefault="009769BD" w:rsidP="00086C24">
      <w:pPr>
        <w:ind w:left="720"/>
        <w:rPr>
          <w:rFonts w:ascii="Tahoma" w:hAnsi="Tahoma" w:cs="Tahoma"/>
          <w:sz w:val="22"/>
          <w:szCs w:val="22"/>
        </w:rPr>
      </w:pPr>
    </w:p>
    <w:p w14:paraId="3F5A957E" w14:textId="77777777" w:rsidR="009769BD" w:rsidRPr="004727B6" w:rsidRDefault="009769BD" w:rsidP="00086C24">
      <w:pPr>
        <w:ind w:left="720"/>
        <w:rPr>
          <w:rFonts w:ascii="Tahoma" w:hAnsi="Tahoma" w:cs="Tahoma"/>
          <w:sz w:val="22"/>
          <w:szCs w:val="22"/>
          <w:u w:val="single"/>
        </w:rPr>
      </w:pPr>
      <w:r w:rsidRPr="004727B6">
        <w:rPr>
          <w:rFonts w:ascii="Tahoma" w:hAnsi="Tahoma" w:cs="Tahoma"/>
          <w:sz w:val="22"/>
          <w:szCs w:val="22"/>
          <w:u w:val="single"/>
        </w:rPr>
        <w:t>What is Contemporary Expertise?</w:t>
      </w:r>
    </w:p>
    <w:p w14:paraId="2311C152" w14:textId="77777777" w:rsidR="009769BD" w:rsidRDefault="009769BD" w:rsidP="00086C24">
      <w:pPr>
        <w:ind w:left="720"/>
        <w:rPr>
          <w:rFonts w:ascii="Tahoma" w:hAnsi="Tahoma" w:cs="Tahoma"/>
          <w:sz w:val="22"/>
          <w:szCs w:val="22"/>
        </w:rPr>
      </w:pPr>
      <w:r w:rsidRPr="004727B6">
        <w:rPr>
          <w:rFonts w:ascii="Tahoma" w:hAnsi="Tahoma" w:cs="Tahoma"/>
          <w:sz w:val="22"/>
          <w:szCs w:val="22"/>
        </w:rPr>
        <w:t>Knowledge and training of current concepts and best practices in routine areas of athletic training, which can include prevention and wellness, urgent and emergent care, primary care, orthopedics, rehabilitation, behavioral health, pediatrics, and performance enhancement. Contemporary expertise is achieved through mechanisms such as advanced education, clinical practice experiences, clinical research, other forms of scholarship, and continuing education. It may include specialization in one or more of the identified areas of athletic training practice. An individual’s role within the athletic training program should be directly related to the person’s contemporary expertise.</w:t>
      </w:r>
    </w:p>
    <w:p w14:paraId="4EE0F4F3" w14:textId="77777777" w:rsidR="009769BD" w:rsidRDefault="009769BD" w:rsidP="009769BD">
      <w:pPr>
        <w:rPr>
          <w:rFonts w:ascii="Tahoma" w:hAnsi="Tahoma" w:cs="Tahoma"/>
          <w:sz w:val="22"/>
          <w:szCs w:val="22"/>
        </w:rPr>
      </w:pPr>
    </w:p>
    <w:p w14:paraId="5A2BE012" w14:textId="59343DEC" w:rsidR="009769BD" w:rsidRDefault="009769BD" w:rsidP="00086C24">
      <w:pPr>
        <w:jc w:val="center"/>
        <w:rPr>
          <w:rFonts w:ascii="Tahoma" w:hAnsi="Tahoma" w:cs="Tahoma"/>
          <w:sz w:val="22"/>
          <w:szCs w:val="22"/>
        </w:rPr>
      </w:pPr>
      <w:r>
        <w:rPr>
          <w:noProof/>
        </w:rPr>
        <w:drawing>
          <wp:inline distT="0" distB="0" distL="0" distR="0" wp14:anchorId="44386478" wp14:editId="42733259">
            <wp:extent cx="5943600" cy="2798146"/>
            <wp:effectExtent l="0" t="0" r="0" b="0"/>
            <wp:docPr id="12" name="Picture 1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fo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8146"/>
                    </a:xfrm>
                    <a:prstGeom prst="rect">
                      <a:avLst/>
                    </a:prstGeom>
                    <a:noFill/>
                  </pic:spPr>
                </pic:pic>
              </a:graphicData>
            </a:graphic>
          </wp:inline>
        </w:drawing>
      </w:r>
    </w:p>
    <w:p w14:paraId="1042B293" w14:textId="77777777" w:rsidR="00984718" w:rsidRDefault="00984718" w:rsidP="0078060E"/>
    <w:p w14:paraId="77D0422C" w14:textId="77777777" w:rsidR="00EF567A" w:rsidRDefault="00EF567A" w:rsidP="0078060E"/>
    <w:p w14:paraId="0B0D5FCD" w14:textId="77777777" w:rsidR="00E10CF5" w:rsidRDefault="00E10CF5" w:rsidP="0078060E"/>
    <w:p w14:paraId="24F96A12" w14:textId="77777777" w:rsidR="00E10CF5" w:rsidRDefault="00E10CF5" w:rsidP="0078060E"/>
    <w:p w14:paraId="4FC1381A" w14:textId="77777777" w:rsidR="00E10CF5" w:rsidRDefault="00E10CF5" w:rsidP="0078060E"/>
    <w:p w14:paraId="05144945" w14:textId="77777777" w:rsidR="00E10CF5" w:rsidRDefault="00E10CF5" w:rsidP="0078060E"/>
    <w:p w14:paraId="66880051" w14:textId="77777777" w:rsidR="00E10CF5" w:rsidRDefault="00E10CF5" w:rsidP="0078060E"/>
    <w:p w14:paraId="06935140" w14:textId="77777777" w:rsidR="00E10CF5" w:rsidRDefault="00E10CF5" w:rsidP="0078060E"/>
    <w:p w14:paraId="63013274" w14:textId="77777777" w:rsidR="00E10CF5" w:rsidRDefault="00E10CF5" w:rsidP="0078060E"/>
    <w:p w14:paraId="27B7AF84" w14:textId="77777777" w:rsidR="00E10CF5" w:rsidRDefault="00E10CF5" w:rsidP="0078060E"/>
    <w:p w14:paraId="256DF89E" w14:textId="77777777" w:rsidR="00E10CF5" w:rsidRDefault="00E10CF5" w:rsidP="0078060E"/>
    <w:p w14:paraId="455684A9" w14:textId="77777777" w:rsidR="00E10CF5" w:rsidRDefault="00E10CF5" w:rsidP="0078060E"/>
    <w:p w14:paraId="349FFA83" w14:textId="77777777" w:rsidR="00E10CF5" w:rsidRDefault="00E10CF5" w:rsidP="0078060E"/>
    <w:p w14:paraId="3CE2478F" w14:textId="77777777" w:rsidR="00E10CF5" w:rsidRDefault="00E10CF5" w:rsidP="0078060E"/>
    <w:p w14:paraId="31484E02" w14:textId="77777777" w:rsidR="00E10CF5" w:rsidRDefault="00E10CF5" w:rsidP="0078060E"/>
    <w:p w14:paraId="460F8AB1" w14:textId="77777777" w:rsidR="00E10CF5" w:rsidRDefault="00E10CF5" w:rsidP="0078060E"/>
    <w:p w14:paraId="48B3BF5F" w14:textId="77777777" w:rsidR="00E10CF5" w:rsidRDefault="00E10CF5" w:rsidP="0078060E"/>
    <w:p w14:paraId="6B4A451F" w14:textId="77777777" w:rsidR="00E10CF5" w:rsidRDefault="00E10CF5" w:rsidP="0078060E"/>
    <w:p w14:paraId="719D7B87" w14:textId="77777777" w:rsidR="00E10CF5" w:rsidRDefault="00E10CF5" w:rsidP="0078060E"/>
    <w:p w14:paraId="33C51965" w14:textId="77777777" w:rsidR="00E10CF5" w:rsidRDefault="00E10CF5" w:rsidP="0078060E"/>
    <w:p w14:paraId="4AB729E0" w14:textId="77777777" w:rsidR="00E10CF5" w:rsidRDefault="00E10CF5" w:rsidP="0078060E"/>
    <w:p w14:paraId="54E54C32" w14:textId="77777777" w:rsidR="00E10CF5" w:rsidRDefault="00E10CF5" w:rsidP="0078060E"/>
    <w:p w14:paraId="0A549221" w14:textId="77777777" w:rsidR="00E10CF5" w:rsidRPr="0078060E" w:rsidRDefault="00E10CF5" w:rsidP="0078060E"/>
    <w:p w14:paraId="60B865EF" w14:textId="4F4A5809" w:rsidR="009769BD" w:rsidRPr="000D3003" w:rsidRDefault="009769BD" w:rsidP="00FB6E4E">
      <w:pPr>
        <w:pStyle w:val="Heading1"/>
        <w:numPr>
          <w:ilvl w:val="0"/>
          <w:numId w:val="24"/>
        </w:numPr>
        <w:ind w:left="720"/>
        <w:rPr>
          <w:rFonts w:ascii="Tahoma" w:hAnsi="Tahoma" w:cs="Tahoma"/>
          <w:color w:val="70002E"/>
        </w:rPr>
      </w:pPr>
      <w:bookmarkStart w:id="10" w:name="_Toc138339125"/>
      <w:bookmarkStart w:id="11" w:name="_Toc138346363"/>
      <w:r w:rsidRPr="00675C48">
        <w:rPr>
          <w:rFonts w:ascii="Tahoma" w:hAnsi="Tahoma" w:cs="Tahoma"/>
          <w:color w:val="70002E"/>
        </w:rPr>
        <w:t>UM</w:t>
      </w:r>
      <w:r>
        <w:rPr>
          <w:rFonts w:ascii="Tahoma" w:hAnsi="Tahoma" w:cs="Tahoma"/>
          <w:color w:val="70002E"/>
        </w:rPr>
        <w:t xml:space="preserve"> A</w:t>
      </w:r>
      <w:r w:rsidRPr="00675C48">
        <w:rPr>
          <w:rFonts w:ascii="Tahoma" w:hAnsi="Tahoma" w:cs="Tahoma"/>
          <w:color w:val="70002E"/>
        </w:rPr>
        <w:t>T</w:t>
      </w:r>
      <w:r w:rsidR="00F46720">
        <w:rPr>
          <w:rFonts w:ascii="Tahoma" w:hAnsi="Tahoma" w:cs="Tahoma"/>
          <w:color w:val="70002E"/>
        </w:rPr>
        <w:t>P Clinical Education</w:t>
      </w:r>
      <w:bookmarkEnd w:id="10"/>
      <w:bookmarkEnd w:id="11"/>
    </w:p>
    <w:p w14:paraId="1D2B6BB3" w14:textId="77777777" w:rsidR="009769BD" w:rsidRPr="003532C2" w:rsidRDefault="009769BD" w:rsidP="009769BD"/>
    <w:p w14:paraId="25CF7EC1" w14:textId="77777777" w:rsidR="009769BD" w:rsidRDefault="009769BD" w:rsidP="00FB6E4E">
      <w:pPr>
        <w:pStyle w:val="Heading2"/>
        <w:numPr>
          <w:ilvl w:val="0"/>
          <w:numId w:val="15"/>
        </w:numPr>
        <w:rPr>
          <w:rFonts w:ascii="Tahoma" w:hAnsi="Tahoma" w:cs="Tahoma"/>
          <w:bCs/>
          <w:color w:val="70002E"/>
          <w:sz w:val="24"/>
          <w:szCs w:val="24"/>
        </w:rPr>
      </w:pPr>
      <w:bookmarkStart w:id="12" w:name="_Toc138339126"/>
      <w:bookmarkStart w:id="13" w:name="_Toc138346364"/>
      <w:r>
        <w:rPr>
          <w:rFonts w:ascii="Tahoma" w:hAnsi="Tahoma" w:cs="Tahoma"/>
          <w:bCs/>
          <w:color w:val="70002E"/>
          <w:sz w:val="24"/>
          <w:szCs w:val="24"/>
        </w:rPr>
        <w:t>Clinical Education Plan &amp; Overview</w:t>
      </w:r>
      <w:bookmarkEnd w:id="12"/>
      <w:bookmarkEnd w:id="13"/>
    </w:p>
    <w:p w14:paraId="243E8BF4" w14:textId="044EA4C7" w:rsidR="009769BD" w:rsidRPr="003532C2" w:rsidRDefault="009769BD" w:rsidP="009769BD">
      <w:pPr>
        <w:ind w:left="1440"/>
        <w:contextualSpacing/>
        <w:rPr>
          <w:rFonts w:ascii="Tahoma" w:hAnsi="Tahoma" w:cs="Tahoma"/>
          <w:sz w:val="22"/>
          <w:szCs w:val="18"/>
        </w:rPr>
      </w:pPr>
      <w:r w:rsidRPr="003532C2">
        <w:rPr>
          <w:rFonts w:ascii="Tahoma" w:hAnsi="Tahoma" w:cs="Tahoma"/>
          <w:sz w:val="22"/>
          <w:szCs w:val="18"/>
        </w:rPr>
        <w:t>The clinical education portion of the athletic training curriculum is designed to provide comprehensive and progressive experiences in athletic training, with increasing levels of supervised, autonomous patient care under the direction of preceptors (</w:t>
      </w:r>
      <w:r w:rsidRPr="00B863CE">
        <w:rPr>
          <w:rFonts w:ascii="Tahoma" w:hAnsi="Tahoma" w:cs="Tahoma"/>
          <w:b/>
          <w:sz w:val="22"/>
          <w:szCs w:val="18"/>
        </w:rPr>
        <w:t xml:space="preserve">CAATE Standard </w:t>
      </w:r>
      <w:r w:rsidR="00B863CE">
        <w:rPr>
          <w:rFonts w:ascii="Tahoma" w:hAnsi="Tahoma" w:cs="Tahoma"/>
          <w:b/>
          <w:sz w:val="22"/>
          <w:szCs w:val="18"/>
        </w:rPr>
        <w:t>II.7</w:t>
      </w:r>
      <w:r w:rsidRPr="003532C2">
        <w:rPr>
          <w:rFonts w:ascii="Tahoma" w:hAnsi="Tahoma" w:cs="Tahoma"/>
          <w:sz w:val="22"/>
          <w:szCs w:val="18"/>
        </w:rPr>
        <w:t xml:space="preserve">). The Coordinator of Clinical Education decides placement of students with preceptors. Students will be exposed to a variety of orthopedic and medical conditions throughout their clinical experiences. Athletic training students will gain experience with a wide variety of patients and clients, including </w:t>
      </w:r>
      <w:r w:rsidRPr="00B806D8">
        <w:rPr>
          <w:rFonts w:ascii="Tahoma" w:hAnsi="Tahoma" w:cs="Tahoma"/>
          <w:sz w:val="22"/>
          <w:szCs w:val="18"/>
        </w:rPr>
        <w:t>(</w:t>
      </w:r>
      <w:r w:rsidRPr="00B806D8">
        <w:rPr>
          <w:rFonts w:ascii="Tahoma" w:hAnsi="Tahoma" w:cs="Tahoma"/>
          <w:b/>
          <w:sz w:val="22"/>
          <w:szCs w:val="18"/>
        </w:rPr>
        <w:t xml:space="preserve">CAATE Standard </w:t>
      </w:r>
      <w:r w:rsidR="00B806D8" w:rsidRPr="00B806D8">
        <w:rPr>
          <w:rFonts w:ascii="Tahoma" w:hAnsi="Tahoma" w:cs="Tahoma"/>
          <w:b/>
          <w:sz w:val="22"/>
          <w:szCs w:val="18"/>
        </w:rPr>
        <w:t>II.9 A-E</w:t>
      </w:r>
      <w:r w:rsidRPr="00B806D8">
        <w:rPr>
          <w:rFonts w:ascii="Tahoma" w:hAnsi="Tahoma" w:cs="Tahoma"/>
          <w:sz w:val="22"/>
          <w:szCs w:val="18"/>
        </w:rPr>
        <w:t>):</w:t>
      </w:r>
    </w:p>
    <w:p w14:paraId="0E8BE151" w14:textId="77777777" w:rsidR="009769BD" w:rsidRPr="003532C2" w:rsidRDefault="009769BD" w:rsidP="00FB6E4E">
      <w:pPr>
        <w:pStyle w:val="ListParagraph"/>
        <w:widowControl/>
        <w:numPr>
          <w:ilvl w:val="0"/>
          <w:numId w:val="9"/>
        </w:numPr>
        <w:ind w:left="2520" w:firstLine="0"/>
        <w:rPr>
          <w:rFonts w:ascii="Tahoma" w:hAnsi="Tahoma" w:cs="Tahoma"/>
          <w:sz w:val="22"/>
          <w:szCs w:val="18"/>
        </w:rPr>
      </w:pPr>
      <w:r w:rsidRPr="003532C2">
        <w:rPr>
          <w:rFonts w:ascii="Tahoma" w:hAnsi="Tahoma" w:cs="Tahoma"/>
          <w:sz w:val="22"/>
          <w:szCs w:val="18"/>
        </w:rPr>
        <w:t>Patients/clients across the lifespan (pediatric, adolescent, adult)</w:t>
      </w:r>
    </w:p>
    <w:p w14:paraId="274F9374" w14:textId="77777777" w:rsidR="009769BD" w:rsidRPr="003532C2" w:rsidRDefault="009769BD" w:rsidP="00FB6E4E">
      <w:pPr>
        <w:pStyle w:val="ListParagraph"/>
        <w:widowControl/>
        <w:numPr>
          <w:ilvl w:val="0"/>
          <w:numId w:val="9"/>
        </w:numPr>
        <w:ind w:left="2520" w:firstLine="0"/>
        <w:rPr>
          <w:rFonts w:ascii="Tahoma" w:hAnsi="Tahoma" w:cs="Tahoma"/>
          <w:sz w:val="22"/>
          <w:szCs w:val="18"/>
        </w:rPr>
      </w:pPr>
      <w:r w:rsidRPr="003532C2">
        <w:rPr>
          <w:rFonts w:ascii="Tahoma" w:hAnsi="Tahoma" w:cs="Tahoma"/>
          <w:sz w:val="22"/>
          <w:szCs w:val="18"/>
        </w:rPr>
        <w:t xml:space="preserve">Patients/clients of different sexes </w:t>
      </w:r>
    </w:p>
    <w:p w14:paraId="32D8975E" w14:textId="77777777" w:rsidR="009769BD" w:rsidRPr="003532C2" w:rsidRDefault="009769BD" w:rsidP="00FB6E4E">
      <w:pPr>
        <w:pStyle w:val="ListParagraph"/>
        <w:widowControl/>
        <w:numPr>
          <w:ilvl w:val="0"/>
          <w:numId w:val="9"/>
        </w:numPr>
        <w:ind w:left="2520" w:firstLine="0"/>
        <w:rPr>
          <w:rFonts w:ascii="Tahoma" w:hAnsi="Tahoma" w:cs="Tahoma"/>
          <w:sz w:val="22"/>
          <w:szCs w:val="18"/>
        </w:rPr>
      </w:pPr>
      <w:r w:rsidRPr="003532C2">
        <w:rPr>
          <w:rFonts w:ascii="Tahoma" w:hAnsi="Tahoma" w:cs="Tahoma"/>
          <w:sz w:val="22"/>
          <w:szCs w:val="18"/>
        </w:rPr>
        <w:t>Patients/clients with varied socioeconomic statuses</w:t>
      </w:r>
    </w:p>
    <w:p w14:paraId="3A33BCE7" w14:textId="77777777" w:rsidR="009769BD" w:rsidRPr="003532C2" w:rsidRDefault="009769BD" w:rsidP="00FB6E4E">
      <w:pPr>
        <w:pStyle w:val="ListParagraph"/>
        <w:widowControl/>
        <w:numPr>
          <w:ilvl w:val="0"/>
          <w:numId w:val="9"/>
        </w:numPr>
        <w:ind w:left="2520" w:firstLine="0"/>
        <w:rPr>
          <w:rFonts w:ascii="Tahoma" w:hAnsi="Tahoma" w:cs="Tahoma"/>
          <w:sz w:val="22"/>
          <w:szCs w:val="18"/>
        </w:rPr>
      </w:pPr>
      <w:r w:rsidRPr="003532C2">
        <w:rPr>
          <w:rFonts w:ascii="Tahoma" w:hAnsi="Tahoma" w:cs="Tahoma"/>
          <w:sz w:val="22"/>
          <w:szCs w:val="18"/>
        </w:rPr>
        <w:t>Patients/clients of varying levels and types of physical activity and athletic ability</w:t>
      </w:r>
    </w:p>
    <w:p w14:paraId="6DE2B5E5" w14:textId="77777777" w:rsidR="009769BD" w:rsidRPr="003532C2" w:rsidRDefault="009769BD" w:rsidP="00FB6E4E">
      <w:pPr>
        <w:pStyle w:val="ListParagraph"/>
        <w:widowControl/>
        <w:numPr>
          <w:ilvl w:val="0"/>
          <w:numId w:val="9"/>
        </w:numPr>
        <w:ind w:left="2520" w:firstLine="0"/>
        <w:rPr>
          <w:rFonts w:ascii="Tahoma" w:hAnsi="Tahoma" w:cs="Tahoma"/>
          <w:sz w:val="22"/>
          <w:szCs w:val="18"/>
        </w:rPr>
      </w:pPr>
      <w:r w:rsidRPr="003532C2">
        <w:rPr>
          <w:rFonts w:ascii="Tahoma" w:hAnsi="Tahoma" w:cs="Tahoma"/>
          <w:sz w:val="22"/>
          <w:szCs w:val="18"/>
        </w:rPr>
        <w:t>Patients/clients involved in non-sport activities</w:t>
      </w:r>
    </w:p>
    <w:p w14:paraId="2D68F313" w14:textId="77777777" w:rsidR="009769BD" w:rsidRPr="003532C2" w:rsidRDefault="009769BD" w:rsidP="009769BD">
      <w:pPr>
        <w:ind w:left="1440"/>
        <w:contextualSpacing/>
        <w:rPr>
          <w:rFonts w:ascii="Tahoma" w:hAnsi="Tahoma" w:cs="Tahoma"/>
          <w:sz w:val="22"/>
          <w:szCs w:val="18"/>
        </w:rPr>
      </w:pPr>
    </w:p>
    <w:p w14:paraId="2E41F47F" w14:textId="77777777" w:rsidR="009769BD" w:rsidRPr="003532C2" w:rsidRDefault="009769BD" w:rsidP="009769BD">
      <w:pPr>
        <w:ind w:left="1440"/>
        <w:contextualSpacing/>
        <w:rPr>
          <w:rFonts w:ascii="Tahoma" w:hAnsi="Tahoma" w:cs="Tahoma"/>
          <w:sz w:val="22"/>
          <w:szCs w:val="18"/>
        </w:rPr>
      </w:pPr>
      <w:r w:rsidRPr="003532C2">
        <w:rPr>
          <w:rFonts w:ascii="Tahoma" w:hAnsi="Tahoma" w:cs="Tahoma"/>
          <w:sz w:val="22"/>
          <w:szCs w:val="18"/>
        </w:rPr>
        <w:t xml:space="preserve">During the first year of the professional program, students begin their clinical rotations with an immersive clinical experience during the pre-season/early fall. In addition, students are assigned to a variety of rotations, sometimes under the supervision of the same preceptor. These rotations are designed to provide a breadth of </w:t>
      </w:r>
      <w:proofErr w:type="gramStart"/>
      <w:r w:rsidRPr="003532C2">
        <w:rPr>
          <w:rFonts w:ascii="Tahoma" w:hAnsi="Tahoma" w:cs="Tahoma"/>
          <w:sz w:val="22"/>
          <w:szCs w:val="18"/>
        </w:rPr>
        <w:t>experiences</w:t>
      </w:r>
      <w:proofErr w:type="gramEnd"/>
      <w:r w:rsidRPr="003532C2">
        <w:rPr>
          <w:rFonts w:ascii="Tahoma" w:hAnsi="Tahoma" w:cs="Tahoma"/>
          <w:sz w:val="22"/>
          <w:szCs w:val="18"/>
        </w:rPr>
        <w:t xml:space="preserve"> in healthcare settings, with a variety of patients and preceptors. First-year athletic training students are expected to perform skills learned and evaluated in athletic training courses. At the conclusion of the athletic training student’s first year, athletic training students are expected to perform most skills at the </w:t>
      </w:r>
      <w:r w:rsidRPr="003532C2">
        <w:rPr>
          <w:rFonts w:ascii="Tahoma" w:hAnsi="Tahoma" w:cs="Tahoma"/>
          <w:i/>
          <w:sz w:val="22"/>
          <w:szCs w:val="18"/>
        </w:rPr>
        <w:t>advanced beginner</w:t>
      </w:r>
      <w:r w:rsidRPr="003532C2">
        <w:rPr>
          <w:rFonts w:ascii="Tahoma" w:hAnsi="Tahoma" w:cs="Tahoma"/>
          <w:sz w:val="22"/>
          <w:szCs w:val="18"/>
        </w:rPr>
        <w:t xml:space="preserve"> stage. Students </w:t>
      </w:r>
      <w:proofErr w:type="gramStart"/>
      <w:r w:rsidRPr="003532C2">
        <w:rPr>
          <w:rFonts w:ascii="Tahoma" w:hAnsi="Tahoma" w:cs="Tahoma"/>
          <w:sz w:val="22"/>
          <w:szCs w:val="18"/>
        </w:rPr>
        <w:t>have the ability to</w:t>
      </w:r>
      <w:proofErr w:type="gramEnd"/>
      <w:r w:rsidRPr="003532C2">
        <w:rPr>
          <w:rFonts w:ascii="Tahoma" w:hAnsi="Tahoma" w:cs="Tahoma"/>
          <w:sz w:val="22"/>
          <w:szCs w:val="18"/>
        </w:rPr>
        <w:t xml:space="preserve"> recognize how the situation/environment may impact actions. Students have experienced performing skills in a ‘real’ environment and recognize when the principles learned in class may be used during their clinical experiences. Students are evaluated by preceptors at the conclusion of each rotation (a minimum of twice per semester). Specific expectations for successful performance and progression are outlined in clinical practicum course syllabi.</w:t>
      </w:r>
    </w:p>
    <w:p w14:paraId="334D88C0" w14:textId="77777777" w:rsidR="009769BD" w:rsidRPr="003532C2" w:rsidRDefault="009769BD" w:rsidP="009769BD">
      <w:pPr>
        <w:ind w:left="1440"/>
        <w:contextualSpacing/>
        <w:rPr>
          <w:rFonts w:ascii="Tahoma" w:hAnsi="Tahoma" w:cs="Tahoma"/>
          <w:sz w:val="22"/>
          <w:szCs w:val="18"/>
        </w:rPr>
      </w:pPr>
    </w:p>
    <w:p w14:paraId="4083F4B5" w14:textId="77777777" w:rsidR="009769BD" w:rsidRPr="003532C2" w:rsidRDefault="009769BD" w:rsidP="009769BD">
      <w:pPr>
        <w:ind w:left="1440"/>
        <w:contextualSpacing/>
        <w:rPr>
          <w:rFonts w:ascii="Tahoma" w:hAnsi="Tahoma" w:cs="Tahoma"/>
          <w:sz w:val="22"/>
          <w:szCs w:val="18"/>
        </w:rPr>
      </w:pPr>
      <w:r w:rsidRPr="003532C2">
        <w:rPr>
          <w:rFonts w:ascii="Tahoma" w:hAnsi="Tahoma" w:cs="Tahoma"/>
          <w:sz w:val="22"/>
          <w:szCs w:val="18"/>
        </w:rPr>
        <w:t xml:space="preserve">During the second year of the professional program, athletic training students are assigned to two separate immersive experiences, one taking place in the fall and one in the spring semester. The remaining clinical experience time is allotted to additional rotations that may vary in length, including non-orthopedic, non-sport clinical experiences. At the conclusion of the second year, athletic training students are expected to perform skills at least at the </w:t>
      </w:r>
      <w:r w:rsidRPr="003532C2">
        <w:rPr>
          <w:rFonts w:ascii="Tahoma" w:hAnsi="Tahoma" w:cs="Tahoma"/>
          <w:i/>
          <w:sz w:val="22"/>
          <w:szCs w:val="18"/>
        </w:rPr>
        <w:t>competent</w:t>
      </w:r>
      <w:r w:rsidRPr="003532C2">
        <w:rPr>
          <w:rFonts w:ascii="Tahoma" w:hAnsi="Tahoma" w:cs="Tahoma"/>
          <w:sz w:val="22"/>
          <w:szCs w:val="18"/>
        </w:rPr>
        <w:t xml:space="preserve"> stage. Second-year athletic training students are expected to synthesize knowledge and skills taught in the curriculum to provide competent, comprehensive patient care under increasing levels of autonomy. Students display the ability to adjust to novel situations, work with large amounts of information and identify what is most </w:t>
      </w:r>
      <w:proofErr w:type="gramStart"/>
      <w:r w:rsidRPr="003532C2">
        <w:rPr>
          <w:rFonts w:ascii="Tahoma" w:hAnsi="Tahoma" w:cs="Tahoma"/>
          <w:sz w:val="22"/>
          <w:szCs w:val="18"/>
        </w:rPr>
        <w:t>important, and</w:t>
      </w:r>
      <w:proofErr w:type="gramEnd"/>
      <w:r w:rsidRPr="003532C2">
        <w:rPr>
          <w:rFonts w:ascii="Tahoma" w:hAnsi="Tahoma" w:cs="Tahoma"/>
          <w:sz w:val="22"/>
          <w:szCs w:val="18"/>
        </w:rPr>
        <w:t xml:space="preserve"> deliberately plan actions to achieve a goal. Students are evaluated by preceptors at the conclusion of each rotation (a minimum of twice per semester). Specific expectations for successful performance and progression are outlined in clinical practicum course syllabi.</w:t>
      </w:r>
    </w:p>
    <w:p w14:paraId="214F9E1F" w14:textId="77777777" w:rsidR="009769BD" w:rsidRPr="003532C2" w:rsidRDefault="009769BD" w:rsidP="009769BD">
      <w:pPr>
        <w:ind w:left="1440"/>
        <w:contextualSpacing/>
        <w:rPr>
          <w:rFonts w:ascii="Tahoma" w:hAnsi="Tahoma" w:cs="Tahoma"/>
          <w:sz w:val="22"/>
          <w:szCs w:val="18"/>
        </w:rPr>
      </w:pPr>
    </w:p>
    <w:p w14:paraId="0671C0FD" w14:textId="77777777" w:rsidR="009769BD" w:rsidRPr="003532C2" w:rsidRDefault="009769BD" w:rsidP="009769BD">
      <w:pPr>
        <w:ind w:left="1440"/>
        <w:contextualSpacing/>
        <w:rPr>
          <w:rFonts w:ascii="Tahoma" w:hAnsi="Tahoma" w:cs="Tahoma"/>
          <w:sz w:val="22"/>
          <w:szCs w:val="18"/>
        </w:rPr>
      </w:pPr>
      <w:r w:rsidRPr="003532C2">
        <w:rPr>
          <w:rFonts w:ascii="Tahoma" w:hAnsi="Tahoma" w:cs="Tahoma"/>
          <w:sz w:val="22"/>
          <w:szCs w:val="18"/>
        </w:rPr>
        <w:t xml:space="preserve">The criteria used in the placement of students include the qualifications of the preceptor, contemporary expertise of the preceptor, the commitment of the preceptors in teaching students, adequate athlete/patient resources for teaching, the presence of up-to-date equipment and resources, and finally the needs and goals of the athletic training student. </w:t>
      </w:r>
    </w:p>
    <w:p w14:paraId="55056674" w14:textId="77777777" w:rsidR="009769BD" w:rsidRPr="0010175A" w:rsidRDefault="009769BD" w:rsidP="009769BD">
      <w:pPr>
        <w:pStyle w:val="Heading2"/>
        <w:rPr>
          <w:rFonts w:ascii="Tahoma" w:hAnsi="Tahoma" w:cs="Tahoma"/>
          <w:bCs/>
          <w:sz w:val="24"/>
          <w:szCs w:val="24"/>
        </w:rPr>
      </w:pPr>
    </w:p>
    <w:p w14:paraId="4B3840FD" w14:textId="77777777" w:rsidR="009769BD" w:rsidRDefault="009769BD" w:rsidP="00FB6E4E">
      <w:pPr>
        <w:pStyle w:val="Heading2"/>
        <w:numPr>
          <w:ilvl w:val="0"/>
          <w:numId w:val="15"/>
        </w:numPr>
        <w:rPr>
          <w:rFonts w:ascii="Tahoma" w:hAnsi="Tahoma" w:cs="Tahoma"/>
          <w:bCs/>
          <w:color w:val="70002E"/>
          <w:sz w:val="24"/>
          <w:szCs w:val="24"/>
        </w:rPr>
      </w:pPr>
      <w:bookmarkStart w:id="14" w:name="_Toc138339127"/>
      <w:bookmarkStart w:id="15" w:name="_Toc138346365"/>
      <w:r>
        <w:rPr>
          <w:rFonts w:ascii="Tahoma" w:hAnsi="Tahoma" w:cs="Tahoma"/>
          <w:bCs/>
          <w:color w:val="70002E"/>
          <w:sz w:val="24"/>
          <w:szCs w:val="24"/>
        </w:rPr>
        <w:t>Clinical Experience Expectations</w:t>
      </w:r>
      <w:bookmarkEnd w:id="14"/>
      <w:bookmarkEnd w:id="15"/>
    </w:p>
    <w:p w14:paraId="48220360" w14:textId="77777777" w:rsidR="009769BD" w:rsidRPr="0010175A" w:rsidRDefault="009769BD" w:rsidP="009769BD">
      <w:pPr>
        <w:ind w:left="1440"/>
        <w:contextualSpacing/>
        <w:rPr>
          <w:rFonts w:ascii="Tahoma" w:hAnsi="Tahoma" w:cs="Tahoma"/>
          <w:sz w:val="22"/>
          <w:szCs w:val="18"/>
        </w:rPr>
      </w:pPr>
      <w:r w:rsidRPr="0010175A">
        <w:rPr>
          <w:rFonts w:ascii="Tahoma" w:hAnsi="Tahoma" w:cs="Tahoma"/>
          <w:sz w:val="22"/>
          <w:szCs w:val="18"/>
        </w:rPr>
        <w:t>The following guidelines and expectations apply to all clinical rotations and experiences for the athletic training program:</w:t>
      </w:r>
    </w:p>
    <w:p w14:paraId="5BE84F11" w14:textId="77777777"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lastRenderedPageBreak/>
        <w:t>Clinical experience rotations may begin and/or end outside of the typical semester timeline. Fall semester clinical experiences run August 1 – December 31, and Spring semester clinical experiences run January 1 – end of semester. Students are expected to make themselves available based on the schedule they are assigned.</w:t>
      </w:r>
    </w:p>
    <w:p w14:paraId="7A2E2D2B" w14:textId="5E301D99"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t xml:space="preserve">Students should contact their assigned preceptor </w:t>
      </w:r>
      <w:r w:rsidRPr="0010175A">
        <w:rPr>
          <w:rFonts w:ascii="Tahoma" w:hAnsi="Tahoma" w:cs="Tahoma"/>
          <w:sz w:val="22"/>
          <w:szCs w:val="18"/>
          <w:u w:val="single"/>
        </w:rPr>
        <w:t>at least 2 weeks prior</w:t>
      </w:r>
      <w:r w:rsidRPr="0010175A">
        <w:rPr>
          <w:rFonts w:ascii="Tahoma" w:hAnsi="Tahoma" w:cs="Tahoma"/>
          <w:sz w:val="22"/>
          <w:szCs w:val="18"/>
        </w:rPr>
        <w:t xml:space="preserve"> to the scheduled start of a clinical rotation, to establish a report date and expectations for the clinical experience </w:t>
      </w:r>
      <w:r w:rsidRPr="005E3DA8">
        <w:rPr>
          <w:rFonts w:ascii="Tahoma" w:hAnsi="Tahoma" w:cs="Tahoma"/>
          <w:sz w:val="22"/>
          <w:szCs w:val="18"/>
        </w:rPr>
        <w:t>(</w:t>
      </w:r>
      <w:r w:rsidRPr="005E3DA8">
        <w:rPr>
          <w:rFonts w:ascii="Tahoma" w:hAnsi="Tahoma" w:cs="Tahoma"/>
          <w:b/>
          <w:sz w:val="22"/>
          <w:szCs w:val="18"/>
        </w:rPr>
        <w:t xml:space="preserve">CAATE Standard </w:t>
      </w:r>
      <w:r w:rsidR="00D35B7B">
        <w:rPr>
          <w:rFonts w:ascii="Tahoma" w:hAnsi="Tahoma" w:cs="Tahoma"/>
          <w:b/>
          <w:sz w:val="22"/>
          <w:szCs w:val="18"/>
        </w:rPr>
        <w:t>III.</w:t>
      </w:r>
      <w:r w:rsidR="00711D1D">
        <w:rPr>
          <w:rFonts w:ascii="Tahoma" w:hAnsi="Tahoma" w:cs="Tahoma"/>
          <w:b/>
          <w:sz w:val="22"/>
          <w:szCs w:val="18"/>
        </w:rPr>
        <w:t>8 A-k</w:t>
      </w:r>
      <w:r w:rsidRPr="005E3DA8">
        <w:rPr>
          <w:rFonts w:ascii="Tahoma" w:hAnsi="Tahoma" w:cs="Tahoma"/>
          <w:sz w:val="22"/>
          <w:szCs w:val="18"/>
        </w:rPr>
        <w:t>).</w:t>
      </w:r>
    </w:p>
    <w:p w14:paraId="5887BD56" w14:textId="54085CFE" w:rsidR="009769BD" w:rsidRPr="00E004EC" w:rsidRDefault="009769BD" w:rsidP="00FB6E4E">
      <w:pPr>
        <w:pStyle w:val="ListParagraph"/>
        <w:widowControl/>
        <w:numPr>
          <w:ilvl w:val="0"/>
          <w:numId w:val="10"/>
        </w:numPr>
        <w:ind w:left="2520"/>
        <w:rPr>
          <w:rFonts w:ascii="Tahoma" w:hAnsi="Tahoma" w:cs="Tahoma"/>
          <w:sz w:val="22"/>
          <w:szCs w:val="18"/>
        </w:rPr>
      </w:pPr>
      <w:r w:rsidRPr="00E004EC">
        <w:rPr>
          <w:rFonts w:ascii="Tahoma" w:hAnsi="Tahoma" w:cs="Tahoma"/>
          <w:sz w:val="22"/>
          <w:szCs w:val="18"/>
        </w:rPr>
        <w:t>Students and preceptors should perform an orientation to the clinical site, and complete the Clinical Rotation Checklist</w:t>
      </w:r>
      <w:r w:rsidRPr="00E004EC">
        <w:rPr>
          <w:rFonts w:ascii="Tahoma" w:hAnsi="Tahoma" w:cs="Tahoma"/>
          <w:sz w:val="22"/>
          <w:szCs w:val="18"/>
          <w:u w:val="single"/>
        </w:rPr>
        <w:t>, prior to the student providing patient care at the site</w:t>
      </w:r>
      <w:r w:rsidRPr="00E004EC">
        <w:rPr>
          <w:rFonts w:ascii="Tahoma" w:hAnsi="Tahoma" w:cs="Tahoma"/>
          <w:sz w:val="22"/>
          <w:szCs w:val="18"/>
        </w:rPr>
        <w:t>. This must be submitted to the Coordinator of Clinical Education to keep on file prior to the start of patient care (</w:t>
      </w:r>
      <w:r w:rsidRPr="00E004EC">
        <w:rPr>
          <w:rFonts w:ascii="Tahoma" w:hAnsi="Tahoma" w:cs="Tahoma"/>
          <w:b/>
          <w:sz w:val="22"/>
          <w:szCs w:val="18"/>
        </w:rPr>
        <w:t xml:space="preserve">CAATE Standard </w:t>
      </w:r>
      <w:r w:rsidR="00711D1D" w:rsidRPr="00E004EC">
        <w:rPr>
          <w:rFonts w:ascii="Tahoma" w:hAnsi="Tahoma" w:cs="Tahoma"/>
          <w:b/>
          <w:sz w:val="22"/>
          <w:szCs w:val="18"/>
        </w:rPr>
        <w:t>III.11</w:t>
      </w:r>
      <w:r w:rsidRPr="00E004EC">
        <w:rPr>
          <w:rFonts w:ascii="Tahoma" w:hAnsi="Tahoma" w:cs="Tahoma"/>
          <w:sz w:val="22"/>
          <w:szCs w:val="18"/>
        </w:rPr>
        <w:t xml:space="preserve">). </w:t>
      </w:r>
    </w:p>
    <w:p w14:paraId="6A7769AD" w14:textId="77777777"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t xml:space="preserve">Students may only provide patient care when supervised by a preceptor. </w:t>
      </w:r>
    </w:p>
    <w:p w14:paraId="021DFF19" w14:textId="77777777" w:rsidR="009769BD" w:rsidRPr="00E004EC"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t xml:space="preserve">Students should actively seek opportunities to apply and practice athletic training </w:t>
      </w:r>
      <w:r w:rsidRPr="00E004EC">
        <w:rPr>
          <w:rFonts w:ascii="Tahoma" w:hAnsi="Tahoma" w:cs="Tahoma"/>
          <w:sz w:val="22"/>
          <w:szCs w:val="18"/>
        </w:rPr>
        <w:t xml:space="preserve">skills with patients. Students should only perform those skills that have been learned and evaluated in class. </w:t>
      </w:r>
    </w:p>
    <w:p w14:paraId="53D00F1D" w14:textId="1861EFFA" w:rsidR="009769BD" w:rsidRPr="00E004EC" w:rsidRDefault="009769BD" w:rsidP="00FB6E4E">
      <w:pPr>
        <w:pStyle w:val="ListParagraph"/>
        <w:widowControl/>
        <w:numPr>
          <w:ilvl w:val="1"/>
          <w:numId w:val="10"/>
        </w:numPr>
        <w:ind w:left="3240"/>
        <w:rPr>
          <w:rFonts w:ascii="Tahoma" w:hAnsi="Tahoma" w:cs="Tahoma"/>
          <w:sz w:val="22"/>
          <w:szCs w:val="18"/>
        </w:rPr>
      </w:pPr>
      <w:r w:rsidRPr="00E004EC">
        <w:rPr>
          <w:rFonts w:ascii="Tahoma" w:hAnsi="Tahoma" w:cs="Tahoma"/>
          <w:sz w:val="22"/>
          <w:szCs w:val="18"/>
        </w:rPr>
        <w:t xml:space="preserve">Skills taught by a preceptor, but not yet formally taught and evaluated in class, must be evaluated by the preceptor and documented on the appropriate form on </w:t>
      </w:r>
      <w:proofErr w:type="spellStart"/>
      <w:r w:rsidRPr="00E004EC">
        <w:rPr>
          <w:rFonts w:ascii="Tahoma" w:hAnsi="Tahoma" w:cs="Tahoma"/>
          <w:sz w:val="22"/>
          <w:szCs w:val="18"/>
        </w:rPr>
        <w:t>ATrack</w:t>
      </w:r>
      <w:proofErr w:type="spellEnd"/>
      <w:r w:rsidRPr="00E004EC">
        <w:rPr>
          <w:rFonts w:ascii="Tahoma" w:hAnsi="Tahoma" w:cs="Tahoma"/>
          <w:sz w:val="22"/>
          <w:szCs w:val="18"/>
        </w:rPr>
        <w:t xml:space="preserve"> </w:t>
      </w:r>
      <w:r w:rsidRPr="00E004EC">
        <w:rPr>
          <w:rFonts w:ascii="Tahoma" w:hAnsi="Tahoma" w:cs="Tahoma"/>
          <w:b/>
          <w:sz w:val="22"/>
          <w:szCs w:val="18"/>
        </w:rPr>
        <w:t xml:space="preserve">(CAATE Standard </w:t>
      </w:r>
      <w:r w:rsidR="00E93682" w:rsidRPr="00E004EC">
        <w:rPr>
          <w:rFonts w:ascii="Tahoma" w:hAnsi="Tahoma" w:cs="Tahoma"/>
          <w:b/>
          <w:sz w:val="22"/>
          <w:szCs w:val="18"/>
        </w:rPr>
        <w:t>II.7</w:t>
      </w:r>
      <w:r w:rsidRPr="00E004EC">
        <w:rPr>
          <w:rFonts w:ascii="Tahoma" w:hAnsi="Tahoma" w:cs="Tahoma"/>
          <w:b/>
          <w:sz w:val="22"/>
          <w:szCs w:val="18"/>
        </w:rPr>
        <w:t>)</w:t>
      </w:r>
      <w:r w:rsidRPr="00E004EC">
        <w:rPr>
          <w:rFonts w:ascii="Tahoma" w:hAnsi="Tahoma" w:cs="Tahoma"/>
          <w:sz w:val="22"/>
          <w:szCs w:val="18"/>
        </w:rPr>
        <w:t>.</w:t>
      </w:r>
    </w:p>
    <w:p w14:paraId="6FE0ABBE" w14:textId="77777777" w:rsidR="009769BD" w:rsidRPr="0010175A" w:rsidRDefault="009769BD" w:rsidP="00FB6E4E">
      <w:pPr>
        <w:pStyle w:val="ListParagraph"/>
        <w:widowControl/>
        <w:numPr>
          <w:ilvl w:val="0"/>
          <w:numId w:val="10"/>
        </w:numPr>
        <w:ind w:left="2520"/>
        <w:rPr>
          <w:sz w:val="22"/>
          <w:szCs w:val="18"/>
        </w:rPr>
      </w:pPr>
      <w:r w:rsidRPr="0010175A">
        <w:rPr>
          <w:rFonts w:ascii="Tahoma" w:hAnsi="Tahoma" w:cs="Tahoma"/>
          <w:sz w:val="22"/>
          <w:szCs w:val="18"/>
        </w:rPr>
        <w:t xml:space="preserve">There will be various events on campus and in the community that are outside of </w:t>
      </w:r>
      <w:r w:rsidRPr="00E004EC">
        <w:rPr>
          <w:rFonts w:ascii="Tahoma" w:hAnsi="Tahoma" w:cs="Tahoma"/>
          <w:sz w:val="22"/>
          <w:szCs w:val="18"/>
        </w:rPr>
        <w:t>assigned clinical rotations. You may voluntarily sign up for these additional events</w:t>
      </w:r>
      <w:r w:rsidRPr="0010175A">
        <w:rPr>
          <w:rFonts w:ascii="Tahoma" w:hAnsi="Tahoma" w:cs="Tahoma"/>
          <w:sz w:val="22"/>
          <w:szCs w:val="18"/>
        </w:rPr>
        <w:t xml:space="preserve"> </w:t>
      </w:r>
      <w:proofErr w:type="gramStart"/>
      <w:r w:rsidRPr="0010175A">
        <w:rPr>
          <w:rFonts w:ascii="Tahoma" w:hAnsi="Tahoma" w:cs="Tahoma"/>
          <w:sz w:val="22"/>
          <w:szCs w:val="18"/>
        </w:rPr>
        <w:t>as long as</w:t>
      </w:r>
      <w:proofErr w:type="gramEnd"/>
      <w:r w:rsidRPr="0010175A">
        <w:rPr>
          <w:rFonts w:ascii="Tahoma" w:hAnsi="Tahoma" w:cs="Tahoma"/>
          <w:sz w:val="22"/>
          <w:szCs w:val="18"/>
        </w:rPr>
        <w:t xml:space="preserve"> these hours are completed under direct supervision by a preceptor. </w:t>
      </w:r>
    </w:p>
    <w:p w14:paraId="1929918F" w14:textId="77777777"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t xml:space="preserve">Students should </w:t>
      </w:r>
      <w:proofErr w:type="gramStart"/>
      <w:r w:rsidRPr="0010175A">
        <w:rPr>
          <w:rFonts w:ascii="Tahoma" w:hAnsi="Tahoma" w:cs="Tahoma"/>
          <w:sz w:val="22"/>
          <w:szCs w:val="18"/>
        </w:rPr>
        <w:t>conduct themselves in a professional manner at all times</w:t>
      </w:r>
      <w:proofErr w:type="gramEnd"/>
      <w:r w:rsidRPr="0010175A">
        <w:rPr>
          <w:rFonts w:ascii="Tahoma" w:hAnsi="Tahoma" w:cs="Tahoma"/>
          <w:sz w:val="22"/>
          <w:szCs w:val="18"/>
        </w:rPr>
        <w:t xml:space="preserve"> during clinical experiences. Students are expected to follow all athletic training program policies, as well as any clinical site policies, </w:t>
      </w:r>
      <w:proofErr w:type="gramStart"/>
      <w:r w:rsidRPr="0010175A">
        <w:rPr>
          <w:rFonts w:ascii="Tahoma" w:hAnsi="Tahoma" w:cs="Tahoma"/>
          <w:sz w:val="22"/>
          <w:szCs w:val="18"/>
        </w:rPr>
        <w:t>at all times</w:t>
      </w:r>
      <w:proofErr w:type="gramEnd"/>
      <w:r w:rsidRPr="0010175A">
        <w:rPr>
          <w:rFonts w:ascii="Tahoma" w:hAnsi="Tahoma" w:cs="Tahoma"/>
          <w:sz w:val="22"/>
          <w:szCs w:val="18"/>
        </w:rPr>
        <w:t>.</w:t>
      </w:r>
    </w:p>
    <w:p w14:paraId="6AC1E666" w14:textId="77777777"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bCs/>
          <w:sz w:val="22"/>
          <w:szCs w:val="18"/>
        </w:rPr>
        <w:t>Students completing off campus rotations need to carry a fanny/medical pack for practice and game coverage.</w:t>
      </w:r>
    </w:p>
    <w:p w14:paraId="2BB0D3E3" w14:textId="523C268C" w:rsidR="009769BD" w:rsidRPr="0010175A" w:rsidRDefault="009769BD" w:rsidP="00FB6E4E">
      <w:pPr>
        <w:pStyle w:val="ListParagraph"/>
        <w:widowControl/>
        <w:numPr>
          <w:ilvl w:val="0"/>
          <w:numId w:val="10"/>
        </w:numPr>
        <w:ind w:left="2520"/>
        <w:rPr>
          <w:rFonts w:ascii="Tahoma" w:hAnsi="Tahoma" w:cs="Tahoma"/>
          <w:sz w:val="22"/>
          <w:szCs w:val="18"/>
        </w:rPr>
      </w:pPr>
      <w:r w:rsidRPr="0010175A">
        <w:rPr>
          <w:rFonts w:ascii="Tahoma" w:hAnsi="Tahoma" w:cs="Tahoma"/>
          <w:sz w:val="22"/>
          <w:szCs w:val="18"/>
        </w:rPr>
        <w:t xml:space="preserve">Students must </w:t>
      </w:r>
      <w:proofErr w:type="gramStart"/>
      <w:r w:rsidRPr="0010175A">
        <w:rPr>
          <w:rFonts w:ascii="Tahoma" w:hAnsi="Tahoma" w:cs="Tahoma"/>
          <w:sz w:val="22"/>
          <w:szCs w:val="18"/>
        </w:rPr>
        <w:t>wear their program nametag at all times</w:t>
      </w:r>
      <w:proofErr w:type="gramEnd"/>
      <w:r w:rsidRPr="0010175A">
        <w:rPr>
          <w:rFonts w:ascii="Tahoma" w:hAnsi="Tahoma" w:cs="Tahoma"/>
          <w:sz w:val="22"/>
          <w:szCs w:val="18"/>
        </w:rPr>
        <w:t xml:space="preserve"> during clinical experiences</w:t>
      </w:r>
      <w:r w:rsidRPr="0010175A">
        <w:rPr>
          <w:rFonts w:ascii="Tahoma" w:hAnsi="Tahoma" w:cs="Tahoma"/>
          <w:b/>
          <w:sz w:val="22"/>
          <w:szCs w:val="18"/>
        </w:rPr>
        <w:t xml:space="preserve"> </w:t>
      </w:r>
      <w:r w:rsidRPr="002E1634">
        <w:rPr>
          <w:rFonts w:ascii="Tahoma" w:hAnsi="Tahoma" w:cs="Tahoma"/>
          <w:b/>
          <w:sz w:val="22"/>
          <w:szCs w:val="18"/>
        </w:rPr>
        <w:t xml:space="preserve">(CAATE Standard </w:t>
      </w:r>
      <w:r w:rsidR="002E1634" w:rsidRPr="002E1634">
        <w:rPr>
          <w:rFonts w:ascii="Tahoma" w:hAnsi="Tahoma" w:cs="Tahoma"/>
          <w:b/>
          <w:sz w:val="22"/>
          <w:szCs w:val="18"/>
        </w:rPr>
        <w:t>III.8A</w:t>
      </w:r>
      <w:r w:rsidRPr="002E1634">
        <w:rPr>
          <w:rFonts w:ascii="Tahoma" w:hAnsi="Tahoma" w:cs="Tahoma"/>
          <w:b/>
          <w:sz w:val="22"/>
          <w:szCs w:val="18"/>
        </w:rPr>
        <w:t>)</w:t>
      </w:r>
      <w:r w:rsidRPr="002E1634">
        <w:rPr>
          <w:rFonts w:ascii="Tahoma" w:hAnsi="Tahoma" w:cs="Tahoma"/>
          <w:sz w:val="22"/>
          <w:szCs w:val="18"/>
        </w:rPr>
        <w:t>.</w:t>
      </w:r>
    </w:p>
    <w:p w14:paraId="39BD7678" w14:textId="77777777" w:rsidR="009769BD" w:rsidRPr="0010175A" w:rsidRDefault="009769BD" w:rsidP="009769BD"/>
    <w:p w14:paraId="3476AC9E" w14:textId="77777777" w:rsidR="009769BD" w:rsidRDefault="009769BD" w:rsidP="00FB6E4E">
      <w:pPr>
        <w:pStyle w:val="Heading2"/>
        <w:numPr>
          <w:ilvl w:val="0"/>
          <w:numId w:val="15"/>
        </w:numPr>
        <w:rPr>
          <w:rFonts w:ascii="Tahoma" w:hAnsi="Tahoma" w:cs="Tahoma"/>
          <w:bCs/>
          <w:color w:val="70002E"/>
          <w:sz w:val="24"/>
          <w:szCs w:val="24"/>
        </w:rPr>
      </w:pPr>
      <w:bookmarkStart w:id="16" w:name="_Toc138339128"/>
      <w:bookmarkStart w:id="17" w:name="_Toc138346366"/>
      <w:r>
        <w:rPr>
          <w:rFonts w:ascii="Tahoma" w:hAnsi="Tahoma" w:cs="Tahoma"/>
          <w:bCs/>
          <w:color w:val="70002E"/>
          <w:sz w:val="24"/>
          <w:szCs w:val="24"/>
        </w:rPr>
        <w:t>Clinical Experiences Outside of Missoula</w:t>
      </w:r>
      <w:bookmarkEnd w:id="16"/>
      <w:bookmarkEnd w:id="17"/>
    </w:p>
    <w:p w14:paraId="1AB56213" w14:textId="52B2FF76" w:rsidR="00517A2A" w:rsidRDefault="009769BD" w:rsidP="009769BD">
      <w:pPr>
        <w:ind w:left="1440"/>
        <w:rPr>
          <w:rFonts w:ascii="Tahoma" w:hAnsi="Tahoma" w:cs="Tahoma"/>
          <w:bCs/>
          <w:sz w:val="22"/>
          <w:szCs w:val="22"/>
        </w:rPr>
      </w:pPr>
      <w:r w:rsidRPr="004727B6">
        <w:rPr>
          <w:rFonts w:ascii="Tahoma" w:hAnsi="Tahoma" w:cs="Tahoma"/>
          <w:bCs/>
          <w:sz w:val="22"/>
          <w:szCs w:val="22"/>
        </w:rPr>
        <w:t xml:space="preserve">Athletic training students may seek out clinical experiences that are outside of Missoula, or outside of Montana. These clinical experiences may be several weeks long or for the length of a full season. Immersive clinical experiences may also be arranged. </w:t>
      </w:r>
      <w:proofErr w:type="gramStart"/>
      <w:r w:rsidRPr="004727B6">
        <w:rPr>
          <w:rFonts w:ascii="Tahoma" w:hAnsi="Tahoma" w:cs="Tahoma"/>
          <w:bCs/>
          <w:sz w:val="22"/>
          <w:szCs w:val="22"/>
        </w:rPr>
        <w:t>Travel</w:t>
      </w:r>
      <w:proofErr w:type="gramEnd"/>
      <w:r w:rsidRPr="004727B6">
        <w:rPr>
          <w:rFonts w:ascii="Tahoma" w:hAnsi="Tahoma" w:cs="Tahoma"/>
          <w:bCs/>
          <w:sz w:val="22"/>
          <w:szCs w:val="22"/>
        </w:rPr>
        <w:t xml:space="preserve"> to sites is the responsibility of the student. </w:t>
      </w:r>
      <w:r w:rsidRPr="007C04C7">
        <w:rPr>
          <w:rFonts w:ascii="Tahoma" w:hAnsi="Tahoma" w:cs="Tahoma"/>
          <w:bCs/>
          <w:sz w:val="22"/>
          <w:szCs w:val="22"/>
        </w:rPr>
        <w:t>(</w:t>
      </w:r>
      <w:r w:rsidRPr="007C04C7">
        <w:rPr>
          <w:rFonts w:ascii="Tahoma" w:hAnsi="Tahoma" w:cs="Tahoma"/>
          <w:b/>
          <w:bCs/>
          <w:sz w:val="22"/>
          <w:szCs w:val="22"/>
        </w:rPr>
        <w:t xml:space="preserve">CAATE Standard </w:t>
      </w:r>
      <w:r w:rsidR="00581070" w:rsidRPr="007C04C7">
        <w:rPr>
          <w:rFonts w:ascii="Tahoma" w:hAnsi="Tahoma" w:cs="Tahoma"/>
          <w:b/>
          <w:bCs/>
          <w:sz w:val="22"/>
          <w:szCs w:val="22"/>
        </w:rPr>
        <w:t>III.6K</w:t>
      </w:r>
      <w:r w:rsidRPr="007C04C7">
        <w:rPr>
          <w:rFonts w:ascii="Tahoma" w:hAnsi="Tahoma" w:cs="Tahoma"/>
          <w:bCs/>
          <w:sz w:val="22"/>
          <w:szCs w:val="22"/>
        </w:rPr>
        <w:t>).</w:t>
      </w:r>
      <w:r w:rsidRPr="004727B6">
        <w:rPr>
          <w:rFonts w:ascii="Tahoma" w:hAnsi="Tahoma" w:cs="Tahoma"/>
          <w:bCs/>
          <w:sz w:val="22"/>
          <w:szCs w:val="22"/>
        </w:rPr>
        <w:t xml:space="preserve"> </w:t>
      </w:r>
    </w:p>
    <w:p w14:paraId="43047298" w14:textId="77777777" w:rsidR="00517A2A" w:rsidRDefault="00517A2A" w:rsidP="009769BD">
      <w:pPr>
        <w:ind w:left="1440"/>
        <w:rPr>
          <w:rFonts w:ascii="Tahoma" w:hAnsi="Tahoma" w:cs="Tahoma"/>
          <w:bCs/>
          <w:sz w:val="22"/>
          <w:szCs w:val="22"/>
        </w:rPr>
      </w:pPr>
    </w:p>
    <w:p w14:paraId="47C8E6C4" w14:textId="3B8045D9" w:rsidR="009769BD" w:rsidRDefault="009769BD" w:rsidP="009769BD">
      <w:pPr>
        <w:ind w:left="1440"/>
        <w:rPr>
          <w:rFonts w:ascii="Tahoma" w:hAnsi="Tahoma" w:cs="Tahoma"/>
          <w:bCs/>
          <w:sz w:val="22"/>
          <w:szCs w:val="22"/>
        </w:rPr>
      </w:pPr>
      <w:r w:rsidRPr="004727B6">
        <w:rPr>
          <w:rFonts w:ascii="Tahoma" w:hAnsi="Tahoma" w:cs="Tahoma"/>
          <w:bCs/>
          <w:sz w:val="22"/>
          <w:szCs w:val="22"/>
        </w:rPr>
        <w:t xml:space="preserve"> Athletic training students who are interested in a clinical experience outside of what is listed above should work with the Coordinator of Clinical Education to establish communication with the prospective clinical site and </w:t>
      </w:r>
      <w:proofErr w:type="gramStart"/>
      <w:r w:rsidRPr="004727B6">
        <w:rPr>
          <w:rFonts w:ascii="Tahoma" w:hAnsi="Tahoma" w:cs="Tahoma"/>
          <w:bCs/>
          <w:sz w:val="22"/>
          <w:szCs w:val="22"/>
        </w:rPr>
        <w:t>preceptor</w:t>
      </w:r>
      <w:proofErr w:type="gramEnd"/>
      <w:r w:rsidRPr="004727B6">
        <w:rPr>
          <w:rFonts w:ascii="Tahoma" w:hAnsi="Tahoma" w:cs="Tahoma"/>
          <w:bCs/>
          <w:sz w:val="22"/>
          <w:szCs w:val="22"/>
        </w:rPr>
        <w:t xml:space="preserve">(s). Students should begin this process </w:t>
      </w:r>
      <w:r w:rsidRPr="004727B6">
        <w:rPr>
          <w:rFonts w:ascii="Tahoma" w:hAnsi="Tahoma" w:cs="Tahoma"/>
          <w:bCs/>
          <w:i/>
          <w:sz w:val="22"/>
          <w:szCs w:val="22"/>
        </w:rPr>
        <w:t>no later</w:t>
      </w:r>
      <w:r w:rsidRPr="004727B6">
        <w:rPr>
          <w:rFonts w:ascii="Tahoma" w:hAnsi="Tahoma" w:cs="Tahoma"/>
          <w:bCs/>
          <w:sz w:val="22"/>
          <w:szCs w:val="22"/>
        </w:rPr>
        <w:t xml:space="preserve"> than the end of the fall semester of the first year in the program. Prospective clinical sites must become formally affiliated with the University of Montana and meet all program requirements for clinical experience sites.</w:t>
      </w:r>
    </w:p>
    <w:p w14:paraId="0149BDFB" w14:textId="77777777" w:rsidR="009769BD" w:rsidRPr="006B29EB" w:rsidRDefault="009769BD" w:rsidP="009769BD">
      <w:pPr>
        <w:ind w:left="1440"/>
      </w:pPr>
    </w:p>
    <w:p w14:paraId="0509F252" w14:textId="77777777" w:rsidR="009769BD" w:rsidRDefault="009769BD" w:rsidP="00FB6E4E">
      <w:pPr>
        <w:pStyle w:val="Heading2"/>
        <w:numPr>
          <w:ilvl w:val="0"/>
          <w:numId w:val="15"/>
        </w:numPr>
        <w:rPr>
          <w:rFonts w:ascii="Tahoma" w:hAnsi="Tahoma" w:cs="Tahoma"/>
          <w:bCs/>
          <w:color w:val="70002E"/>
          <w:sz w:val="24"/>
          <w:szCs w:val="24"/>
        </w:rPr>
      </w:pPr>
      <w:bookmarkStart w:id="18" w:name="_Toc138339129"/>
      <w:bookmarkStart w:id="19" w:name="_Toc138346367"/>
      <w:r>
        <w:rPr>
          <w:rFonts w:ascii="Tahoma" w:hAnsi="Tahoma" w:cs="Tahoma"/>
          <w:bCs/>
          <w:color w:val="70002E"/>
          <w:sz w:val="24"/>
          <w:szCs w:val="24"/>
        </w:rPr>
        <w:t>Non-orthopedic/Non-sport Clinical Experiences</w:t>
      </w:r>
      <w:bookmarkEnd w:id="18"/>
      <w:bookmarkEnd w:id="19"/>
    </w:p>
    <w:p w14:paraId="69A1E6BD" w14:textId="1F7D9934" w:rsidR="009769BD" w:rsidRPr="006B29EB" w:rsidRDefault="00517A2A" w:rsidP="009769BD">
      <w:pPr>
        <w:ind w:left="1440"/>
        <w:rPr>
          <w:rFonts w:ascii="Tahoma" w:hAnsi="Tahoma" w:cs="Tahoma"/>
          <w:sz w:val="22"/>
          <w:szCs w:val="18"/>
        </w:rPr>
      </w:pPr>
      <w:r>
        <w:rPr>
          <w:rFonts w:ascii="Tahoma" w:hAnsi="Tahoma" w:cs="Tahoma"/>
          <w:sz w:val="22"/>
          <w:szCs w:val="18"/>
        </w:rPr>
        <w:t>All ATSs may complete rotations through the Curry Health Center (CHC) and a local medical facility with a variety of health care providers (i.e., MD, PA, NP, etc.).</w:t>
      </w:r>
    </w:p>
    <w:p w14:paraId="031DD9C8" w14:textId="77777777" w:rsidR="009769BD" w:rsidRPr="006B29EB" w:rsidRDefault="009769BD" w:rsidP="009769BD">
      <w:pPr>
        <w:ind w:left="1440"/>
        <w:rPr>
          <w:rFonts w:ascii="Tahoma" w:hAnsi="Tahoma" w:cs="Tahoma"/>
          <w:sz w:val="22"/>
          <w:szCs w:val="18"/>
        </w:rPr>
      </w:pPr>
      <w:r w:rsidRPr="006B29EB">
        <w:rPr>
          <w:rFonts w:ascii="Tahoma" w:hAnsi="Tahoma" w:cs="Tahoma"/>
          <w:sz w:val="22"/>
          <w:szCs w:val="18"/>
        </w:rPr>
        <w:t xml:space="preserve"> </w:t>
      </w:r>
    </w:p>
    <w:p w14:paraId="2B387E36" w14:textId="3F9CD52A" w:rsidR="009769BD" w:rsidRPr="006B29EB" w:rsidRDefault="009769BD" w:rsidP="009769BD">
      <w:pPr>
        <w:ind w:left="1440"/>
        <w:rPr>
          <w:sz w:val="22"/>
          <w:szCs w:val="18"/>
        </w:rPr>
      </w:pPr>
      <w:r w:rsidRPr="006B29EB">
        <w:rPr>
          <w:rFonts w:ascii="Tahoma" w:hAnsi="Tahoma" w:cs="Tahoma"/>
          <w:sz w:val="22"/>
          <w:szCs w:val="18"/>
        </w:rPr>
        <w:t xml:space="preserve">These medical facilities provide students with experience in a non-orthopedic, non-sport healthcare setting </w:t>
      </w:r>
      <w:r w:rsidRPr="00155C1C">
        <w:rPr>
          <w:rFonts w:ascii="Tahoma" w:hAnsi="Tahoma" w:cs="Tahoma"/>
          <w:sz w:val="22"/>
          <w:szCs w:val="18"/>
        </w:rPr>
        <w:t>(</w:t>
      </w:r>
      <w:r w:rsidRPr="00155C1C">
        <w:rPr>
          <w:rFonts w:ascii="Tahoma" w:hAnsi="Tahoma" w:cs="Tahoma"/>
          <w:b/>
          <w:sz w:val="22"/>
          <w:szCs w:val="18"/>
        </w:rPr>
        <w:t xml:space="preserve">CAATE Standard </w:t>
      </w:r>
      <w:r w:rsidR="00D11409" w:rsidRPr="00155C1C">
        <w:rPr>
          <w:rFonts w:ascii="Tahoma" w:hAnsi="Tahoma" w:cs="Tahoma"/>
          <w:b/>
          <w:sz w:val="22"/>
          <w:szCs w:val="18"/>
        </w:rPr>
        <w:t>II.10 A-N</w:t>
      </w:r>
      <w:r w:rsidRPr="00155C1C">
        <w:rPr>
          <w:rFonts w:ascii="Tahoma" w:hAnsi="Tahoma" w:cs="Tahoma"/>
          <w:b/>
          <w:sz w:val="22"/>
          <w:szCs w:val="18"/>
        </w:rPr>
        <w:t xml:space="preserve">, </w:t>
      </w:r>
      <w:r w:rsidR="00155C1C" w:rsidRPr="00155C1C">
        <w:rPr>
          <w:rFonts w:ascii="Tahoma" w:hAnsi="Tahoma" w:cs="Tahoma"/>
          <w:b/>
          <w:sz w:val="22"/>
          <w:szCs w:val="18"/>
        </w:rPr>
        <w:t>IV.19 A-M</w:t>
      </w:r>
      <w:r w:rsidRPr="00155C1C">
        <w:rPr>
          <w:rFonts w:ascii="Tahoma" w:hAnsi="Tahoma" w:cs="Tahoma"/>
          <w:sz w:val="22"/>
          <w:szCs w:val="18"/>
        </w:rPr>
        <w:t>).</w:t>
      </w:r>
      <w:r w:rsidRPr="006B29EB">
        <w:rPr>
          <w:rFonts w:ascii="Tahoma" w:hAnsi="Tahoma" w:cs="Tahoma"/>
          <w:sz w:val="22"/>
          <w:szCs w:val="18"/>
        </w:rPr>
        <w:t xml:space="preserve"> Athletic training students </w:t>
      </w:r>
      <w:proofErr w:type="gramStart"/>
      <w:r w:rsidRPr="006B29EB">
        <w:rPr>
          <w:rFonts w:ascii="Tahoma" w:hAnsi="Tahoma" w:cs="Tahoma"/>
          <w:sz w:val="22"/>
          <w:szCs w:val="18"/>
        </w:rPr>
        <w:t>are able to</w:t>
      </w:r>
      <w:proofErr w:type="gramEnd"/>
      <w:r w:rsidRPr="006B29EB">
        <w:rPr>
          <w:rFonts w:ascii="Tahoma" w:hAnsi="Tahoma" w:cs="Tahoma"/>
          <w:sz w:val="22"/>
          <w:szCs w:val="18"/>
        </w:rPr>
        <w:t xml:space="preserve"> observe and gain hands-on experience with a variety of health care professionals. Students are expected to gain roughly 15-20 hours of clinical experience in this rotation. The Coordinator of Clinical Education will arrange the dates and times for these rotations at the start of each semester. These dates and times will be provided to both the preceptor as well as the student prior to the first week of classes. Required paperwork for these rotations will be completed prior to the start of the semester. Appropriate attire for this rotation includes dress pants and a collared shirt, as well as appropriate professional shoe wear for a clinic </w:t>
      </w:r>
      <w:r w:rsidRPr="006B29EB">
        <w:rPr>
          <w:rFonts w:ascii="Tahoma" w:hAnsi="Tahoma" w:cs="Tahoma"/>
          <w:sz w:val="22"/>
          <w:szCs w:val="18"/>
        </w:rPr>
        <w:lastRenderedPageBreak/>
        <w:t>environment (</w:t>
      </w:r>
      <w:proofErr w:type="gramStart"/>
      <w:r w:rsidRPr="006B29EB">
        <w:rPr>
          <w:rFonts w:ascii="Tahoma" w:hAnsi="Tahoma" w:cs="Tahoma"/>
          <w:sz w:val="22"/>
          <w:szCs w:val="18"/>
        </w:rPr>
        <w:t>closed-toe</w:t>
      </w:r>
      <w:proofErr w:type="gramEnd"/>
      <w:r w:rsidRPr="006B29EB">
        <w:rPr>
          <w:rFonts w:ascii="Tahoma" w:hAnsi="Tahoma" w:cs="Tahoma"/>
          <w:sz w:val="22"/>
          <w:szCs w:val="18"/>
        </w:rPr>
        <w:t xml:space="preserve">, no tennis shoes). </w:t>
      </w:r>
    </w:p>
    <w:p w14:paraId="314EAC12" w14:textId="25C1AD51" w:rsidR="009769BD" w:rsidRDefault="009769BD" w:rsidP="009769BD"/>
    <w:p w14:paraId="1222D43F" w14:textId="77777777" w:rsidR="003C0947" w:rsidRPr="006B29EB" w:rsidRDefault="003C0947" w:rsidP="009769BD"/>
    <w:p w14:paraId="322BFFD6" w14:textId="77777777" w:rsidR="009769BD" w:rsidRDefault="009769BD" w:rsidP="00FB6E4E">
      <w:pPr>
        <w:pStyle w:val="Heading2"/>
        <w:numPr>
          <w:ilvl w:val="0"/>
          <w:numId w:val="15"/>
        </w:numPr>
        <w:rPr>
          <w:rFonts w:ascii="Tahoma" w:hAnsi="Tahoma" w:cs="Tahoma"/>
          <w:bCs/>
          <w:color w:val="70002E"/>
          <w:sz w:val="24"/>
          <w:szCs w:val="24"/>
        </w:rPr>
      </w:pPr>
      <w:bookmarkStart w:id="20" w:name="_Toc138339130"/>
      <w:bookmarkStart w:id="21" w:name="_Toc138346368"/>
      <w:r>
        <w:rPr>
          <w:rFonts w:ascii="Tahoma" w:hAnsi="Tahoma" w:cs="Tahoma"/>
          <w:bCs/>
          <w:color w:val="70002E"/>
          <w:sz w:val="24"/>
          <w:szCs w:val="24"/>
        </w:rPr>
        <w:t>Clinical Education Objectives</w:t>
      </w:r>
      <w:bookmarkEnd w:id="20"/>
      <w:bookmarkEnd w:id="21"/>
      <w:r>
        <w:rPr>
          <w:rFonts w:ascii="Tahoma" w:hAnsi="Tahoma" w:cs="Tahoma"/>
          <w:bCs/>
          <w:color w:val="70002E"/>
          <w:sz w:val="24"/>
          <w:szCs w:val="24"/>
        </w:rPr>
        <w:t xml:space="preserve"> </w:t>
      </w:r>
    </w:p>
    <w:p w14:paraId="5D0291A7" w14:textId="77777777" w:rsidR="009769BD" w:rsidRPr="000C36A7" w:rsidRDefault="009769BD" w:rsidP="009769BD">
      <w:pPr>
        <w:ind w:left="1440"/>
        <w:rPr>
          <w:rFonts w:ascii="Tahoma" w:hAnsi="Tahoma" w:cs="Tahoma"/>
          <w:b/>
          <w:bCs/>
          <w:szCs w:val="24"/>
        </w:rPr>
      </w:pPr>
      <w:r w:rsidRPr="000C36A7">
        <w:rPr>
          <w:rFonts w:ascii="Tahoma" w:hAnsi="Tahoma" w:cs="Tahoma"/>
          <w:b/>
          <w:bCs/>
          <w:szCs w:val="24"/>
        </w:rPr>
        <w:t xml:space="preserve">First Year Master’s Athletic Training Students </w:t>
      </w:r>
    </w:p>
    <w:p w14:paraId="469A9680" w14:textId="77777777" w:rsidR="009769BD" w:rsidRPr="000C36A7" w:rsidRDefault="009769BD" w:rsidP="009769BD">
      <w:pPr>
        <w:ind w:left="1440"/>
        <w:rPr>
          <w:rFonts w:ascii="Tahoma" w:hAnsi="Tahoma" w:cs="Tahoma"/>
          <w:szCs w:val="24"/>
        </w:rPr>
      </w:pPr>
      <w:r w:rsidRPr="000C36A7">
        <w:rPr>
          <w:rFonts w:ascii="Tahoma" w:hAnsi="Tahoma" w:cs="Tahoma"/>
          <w:szCs w:val="24"/>
        </w:rPr>
        <w:t xml:space="preserve">Students formally admitted into the </w:t>
      </w:r>
      <w:proofErr w:type="gramStart"/>
      <w:r w:rsidRPr="000C36A7">
        <w:rPr>
          <w:rFonts w:ascii="Tahoma" w:hAnsi="Tahoma" w:cs="Tahoma"/>
          <w:szCs w:val="24"/>
        </w:rPr>
        <w:t>Master’s</w:t>
      </w:r>
      <w:proofErr w:type="gramEnd"/>
      <w:r w:rsidRPr="000C36A7">
        <w:rPr>
          <w:rFonts w:ascii="Tahoma" w:hAnsi="Tahoma" w:cs="Tahoma"/>
          <w:szCs w:val="24"/>
        </w:rPr>
        <w:t xml:space="preserve"> Program </w:t>
      </w:r>
    </w:p>
    <w:p w14:paraId="338C7661" w14:textId="77777777" w:rsidR="009769BD" w:rsidRPr="003C112F" w:rsidRDefault="009769BD" w:rsidP="009769BD">
      <w:pPr>
        <w:ind w:left="1440"/>
        <w:contextualSpacing/>
        <w:rPr>
          <w:rFonts w:ascii="Tahoma" w:hAnsi="Tahoma" w:cs="Tahoma"/>
          <w:b/>
          <w:bCs/>
          <w:sz w:val="22"/>
          <w:szCs w:val="22"/>
        </w:rPr>
      </w:pPr>
    </w:p>
    <w:p w14:paraId="2EA644D3" w14:textId="77777777" w:rsidR="009769BD" w:rsidRPr="000D3003" w:rsidRDefault="009769BD" w:rsidP="009769BD">
      <w:pPr>
        <w:ind w:left="1440"/>
        <w:rPr>
          <w:rFonts w:ascii="Tahoma" w:hAnsi="Tahoma" w:cs="Tahoma"/>
          <w:b/>
          <w:bCs/>
          <w:sz w:val="22"/>
          <w:szCs w:val="18"/>
        </w:rPr>
      </w:pPr>
      <w:r w:rsidRPr="000D3003">
        <w:rPr>
          <w:rFonts w:ascii="Tahoma" w:hAnsi="Tahoma" w:cs="Tahoma"/>
          <w:b/>
          <w:bCs/>
          <w:sz w:val="22"/>
          <w:szCs w:val="18"/>
        </w:rPr>
        <w:t xml:space="preserve">Clinical Requirements: </w:t>
      </w:r>
    </w:p>
    <w:p w14:paraId="3BAB2779" w14:textId="77777777" w:rsidR="009769BD" w:rsidRPr="003C112F" w:rsidRDefault="009769BD" w:rsidP="00FB6E4E">
      <w:pPr>
        <w:widowControl/>
        <w:numPr>
          <w:ilvl w:val="0"/>
          <w:numId w:val="2"/>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Completion of a minimum of 20 hours in a two-week period or maximum of 60 hours in two weeks during clinical education. </w:t>
      </w:r>
    </w:p>
    <w:p w14:paraId="3016181D" w14:textId="77777777" w:rsidR="009769BD" w:rsidRPr="003C112F" w:rsidRDefault="009769BD" w:rsidP="00FB6E4E">
      <w:pPr>
        <w:widowControl/>
        <w:numPr>
          <w:ilvl w:val="0"/>
          <w:numId w:val="2"/>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Completion of an immersion experience, in which students are to complete at least 100 hours over the span of a 4-week </w:t>
      </w:r>
      <w:proofErr w:type="gramStart"/>
      <w:r w:rsidRPr="003C112F">
        <w:rPr>
          <w:rFonts w:ascii="Tahoma" w:hAnsi="Tahoma" w:cs="Tahoma"/>
          <w:sz w:val="22"/>
          <w:szCs w:val="22"/>
        </w:rPr>
        <w:t>time period</w:t>
      </w:r>
      <w:proofErr w:type="gramEnd"/>
      <w:r w:rsidRPr="003C112F">
        <w:rPr>
          <w:rFonts w:ascii="Tahoma" w:hAnsi="Tahoma" w:cs="Tahoma"/>
          <w:sz w:val="22"/>
          <w:szCs w:val="22"/>
        </w:rPr>
        <w:t>. There is no maximum number of hours each week during the immersive clinical experience. Students are not required to take 1 day off every 7 days. However, preceptors are encouraged to discuss expectations with their student(s) and provide time off as appropriate for the clinical experience.</w:t>
      </w:r>
    </w:p>
    <w:p w14:paraId="5AA7CB21" w14:textId="77777777" w:rsidR="009769BD" w:rsidRPr="003C112F" w:rsidRDefault="009769BD" w:rsidP="00FB6E4E">
      <w:pPr>
        <w:widowControl/>
        <w:numPr>
          <w:ilvl w:val="0"/>
          <w:numId w:val="2"/>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Clinical education opportunities at high school/clinic, other healthcare facilities, and collegiate settings. </w:t>
      </w:r>
    </w:p>
    <w:p w14:paraId="72288C79" w14:textId="77777777" w:rsidR="009769BD" w:rsidRPr="003C112F" w:rsidRDefault="009769BD" w:rsidP="009769BD">
      <w:pPr>
        <w:ind w:left="1440"/>
        <w:contextualSpacing/>
        <w:rPr>
          <w:rFonts w:ascii="Tahoma" w:hAnsi="Tahoma" w:cs="Tahoma"/>
          <w:b/>
          <w:bCs/>
          <w:sz w:val="22"/>
          <w:szCs w:val="22"/>
        </w:rPr>
      </w:pPr>
    </w:p>
    <w:p w14:paraId="18A1F5D8" w14:textId="77777777" w:rsidR="009769BD" w:rsidRPr="000D3003" w:rsidRDefault="009769BD" w:rsidP="009769BD">
      <w:pPr>
        <w:ind w:left="1440"/>
        <w:rPr>
          <w:rFonts w:ascii="Tahoma" w:hAnsi="Tahoma" w:cs="Tahoma"/>
          <w:b/>
          <w:bCs/>
          <w:sz w:val="22"/>
          <w:szCs w:val="18"/>
        </w:rPr>
      </w:pPr>
      <w:r w:rsidRPr="000D3003">
        <w:rPr>
          <w:rFonts w:ascii="Tahoma" w:hAnsi="Tahoma" w:cs="Tahoma"/>
          <w:b/>
          <w:bCs/>
          <w:sz w:val="22"/>
          <w:szCs w:val="18"/>
        </w:rPr>
        <w:t xml:space="preserve">Objectives: </w:t>
      </w:r>
    </w:p>
    <w:p w14:paraId="18612AED"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 xml:space="preserve">Preseason/Autumn: </w:t>
      </w:r>
    </w:p>
    <w:p w14:paraId="62B87633"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At the conclusion of this semester, athletic training students will:</w:t>
      </w:r>
    </w:p>
    <w:p w14:paraId="599B73E5"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Implement and abide by standard operational policies of an athletic training facility or clinic.</w:t>
      </w:r>
    </w:p>
    <w:p w14:paraId="3BB9EB36"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 xml:space="preserve">Perform routine operational procedures of an athletic training facility or clinic. This </w:t>
      </w:r>
      <w:proofErr w:type="gramStart"/>
      <w:r w:rsidRPr="003C112F">
        <w:rPr>
          <w:rFonts w:ascii="Tahoma" w:hAnsi="Tahoma" w:cs="Tahoma"/>
          <w:sz w:val="22"/>
          <w:szCs w:val="22"/>
        </w:rPr>
        <w:t>includes, but</w:t>
      </w:r>
      <w:proofErr w:type="gramEnd"/>
      <w:r w:rsidRPr="003C112F">
        <w:rPr>
          <w:rFonts w:ascii="Tahoma" w:hAnsi="Tahoma" w:cs="Tahoma"/>
          <w:sz w:val="22"/>
          <w:szCs w:val="22"/>
        </w:rPr>
        <w:t xml:space="preserve"> is not limited </w:t>
      </w:r>
      <w:proofErr w:type="gramStart"/>
      <w:r w:rsidRPr="003C112F">
        <w:rPr>
          <w:rFonts w:ascii="Tahoma" w:hAnsi="Tahoma" w:cs="Tahoma"/>
          <w:sz w:val="22"/>
          <w:szCs w:val="22"/>
        </w:rPr>
        <w:t>to:</w:t>
      </w:r>
      <w:proofErr w:type="gramEnd"/>
      <w:r w:rsidRPr="003C112F">
        <w:rPr>
          <w:rFonts w:ascii="Tahoma" w:hAnsi="Tahoma" w:cs="Tahoma"/>
          <w:sz w:val="22"/>
          <w:szCs w:val="22"/>
        </w:rPr>
        <w:t xml:space="preserve"> opening and closing duties, cleaning, maintenance, preparing whirlpools and other modalities, administrative duties such as filing, and data entry.</w:t>
      </w:r>
    </w:p>
    <w:p w14:paraId="66815A58"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Perform appropriate injury/illness and treatment documentation utilizing both paper and computerized systems.</w:t>
      </w:r>
    </w:p>
    <w:p w14:paraId="0B73D91C"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Apply basic modality treatments with parameters provided by preceptor.</w:t>
      </w:r>
    </w:p>
    <w:p w14:paraId="765CB34D"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Assist with the pre- and post-practice treatment of patients and athletes.</w:t>
      </w:r>
    </w:p>
    <w:p w14:paraId="5D5790A6"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Conduct a basic orthopedic evaluation that incorporates patient history, observation, palpation, range of motion, neurovascular, strength, and selective tissue testing.</w:t>
      </w:r>
    </w:p>
    <w:p w14:paraId="03551DEE"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Identify normal and pathologic findings during a clinical evaluation.</w:t>
      </w:r>
    </w:p>
    <w:p w14:paraId="7369DCF8"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Describe and assist in appropriate immediate treatment and referral for patients.</w:t>
      </w:r>
    </w:p>
    <w:p w14:paraId="3F4F0810"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Use appropriate medical terminology.</w:t>
      </w:r>
    </w:p>
    <w:p w14:paraId="55F522DB"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Understand and implement emergency action plans (EAPs), based on the setting and their role within the EAP.</w:t>
      </w:r>
    </w:p>
    <w:p w14:paraId="38470B9E"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 xml:space="preserve">Perform basic taping, wrapping, and bracing techniques. </w:t>
      </w:r>
    </w:p>
    <w:p w14:paraId="189580FF"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Provide appropriate first aid and emergent care to injured patients under the supervision of a clinical preceptor.</w:t>
      </w:r>
    </w:p>
    <w:p w14:paraId="3A826CE3"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Adhere to OSHA standards and guidelines.</w:t>
      </w:r>
    </w:p>
    <w:p w14:paraId="3898076C"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Adhere to patient privacy and confidentiality standards, rules, and guidelines (including HIPAA, FERPA, and others as applicable).</w:t>
      </w:r>
    </w:p>
    <w:p w14:paraId="3B619499" w14:textId="77777777" w:rsidR="009769BD" w:rsidRPr="003C112F" w:rsidRDefault="009769BD" w:rsidP="00FB6E4E">
      <w:pPr>
        <w:pStyle w:val="ListParagraph"/>
        <w:widowControl/>
        <w:numPr>
          <w:ilvl w:val="0"/>
          <w:numId w:val="8"/>
        </w:numPr>
        <w:ind w:left="2160"/>
        <w:rPr>
          <w:rFonts w:ascii="Tahoma" w:hAnsi="Tahoma" w:cs="Tahoma"/>
          <w:sz w:val="22"/>
          <w:szCs w:val="22"/>
        </w:rPr>
      </w:pPr>
      <w:r w:rsidRPr="003C112F">
        <w:rPr>
          <w:rFonts w:ascii="Tahoma" w:hAnsi="Tahoma" w:cs="Tahoma"/>
          <w:sz w:val="22"/>
          <w:szCs w:val="22"/>
        </w:rPr>
        <w:t>Describe the importance of evaluating patient needs and outcomes as a routine part of patient care.</w:t>
      </w:r>
    </w:p>
    <w:p w14:paraId="298E8DAC" w14:textId="77777777" w:rsidR="009769BD" w:rsidRPr="003C112F" w:rsidRDefault="009769BD" w:rsidP="009769BD">
      <w:pPr>
        <w:ind w:left="1440"/>
        <w:contextualSpacing/>
        <w:rPr>
          <w:rFonts w:ascii="Tahoma" w:hAnsi="Tahoma" w:cs="Tahoma"/>
          <w:sz w:val="22"/>
          <w:szCs w:val="22"/>
        </w:rPr>
      </w:pPr>
    </w:p>
    <w:p w14:paraId="5CDDBC06"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Spring:</w:t>
      </w:r>
    </w:p>
    <w:p w14:paraId="41832964"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At the conclusion of this semester, athletic training students will:</w:t>
      </w:r>
    </w:p>
    <w:p w14:paraId="5FD7BACA"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Identify potential hazards and factors that may place athletes and patients at increased risk of injury or illness during physical activity.</w:t>
      </w:r>
    </w:p>
    <w:p w14:paraId="7225D2F0"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Perform an appropriate evaluation of a patient that is appropriate to the setting (</w:t>
      </w:r>
      <w:proofErr w:type="gramStart"/>
      <w:r w:rsidRPr="003C112F">
        <w:rPr>
          <w:rFonts w:ascii="Tahoma" w:hAnsi="Tahoma" w:cs="Tahoma"/>
          <w:sz w:val="22"/>
          <w:szCs w:val="22"/>
        </w:rPr>
        <w:t>on-field</w:t>
      </w:r>
      <w:proofErr w:type="gramEnd"/>
      <w:r w:rsidRPr="003C112F">
        <w:rPr>
          <w:rFonts w:ascii="Tahoma" w:hAnsi="Tahoma" w:cs="Tahoma"/>
          <w:sz w:val="22"/>
          <w:szCs w:val="22"/>
        </w:rPr>
        <w:t xml:space="preserve"> vs. sideline vs. in clinic). </w:t>
      </w:r>
    </w:p>
    <w:p w14:paraId="301A2F2F"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Correlate examination findings to potential underlying pathology/</w:t>
      </w:r>
      <w:proofErr w:type="spellStart"/>
      <w:r w:rsidRPr="003C112F">
        <w:rPr>
          <w:rFonts w:ascii="Tahoma" w:hAnsi="Tahoma" w:cs="Tahoma"/>
          <w:sz w:val="22"/>
          <w:szCs w:val="22"/>
        </w:rPr>
        <w:t>ies</w:t>
      </w:r>
      <w:proofErr w:type="spellEnd"/>
      <w:r w:rsidRPr="003C112F">
        <w:rPr>
          <w:rFonts w:ascii="Tahoma" w:hAnsi="Tahoma" w:cs="Tahoma"/>
          <w:sz w:val="22"/>
          <w:szCs w:val="22"/>
        </w:rPr>
        <w:t>.</w:t>
      </w:r>
    </w:p>
    <w:p w14:paraId="7790EA6C"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Determine a plausible diagnosis/assessment, and appropriate differential diagnoses, based upon the results of an evaluation.</w:t>
      </w:r>
    </w:p>
    <w:p w14:paraId="0D7E34F6"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lastRenderedPageBreak/>
        <w:t>Implement appropriate immediate treatment(s) for a patient, based upon the results of an evaluation.</w:t>
      </w:r>
    </w:p>
    <w:p w14:paraId="3DC2816E"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Make an appropriate referral decision, when warranted, to an appropriate healthcare provider.</w:t>
      </w:r>
    </w:p>
    <w:p w14:paraId="69EC3E69"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Perform and document evaluations of patients with non-orthopedic medical conditions.</w:t>
      </w:r>
    </w:p>
    <w:p w14:paraId="2723401A"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Recognize non-orthopedic conditions that warrant </w:t>
      </w:r>
      <w:proofErr w:type="gramStart"/>
      <w:r w:rsidRPr="003C112F">
        <w:rPr>
          <w:rFonts w:ascii="Tahoma" w:hAnsi="Tahoma" w:cs="Tahoma"/>
          <w:sz w:val="22"/>
          <w:szCs w:val="22"/>
        </w:rPr>
        <w:t>referral, and</w:t>
      </w:r>
      <w:proofErr w:type="gramEnd"/>
      <w:r w:rsidRPr="003C112F">
        <w:rPr>
          <w:rFonts w:ascii="Tahoma" w:hAnsi="Tahoma" w:cs="Tahoma"/>
          <w:sz w:val="22"/>
          <w:szCs w:val="22"/>
        </w:rPr>
        <w:t xml:space="preserve"> refer to the appropriate healthcare provider.</w:t>
      </w:r>
    </w:p>
    <w:p w14:paraId="0E5EE5E3"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rehabilitation programs under the supervision of a clinical preceptor.</w:t>
      </w:r>
    </w:p>
    <w:p w14:paraId="69A5F108"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Instruct patients to perform therapeutic </w:t>
      </w:r>
      <w:proofErr w:type="gramStart"/>
      <w:r w:rsidRPr="003C112F">
        <w:rPr>
          <w:rFonts w:ascii="Tahoma" w:hAnsi="Tahoma" w:cs="Tahoma"/>
          <w:sz w:val="22"/>
          <w:szCs w:val="22"/>
        </w:rPr>
        <w:t>exercise</w:t>
      </w:r>
      <w:proofErr w:type="gramEnd"/>
      <w:r w:rsidRPr="003C112F">
        <w:rPr>
          <w:rFonts w:ascii="Tahoma" w:hAnsi="Tahoma" w:cs="Tahoma"/>
          <w:sz w:val="22"/>
          <w:szCs w:val="22"/>
        </w:rPr>
        <w:t xml:space="preserve"> in a safe manner with correct technique.</w:t>
      </w:r>
    </w:p>
    <w:p w14:paraId="1E1CA942"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Select and apply appropriate therapeutic modality treatment(s) to meet patient needs and goals.</w:t>
      </w:r>
    </w:p>
    <w:p w14:paraId="4C960B4A"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Describe the psychological and emotional impact of injury/illness on a patient.</w:t>
      </w:r>
    </w:p>
    <w:p w14:paraId="333BE635"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Explore methods for evaluating patient needs, goals, and outcomes during patient care.</w:t>
      </w:r>
    </w:p>
    <w:p w14:paraId="1BFB4E4E" w14:textId="77777777" w:rsidR="009769BD" w:rsidRPr="003C112F" w:rsidRDefault="009769BD" w:rsidP="00FB6E4E">
      <w:pPr>
        <w:pStyle w:val="ListParagraph"/>
        <w:widowControl/>
        <w:numPr>
          <w:ilvl w:val="0"/>
          <w:numId w:val="3"/>
        </w:numPr>
        <w:tabs>
          <w:tab w:val="clear" w:pos="720"/>
          <w:tab w:val="num" w:pos="2160"/>
        </w:tabs>
        <w:ind w:left="2160"/>
        <w:rPr>
          <w:rFonts w:ascii="Tahoma" w:hAnsi="Tahoma" w:cs="Tahoma"/>
          <w:sz w:val="22"/>
          <w:szCs w:val="22"/>
        </w:rPr>
      </w:pPr>
      <w:r w:rsidRPr="003C112F">
        <w:rPr>
          <w:rFonts w:ascii="Tahoma" w:hAnsi="Tahoma" w:cs="Tahoma"/>
          <w:sz w:val="22"/>
          <w:szCs w:val="22"/>
        </w:rPr>
        <w:t>Adjust to challenging or novel environments while providing appropriate emergent care to injured patients under the supervision of a clinical preceptor.</w:t>
      </w:r>
    </w:p>
    <w:p w14:paraId="12F7D204" w14:textId="77777777" w:rsidR="009769BD" w:rsidRPr="003C112F" w:rsidRDefault="009769BD" w:rsidP="00FB6E4E">
      <w:pPr>
        <w:pStyle w:val="ListParagraph"/>
        <w:widowControl/>
        <w:numPr>
          <w:ilvl w:val="0"/>
          <w:numId w:val="3"/>
        </w:numPr>
        <w:tabs>
          <w:tab w:val="clear" w:pos="720"/>
          <w:tab w:val="num" w:pos="2160"/>
        </w:tabs>
        <w:ind w:left="2160"/>
        <w:rPr>
          <w:rFonts w:ascii="Tahoma" w:hAnsi="Tahoma" w:cs="Tahoma"/>
          <w:sz w:val="22"/>
          <w:szCs w:val="22"/>
        </w:rPr>
      </w:pPr>
      <w:r w:rsidRPr="003C112F">
        <w:rPr>
          <w:rFonts w:ascii="Tahoma" w:hAnsi="Tahoma" w:cs="Tahoma"/>
          <w:sz w:val="22"/>
          <w:szCs w:val="22"/>
        </w:rPr>
        <w:t>Apply effective taping, bracing, and wrapping techniques based on the needs of the patient and the unique circumstances of the environment.</w:t>
      </w:r>
    </w:p>
    <w:p w14:paraId="4840A876"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efficient and accurate documentation methods to communicate with other healthcare providers.</w:t>
      </w:r>
    </w:p>
    <w:p w14:paraId="738B9BDE"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Describe and initiate effective methods of communication with patients, coaches, parents, and others as warranted.</w:t>
      </w:r>
    </w:p>
    <w:p w14:paraId="4DE78E28" w14:textId="77777777" w:rsidR="009769BD" w:rsidRPr="003C112F" w:rsidRDefault="009769BD" w:rsidP="00FB6E4E">
      <w:pPr>
        <w:widowControl/>
        <w:numPr>
          <w:ilvl w:val="0"/>
          <w:numId w:val="3"/>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Collaborate and communicate effectively with pre-professional athletic training students, other professional athletic training students, and supervising preceptors.</w:t>
      </w:r>
    </w:p>
    <w:p w14:paraId="47456DC5" w14:textId="77777777" w:rsidR="009769BD" w:rsidRPr="003C112F" w:rsidRDefault="009769BD" w:rsidP="009769BD">
      <w:pPr>
        <w:ind w:left="1440"/>
        <w:contextualSpacing/>
        <w:rPr>
          <w:rFonts w:ascii="Tahoma" w:hAnsi="Tahoma" w:cs="Tahoma"/>
          <w:sz w:val="22"/>
          <w:szCs w:val="22"/>
        </w:rPr>
      </w:pPr>
    </w:p>
    <w:p w14:paraId="4D910538"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 xml:space="preserve">Year One Course Work: </w:t>
      </w:r>
    </w:p>
    <w:tbl>
      <w:tblPr>
        <w:tblStyle w:val="TableGrid"/>
        <w:tblW w:w="7645" w:type="dxa"/>
        <w:tblInd w:w="1440" w:type="dxa"/>
        <w:tblLook w:val="04A0" w:firstRow="1" w:lastRow="0" w:firstColumn="1" w:lastColumn="0" w:noHBand="0" w:noVBand="1"/>
      </w:tblPr>
      <w:tblGrid>
        <w:gridCol w:w="2337"/>
        <w:gridCol w:w="5308"/>
      </w:tblGrid>
      <w:tr w:rsidR="0045747B" w:rsidRPr="003C112F" w14:paraId="6DC4E84D" w14:textId="77777777" w:rsidTr="0045747B">
        <w:tc>
          <w:tcPr>
            <w:tcW w:w="7645" w:type="dxa"/>
            <w:gridSpan w:val="2"/>
          </w:tcPr>
          <w:p w14:paraId="4AAD19D5" w14:textId="07182122" w:rsidR="0045747B" w:rsidRPr="003C112F" w:rsidRDefault="0045747B" w:rsidP="009E15C4">
            <w:pPr>
              <w:contextualSpacing/>
              <w:rPr>
                <w:rFonts w:ascii="Tahoma" w:hAnsi="Tahoma" w:cs="Tahoma"/>
                <w:sz w:val="22"/>
                <w:szCs w:val="22"/>
              </w:rPr>
            </w:pPr>
            <w:r w:rsidRPr="003C112F">
              <w:rPr>
                <w:rFonts w:ascii="Tahoma" w:hAnsi="Tahoma" w:cs="Tahoma"/>
                <w:sz w:val="22"/>
                <w:szCs w:val="22"/>
              </w:rPr>
              <w:t>Summer</w:t>
            </w:r>
          </w:p>
        </w:tc>
      </w:tr>
      <w:tr w:rsidR="009769BD" w:rsidRPr="003C112F" w14:paraId="2DB9E48F" w14:textId="77777777" w:rsidTr="0045747B">
        <w:tc>
          <w:tcPr>
            <w:tcW w:w="2337" w:type="dxa"/>
          </w:tcPr>
          <w:p w14:paraId="3610CFB4" w14:textId="77777777" w:rsidR="009769BD" w:rsidRPr="003C112F" w:rsidRDefault="009769BD" w:rsidP="009E15C4">
            <w:pPr>
              <w:tabs>
                <w:tab w:val="left" w:pos="333"/>
              </w:tabs>
              <w:contextualSpacing/>
              <w:rPr>
                <w:rFonts w:ascii="Tahoma" w:hAnsi="Tahoma" w:cs="Tahoma"/>
                <w:sz w:val="22"/>
                <w:szCs w:val="22"/>
              </w:rPr>
            </w:pPr>
            <w:r w:rsidRPr="003C112F">
              <w:rPr>
                <w:rFonts w:ascii="Tahoma" w:hAnsi="Tahoma" w:cs="Tahoma"/>
                <w:sz w:val="22"/>
                <w:szCs w:val="22"/>
              </w:rPr>
              <w:t xml:space="preserve">   ATEP 534</w:t>
            </w:r>
          </w:p>
        </w:tc>
        <w:tc>
          <w:tcPr>
            <w:tcW w:w="5308" w:type="dxa"/>
          </w:tcPr>
          <w:p w14:paraId="3DFCFE70"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Emergency Management in AT</w:t>
            </w:r>
          </w:p>
        </w:tc>
      </w:tr>
      <w:tr w:rsidR="009769BD" w:rsidRPr="003C112F" w14:paraId="44F0A37E" w14:textId="77777777" w:rsidTr="0045747B">
        <w:tc>
          <w:tcPr>
            <w:tcW w:w="2337" w:type="dxa"/>
          </w:tcPr>
          <w:p w14:paraId="4F81FB92"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536</w:t>
            </w:r>
          </w:p>
        </w:tc>
        <w:tc>
          <w:tcPr>
            <w:tcW w:w="5308" w:type="dxa"/>
          </w:tcPr>
          <w:p w14:paraId="489CDDAA"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Foundations in AT</w:t>
            </w:r>
          </w:p>
        </w:tc>
      </w:tr>
      <w:tr w:rsidR="009769BD" w:rsidRPr="003C112F" w14:paraId="16BFA53F" w14:textId="77777777" w:rsidTr="0045747B">
        <w:tc>
          <w:tcPr>
            <w:tcW w:w="2337" w:type="dxa"/>
          </w:tcPr>
          <w:p w14:paraId="5EBCDF5B" w14:textId="7BBB8BE6"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w:t>
            </w:r>
            <w:r w:rsidR="000B7977">
              <w:rPr>
                <w:rFonts w:ascii="Tahoma" w:hAnsi="Tahoma" w:cs="Tahoma"/>
                <w:sz w:val="22"/>
                <w:szCs w:val="22"/>
              </w:rPr>
              <w:t>69</w:t>
            </w:r>
          </w:p>
        </w:tc>
        <w:tc>
          <w:tcPr>
            <w:tcW w:w="5308" w:type="dxa"/>
          </w:tcPr>
          <w:p w14:paraId="0ED183F2" w14:textId="6B347772" w:rsidR="009769BD" w:rsidRPr="003C112F" w:rsidRDefault="000B7977" w:rsidP="009E15C4">
            <w:pPr>
              <w:contextualSpacing/>
              <w:rPr>
                <w:rFonts w:ascii="Tahoma" w:hAnsi="Tahoma" w:cs="Tahoma"/>
                <w:sz w:val="22"/>
                <w:szCs w:val="22"/>
              </w:rPr>
            </w:pPr>
            <w:r>
              <w:rPr>
                <w:rFonts w:ascii="Tahoma" w:hAnsi="Tahoma" w:cs="Tahoma"/>
                <w:sz w:val="22"/>
                <w:szCs w:val="22"/>
              </w:rPr>
              <w:t>Clinical Anatomy Laboratory</w:t>
            </w:r>
          </w:p>
        </w:tc>
      </w:tr>
      <w:tr w:rsidR="0045747B" w:rsidRPr="003C112F" w14:paraId="6980B165" w14:textId="77777777" w:rsidTr="0045747B">
        <w:tc>
          <w:tcPr>
            <w:tcW w:w="7645" w:type="dxa"/>
            <w:gridSpan w:val="2"/>
          </w:tcPr>
          <w:p w14:paraId="30DB560B" w14:textId="00422E11" w:rsidR="0045747B" w:rsidRPr="003C112F" w:rsidRDefault="0045747B" w:rsidP="009E15C4">
            <w:pPr>
              <w:contextualSpacing/>
              <w:rPr>
                <w:rFonts w:ascii="Tahoma" w:hAnsi="Tahoma" w:cs="Tahoma"/>
                <w:sz w:val="22"/>
                <w:szCs w:val="22"/>
              </w:rPr>
            </w:pPr>
            <w:r w:rsidRPr="003C112F">
              <w:rPr>
                <w:rFonts w:ascii="Tahoma" w:hAnsi="Tahoma" w:cs="Tahoma"/>
                <w:sz w:val="22"/>
                <w:szCs w:val="22"/>
              </w:rPr>
              <w:t>Fall</w:t>
            </w:r>
          </w:p>
        </w:tc>
      </w:tr>
      <w:tr w:rsidR="009769BD" w:rsidRPr="003C112F" w14:paraId="55E61F1F" w14:textId="77777777" w:rsidTr="0045747B">
        <w:tc>
          <w:tcPr>
            <w:tcW w:w="2337" w:type="dxa"/>
          </w:tcPr>
          <w:p w14:paraId="092261E3"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560</w:t>
            </w:r>
          </w:p>
        </w:tc>
        <w:tc>
          <w:tcPr>
            <w:tcW w:w="5308" w:type="dxa"/>
          </w:tcPr>
          <w:p w14:paraId="0711EE0D"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Clinical Immersion in AT I</w:t>
            </w:r>
          </w:p>
        </w:tc>
      </w:tr>
      <w:tr w:rsidR="009769BD" w:rsidRPr="003C112F" w14:paraId="6C5CD880" w14:textId="77777777" w:rsidTr="0045747B">
        <w:tc>
          <w:tcPr>
            <w:tcW w:w="2337" w:type="dxa"/>
          </w:tcPr>
          <w:p w14:paraId="7844BD27"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545</w:t>
            </w:r>
          </w:p>
        </w:tc>
        <w:tc>
          <w:tcPr>
            <w:tcW w:w="5308" w:type="dxa"/>
          </w:tcPr>
          <w:p w14:paraId="001979A8" w14:textId="34D058A8" w:rsidR="009769BD" w:rsidRPr="003C112F" w:rsidRDefault="00517A2A" w:rsidP="009E15C4">
            <w:pPr>
              <w:contextualSpacing/>
              <w:rPr>
                <w:rFonts w:ascii="Tahoma" w:hAnsi="Tahoma" w:cs="Tahoma"/>
                <w:sz w:val="22"/>
                <w:szCs w:val="22"/>
              </w:rPr>
            </w:pPr>
            <w:r>
              <w:rPr>
                <w:rFonts w:ascii="Tahoma" w:hAnsi="Tahoma" w:cs="Tahoma"/>
                <w:sz w:val="22"/>
                <w:szCs w:val="22"/>
              </w:rPr>
              <w:t>Sports-Related</w:t>
            </w:r>
            <w:r w:rsidR="009769BD" w:rsidRPr="003C112F">
              <w:rPr>
                <w:rFonts w:ascii="Tahoma" w:hAnsi="Tahoma" w:cs="Tahoma"/>
                <w:sz w:val="22"/>
                <w:szCs w:val="22"/>
              </w:rPr>
              <w:t xml:space="preserve"> Concussion </w:t>
            </w:r>
          </w:p>
        </w:tc>
      </w:tr>
      <w:tr w:rsidR="009769BD" w:rsidRPr="003C112F" w14:paraId="12EE6775" w14:textId="77777777" w:rsidTr="0045747B">
        <w:tc>
          <w:tcPr>
            <w:tcW w:w="2337" w:type="dxa"/>
          </w:tcPr>
          <w:p w14:paraId="40EAA8BA"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581</w:t>
            </w:r>
          </w:p>
        </w:tc>
        <w:tc>
          <w:tcPr>
            <w:tcW w:w="5308" w:type="dxa"/>
          </w:tcPr>
          <w:p w14:paraId="0557C35D"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Therapeutic Interventions I</w:t>
            </w:r>
          </w:p>
        </w:tc>
      </w:tr>
      <w:tr w:rsidR="009769BD" w:rsidRPr="003C112F" w14:paraId="03EA0206" w14:textId="77777777" w:rsidTr="0045747B">
        <w:tc>
          <w:tcPr>
            <w:tcW w:w="2337" w:type="dxa"/>
          </w:tcPr>
          <w:p w14:paraId="3A63EAC8"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543</w:t>
            </w:r>
          </w:p>
        </w:tc>
        <w:tc>
          <w:tcPr>
            <w:tcW w:w="5308" w:type="dxa"/>
          </w:tcPr>
          <w:p w14:paraId="2632BF84"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Orthopedic Assessment I</w:t>
            </w:r>
          </w:p>
        </w:tc>
      </w:tr>
      <w:tr w:rsidR="009769BD" w:rsidRPr="003C112F" w14:paraId="3AC75410" w14:textId="77777777" w:rsidTr="0045747B">
        <w:tc>
          <w:tcPr>
            <w:tcW w:w="2337" w:type="dxa"/>
          </w:tcPr>
          <w:p w14:paraId="435C5634"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540</w:t>
            </w:r>
          </w:p>
        </w:tc>
        <w:tc>
          <w:tcPr>
            <w:tcW w:w="5308" w:type="dxa"/>
          </w:tcPr>
          <w:p w14:paraId="4863E14E"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Practicum in Athletic Training I</w:t>
            </w:r>
          </w:p>
        </w:tc>
      </w:tr>
      <w:tr w:rsidR="0045747B" w:rsidRPr="003C112F" w14:paraId="2909AA5B" w14:textId="77777777" w:rsidTr="0045747B">
        <w:tc>
          <w:tcPr>
            <w:tcW w:w="7645" w:type="dxa"/>
            <w:gridSpan w:val="2"/>
          </w:tcPr>
          <w:p w14:paraId="2EB9CD67" w14:textId="1F93DCFC" w:rsidR="0045747B" w:rsidRPr="003C112F" w:rsidRDefault="0045747B" w:rsidP="009E15C4">
            <w:pPr>
              <w:contextualSpacing/>
              <w:rPr>
                <w:rFonts w:ascii="Tahoma" w:hAnsi="Tahoma" w:cs="Tahoma"/>
                <w:sz w:val="22"/>
                <w:szCs w:val="22"/>
              </w:rPr>
            </w:pPr>
            <w:r w:rsidRPr="003C112F">
              <w:rPr>
                <w:rFonts w:ascii="Tahoma" w:hAnsi="Tahoma" w:cs="Tahoma"/>
                <w:sz w:val="22"/>
                <w:szCs w:val="22"/>
              </w:rPr>
              <w:t>Spring</w:t>
            </w:r>
          </w:p>
        </w:tc>
      </w:tr>
      <w:tr w:rsidR="009769BD" w:rsidRPr="003C112F" w14:paraId="5B6FA65B" w14:textId="77777777" w:rsidTr="0045747B">
        <w:tc>
          <w:tcPr>
            <w:tcW w:w="2337" w:type="dxa"/>
          </w:tcPr>
          <w:p w14:paraId="72D938E7"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583</w:t>
            </w:r>
          </w:p>
        </w:tc>
        <w:tc>
          <w:tcPr>
            <w:tcW w:w="5308" w:type="dxa"/>
          </w:tcPr>
          <w:p w14:paraId="1268D993"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Therapeutic Interventions II</w:t>
            </w:r>
          </w:p>
        </w:tc>
      </w:tr>
      <w:tr w:rsidR="009769BD" w:rsidRPr="003C112F" w14:paraId="47A3CFD3" w14:textId="77777777" w:rsidTr="0045747B">
        <w:tc>
          <w:tcPr>
            <w:tcW w:w="2337" w:type="dxa"/>
          </w:tcPr>
          <w:p w14:paraId="654DD59C"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547</w:t>
            </w:r>
          </w:p>
        </w:tc>
        <w:tc>
          <w:tcPr>
            <w:tcW w:w="5308" w:type="dxa"/>
          </w:tcPr>
          <w:p w14:paraId="7608B8BB"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Orthopedic Assessment II </w:t>
            </w:r>
          </w:p>
        </w:tc>
      </w:tr>
      <w:tr w:rsidR="009769BD" w:rsidRPr="003C112F" w14:paraId="06D513B6" w14:textId="77777777" w:rsidTr="0045747B">
        <w:tc>
          <w:tcPr>
            <w:tcW w:w="2337" w:type="dxa"/>
          </w:tcPr>
          <w:p w14:paraId="7268AF16"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541</w:t>
            </w:r>
          </w:p>
        </w:tc>
        <w:tc>
          <w:tcPr>
            <w:tcW w:w="5308" w:type="dxa"/>
          </w:tcPr>
          <w:p w14:paraId="3511CC3D"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Practicum in Athletic Training II</w:t>
            </w:r>
          </w:p>
        </w:tc>
      </w:tr>
      <w:tr w:rsidR="009769BD" w:rsidRPr="003C112F" w14:paraId="4D9C6C91" w14:textId="77777777" w:rsidTr="0045747B">
        <w:tc>
          <w:tcPr>
            <w:tcW w:w="2337" w:type="dxa"/>
          </w:tcPr>
          <w:p w14:paraId="3761CE89"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HHP 523</w:t>
            </w:r>
          </w:p>
        </w:tc>
        <w:tc>
          <w:tcPr>
            <w:tcW w:w="5308" w:type="dxa"/>
          </w:tcPr>
          <w:p w14:paraId="3E3D380F"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Case Studies in Performance Psychology</w:t>
            </w:r>
          </w:p>
        </w:tc>
      </w:tr>
      <w:tr w:rsidR="009769BD" w:rsidRPr="003C112F" w14:paraId="1AF38546" w14:textId="77777777" w:rsidTr="0045747B">
        <w:tc>
          <w:tcPr>
            <w:tcW w:w="2337" w:type="dxa"/>
          </w:tcPr>
          <w:p w14:paraId="04FDDDB5"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546</w:t>
            </w:r>
          </w:p>
        </w:tc>
        <w:tc>
          <w:tcPr>
            <w:tcW w:w="5308" w:type="dxa"/>
          </w:tcPr>
          <w:p w14:paraId="1A2F12DE"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General Medical Assessment</w:t>
            </w:r>
          </w:p>
        </w:tc>
      </w:tr>
    </w:tbl>
    <w:p w14:paraId="0B4C91DE" w14:textId="77777777" w:rsidR="009769BD" w:rsidRPr="003C112F" w:rsidRDefault="009769BD" w:rsidP="009769BD">
      <w:pPr>
        <w:ind w:left="1440"/>
        <w:contextualSpacing/>
        <w:rPr>
          <w:rFonts w:ascii="Tahoma" w:hAnsi="Tahoma" w:cs="Tahoma"/>
          <w:sz w:val="22"/>
          <w:szCs w:val="22"/>
        </w:rPr>
      </w:pPr>
    </w:p>
    <w:p w14:paraId="1384B769" w14:textId="77777777" w:rsidR="009769BD" w:rsidRPr="000C36A7" w:rsidRDefault="009769BD" w:rsidP="009769BD">
      <w:pPr>
        <w:ind w:left="1440"/>
        <w:rPr>
          <w:rFonts w:ascii="Tahoma" w:hAnsi="Tahoma" w:cs="Tahoma"/>
          <w:b/>
          <w:bCs/>
        </w:rPr>
      </w:pPr>
      <w:r w:rsidRPr="000C36A7">
        <w:rPr>
          <w:rFonts w:ascii="Tahoma" w:hAnsi="Tahoma" w:cs="Tahoma"/>
          <w:b/>
          <w:bCs/>
        </w:rPr>
        <w:t xml:space="preserve">Second Year Master’s Athletic Training Student </w:t>
      </w:r>
    </w:p>
    <w:p w14:paraId="657CEEBD" w14:textId="77777777" w:rsidR="009769BD" w:rsidRPr="000C36A7" w:rsidRDefault="009769BD" w:rsidP="009769BD">
      <w:pPr>
        <w:ind w:left="1440"/>
        <w:rPr>
          <w:rFonts w:ascii="Tahoma" w:hAnsi="Tahoma" w:cs="Tahoma"/>
        </w:rPr>
      </w:pPr>
      <w:r w:rsidRPr="000C36A7">
        <w:rPr>
          <w:rFonts w:ascii="Tahoma" w:hAnsi="Tahoma" w:cs="Tahoma"/>
        </w:rPr>
        <w:t xml:space="preserve">Students formally admitted into the </w:t>
      </w:r>
      <w:proofErr w:type="gramStart"/>
      <w:r w:rsidRPr="000C36A7">
        <w:rPr>
          <w:rFonts w:ascii="Tahoma" w:hAnsi="Tahoma" w:cs="Tahoma"/>
        </w:rPr>
        <w:t>Master’s</w:t>
      </w:r>
      <w:proofErr w:type="gramEnd"/>
      <w:r w:rsidRPr="000C36A7">
        <w:rPr>
          <w:rFonts w:ascii="Tahoma" w:hAnsi="Tahoma" w:cs="Tahoma"/>
        </w:rPr>
        <w:t xml:space="preserve"> Program </w:t>
      </w:r>
    </w:p>
    <w:p w14:paraId="04DFC053" w14:textId="77777777" w:rsidR="009769BD" w:rsidRPr="003C112F" w:rsidRDefault="009769BD" w:rsidP="009769BD">
      <w:pPr>
        <w:ind w:left="1440"/>
        <w:contextualSpacing/>
        <w:rPr>
          <w:rFonts w:ascii="Tahoma" w:hAnsi="Tahoma" w:cs="Tahoma"/>
          <w:b/>
          <w:bCs/>
          <w:sz w:val="22"/>
          <w:szCs w:val="22"/>
        </w:rPr>
      </w:pPr>
    </w:p>
    <w:p w14:paraId="16E1E6B4" w14:textId="77777777" w:rsidR="009769BD" w:rsidRPr="000D3003" w:rsidRDefault="009769BD" w:rsidP="009769BD">
      <w:pPr>
        <w:ind w:left="1440"/>
        <w:rPr>
          <w:rFonts w:ascii="Tahoma" w:hAnsi="Tahoma" w:cs="Tahoma"/>
          <w:b/>
          <w:bCs/>
          <w:sz w:val="22"/>
          <w:szCs w:val="18"/>
        </w:rPr>
      </w:pPr>
      <w:r w:rsidRPr="000D3003">
        <w:rPr>
          <w:rFonts w:ascii="Tahoma" w:hAnsi="Tahoma" w:cs="Tahoma"/>
          <w:b/>
          <w:bCs/>
          <w:sz w:val="22"/>
          <w:szCs w:val="18"/>
        </w:rPr>
        <w:t xml:space="preserve">Clinical Requirements: </w:t>
      </w:r>
    </w:p>
    <w:p w14:paraId="735C43DB" w14:textId="77777777" w:rsidR="009769BD" w:rsidRPr="003C112F" w:rsidRDefault="009769BD" w:rsidP="00FB6E4E">
      <w:pPr>
        <w:widowControl/>
        <w:numPr>
          <w:ilvl w:val="0"/>
          <w:numId w:val="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Completion of a minimum of 20 hours in a two-week period or maximum of 60 hours in two weeks of clinical education.</w:t>
      </w:r>
    </w:p>
    <w:p w14:paraId="35A418CD" w14:textId="7A9346EA" w:rsidR="009769BD" w:rsidRPr="003C112F" w:rsidRDefault="009769BD" w:rsidP="00FB6E4E">
      <w:pPr>
        <w:widowControl/>
        <w:numPr>
          <w:ilvl w:val="0"/>
          <w:numId w:val="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Completion of two separate immersive experiences. The first </w:t>
      </w:r>
      <w:proofErr w:type="gramStart"/>
      <w:r w:rsidRPr="003C112F">
        <w:rPr>
          <w:rFonts w:ascii="Tahoma" w:hAnsi="Tahoma" w:cs="Tahoma"/>
          <w:sz w:val="22"/>
          <w:szCs w:val="22"/>
        </w:rPr>
        <w:t>spanning</w:t>
      </w:r>
      <w:proofErr w:type="gramEnd"/>
      <w:r w:rsidRPr="003C112F">
        <w:rPr>
          <w:rFonts w:ascii="Tahoma" w:hAnsi="Tahoma" w:cs="Tahoma"/>
          <w:sz w:val="22"/>
          <w:szCs w:val="22"/>
        </w:rPr>
        <w:t xml:space="preserve"> over 10 weeks and </w:t>
      </w:r>
      <w:proofErr w:type="gramStart"/>
      <w:r w:rsidRPr="003C112F">
        <w:rPr>
          <w:rFonts w:ascii="Tahoma" w:hAnsi="Tahoma" w:cs="Tahoma"/>
          <w:sz w:val="22"/>
          <w:szCs w:val="22"/>
        </w:rPr>
        <w:t>comprising of</w:t>
      </w:r>
      <w:proofErr w:type="gramEnd"/>
      <w:r w:rsidRPr="003C112F">
        <w:rPr>
          <w:rFonts w:ascii="Tahoma" w:hAnsi="Tahoma" w:cs="Tahoma"/>
          <w:sz w:val="22"/>
          <w:szCs w:val="22"/>
        </w:rPr>
        <w:t xml:space="preserve"> a 300-hour minimum. The second </w:t>
      </w:r>
      <w:proofErr w:type="gramStart"/>
      <w:r w:rsidRPr="003C112F">
        <w:rPr>
          <w:rFonts w:ascii="Tahoma" w:hAnsi="Tahoma" w:cs="Tahoma"/>
          <w:sz w:val="22"/>
          <w:szCs w:val="22"/>
        </w:rPr>
        <w:t>spanning</w:t>
      </w:r>
      <w:proofErr w:type="gramEnd"/>
      <w:r w:rsidRPr="003C112F">
        <w:rPr>
          <w:rFonts w:ascii="Tahoma" w:hAnsi="Tahoma" w:cs="Tahoma"/>
          <w:sz w:val="22"/>
          <w:szCs w:val="22"/>
        </w:rPr>
        <w:t xml:space="preserve"> over 8 weeks and </w:t>
      </w:r>
      <w:proofErr w:type="gramStart"/>
      <w:r w:rsidRPr="003C112F">
        <w:rPr>
          <w:rFonts w:ascii="Tahoma" w:hAnsi="Tahoma" w:cs="Tahoma"/>
          <w:sz w:val="22"/>
          <w:szCs w:val="22"/>
        </w:rPr>
        <w:t>comprising</w:t>
      </w:r>
      <w:proofErr w:type="gramEnd"/>
      <w:r w:rsidRPr="003C112F">
        <w:rPr>
          <w:rFonts w:ascii="Tahoma" w:hAnsi="Tahoma" w:cs="Tahoma"/>
          <w:sz w:val="22"/>
          <w:szCs w:val="22"/>
        </w:rPr>
        <w:t xml:space="preserve"> of a </w:t>
      </w:r>
      <w:r w:rsidR="000B7977">
        <w:rPr>
          <w:rFonts w:ascii="Tahoma" w:hAnsi="Tahoma" w:cs="Tahoma"/>
          <w:sz w:val="22"/>
          <w:szCs w:val="22"/>
        </w:rPr>
        <w:t>150</w:t>
      </w:r>
      <w:r w:rsidRPr="003C112F">
        <w:rPr>
          <w:rFonts w:ascii="Tahoma" w:hAnsi="Tahoma" w:cs="Tahoma"/>
          <w:sz w:val="22"/>
          <w:szCs w:val="22"/>
        </w:rPr>
        <w:t xml:space="preserve">-hour minimum. </w:t>
      </w:r>
      <w:r w:rsidRPr="003C112F">
        <w:rPr>
          <w:rFonts w:ascii="Tahoma" w:hAnsi="Tahoma" w:cs="Tahoma"/>
          <w:bCs/>
          <w:color w:val="000000" w:themeColor="text1"/>
          <w:sz w:val="22"/>
          <w:szCs w:val="22"/>
        </w:rPr>
        <w:t xml:space="preserve">There is no maximum number of hours each week during the immersive clinical experience. Students are </w:t>
      </w:r>
      <w:r w:rsidRPr="003C112F">
        <w:rPr>
          <w:rFonts w:ascii="Tahoma" w:hAnsi="Tahoma" w:cs="Tahoma"/>
          <w:bCs/>
          <w:color w:val="000000" w:themeColor="text1"/>
          <w:sz w:val="22"/>
          <w:szCs w:val="22"/>
          <w:u w:val="single"/>
        </w:rPr>
        <w:t>not</w:t>
      </w:r>
      <w:r w:rsidRPr="003C112F">
        <w:rPr>
          <w:rFonts w:ascii="Tahoma" w:hAnsi="Tahoma" w:cs="Tahoma"/>
          <w:bCs/>
          <w:color w:val="000000" w:themeColor="text1"/>
          <w:sz w:val="22"/>
          <w:szCs w:val="22"/>
        </w:rPr>
        <w:t xml:space="preserve"> required to take 1 day off every 7 days. However, preceptors are encouraged to discuss expectations with their student(s) and provide time off as appropriate for the clinical experience.</w:t>
      </w:r>
    </w:p>
    <w:p w14:paraId="73584E35" w14:textId="77777777" w:rsidR="009769BD" w:rsidRPr="003C112F" w:rsidRDefault="009769BD" w:rsidP="00FB6E4E">
      <w:pPr>
        <w:widowControl/>
        <w:numPr>
          <w:ilvl w:val="0"/>
          <w:numId w:val="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lastRenderedPageBreak/>
        <w:t>Completion of a clinical experience at a non-orthopedic/non-sport medical facility with a minimum of 15-20 hours completed.</w:t>
      </w:r>
    </w:p>
    <w:p w14:paraId="1DBD2A03" w14:textId="77777777" w:rsidR="009769BD" w:rsidRPr="003C112F" w:rsidRDefault="009769BD" w:rsidP="00FB6E4E">
      <w:pPr>
        <w:widowControl/>
        <w:numPr>
          <w:ilvl w:val="0"/>
          <w:numId w:val="2"/>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Clinical education opportunities at high school/clinic, other healthcare facilities, and collegiate settings. </w:t>
      </w:r>
    </w:p>
    <w:p w14:paraId="7D017826" w14:textId="77777777" w:rsidR="009769BD" w:rsidRPr="003C112F" w:rsidRDefault="009769BD" w:rsidP="009769BD">
      <w:pPr>
        <w:widowControl/>
        <w:ind w:left="2160"/>
        <w:contextualSpacing/>
        <w:rPr>
          <w:rFonts w:ascii="Tahoma" w:hAnsi="Tahoma" w:cs="Tahoma"/>
          <w:sz w:val="22"/>
          <w:szCs w:val="22"/>
        </w:rPr>
      </w:pPr>
    </w:p>
    <w:p w14:paraId="3C6B3973" w14:textId="77777777" w:rsidR="009769BD" w:rsidRPr="000D3003" w:rsidRDefault="009769BD" w:rsidP="009769BD">
      <w:pPr>
        <w:ind w:left="1440"/>
        <w:rPr>
          <w:rFonts w:ascii="Tahoma" w:hAnsi="Tahoma" w:cs="Tahoma"/>
          <w:b/>
          <w:bCs/>
          <w:sz w:val="22"/>
          <w:szCs w:val="18"/>
        </w:rPr>
      </w:pPr>
      <w:r w:rsidRPr="000D3003">
        <w:rPr>
          <w:rFonts w:ascii="Tahoma" w:hAnsi="Tahoma" w:cs="Tahoma"/>
          <w:b/>
          <w:bCs/>
          <w:sz w:val="22"/>
          <w:szCs w:val="18"/>
        </w:rPr>
        <w:t xml:space="preserve">Objectives: </w:t>
      </w:r>
    </w:p>
    <w:p w14:paraId="7887BD20"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Develop and implement measures to decrease the risk of injury or illness during physical activity, based on identified hazards and risk factors. </w:t>
      </w:r>
    </w:p>
    <w:p w14:paraId="0A6F785A"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Perform a concise, accurate orthopedic evaluation of a patient that adapts to the environment, setting, and needs of the patient.</w:t>
      </w:r>
    </w:p>
    <w:p w14:paraId="7168D4C2"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Make a timely decision on return to activity status, activity restrictions, and need for referral to another healthcare provider.</w:t>
      </w:r>
    </w:p>
    <w:p w14:paraId="5DB6FBEE"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and adjust rehabilitation programs for patients with specific needs, including post-surgical patients with specific restrictions, patients with pre-existing or chronic illness, and pediatric or geriatric patients.</w:t>
      </w:r>
    </w:p>
    <w:p w14:paraId="4FEBB134"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and implement a comprehensive treatment and rehabilitation plan that addresses all aspects of patient recovery.</w:t>
      </w:r>
    </w:p>
    <w:p w14:paraId="1FF9E645"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Use information from both clinical and patient outcome assessments to alter, advance, or discontinue treatments and rehabilitation activities.</w:t>
      </w:r>
    </w:p>
    <w:p w14:paraId="51039864" w14:textId="77777777" w:rsidR="009769BD" w:rsidRPr="003C112F" w:rsidRDefault="009769BD" w:rsidP="00FB6E4E">
      <w:pPr>
        <w:widowControl/>
        <w:numPr>
          <w:ilvl w:val="0"/>
          <w:numId w:val="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a variety of techniques and tools during rehabilitation to meet patient goals.</w:t>
      </w:r>
    </w:p>
    <w:p w14:paraId="11FA1E6E"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Design and implement appropriate return-to-activity progressions for a variety of patients and activity levels.</w:t>
      </w:r>
    </w:p>
    <w:p w14:paraId="436E1D3B"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Communicate the risk of re-injury, or injury to other structures, to patients as they resume physical activity.</w:t>
      </w:r>
    </w:p>
    <w:p w14:paraId="72642DE8"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Apply procedures to limit the spread of communicable and infectious illnesses to patients and others at high-risk (teammates, roommates, others as appropriate).</w:t>
      </w:r>
    </w:p>
    <w:p w14:paraId="08421672"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Recommend appropriate treatment, including over-the-counter medications, for non-orthopedic medical conditions and illnesses.</w:t>
      </w:r>
    </w:p>
    <w:p w14:paraId="6A63BBF3"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effective documentation methods and strategies that facilitate communication, insurance billing, and are legally defensible.</w:t>
      </w:r>
    </w:p>
    <w:p w14:paraId="0F2E3D63" w14:textId="77777777" w:rsidR="009769BD" w:rsidRPr="003C112F" w:rsidRDefault="009769BD" w:rsidP="00FB6E4E">
      <w:pPr>
        <w:pStyle w:val="ListParagraph"/>
        <w:numPr>
          <w:ilvl w:val="0"/>
          <w:numId w:val="6"/>
        </w:numPr>
        <w:tabs>
          <w:tab w:val="clear" w:pos="720"/>
          <w:tab w:val="num" w:pos="2160"/>
        </w:tabs>
        <w:autoSpaceDE w:val="0"/>
        <w:autoSpaceDN w:val="0"/>
        <w:adjustRightInd w:val="0"/>
        <w:ind w:left="2160"/>
        <w:rPr>
          <w:rFonts w:ascii="Tahoma" w:hAnsi="Tahoma" w:cs="Tahoma"/>
          <w:sz w:val="22"/>
          <w:szCs w:val="22"/>
        </w:rPr>
      </w:pPr>
      <w:r w:rsidRPr="003C112F">
        <w:rPr>
          <w:rFonts w:ascii="Tahoma" w:hAnsi="Tahoma" w:cs="Tahoma"/>
          <w:sz w:val="22"/>
          <w:szCs w:val="22"/>
        </w:rPr>
        <w:t>Describe methods and interventions to provide psychological and emotional support for patients and athletes.</w:t>
      </w:r>
    </w:p>
    <w:p w14:paraId="7BF5A5D9"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Analyze and critique administrative policies and procedures for a health care facility.</w:t>
      </w:r>
    </w:p>
    <w:p w14:paraId="19E88074"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Mentor first-year professional athletic training students and pre-professional athletic training students.</w:t>
      </w:r>
    </w:p>
    <w:p w14:paraId="0794971E" w14:textId="77777777" w:rsidR="009769BD" w:rsidRPr="003C112F" w:rsidRDefault="009769BD" w:rsidP="00FB6E4E">
      <w:pPr>
        <w:widowControl/>
        <w:numPr>
          <w:ilvl w:val="0"/>
          <w:numId w:val="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Collaborate with healthcare professionals and students to enhance patient care as part of an interdisciplinary team. </w:t>
      </w:r>
    </w:p>
    <w:p w14:paraId="6A761D7B" w14:textId="77777777" w:rsidR="009769BD" w:rsidRPr="003C112F" w:rsidRDefault="009769BD" w:rsidP="009769BD">
      <w:pPr>
        <w:ind w:left="1440"/>
        <w:contextualSpacing/>
        <w:rPr>
          <w:rFonts w:ascii="Tahoma" w:hAnsi="Tahoma" w:cs="Tahoma"/>
          <w:sz w:val="22"/>
          <w:szCs w:val="22"/>
        </w:rPr>
      </w:pPr>
    </w:p>
    <w:p w14:paraId="5055F1BE" w14:textId="77777777" w:rsidR="009769BD" w:rsidRPr="003C112F" w:rsidRDefault="009769BD" w:rsidP="009769BD">
      <w:pPr>
        <w:ind w:left="1440"/>
        <w:contextualSpacing/>
        <w:rPr>
          <w:rFonts w:ascii="Tahoma" w:hAnsi="Tahoma" w:cs="Tahoma"/>
          <w:sz w:val="22"/>
          <w:szCs w:val="22"/>
        </w:rPr>
      </w:pPr>
      <w:r w:rsidRPr="003C112F">
        <w:rPr>
          <w:rFonts w:ascii="Tahoma" w:hAnsi="Tahoma" w:cs="Tahoma"/>
          <w:sz w:val="22"/>
          <w:szCs w:val="22"/>
        </w:rPr>
        <w:t xml:space="preserve">Year Two Course Work: </w:t>
      </w:r>
    </w:p>
    <w:tbl>
      <w:tblPr>
        <w:tblStyle w:val="TableGrid"/>
        <w:tblW w:w="7375" w:type="dxa"/>
        <w:tblInd w:w="1440" w:type="dxa"/>
        <w:tblLook w:val="04A0" w:firstRow="1" w:lastRow="0" w:firstColumn="1" w:lastColumn="0" w:noHBand="0" w:noVBand="1"/>
      </w:tblPr>
      <w:tblGrid>
        <w:gridCol w:w="2337"/>
        <w:gridCol w:w="5038"/>
      </w:tblGrid>
      <w:tr w:rsidR="0045747B" w:rsidRPr="003C112F" w14:paraId="772BBA67" w14:textId="77777777" w:rsidTr="0045747B">
        <w:tc>
          <w:tcPr>
            <w:tcW w:w="7375" w:type="dxa"/>
            <w:gridSpan w:val="2"/>
          </w:tcPr>
          <w:p w14:paraId="7025DA11" w14:textId="56D66084" w:rsidR="0045747B" w:rsidRPr="003C112F" w:rsidRDefault="0045747B" w:rsidP="009E15C4">
            <w:pPr>
              <w:contextualSpacing/>
              <w:rPr>
                <w:rFonts w:ascii="Tahoma" w:hAnsi="Tahoma" w:cs="Tahoma"/>
                <w:sz w:val="22"/>
                <w:szCs w:val="22"/>
              </w:rPr>
            </w:pPr>
            <w:r w:rsidRPr="003C112F">
              <w:rPr>
                <w:rFonts w:ascii="Tahoma" w:hAnsi="Tahoma" w:cs="Tahoma"/>
                <w:sz w:val="22"/>
                <w:szCs w:val="22"/>
              </w:rPr>
              <w:t>Summer</w:t>
            </w:r>
          </w:p>
        </w:tc>
      </w:tr>
      <w:tr w:rsidR="009769BD" w:rsidRPr="003C112F" w14:paraId="7A79D466" w14:textId="77777777" w:rsidTr="0045747B">
        <w:tc>
          <w:tcPr>
            <w:tcW w:w="2337" w:type="dxa"/>
          </w:tcPr>
          <w:p w14:paraId="639B07EA" w14:textId="77777777" w:rsidR="009769BD" w:rsidRPr="003C112F" w:rsidRDefault="009769BD" w:rsidP="009E15C4">
            <w:pPr>
              <w:tabs>
                <w:tab w:val="left" w:pos="333"/>
              </w:tabs>
              <w:contextualSpacing/>
              <w:rPr>
                <w:rFonts w:ascii="Tahoma" w:hAnsi="Tahoma" w:cs="Tahoma"/>
                <w:sz w:val="22"/>
                <w:szCs w:val="22"/>
              </w:rPr>
            </w:pPr>
            <w:r w:rsidRPr="003C112F">
              <w:rPr>
                <w:rFonts w:ascii="Tahoma" w:hAnsi="Tahoma" w:cs="Tahoma"/>
                <w:sz w:val="22"/>
                <w:szCs w:val="22"/>
              </w:rPr>
              <w:t xml:space="preserve">   ATEP 588</w:t>
            </w:r>
          </w:p>
        </w:tc>
        <w:tc>
          <w:tcPr>
            <w:tcW w:w="5038" w:type="dxa"/>
          </w:tcPr>
          <w:p w14:paraId="4D8B77A5"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Health Care Administration &amp; Leadership in AT</w:t>
            </w:r>
          </w:p>
        </w:tc>
      </w:tr>
      <w:tr w:rsidR="009769BD" w:rsidRPr="003C112F" w14:paraId="2A50E496" w14:textId="77777777" w:rsidTr="0045747B">
        <w:tc>
          <w:tcPr>
            <w:tcW w:w="2337" w:type="dxa"/>
          </w:tcPr>
          <w:p w14:paraId="2ED636A1"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585</w:t>
            </w:r>
          </w:p>
        </w:tc>
        <w:tc>
          <w:tcPr>
            <w:tcW w:w="5038" w:type="dxa"/>
          </w:tcPr>
          <w:p w14:paraId="6AFA95C7"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Therapeutic Interventions III</w:t>
            </w:r>
          </w:p>
        </w:tc>
      </w:tr>
      <w:tr w:rsidR="000B7977" w:rsidRPr="003C112F" w14:paraId="0384CA83" w14:textId="77777777" w:rsidTr="0045747B">
        <w:tc>
          <w:tcPr>
            <w:tcW w:w="2337" w:type="dxa"/>
          </w:tcPr>
          <w:p w14:paraId="1883A654" w14:textId="5D903DD3" w:rsidR="000B7977" w:rsidRPr="003C112F" w:rsidRDefault="000B7977" w:rsidP="000B7977">
            <w:pPr>
              <w:contextualSpacing/>
              <w:rPr>
                <w:rFonts w:ascii="Tahoma" w:hAnsi="Tahoma" w:cs="Tahoma"/>
                <w:sz w:val="22"/>
                <w:szCs w:val="22"/>
              </w:rPr>
            </w:pPr>
            <w:r>
              <w:rPr>
                <w:rFonts w:ascii="Tahoma" w:hAnsi="Tahoma" w:cs="Tahoma"/>
                <w:sz w:val="22"/>
                <w:szCs w:val="22"/>
              </w:rPr>
              <w:t xml:space="preserve">   ATEP 537</w:t>
            </w:r>
          </w:p>
        </w:tc>
        <w:tc>
          <w:tcPr>
            <w:tcW w:w="5038" w:type="dxa"/>
          </w:tcPr>
          <w:p w14:paraId="0D90B538" w14:textId="1859BAAA" w:rsidR="000B7977" w:rsidRPr="003C112F" w:rsidRDefault="000B7977" w:rsidP="009E15C4">
            <w:pPr>
              <w:contextualSpacing/>
              <w:rPr>
                <w:rFonts w:ascii="Tahoma" w:hAnsi="Tahoma" w:cs="Tahoma"/>
                <w:sz w:val="22"/>
                <w:szCs w:val="22"/>
              </w:rPr>
            </w:pPr>
            <w:r w:rsidRPr="003C112F">
              <w:rPr>
                <w:rFonts w:ascii="Tahoma" w:hAnsi="Tahoma" w:cs="Tahoma"/>
                <w:sz w:val="22"/>
                <w:szCs w:val="22"/>
              </w:rPr>
              <w:t>Foundations of Research &amp; EBP in AT</w:t>
            </w:r>
          </w:p>
        </w:tc>
      </w:tr>
      <w:tr w:rsidR="0045747B" w:rsidRPr="003C112F" w14:paraId="7D57DCE0" w14:textId="77777777" w:rsidTr="0045747B">
        <w:tc>
          <w:tcPr>
            <w:tcW w:w="7375" w:type="dxa"/>
            <w:gridSpan w:val="2"/>
          </w:tcPr>
          <w:p w14:paraId="412D2E59" w14:textId="0D1E5855" w:rsidR="0045747B" w:rsidRPr="003C112F" w:rsidRDefault="0045747B" w:rsidP="009E15C4">
            <w:pPr>
              <w:contextualSpacing/>
              <w:rPr>
                <w:rFonts w:ascii="Tahoma" w:hAnsi="Tahoma" w:cs="Tahoma"/>
                <w:sz w:val="22"/>
                <w:szCs w:val="22"/>
              </w:rPr>
            </w:pPr>
            <w:r w:rsidRPr="003C112F">
              <w:rPr>
                <w:rFonts w:ascii="Tahoma" w:hAnsi="Tahoma" w:cs="Tahoma"/>
                <w:sz w:val="22"/>
                <w:szCs w:val="22"/>
              </w:rPr>
              <w:t>Fall</w:t>
            </w:r>
          </w:p>
        </w:tc>
      </w:tr>
      <w:tr w:rsidR="009769BD" w:rsidRPr="003C112F" w14:paraId="220A010F" w14:textId="77777777" w:rsidTr="0045747B">
        <w:tc>
          <w:tcPr>
            <w:tcW w:w="2337" w:type="dxa"/>
          </w:tcPr>
          <w:p w14:paraId="2EC187B2"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590</w:t>
            </w:r>
          </w:p>
        </w:tc>
        <w:tc>
          <w:tcPr>
            <w:tcW w:w="5038" w:type="dxa"/>
          </w:tcPr>
          <w:p w14:paraId="517F7721"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Research</w:t>
            </w:r>
          </w:p>
        </w:tc>
      </w:tr>
      <w:tr w:rsidR="009769BD" w:rsidRPr="003C112F" w14:paraId="687CDE20" w14:textId="77777777" w:rsidTr="0045747B">
        <w:tc>
          <w:tcPr>
            <w:tcW w:w="2337" w:type="dxa"/>
          </w:tcPr>
          <w:p w14:paraId="74D76EA5"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561</w:t>
            </w:r>
          </w:p>
        </w:tc>
        <w:tc>
          <w:tcPr>
            <w:tcW w:w="5038" w:type="dxa"/>
          </w:tcPr>
          <w:p w14:paraId="07BC93C0"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Clinical Immersion in AT II</w:t>
            </w:r>
          </w:p>
        </w:tc>
      </w:tr>
      <w:tr w:rsidR="009769BD" w:rsidRPr="003C112F" w14:paraId="1B40270F" w14:textId="77777777" w:rsidTr="0045747B">
        <w:tc>
          <w:tcPr>
            <w:tcW w:w="2337" w:type="dxa"/>
          </w:tcPr>
          <w:p w14:paraId="1962665E"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550</w:t>
            </w:r>
          </w:p>
        </w:tc>
        <w:tc>
          <w:tcPr>
            <w:tcW w:w="5038" w:type="dxa"/>
          </w:tcPr>
          <w:p w14:paraId="6EFDD779"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Practicum in Athletic Training III</w:t>
            </w:r>
          </w:p>
        </w:tc>
      </w:tr>
      <w:tr w:rsidR="009769BD" w:rsidRPr="003C112F" w14:paraId="16110996" w14:textId="77777777" w:rsidTr="0045747B">
        <w:tc>
          <w:tcPr>
            <w:tcW w:w="2337" w:type="dxa"/>
          </w:tcPr>
          <w:p w14:paraId="072725B9"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594</w:t>
            </w:r>
          </w:p>
        </w:tc>
        <w:tc>
          <w:tcPr>
            <w:tcW w:w="5038" w:type="dxa"/>
          </w:tcPr>
          <w:p w14:paraId="03DED153"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Seminar in AT</w:t>
            </w:r>
          </w:p>
        </w:tc>
      </w:tr>
      <w:tr w:rsidR="009769BD" w:rsidRPr="003C112F" w14:paraId="242DE3B0" w14:textId="77777777" w:rsidTr="0045747B">
        <w:tc>
          <w:tcPr>
            <w:tcW w:w="2337" w:type="dxa"/>
          </w:tcPr>
          <w:p w14:paraId="26A98E52"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580</w:t>
            </w:r>
          </w:p>
        </w:tc>
        <w:tc>
          <w:tcPr>
            <w:tcW w:w="5038" w:type="dxa"/>
          </w:tcPr>
          <w:p w14:paraId="51C59690"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Pharmacology in Sports Medicine</w:t>
            </w:r>
          </w:p>
        </w:tc>
      </w:tr>
      <w:tr w:rsidR="0045747B" w:rsidRPr="003C112F" w14:paraId="6F06E972" w14:textId="77777777" w:rsidTr="0045747B">
        <w:tc>
          <w:tcPr>
            <w:tcW w:w="7375" w:type="dxa"/>
            <w:gridSpan w:val="2"/>
          </w:tcPr>
          <w:p w14:paraId="6C4004D9" w14:textId="5B8416C0" w:rsidR="0045747B" w:rsidRPr="003C112F" w:rsidRDefault="0045747B" w:rsidP="009E15C4">
            <w:pPr>
              <w:contextualSpacing/>
              <w:rPr>
                <w:rFonts w:ascii="Tahoma" w:hAnsi="Tahoma" w:cs="Tahoma"/>
                <w:sz w:val="22"/>
                <w:szCs w:val="22"/>
              </w:rPr>
            </w:pPr>
            <w:r w:rsidRPr="003C112F">
              <w:rPr>
                <w:rFonts w:ascii="Tahoma" w:hAnsi="Tahoma" w:cs="Tahoma"/>
                <w:sz w:val="22"/>
                <w:szCs w:val="22"/>
              </w:rPr>
              <w:t>Spring</w:t>
            </w:r>
          </w:p>
        </w:tc>
      </w:tr>
      <w:tr w:rsidR="009769BD" w:rsidRPr="003C112F" w14:paraId="6292406F" w14:textId="77777777" w:rsidTr="0045747B">
        <w:tc>
          <w:tcPr>
            <w:tcW w:w="2337" w:type="dxa"/>
          </w:tcPr>
          <w:p w14:paraId="7736BAEA"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562</w:t>
            </w:r>
          </w:p>
        </w:tc>
        <w:tc>
          <w:tcPr>
            <w:tcW w:w="5038" w:type="dxa"/>
          </w:tcPr>
          <w:p w14:paraId="09AD90A2"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Clinical Immersion III</w:t>
            </w:r>
          </w:p>
        </w:tc>
      </w:tr>
      <w:tr w:rsidR="009769BD" w:rsidRPr="003C112F" w14:paraId="0CFCF47B" w14:textId="77777777" w:rsidTr="0045747B">
        <w:tc>
          <w:tcPr>
            <w:tcW w:w="2337" w:type="dxa"/>
          </w:tcPr>
          <w:p w14:paraId="1FBEDB43"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551</w:t>
            </w:r>
          </w:p>
        </w:tc>
        <w:tc>
          <w:tcPr>
            <w:tcW w:w="5038" w:type="dxa"/>
          </w:tcPr>
          <w:p w14:paraId="77EE5342"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Practicum in Athletic Training IV</w:t>
            </w:r>
          </w:p>
        </w:tc>
      </w:tr>
      <w:tr w:rsidR="009769BD" w:rsidRPr="003C112F" w14:paraId="3F717610" w14:textId="77777777" w:rsidTr="0045747B">
        <w:tc>
          <w:tcPr>
            <w:tcW w:w="2337" w:type="dxa"/>
          </w:tcPr>
          <w:p w14:paraId="5F3BBC91"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599</w:t>
            </w:r>
          </w:p>
        </w:tc>
        <w:tc>
          <w:tcPr>
            <w:tcW w:w="5038" w:type="dxa"/>
          </w:tcPr>
          <w:p w14:paraId="11BDF520"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Research Capstone in Athletic Training</w:t>
            </w:r>
          </w:p>
        </w:tc>
      </w:tr>
      <w:tr w:rsidR="009769BD" w:rsidRPr="003C112F" w14:paraId="52F51103" w14:textId="77777777" w:rsidTr="0045747B">
        <w:tc>
          <w:tcPr>
            <w:tcW w:w="2337" w:type="dxa"/>
          </w:tcPr>
          <w:p w14:paraId="7ECB0871"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 xml:space="preserve">   ATEP 576</w:t>
            </w:r>
          </w:p>
        </w:tc>
        <w:tc>
          <w:tcPr>
            <w:tcW w:w="5038" w:type="dxa"/>
          </w:tcPr>
          <w:p w14:paraId="4E0FE5F0" w14:textId="77777777" w:rsidR="009769BD" w:rsidRPr="003C112F" w:rsidRDefault="009769BD" w:rsidP="009E15C4">
            <w:pPr>
              <w:contextualSpacing/>
              <w:rPr>
                <w:rFonts w:ascii="Tahoma" w:hAnsi="Tahoma" w:cs="Tahoma"/>
                <w:sz w:val="22"/>
                <w:szCs w:val="22"/>
              </w:rPr>
            </w:pPr>
            <w:r w:rsidRPr="003C112F">
              <w:rPr>
                <w:rFonts w:ascii="Tahoma" w:hAnsi="Tahoma" w:cs="Tahoma"/>
                <w:sz w:val="22"/>
                <w:szCs w:val="22"/>
              </w:rPr>
              <w:t>Performance &amp; Tech in AT</w:t>
            </w:r>
          </w:p>
        </w:tc>
      </w:tr>
    </w:tbl>
    <w:p w14:paraId="1E9A7E5A" w14:textId="77777777" w:rsidR="009769BD" w:rsidRPr="003C112F" w:rsidRDefault="009769BD" w:rsidP="009769BD">
      <w:pPr>
        <w:ind w:left="1440"/>
        <w:contextualSpacing/>
        <w:rPr>
          <w:rFonts w:ascii="Tahoma" w:hAnsi="Tahoma" w:cs="Tahoma"/>
          <w:b/>
          <w:bCs/>
          <w:sz w:val="22"/>
          <w:szCs w:val="22"/>
        </w:rPr>
      </w:pPr>
    </w:p>
    <w:p w14:paraId="27EE0981" w14:textId="77777777" w:rsidR="009769BD" w:rsidRPr="00981705" w:rsidRDefault="009769BD" w:rsidP="009769BD"/>
    <w:p w14:paraId="71EF664A" w14:textId="77777777" w:rsidR="009769BD" w:rsidRPr="000D3003" w:rsidRDefault="009769BD" w:rsidP="00FB6E4E">
      <w:pPr>
        <w:pStyle w:val="Heading2"/>
        <w:numPr>
          <w:ilvl w:val="0"/>
          <w:numId w:val="15"/>
        </w:numPr>
        <w:rPr>
          <w:rFonts w:ascii="Tahoma" w:hAnsi="Tahoma" w:cs="Tahoma"/>
          <w:bCs/>
          <w:color w:val="70002E"/>
          <w:sz w:val="24"/>
          <w:szCs w:val="24"/>
        </w:rPr>
      </w:pPr>
      <w:bookmarkStart w:id="22" w:name="_Toc138339131"/>
      <w:bookmarkStart w:id="23" w:name="_Toc138346369"/>
      <w:r>
        <w:rPr>
          <w:rFonts w:ascii="Tahoma" w:hAnsi="Tahoma" w:cs="Tahoma"/>
          <w:bCs/>
          <w:color w:val="70002E"/>
          <w:sz w:val="24"/>
          <w:szCs w:val="24"/>
        </w:rPr>
        <w:t>Clinical Education Time Commitment and Expectations</w:t>
      </w:r>
      <w:bookmarkEnd w:id="22"/>
      <w:bookmarkEnd w:id="23"/>
      <w:r>
        <w:rPr>
          <w:rFonts w:ascii="Tahoma" w:hAnsi="Tahoma" w:cs="Tahoma"/>
          <w:bCs/>
          <w:color w:val="70002E"/>
          <w:sz w:val="24"/>
          <w:szCs w:val="24"/>
        </w:rPr>
        <w:t xml:space="preserve"> </w:t>
      </w:r>
    </w:p>
    <w:p w14:paraId="2194EB95" w14:textId="23993891" w:rsidR="00EB50A1" w:rsidRDefault="00EB50A1" w:rsidP="009769BD">
      <w:pPr>
        <w:ind w:left="1440"/>
        <w:contextualSpacing/>
        <w:rPr>
          <w:rFonts w:ascii="Tahoma" w:hAnsi="Tahoma" w:cs="Tahoma"/>
          <w:sz w:val="22"/>
          <w:szCs w:val="18"/>
        </w:rPr>
      </w:pPr>
      <w:r>
        <w:rPr>
          <w:rFonts w:ascii="Tahoma" w:hAnsi="Tahoma" w:cs="Tahoma"/>
          <w:sz w:val="22"/>
          <w:szCs w:val="18"/>
        </w:rPr>
        <w:t xml:space="preserve">Enrollment in the professional </w:t>
      </w:r>
      <w:proofErr w:type="gramStart"/>
      <w:r>
        <w:rPr>
          <w:rFonts w:ascii="Tahoma" w:hAnsi="Tahoma" w:cs="Tahoma"/>
          <w:sz w:val="22"/>
          <w:szCs w:val="18"/>
        </w:rPr>
        <w:t>Master’s</w:t>
      </w:r>
      <w:proofErr w:type="gramEnd"/>
      <w:r>
        <w:rPr>
          <w:rFonts w:ascii="Tahoma" w:hAnsi="Tahoma" w:cs="Tahoma"/>
          <w:sz w:val="22"/>
          <w:szCs w:val="18"/>
        </w:rPr>
        <w:t xml:space="preserve"> program is a full-time commitment from students. Using the Accreditation Council for Graduate Medical Education (ACGME) guidelines for program time commitment, we have developed our program guidelines (no more than 80 hours a week of combined didactic and clinical activities).</w:t>
      </w:r>
    </w:p>
    <w:p w14:paraId="6D2E9098" w14:textId="77777777" w:rsidR="00EB50A1" w:rsidRDefault="00EB50A1" w:rsidP="009769BD">
      <w:pPr>
        <w:ind w:left="1440"/>
        <w:contextualSpacing/>
        <w:rPr>
          <w:rFonts w:ascii="Tahoma" w:hAnsi="Tahoma" w:cs="Tahoma"/>
          <w:sz w:val="22"/>
          <w:szCs w:val="18"/>
        </w:rPr>
      </w:pPr>
    </w:p>
    <w:p w14:paraId="505D1DCB" w14:textId="5C868CEC" w:rsidR="00EB50A1" w:rsidRDefault="00EB50A1" w:rsidP="009769BD">
      <w:pPr>
        <w:ind w:left="1440"/>
        <w:contextualSpacing/>
        <w:rPr>
          <w:rFonts w:ascii="Tahoma" w:hAnsi="Tahoma" w:cs="Tahoma"/>
          <w:sz w:val="22"/>
          <w:szCs w:val="18"/>
        </w:rPr>
      </w:pPr>
      <w:r>
        <w:rPr>
          <w:rFonts w:ascii="Tahoma" w:hAnsi="Tahoma" w:cs="Tahoma"/>
          <w:b/>
          <w:bCs/>
          <w:sz w:val="22"/>
          <w:szCs w:val="18"/>
        </w:rPr>
        <w:t>ACGME guidelines</w:t>
      </w:r>
      <w:proofErr w:type="gramStart"/>
      <w:r>
        <w:rPr>
          <w:rFonts w:ascii="Tahoma" w:hAnsi="Tahoma" w:cs="Tahoma"/>
          <w:b/>
          <w:bCs/>
          <w:sz w:val="22"/>
          <w:szCs w:val="18"/>
        </w:rPr>
        <w:t xml:space="preserve">: </w:t>
      </w:r>
      <w:r>
        <w:rPr>
          <w:rFonts w:ascii="Tahoma" w:hAnsi="Tahoma" w:cs="Tahoma"/>
          <w:sz w:val="22"/>
          <w:szCs w:val="18"/>
        </w:rPr>
        <w:t xml:space="preserve"> Clinical</w:t>
      </w:r>
      <w:proofErr w:type="gramEnd"/>
      <w:r>
        <w:rPr>
          <w:rFonts w:ascii="Tahoma" w:hAnsi="Tahoma" w:cs="Tahoma"/>
          <w:sz w:val="22"/>
          <w:szCs w:val="18"/>
        </w:rPr>
        <w:t xml:space="preserve"> and educational work hours must be limited to no more than 80 hours per week, averaged over a four-week period, inclusive of all in-house clinical and educational activities, clinical work done from home, and all moonlighting. </w:t>
      </w:r>
    </w:p>
    <w:p w14:paraId="140D08DB" w14:textId="77777777" w:rsidR="00EB50A1" w:rsidRDefault="00EB50A1" w:rsidP="009769BD">
      <w:pPr>
        <w:ind w:left="1440"/>
        <w:contextualSpacing/>
        <w:rPr>
          <w:rFonts w:ascii="Tahoma" w:hAnsi="Tahoma" w:cs="Tahoma"/>
          <w:sz w:val="22"/>
          <w:szCs w:val="18"/>
        </w:rPr>
      </w:pPr>
    </w:p>
    <w:p w14:paraId="1119E836" w14:textId="34ECF51A" w:rsidR="00EB50A1" w:rsidRPr="00EB50A1" w:rsidRDefault="00EB50A1" w:rsidP="009769BD">
      <w:pPr>
        <w:ind w:left="1440"/>
        <w:contextualSpacing/>
        <w:rPr>
          <w:rFonts w:ascii="Tahoma" w:hAnsi="Tahoma" w:cs="Tahoma"/>
          <w:sz w:val="22"/>
          <w:szCs w:val="18"/>
        </w:rPr>
      </w:pPr>
      <w:proofErr w:type="gramStart"/>
      <w:r>
        <w:rPr>
          <w:rFonts w:ascii="Tahoma" w:hAnsi="Tahoma" w:cs="Tahoma"/>
          <w:sz w:val="22"/>
          <w:szCs w:val="18"/>
        </w:rPr>
        <w:t>Combined</w:t>
      </w:r>
      <w:proofErr w:type="gramEnd"/>
      <w:r>
        <w:rPr>
          <w:rFonts w:ascii="Tahoma" w:hAnsi="Tahoma" w:cs="Tahoma"/>
          <w:sz w:val="22"/>
          <w:szCs w:val="18"/>
        </w:rPr>
        <w:t xml:space="preserve"> didactic expectations with a maximum time of 30 hours/week or 60 hours in two weeks in clinical education, students fall below the 80 </w:t>
      </w:r>
      <w:proofErr w:type="gramStart"/>
      <w:r>
        <w:rPr>
          <w:rFonts w:ascii="Tahoma" w:hAnsi="Tahoma" w:cs="Tahoma"/>
          <w:sz w:val="22"/>
          <w:szCs w:val="18"/>
        </w:rPr>
        <w:t>hours</w:t>
      </w:r>
      <w:proofErr w:type="gramEnd"/>
      <w:r>
        <w:rPr>
          <w:rFonts w:ascii="Tahoma" w:hAnsi="Tahoma" w:cs="Tahoma"/>
          <w:sz w:val="22"/>
          <w:szCs w:val="18"/>
        </w:rPr>
        <w:t xml:space="preserve">/week ACGME guideline. </w:t>
      </w:r>
    </w:p>
    <w:p w14:paraId="53B3FC08" w14:textId="77777777" w:rsidR="00EB50A1" w:rsidRDefault="00EB50A1" w:rsidP="009769BD">
      <w:pPr>
        <w:ind w:left="1440"/>
        <w:contextualSpacing/>
        <w:rPr>
          <w:rFonts w:ascii="Tahoma" w:hAnsi="Tahoma" w:cs="Tahoma"/>
          <w:sz w:val="22"/>
          <w:szCs w:val="18"/>
        </w:rPr>
      </w:pPr>
    </w:p>
    <w:p w14:paraId="08340937" w14:textId="4B89BB79" w:rsidR="009769BD" w:rsidRPr="003C112F" w:rsidRDefault="009769BD" w:rsidP="009769BD">
      <w:pPr>
        <w:ind w:left="1440"/>
        <w:contextualSpacing/>
        <w:rPr>
          <w:sz w:val="22"/>
          <w:szCs w:val="18"/>
        </w:rPr>
      </w:pPr>
      <w:r w:rsidRPr="003C112F">
        <w:rPr>
          <w:rFonts w:ascii="Tahoma" w:hAnsi="Tahoma" w:cs="Tahoma"/>
          <w:sz w:val="22"/>
          <w:szCs w:val="18"/>
        </w:rPr>
        <w:t xml:space="preserve">On average students will complete about 15-20 hours a week of clinical education. There will be variation in the number of hours the student will be in the assigned clinical rotation depending on the preceptor to which the student is assigned and the demands of the clinical site and rotation. Some exceptions to the hour accumulation guidelines may be considered depending on the clinical rotation and communication with the Coordinator of Clinical Education </w:t>
      </w:r>
      <w:r w:rsidRPr="006313BD">
        <w:rPr>
          <w:rFonts w:ascii="Tahoma" w:hAnsi="Tahoma" w:cs="Tahoma"/>
          <w:sz w:val="22"/>
          <w:szCs w:val="18"/>
        </w:rPr>
        <w:t>(</w:t>
      </w:r>
      <w:r w:rsidRPr="006313BD">
        <w:rPr>
          <w:rFonts w:ascii="Tahoma" w:hAnsi="Tahoma" w:cs="Tahoma"/>
          <w:b/>
          <w:sz w:val="22"/>
          <w:szCs w:val="18"/>
        </w:rPr>
        <w:t xml:space="preserve">CAATE Standard </w:t>
      </w:r>
      <w:r w:rsidR="006313BD" w:rsidRPr="006313BD">
        <w:rPr>
          <w:rFonts w:ascii="Tahoma" w:hAnsi="Tahoma" w:cs="Tahoma"/>
          <w:b/>
          <w:sz w:val="22"/>
          <w:szCs w:val="18"/>
        </w:rPr>
        <w:t>II.5</w:t>
      </w:r>
      <w:r w:rsidRPr="006313BD">
        <w:rPr>
          <w:rFonts w:ascii="Tahoma" w:hAnsi="Tahoma" w:cs="Tahoma"/>
          <w:sz w:val="22"/>
          <w:szCs w:val="18"/>
        </w:rPr>
        <w:t>).</w:t>
      </w:r>
      <w:r w:rsidRPr="003C112F">
        <w:rPr>
          <w:rFonts w:ascii="Tahoma" w:hAnsi="Tahoma" w:cs="Tahoma"/>
          <w:sz w:val="22"/>
          <w:szCs w:val="18"/>
        </w:rPr>
        <w:t xml:space="preserve"> Decisions are considered on an individual basis. </w:t>
      </w:r>
    </w:p>
    <w:p w14:paraId="4F523ED9" w14:textId="77777777" w:rsidR="009769BD" w:rsidRPr="003C112F" w:rsidRDefault="009769BD" w:rsidP="00FB6E4E">
      <w:pPr>
        <w:widowControl/>
        <w:numPr>
          <w:ilvl w:val="0"/>
          <w:numId w:val="7"/>
        </w:numPr>
        <w:tabs>
          <w:tab w:val="clear" w:pos="720"/>
          <w:tab w:val="num" w:pos="2160"/>
        </w:tabs>
        <w:ind w:left="2160"/>
        <w:contextualSpacing/>
        <w:rPr>
          <w:sz w:val="22"/>
          <w:szCs w:val="18"/>
        </w:rPr>
      </w:pPr>
      <w:r w:rsidRPr="003C112F">
        <w:rPr>
          <w:rFonts w:ascii="Tahoma" w:hAnsi="Tahoma" w:cs="Tahoma"/>
          <w:sz w:val="22"/>
          <w:szCs w:val="18"/>
        </w:rPr>
        <w:t xml:space="preserve">Any concerns related to dedicated time (too much or too little) in clinical experiences should be addressed with the Coordinator of Clinical Education. </w:t>
      </w:r>
    </w:p>
    <w:p w14:paraId="2141E9B2" w14:textId="77777777" w:rsidR="009769BD" w:rsidRPr="003C112F" w:rsidRDefault="009769BD" w:rsidP="00FB6E4E">
      <w:pPr>
        <w:widowControl/>
        <w:numPr>
          <w:ilvl w:val="0"/>
          <w:numId w:val="7"/>
        </w:numPr>
        <w:tabs>
          <w:tab w:val="clear" w:pos="720"/>
          <w:tab w:val="num" w:pos="2160"/>
        </w:tabs>
        <w:ind w:left="2160"/>
        <w:contextualSpacing/>
        <w:rPr>
          <w:sz w:val="22"/>
          <w:szCs w:val="18"/>
        </w:rPr>
      </w:pPr>
      <w:r w:rsidRPr="003C112F">
        <w:rPr>
          <w:rFonts w:ascii="Tahoma" w:hAnsi="Tahoma" w:cs="Tahoma"/>
          <w:sz w:val="22"/>
          <w:szCs w:val="18"/>
        </w:rPr>
        <w:t xml:space="preserve">The maximum requirement of clinical experience is 30 hours per week or 60 hours in a two-week period (exceptions exist with clinical immersive experiences). If students exceed the two-week 60 hours maximum, the Coordinator of Clinical Education will notify them to reduce their clinical hours the following week. </w:t>
      </w:r>
    </w:p>
    <w:p w14:paraId="78AF037D" w14:textId="77777777" w:rsidR="009769BD" w:rsidRPr="003C112F" w:rsidRDefault="009769BD" w:rsidP="00FB6E4E">
      <w:pPr>
        <w:widowControl/>
        <w:numPr>
          <w:ilvl w:val="0"/>
          <w:numId w:val="7"/>
        </w:numPr>
        <w:tabs>
          <w:tab w:val="clear" w:pos="720"/>
          <w:tab w:val="num" w:pos="2160"/>
        </w:tabs>
        <w:ind w:left="2160"/>
        <w:contextualSpacing/>
        <w:rPr>
          <w:sz w:val="22"/>
          <w:szCs w:val="18"/>
        </w:rPr>
      </w:pPr>
      <w:r w:rsidRPr="003C112F">
        <w:rPr>
          <w:rFonts w:ascii="Tahoma" w:hAnsi="Tahoma" w:cs="Tahoma"/>
          <w:sz w:val="22"/>
          <w:szCs w:val="18"/>
        </w:rPr>
        <w:t xml:space="preserve">The minimum hour requirement for students is 10 hours a week (unless a student is specifically scheduled to be off or if the student is in the clinical immersion experience). </w:t>
      </w:r>
    </w:p>
    <w:p w14:paraId="6D25CA98" w14:textId="77777777" w:rsidR="009769BD" w:rsidRPr="003C112F" w:rsidRDefault="009769BD" w:rsidP="00FB6E4E">
      <w:pPr>
        <w:widowControl/>
        <w:numPr>
          <w:ilvl w:val="0"/>
          <w:numId w:val="7"/>
        </w:numPr>
        <w:tabs>
          <w:tab w:val="clear" w:pos="720"/>
          <w:tab w:val="num" w:pos="2160"/>
        </w:tabs>
        <w:ind w:left="2160"/>
        <w:contextualSpacing/>
        <w:rPr>
          <w:rFonts w:ascii="Tahoma" w:hAnsi="Tahoma" w:cs="Tahoma"/>
          <w:sz w:val="22"/>
          <w:szCs w:val="18"/>
        </w:rPr>
      </w:pPr>
      <w:r w:rsidRPr="003C112F">
        <w:rPr>
          <w:rFonts w:ascii="Tahoma" w:hAnsi="Tahoma" w:cs="Tahoma"/>
          <w:sz w:val="22"/>
          <w:szCs w:val="18"/>
        </w:rPr>
        <w:t xml:space="preserve">Students must have one day off in a 7-day period (unless they are in a clinical immersive experience) </w:t>
      </w:r>
    </w:p>
    <w:p w14:paraId="11B990EC" w14:textId="60882207" w:rsidR="009769BD" w:rsidRPr="003C0947" w:rsidRDefault="009769BD" w:rsidP="00FB6E4E">
      <w:pPr>
        <w:widowControl/>
        <w:numPr>
          <w:ilvl w:val="0"/>
          <w:numId w:val="7"/>
        </w:numPr>
        <w:tabs>
          <w:tab w:val="clear" w:pos="720"/>
          <w:tab w:val="num" w:pos="2160"/>
        </w:tabs>
        <w:ind w:left="2160"/>
        <w:contextualSpacing/>
        <w:rPr>
          <w:rFonts w:ascii="Tahoma" w:hAnsi="Tahoma" w:cs="Tahoma"/>
          <w:sz w:val="22"/>
          <w:szCs w:val="18"/>
        </w:rPr>
      </w:pPr>
      <w:r w:rsidRPr="003C112F">
        <w:rPr>
          <w:rFonts w:ascii="Tahoma" w:hAnsi="Tahoma" w:cs="Tahoma"/>
          <w:sz w:val="22"/>
          <w:szCs w:val="18"/>
        </w:rPr>
        <w:t xml:space="preserve">During the immersive clinical experiences, students will be expected to achieve at least the targeted minimum hours based </w:t>
      </w:r>
      <w:proofErr w:type="gramStart"/>
      <w:r w:rsidRPr="003C112F">
        <w:rPr>
          <w:rFonts w:ascii="Tahoma" w:hAnsi="Tahoma" w:cs="Tahoma"/>
          <w:sz w:val="22"/>
          <w:szCs w:val="18"/>
        </w:rPr>
        <w:t>off of</w:t>
      </w:r>
      <w:proofErr w:type="gramEnd"/>
      <w:r w:rsidRPr="003C112F">
        <w:rPr>
          <w:rFonts w:ascii="Tahoma" w:hAnsi="Tahoma" w:cs="Tahoma"/>
          <w:sz w:val="22"/>
          <w:szCs w:val="18"/>
        </w:rPr>
        <w:t xml:space="preserve"> the credit to hour ratio used for internships here at the University of Montana (~45 hours = 1 credit</w:t>
      </w:r>
      <w:r w:rsidRPr="006313BD">
        <w:rPr>
          <w:rFonts w:ascii="Tahoma" w:hAnsi="Tahoma" w:cs="Tahoma"/>
          <w:sz w:val="22"/>
          <w:szCs w:val="18"/>
        </w:rPr>
        <w:t>) (</w:t>
      </w:r>
      <w:r w:rsidRPr="006313BD">
        <w:rPr>
          <w:rFonts w:ascii="Tahoma" w:hAnsi="Tahoma" w:cs="Tahoma"/>
          <w:b/>
          <w:sz w:val="22"/>
          <w:szCs w:val="18"/>
        </w:rPr>
        <w:t xml:space="preserve">CAATE Standard </w:t>
      </w:r>
      <w:r w:rsidR="006313BD" w:rsidRPr="006313BD">
        <w:rPr>
          <w:rFonts w:ascii="Tahoma" w:hAnsi="Tahoma" w:cs="Tahoma"/>
          <w:b/>
          <w:sz w:val="22"/>
          <w:szCs w:val="18"/>
        </w:rPr>
        <w:t>II.4</w:t>
      </w:r>
      <w:r w:rsidRPr="006313BD">
        <w:rPr>
          <w:rFonts w:ascii="Tahoma" w:hAnsi="Tahoma" w:cs="Tahoma"/>
          <w:sz w:val="22"/>
          <w:szCs w:val="18"/>
        </w:rPr>
        <w:t>)</w:t>
      </w:r>
      <w:r w:rsidRPr="006313BD">
        <w:rPr>
          <w:rFonts w:ascii="Tahoma" w:hAnsi="Tahoma" w:cs="Tahoma"/>
          <w:bCs/>
          <w:sz w:val="22"/>
          <w:szCs w:val="18"/>
        </w:rPr>
        <w:t>.</w:t>
      </w:r>
      <w:r w:rsidRPr="003C112F">
        <w:rPr>
          <w:rFonts w:ascii="Tahoma" w:hAnsi="Tahoma" w:cs="Tahoma"/>
          <w:bCs/>
          <w:sz w:val="22"/>
          <w:szCs w:val="18"/>
        </w:rPr>
        <w:t xml:space="preserve"> There is no maximum number of hours each week during the immersive clinical experience. While students are not required to take 1 day off every 7 days, preceptors are encouraged to discuss expectations with the students and provide time off as appropriate for the clinical experience.</w:t>
      </w:r>
    </w:p>
    <w:p w14:paraId="0A3EAC5F" w14:textId="77777777" w:rsidR="003C0947" w:rsidRDefault="003C0947" w:rsidP="00EB50A1">
      <w:pPr>
        <w:pStyle w:val="ListParagraph"/>
        <w:widowControl/>
        <w:ind w:left="0"/>
        <w:rPr>
          <w:rFonts w:ascii="Tahoma" w:eastAsia="Calibri" w:hAnsi="Tahoma" w:cs="Tahoma"/>
          <w:b/>
          <w:szCs w:val="24"/>
        </w:rPr>
      </w:pPr>
    </w:p>
    <w:p w14:paraId="771ED147" w14:textId="6ACE5FD0" w:rsidR="009769BD" w:rsidRPr="003C0947" w:rsidRDefault="009769BD" w:rsidP="003C0947">
      <w:pPr>
        <w:pStyle w:val="ListParagraph"/>
        <w:widowControl/>
        <w:ind w:left="0"/>
        <w:jc w:val="center"/>
        <w:rPr>
          <w:rFonts w:ascii="Tahoma" w:eastAsia="Calibri" w:hAnsi="Tahoma" w:cs="Tahoma"/>
          <w:b/>
          <w:szCs w:val="24"/>
        </w:rPr>
      </w:pPr>
      <w:r w:rsidRPr="00981705">
        <w:rPr>
          <w:rFonts w:ascii="Tahoma" w:eastAsia="Calibri" w:hAnsi="Tahoma" w:cs="Tahoma"/>
          <w:b/>
          <w:szCs w:val="24"/>
        </w:rPr>
        <w:t xml:space="preserve">First-year </w:t>
      </w:r>
      <w:proofErr w:type="gramStart"/>
      <w:r w:rsidRPr="00981705">
        <w:rPr>
          <w:rFonts w:ascii="Tahoma" w:eastAsia="Calibri" w:hAnsi="Tahoma" w:cs="Tahoma"/>
          <w:b/>
          <w:szCs w:val="24"/>
        </w:rPr>
        <w:t>Master’s</w:t>
      </w:r>
      <w:proofErr w:type="gramEnd"/>
      <w:r w:rsidRPr="00981705">
        <w:rPr>
          <w:rFonts w:ascii="Tahoma" w:eastAsia="Calibri" w:hAnsi="Tahoma" w:cs="Tahoma"/>
          <w:b/>
          <w:szCs w:val="24"/>
        </w:rPr>
        <w:t xml:space="preserve"> Student Clinical Experience Hour Expectations</w:t>
      </w:r>
    </w:p>
    <w:p w14:paraId="2C29B06C" w14:textId="4574F0B7" w:rsidR="009769BD" w:rsidRPr="003C0947" w:rsidRDefault="0045747B" w:rsidP="003C0947">
      <w:pPr>
        <w:widowControl/>
        <w:ind w:left="450"/>
        <w:jc w:val="center"/>
        <w:rPr>
          <w:rFonts w:eastAsia="Calibri"/>
          <w:szCs w:val="24"/>
        </w:rPr>
      </w:pPr>
      <w:r w:rsidRPr="007167E8">
        <w:rPr>
          <w:rFonts w:eastAsia="Calibri"/>
          <w:noProof/>
          <w:szCs w:val="24"/>
        </w:rPr>
        <w:drawing>
          <wp:inline distT="0" distB="0" distL="0" distR="0" wp14:anchorId="481859BB" wp14:editId="693746FA">
            <wp:extent cx="5486400" cy="2557145"/>
            <wp:effectExtent l="0" t="1905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7841C23" w14:textId="77777777" w:rsidR="003C0947" w:rsidRDefault="003C0947" w:rsidP="005031A9">
      <w:pPr>
        <w:widowControl/>
        <w:jc w:val="center"/>
        <w:rPr>
          <w:rFonts w:ascii="Tahoma" w:eastAsia="Calibri" w:hAnsi="Tahoma" w:cs="Tahoma"/>
          <w:b/>
          <w:szCs w:val="24"/>
        </w:rPr>
      </w:pPr>
    </w:p>
    <w:p w14:paraId="7F833D1B" w14:textId="77777777" w:rsidR="003C0947" w:rsidRDefault="003C0947" w:rsidP="005031A9">
      <w:pPr>
        <w:widowControl/>
        <w:jc w:val="center"/>
        <w:rPr>
          <w:rFonts w:ascii="Tahoma" w:eastAsia="Calibri" w:hAnsi="Tahoma" w:cs="Tahoma"/>
          <w:b/>
          <w:szCs w:val="24"/>
        </w:rPr>
      </w:pPr>
    </w:p>
    <w:p w14:paraId="59E81D7D" w14:textId="77777777" w:rsidR="003C0947" w:rsidRDefault="003C0947" w:rsidP="00EB50A1">
      <w:pPr>
        <w:widowControl/>
        <w:rPr>
          <w:rFonts w:ascii="Tahoma" w:eastAsia="Calibri" w:hAnsi="Tahoma" w:cs="Tahoma"/>
          <w:b/>
          <w:szCs w:val="24"/>
        </w:rPr>
      </w:pPr>
    </w:p>
    <w:p w14:paraId="229A0348" w14:textId="7428BD03" w:rsidR="009769BD" w:rsidRPr="007167E8" w:rsidRDefault="009769BD" w:rsidP="005031A9">
      <w:pPr>
        <w:widowControl/>
        <w:jc w:val="center"/>
        <w:rPr>
          <w:rFonts w:ascii="Tahoma" w:eastAsia="Calibri" w:hAnsi="Tahoma" w:cs="Tahoma"/>
          <w:b/>
          <w:szCs w:val="24"/>
        </w:rPr>
      </w:pPr>
      <w:r w:rsidRPr="007167E8">
        <w:rPr>
          <w:rFonts w:ascii="Tahoma" w:eastAsia="Calibri" w:hAnsi="Tahoma" w:cs="Tahoma"/>
          <w:b/>
          <w:szCs w:val="24"/>
        </w:rPr>
        <w:t xml:space="preserve">Second-year </w:t>
      </w:r>
      <w:proofErr w:type="gramStart"/>
      <w:r w:rsidRPr="007167E8">
        <w:rPr>
          <w:rFonts w:ascii="Tahoma" w:eastAsia="Calibri" w:hAnsi="Tahoma" w:cs="Tahoma"/>
          <w:b/>
          <w:szCs w:val="24"/>
        </w:rPr>
        <w:t>Master’s</w:t>
      </w:r>
      <w:proofErr w:type="gramEnd"/>
      <w:r w:rsidRPr="007167E8">
        <w:rPr>
          <w:rFonts w:ascii="Tahoma" w:eastAsia="Calibri" w:hAnsi="Tahoma" w:cs="Tahoma"/>
          <w:b/>
          <w:szCs w:val="24"/>
        </w:rPr>
        <w:t xml:space="preserve"> Student Clinical Experience Hour Expectations</w:t>
      </w:r>
    </w:p>
    <w:p w14:paraId="097CB694" w14:textId="6FD84F46" w:rsidR="009769BD" w:rsidRDefault="009769BD" w:rsidP="009769BD">
      <w:pPr>
        <w:widowControl/>
        <w:rPr>
          <w:rFonts w:eastAsia="Calibri"/>
          <w:noProof/>
          <w:szCs w:val="24"/>
        </w:rPr>
      </w:pPr>
    </w:p>
    <w:p w14:paraId="2B1AEBBF" w14:textId="348EB0F9" w:rsidR="0045747B" w:rsidRPr="007167E8" w:rsidRDefault="0045747B" w:rsidP="009769BD">
      <w:pPr>
        <w:widowControl/>
        <w:rPr>
          <w:rFonts w:eastAsia="Calibri"/>
          <w:szCs w:val="24"/>
        </w:rPr>
      </w:pPr>
    </w:p>
    <w:p w14:paraId="107501F1" w14:textId="77777777" w:rsidR="009769BD" w:rsidRDefault="009769BD" w:rsidP="009769BD">
      <w:pPr>
        <w:tabs>
          <w:tab w:val="left" w:pos="3497"/>
        </w:tabs>
      </w:pPr>
    </w:p>
    <w:p w14:paraId="73D83A89" w14:textId="77777777" w:rsidR="009769BD" w:rsidRDefault="009769BD" w:rsidP="009769BD">
      <w:pPr>
        <w:tabs>
          <w:tab w:val="left" w:pos="3497"/>
        </w:tabs>
      </w:pPr>
    </w:p>
    <w:p w14:paraId="494A9E9E" w14:textId="77777777" w:rsidR="009769BD" w:rsidRDefault="009769BD" w:rsidP="009769BD">
      <w:pPr>
        <w:tabs>
          <w:tab w:val="left" w:pos="3497"/>
        </w:tabs>
      </w:pPr>
    </w:p>
    <w:p w14:paraId="4EB3EF2F" w14:textId="77777777" w:rsidR="009769BD" w:rsidRDefault="009769BD" w:rsidP="009769BD">
      <w:pPr>
        <w:tabs>
          <w:tab w:val="left" w:pos="3497"/>
        </w:tabs>
      </w:pPr>
    </w:p>
    <w:p w14:paraId="67EBCB78" w14:textId="58662206" w:rsidR="009769BD" w:rsidRDefault="0045747B" w:rsidP="009769BD">
      <w:pPr>
        <w:tabs>
          <w:tab w:val="left" w:pos="3497"/>
        </w:tabs>
      </w:pPr>
      <w:r w:rsidRPr="007167E8">
        <w:rPr>
          <w:rFonts w:eastAsia="Calibri"/>
          <w:noProof/>
          <w:szCs w:val="24"/>
        </w:rPr>
        <w:drawing>
          <wp:anchor distT="0" distB="0" distL="114300" distR="114300" simplePos="0" relativeHeight="251658244" behindDoc="0" locked="0" layoutInCell="1" allowOverlap="1" wp14:anchorId="2071430A" wp14:editId="4036A4CC">
            <wp:simplePos x="0" y="0"/>
            <wp:positionH relativeFrom="column">
              <wp:posOffset>941878</wp:posOffset>
            </wp:positionH>
            <wp:positionV relativeFrom="paragraph">
              <wp:posOffset>-929755</wp:posOffset>
            </wp:positionV>
            <wp:extent cx="5093335" cy="2546350"/>
            <wp:effectExtent l="0" t="0" r="0" b="6350"/>
            <wp:wrapThrough wrapText="bothSides">
              <wp:wrapPolygon edited="0">
                <wp:start x="242" y="0"/>
                <wp:lineTo x="0" y="485"/>
                <wp:lineTo x="0" y="21007"/>
                <wp:lineTo x="162" y="21492"/>
                <wp:lineTo x="21328" y="21492"/>
                <wp:lineTo x="21490" y="21007"/>
                <wp:lineTo x="21490" y="485"/>
                <wp:lineTo x="21247" y="0"/>
                <wp:lineTo x="242" y="0"/>
              </wp:wrapPolygon>
            </wp:wrapThrough>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5BE99BED" w14:textId="2E6B9360" w:rsidR="009769BD" w:rsidRDefault="009769BD" w:rsidP="009769BD">
      <w:pPr>
        <w:tabs>
          <w:tab w:val="left" w:pos="3497"/>
        </w:tabs>
      </w:pPr>
    </w:p>
    <w:p w14:paraId="2C0FAB11" w14:textId="61DB7A5E" w:rsidR="009769BD" w:rsidRDefault="009769BD" w:rsidP="009769BD">
      <w:pPr>
        <w:tabs>
          <w:tab w:val="left" w:pos="3497"/>
        </w:tabs>
      </w:pPr>
    </w:p>
    <w:p w14:paraId="70226817" w14:textId="77777777" w:rsidR="009769BD" w:rsidRDefault="009769BD" w:rsidP="009769BD">
      <w:pPr>
        <w:tabs>
          <w:tab w:val="left" w:pos="3497"/>
        </w:tabs>
      </w:pPr>
    </w:p>
    <w:p w14:paraId="73002E0B" w14:textId="77777777" w:rsidR="009769BD" w:rsidRDefault="009769BD" w:rsidP="009769BD">
      <w:pPr>
        <w:tabs>
          <w:tab w:val="left" w:pos="3497"/>
        </w:tabs>
      </w:pPr>
    </w:p>
    <w:p w14:paraId="68F34737" w14:textId="77777777" w:rsidR="009769BD" w:rsidRDefault="009769BD" w:rsidP="009769BD">
      <w:pPr>
        <w:tabs>
          <w:tab w:val="left" w:pos="3497"/>
        </w:tabs>
      </w:pPr>
    </w:p>
    <w:p w14:paraId="5800067C" w14:textId="77777777" w:rsidR="009769BD" w:rsidRDefault="009769BD" w:rsidP="009769BD">
      <w:pPr>
        <w:tabs>
          <w:tab w:val="left" w:pos="3497"/>
        </w:tabs>
      </w:pPr>
    </w:p>
    <w:p w14:paraId="1405A668" w14:textId="70527E88" w:rsidR="009769BD" w:rsidRDefault="009769BD" w:rsidP="009769BD">
      <w:pPr>
        <w:tabs>
          <w:tab w:val="left" w:pos="3497"/>
        </w:tabs>
      </w:pPr>
    </w:p>
    <w:p w14:paraId="37CD91B7" w14:textId="77777777" w:rsidR="009769BD" w:rsidRDefault="009769BD" w:rsidP="009769BD">
      <w:pPr>
        <w:tabs>
          <w:tab w:val="left" w:pos="3497"/>
        </w:tabs>
      </w:pPr>
    </w:p>
    <w:p w14:paraId="645BDA37" w14:textId="77777777" w:rsidR="009769BD" w:rsidRPr="00981705" w:rsidRDefault="009769BD" w:rsidP="009769BD">
      <w:pPr>
        <w:tabs>
          <w:tab w:val="left" w:pos="3497"/>
        </w:tabs>
      </w:pPr>
    </w:p>
    <w:p w14:paraId="32CF6DC9" w14:textId="77777777" w:rsidR="009769BD" w:rsidRDefault="009769BD" w:rsidP="00FB6E4E">
      <w:pPr>
        <w:pStyle w:val="Heading2"/>
        <w:numPr>
          <w:ilvl w:val="0"/>
          <w:numId w:val="15"/>
        </w:numPr>
        <w:rPr>
          <w:rFonts w:ascii="Tahoma" w:hAnsi="Tahoma" w:cs="Tahoma"/>
          <w:bCs/>
          <w:color w:val="70002E"/>
          <w:sz w:val="24"/>
          <w:szCs w:val="24"/>
        </w:rPr>
      </w:pPr>
      <w:bookmarkStart w:id="24" w:name="_Toc138339132"/>
      <w:bookmarkStart w:id="25" w:name="_Toc138346370"/>
      <w:r>
        <w:rPr>
          <w:rFonts w:ascii="Tahoma" w:hAnsi="Tahoma" w:cs="Tahoma"/>
          <w:bCs/>
          <w:color w:val="70002E"/>
          <w:sz w:val="24"/>
          <w:szCs w:val="24"/>
        </w:rPr>
        <w:t>Clinical Experience Time Logs</w:t>
      </w:r>
      <w:bookmarkEnd w:id="24"/>
      <w:bookmarkEnd w:id="25"/>
    </w:p>
    <w:p w14:paraId="5AB390E2" w14:textId="77777777" w:rsidR="009769BD" w:rsidRPr="003C112F" w:rsidRDefault="009769BD" w:rsidP="00FB6E4E">
      <w:pPr>
        <w:widowControl/>
        <w:numPr>
          <w:ilvl w:val="0"/>
          <w:numId w:val="20"/>
        </w:numPr>
        <w:tabs>
          <w:tab w:val="left" w:pos="0"/>
        </w:tabs>
        <w:rPr>
          <w:rFonts w:ascii="Tahoma" w:hAnsi="Tahoma" w:cs="Tahoma"/>
          <w:sz w:val="22"/>
          <w:szCs w:val="18"/>
        </w:rPr>
      </w:pPr>
      <w:r w:rsidRPr="003C112F">
        <w:rPr>
          <w:rFonts w:ascii="Tahoma" w:hAnsi="Tahoma" w:cs="Tahoma"/>
          <w:sz w:val="22"/>
          <w:szCs w:val="18"/>
        </w:rPr>
        <w:t xml:space="preserve">Time spent in clinical experiences must be recorded online using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software. Time logged must be verified by an appropriate preceptor on a </w:t>
      </w:r>
      <w:r w:rsidRPr="003C112F">
        <w:rPr>
          <w:rFonts w:ascii="Tahoma" w:hAnsi="Tahoma" w:cs="Tahoma"/>
          <w:sz w:val="22"/>
          <w:szCs w:val="18"/>
          <w:u w:val="single"/>
        </w:rPr>
        <w:t>weekly</w:t>
      </w:r>
      <w:r w:rsidRPr="003C112F">
        <w:rPr>
          <w:rFonts w:ascii="Tahoma" w:hAnsi="Tahoma" w:cs="Tahoma"/>
          <w:sz w:val="22"/>
          <w:szCs w:val="18"/>
        </w:rPr>
        <w:t xml:space="preserve"> basis.  </w:t>
      </w:r>
    </w:p>
    <w:p w14:paraId="35CA1847" w14:textId="77777777" w:rsidR="009769BD" w:rsidRPr="003C112F" w:rsidRDefault="009769BD" w:rsidP="00FB6E4E">
      <w:pPr>
        <w:widowControl/>
        <w:numPr>
          <w:ilvl w:val="0"/>
          <w:numId w:val="20"/>
        </w:numPr>
        <w:tabs>
          <w:tab w:val="left" w:pos="0"/>
        </w:tabs>
        <w:rPr>
          <w:rFonts w:ascii="Tahoma" w:hAnsi="Tahoma" w:cs="Tahoma"/>
          <w:sz w:val="22"/>
          <w:szCs w:val="18"/>
        </w:rPr>
      </w:pPr>
      <w:r w:rsidRPr="003C112F">
        <w:rPr>
          <w:rFonts w:ascii="Tahoma" w:hAnsi="Tahoma" w:cs="Tahoma"/>
          <w:sz w:val="22"/>
          <w:szCs w:val="18"/>
        </w:rPr>
        <w:t xml:space="preserve">Students have a maximum of </w:t>
      </w:r>
      <w:r w:rsidRPr="003C112F">
        <w:rPr>
          <w:rFonts w:ascii="Tahoma" w:hAnsi="Tahoma" w:cs="Tahoma"/>
          <w:b/>
          <w:sz w:val="22"/>
          <w:szCs w:val="18"/>
          <w:u w:val="single"/>
        </w:rPr>
        <w:t>2 weeks</w:t>
      </w:r>
      <w:r w:rsidRPr="003C112F">
        <w:rPr>
          <w:rFonts w:ascii="Tahoma" w:hAnsi="Tahoma" w:cs="Tahoma"/>
          <w:sz w:val="22"/>
          <w:szCs w:val="18"/>
        </w:rPr>
        <w:t xml:space="preserve"> to log hours. The Coordinator of Clinical Education must input clinical experience hours into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after 2 weeks. </w:t>
      </w:r>
    </w:p>
    <w:p w14:paraId="25121E08" w14:textId="77777777" w:rsidR="009769BD" w:rsidRPr="003C112F" w:rsidRDefault="009769BD" w:rsidP="00FB6E4E">
      <w:pPr>
        <w:widowControl/>
        <w:numPr>
          <w:ilvl w:val="0"/>
          <w:numId w:val="20"/>
        </w:numPr>
        <w:tabs>
          <w:tab w:val="left" w:pos="0"/>
        </w:tabs>
        <w:rPr>
          <w:rFonts w:ascii="Tahoma" w:hAnsi="Tahoma" w:cs="Tahoma"/>
          <w:sz w:val="22"/>
          <w:szCs w:val="18"/>
        </w:rPr>
      </w:pPr>
      <w:r w:rsidRPr="003C112F">
        <w:rPr>
          <w:rFonts w:ascii="Tahoma" w:hAnsi="Tahoma" w:cs="Tahoma"/>
          <w:b/>
          <w:sz w:val="22"/>
          <w:szCs w:val="18"/>
        </w:rPr>
        <w:t>Unsupervised time may not be included in the time log</w:t>
      </w:r>
      <w:r w:rsidRPr="003C112F">
        <w:rPr>
          <w:rFonts w:ascii="Tahoma" w:hAnsi="Tahoma" w:cs="Tahoma"/>
          <w:sz w:val="22"/>
          <w:szCs w:val="18"/>
        </w:rPr>
        <w:t xml:space="preserve">.  Travel time to an event with a preceptor may not be included in the clinical experience time requirement.  </w:t>
      </w:r>
    </w:p>
    <w:p w14:paraId="4316E243" w14:textId="77777777" w:rsidR="009769BD" w:rsidRPr="003C112F" w:rsidRDefault="009769BD" w:rsidP="00FB6E4E">
      <w:pPr>
        <w:widowControl/>
        <w:numPr>
          <w:ilvl w:val="0"/>
          <w:numId w:val="20"/>
        </w:numPr>
        <w:tabs>
          <w:tab w:val="left" w:pos="0"/>
        </w:tabs>
        <w:rPr>
          <w:rFonts w:ascii="Tahoma" w:hAnsi="Tahoma" w:cs="Tahoma"/>
          <w:sz w:val="22"/>
          <w:szCs w:val="18"/>
        </w:rPr>
      </w:pPr>
      <w:r w:rsidRPr="003C112F">
        <w:rPr>
          <w:rFonts w:ascii="Tahoma" w:hAnsi="Tahoma" w:cs="Tahoma"/>
          <w:sz w:val="22"/>
          <w:szCs w:val="18"/>
        </w:rPr>
        <w:t xml:space="preserve">Students may also track hours on paper using the hour log for their personal records; however, all time must also be logged online in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w:t>
      </w:r>
    </w:p>
    <w:p w14:paraId="5FF2F782" w14:textId="77777777" w:rsidR="009769BD" w:rsidRPr="003C112F" w:rsidRDefault="009769BD" w:rsidP="00FB6E4E">
      <w:pPr>
        <w:widowControl/>
        <w:numPr>
          <w:ilvl w:val="0"/>
          <w:numId w:val="20"/>
        </w:numPr>
        <w:tabs>
          <w:tab w:val="left" w:pos="0"/>
        </w:tabs>
        <w:rPr>
          <w:rFonts w:ascii="Tahoma" w:hAnsi="Tahoma" w:cs="Tahoma"/>
          <w:sz w:val="22"/>
          <w:szCs w:val="18"/>
        </w:rPr>
      </w:pPr>
      <w:r w:rsidRPr="003C112F">
        <w:rPr>
          <w:rFonts w:ascii="Tahoma" w:hAnsi="Tahoma" w:cs="Tahoma"/>
          <w:sz w:val="22"/>
          <w:szCs w:val="18"/>
        </w:rPr>
        <w:t xml:space="preserve">The Coordinator of Clinical Education will audit clinical experience time logs every Monday at 8AM. Students should attempt to have hours fully </w:t>
      </w:r>
      <w:proofErr w:type="gramStart"/>
      <w:r w:rsidRPr="003C112F">
        <w:rPr>
          <w:rFonts w:ascii="Tahoma" w:hAnsi="Tahoma" w:cs="Tahoma"/>
          <w:sz w:val="22"/>
          <w:szCs w:val="18"/>
        </w:rPr>
        <w:t>up-to-date</w:t>
      </w:r>
      <w:proofErr w:type="gramEnd"/>
      <w:r w:rsidRPr="003C112F">
        <w:rPr>
          <w:rFonts w:ascii="Tahoma" w:hAnsi="Tahoma" w:cs="Tahoma"/>
          <w:sz w:val="22"/>
          <w:szCs w:val="18"/>
        </w:rPr>
        <w:t xml:space="preserve"> by this time.</w:t>
      </w:r>
    </w:p>
    <w:p w14:paraId="070E27E6" w14:textId="77777777" w:rsidR="009769BD" w:rsidRPr="006B29EB" w:rsidRDefault="009769BD" w:rsidP="009769BD"/>
    <w:p w14:paraId="451D44B9" w14:textId="77777777" w:rsidR="009769BD" w:rsidRDefault="009769BD" w:rsidP="00FB6E4E">
      <w:pPr>
        <w:pStyle w:val="Heading2"/>
        <w:numPr>
          <w:ilvl w:val="0"/>
          <w:numId w:val="15"/>
        </w:numPr>
        <w:rPr>
          <w:rFonts w:ascii="Tahoma" w:hAnsi="Tahoma" w:cs="Tahoma"/>
          <w:bCs/>
          <w:color w:val="70002E"/>
          <w:sz w:val="24"/>
          <w:szCs w:val="24"/>
        </w:rPr>
      </w:pPr>
      <w:bookmarkStart w:id="26" w:name="_Toc138339133"/>
      <w:bookmarkStart w:id="27" w:name="_Toc138346371"/>
      <w:r>
        <w:rPr>
          <w:rFonts w:ascii="Tahoma" w:hAnsi="Tahoma" w:cs="Tahoma"/>
          <w:bCs/>
          <w:color w:val="70002E"/>
          <w:sz w:val="24"/>
          <w:szCs w:val="24"/>
        </w:rPr>
        <w:t>Immersive Clinical Experience Guidelines</w:t>
      </w:r>
      <w:bookmarkEnd w:id="26"/>
      <w:bookmarkEnd w:id="27"/>
    </w:p>
    <w:p w14:paraId="0EE24075" w14:textId="64164BC4" w:rsidR="009769BD" w:rsidRPr="000D3003" w:rsidRDefault="009769BD" w:rsidP="009769BD">
      <w:pPr>
        <w:pStyle w:val="ListParagraph"/>
        <w:ind w:left="1440"/>
        <w:rPr>
          <w:rFonts w:ascii="Tahoma" w:hAnsi="Tahoma" w:cs="Tahoma"/>
          <w:bCs/>
          <w:sz w:val="22"/>
          <w:szCs w:val="22"/>
        </w:rPr>
      </w:pPr>
      <w:r w:rsidRPr="000D3003">
        <w:rPr>
          <w:rFonts w:ascii="Tahoma" w:hAnsi="Tahoma" w:cs="Tahoma"/>
          <w:bCs/>
          <w:sz w:val="22"/>
          <w:szCs w:val="22"/>
        </w:rPr>
        <w:t xml:space="preserve">An immersive clinical experience is a practice-intensive experience that allows the student to experience the totality of care provided by athletic trainers. Students must participate in the day-to-day and week-to-week role of an athletic trainer for an </w:t>
      </w:r>
      <w:proofErr w:type="gramStart"/>
      <w:r w:rsidRPr="000D3003">
        <w:rPr>
          <w:rFonts w:ascii="Tahoma" w:hAnsi="Tahoma" w:cs="Tahoma"/>
          <w:bCs/>
          <w:sz w:val="22"/>
          <w:szCs w:val="22"/>
        </w:rPr>
        <w:t>accumulative</w:t>
      </w:r>
      <w:proofErr w:type="gramEnd"/>
      <w:r w:rsidRPr="000D3003">
        <w:rPr>
          <w:rFonts w:ascii="Tahoma" w:hAnsi="Tahoma" w:cs="Tahoma"/>
          <w:bCs/>
          <w:sz w:val="22"/>
          <w:szCs w:val="22"/>
        </w:rPr>
        <w:t xml:space="preserve"> of 22 total weeks throughout their time in the program</w:t>
      </w:r>
      <w:r w:rsidRPr="000D3003">
        <w:rPr>
          <w:rFonts w:ascii="Tahoma" w:hAnsi="Tahoma" w:cs="Tahoma"/>
          <w:bCs/>
          <w:color w:val="000000" w:themeColor="text1"/>
          <w:sz w:val="22"/>
          <w:szCs w:val="22"/>
        </w:rPr>
        <w:t xml:space="preserve">. These 22 weeks will be broken into three separate experiences. One of which taking place during their first year (4 weeks; minimum of 100 hours) and two </w:t>
      </w:r>
      <w:proofErr w:type="gramStart"/>
      <w:r w:rsidRPr="000D3003">
        <w:rPr>
          <w:rFonts w:ascii="Tahoma" w:hAnsi="Tahoma" w:cs="Tahoma"/>
          <w:bCs/>
          <w:color w:val="000000" w:themeColor="text1"/>
          <w:sz w:val="22"/>
          <w:szCs w:val="22"/>
        </w:rPr>
        <w:t>taking</w:t>
      </w:r>
      <w:proofErr w:type="gramEnd"/>
      <w:r w:rsidRPr="000D3003">
        <w:rPr>
          <w:rFonts w:ascii="Tahoma" w:hAnsi="Tahoma" w:cs="Tahoma"/>
          <w:bCs/>
          <w:color w:val="000000" w:themeColor="text1"/>
          <w:sz w:val="22"/>
          <w:szCs w:val="22"/>
        </w:rPr>
        <w:t xml:space="preserve"> place during their second year (10 weeks; minimum of 300 hours, 8 weeks; minimum of </w:t>
      </w:r>
      <w:r w:rsidR="000B7977">
        <w:rPr>
          <w:rFonts w:ascii="Tahoma" w:hAnsi="Tahoma" w:cs="Tahoma"/>
          <w:bCs/>
          <w:color w:val="000000" w:themeColor="text1"/>
          <w:sz w:val="22"/>
          <w:szCs w:val="22"/>
        </w:rPr>
        <w:t>15</w:t>
      </w:r>
      <w:r w:rsidRPr="000D3003">
        <w:rPr>
          <w:rFonts w:ascii="Tahoma" w:hAnsi="Tahoma" w:cs="Tahoma"/>
          <w:bCs/>
          <w:color w:val="000000" w:themeColor="text1"/>
          <w:sz w:val="22"/>
          <w:szCs w:val="22"/>
        </w:rPr>
        <w:t xml:space="preserve">0 hours). There is no maximum number of hours each week during the immersive clinical experience. Students are </w:t>
      </w:r>
      <w:r w:rsidRPr="000D3003">
        <w:rPr>
          <w:rFonts w:ascii="Tahoma" w:hAnsi="Tahoma" w:cs="Tahoma"/>
          <w:bCs/>
          <w:color w:val="000000" w:themeColor="text1"/>
          <w:sz w:val="22"/>
          <w:szCs w:val="22"/>
          <w:u w:val="single"/>
        </w:rPr>
        <w:t>not</w:t>
      </w:r>
      <w:r w:rsidRPr="000D3003">
        <w:rPr>
          <w:rFonts w:ascii="Tahoma" w:hAnsi="Tahoma" w:cs="Tahoma"/>
          <w:bCs/>
          <w:color w:val="000000" w:themeColor="text1"/>
          <w:sz w:val="22"/>
          <w:szCs w:val="22"/>
        </w:rPr>
        <w:t xml:space="preserve"> required to take 1 day off every 7 days. However, preceptors are encouraged to discuss expectations with their student(s) and provide time off as appropriate for the clinical experience.</w:t>
      </w:r>
      <w:r w:rsidRPr="000D3003">
        <w:rPr>
          <w:rFonts w:ascii="Tahoma" w:hAnsi="Tahoma" w:cs="Tahoma"/>
          <w:bCs/>
          <w:sz w:val="22"/>
          <w:szCs w:val="22"/>
        </w:rPr>
        <w:t xml:space="preserve">  Specific dates will be determined by the clinical site and the Coordinator of Clinical Education. Preceptors should provide the students with opportunities to practice the “totality of care” provided by athletic trainers at the site, including evaluation, treatment, rehabilitation, emergency care, injury/illness preventative measures, administrative duties, communication with patients, parents, coaches and healthcare providers, and other duties as appropriate. </w:t>
      </w:r>
      <w:r w:rsidRPr="00E004EC">
        <w:rPr>
          <w:rFonts w:ascii="Tahoma" w:hAnsi="Tahoma" w:cs="Tahoma"/>
          <w:bCs/>
          <w:sz w:val="22"/>
          <w:szCs w:val="22"/>
        </w:rPr>
        <w:t>(</w:t>
      </w:r>
      <w:r w:rsidRPr="00E004EC">
        <w:rPr>
          <w:rFonts w:ascii="Tahoma" w:hAnsi="Tahoma" w:cs="Tahoma"/>
          <w:b/>
          <w:bCs/>
          <w:sz w:val="22"/>
          <w:szCs w:val="22"/>
        </w:rPr>
        <w:t xml:space="preserve">CAATE Standard </w:t>
      </w:r>
      <w:r w:rsidR="00E004EC" w:rsidRPr="00E004EC">
        <w:rPr>
          <w:rFonts w:ascii="Tahoma" w:hAnsi="Tahoma" w:cs="Tahoma"/>
          <w:b/>
          <w:bCs/>
          <w:sz w:val="22"/>
          <w:szCs w:val="22"/>
        </w:rPr>
        <w:t>II.8</w:t>
      </w:r>
      <w:r w:rsidRPr="00E004EC">
        <w:rPr>
          <w:rFonts w:ascii="Tahoma" w:hAnsi="Tahoma" w:cs="Tahoma"/>
          <w:bCs/>
          <w:sz w:val="22"/>
          <w:szCs w:val="22"/>
        </w:rPr>
        <w:t>)</w:t>
      </w:r>
    </w:p>
    <w:p w14:paraId="18CF746A" w14:textId="77777777" w:rsidR="009769BD" w:rsidRPr="000E6D27" w:rsidRDefault="009769BD" w:rsidP="009769BD">
      <w:pPr>
        <w:pStyle w:val="NoSpacing"/>
        <w:rPr>
          <w:rFonts w:ascii="Tahoma" w:hAnsi="Tahoma" w:cs="Tahoma"/>
          <w:b/>
          <w:sz w:val="22"/>
        </w:rPr>
      </w:pPr>
    </w:p>
    <w:p w14:paraId="69B1CAEA" w14:textId="77777777" w:rsidR="009769BD" w:rsidRDefault="009769BD" w:rsidP="00FB6E4E">
      <w:pPr>
        <w:pStyle w:val="Heading2"/>
        <w:numPr>
          <w:ilvl w:val="0"/>
          <w:numId w:val="15"/>
        </w:numPr>
        <w:rPr>
          <w:rFonts w:ascii="Tahoma" w:hAnsi="Tahoma" w:cs="Tahoma"/>
          <w:bCs/>
          <w:color w:val="70002E"/>
          <w:sz w:val="24"/>
          <w:szCs w:val="24"/>
        </w:rPr>
      </w:pPr>
      <w:bookmarkStart w:id="28" w:name="_Toc138339134"/>
      <w:bookmarkStart w:id="29" w:name="_Toc138346372"/>
      <w:r>
        <w:rPr>
          <w:rFonts w:ascii="Tahoma" w:hAnsi="Tahoma" w:cs="Tahoma"/>
          <w:bCs/>
          <w:color w:val="70002E"/>
          <w:sz w:val="24"/>
          <w:szCs w:val="24"/>
        </w:rPr>
        <w:t>Guidelines for Placement in Distance Clinical Experiences</w:t>
      </w:r>
      <w:bookmarkEnd w:id="28"/>
      <w:bookmarkEnd w:id="29"/>
    </w:p>
    <w:p w14:paraId="64C26CFD" w14:textId="77777777" w:rsidR="009769BD" w:rsidRPr="003C112F" w:rsidRDefault="009769BD" w:rsidP="009769BD">
      <w:pPr>
        <w:ind w:left="1440"/>
        <w:rPr>
          <w:rFonts w:ascii="Tahoma" w:hAnsi="Tahoma" w:cs="Tahoma"/>
          <w:sz w:val="22"/>
          <w:szCs w:val="18"/>
        </w:rPr>
      </w:pPr>
      <w:r w:rsidRPr="003C112F">
        <w:rPr>
          <w:rFonts w:ascii="Tahoma" w:hAnsi="Tahoma" w:cs="Tahoma"/>
          <w:sz w:val="22"/>
          <w:szCs w:val="18"/>
        </w:rPr>
        <w:t xml:space="preserve">When determining clinical placement of an athletic training student (ATS) when the clinical experiences may be outside of the immediate area surrounding Missoula (a “distance” clinical experience), the following guidelines are considered: </w:t>
      </w:r>
    </w:p>
    <w:p w14:paraId="11DC1B07" w14:textId="77777777" w:rsidR="009769BD" w:rsidRPr="003C112F" w:rsidRDefault="009769BD" w:rsidP="00FB6E4E">
      <w:pPr>
        <w:pStyle w:val="ListParagraph"/>
        <w:widowControl/>
        <w:numPr>
          <w:ilvl w:val="0"/>
          <w:numId w:val="13"/>
        </w:numPr>
        <w:ind w:left="2160"/>
        <w:rPr>
          <w:rFonts w:ascii="Tahoma" w:hAnsi="Tahoma" w:cs="Tahoma"/>
          <w:sz w:val="22"/>
          <w:szCs w:val="18"/>
        </w:rPr>
      </w:pPr>
      <w:r w:rsidRPr="003C112F">
        <w:rPr>
          <w:rFonts w:ascii="Tahoma" w:hAnsi="Tahoma" w:cs="Tahoma"/>
          <w:sz w:val="22"/>
          <w:szCs w:val="18"/>
        </w:rPr>
        <w:t>A “distance” clinical experience is defined as any clinical experience where the ATS cannot access campus on a day-to-day basis from the clinical site.</w:t>
      </w:r>
    </w:p>
    <w:p w14:paraId="44058B59" w14:textId="77777777" w:rsidR="009769BD" w:rsidRPr="003C112F" w:rsidRDefault="009769BD" w:rsidP="009769BD">
      <w:pPr>
        <w:ind w:left="1440"/>
        <w:rPr>
          <w:rFonts w:ascii="Tahoma" w:hAnsi="Tahoma" w:cs="Tahoma"/>
          <w:sz w:val="22"/>
          <w:szCs w:val="18"/>
        </w:rPr>
      </w:pPr>
    </w:p>
    <w:p w14:paraId="23BFAAD4" w14:textId="77777777" w:rsidR="009769BD" w:rsidRPr="003C112F" w:rsidRDefault="009769BD" w:rsidP="009769BD">
      <w:pPr>
        <w:ind w:left="1440"/>
        <w:rPr>
          <w:rFonts w:ascii="Tahoma" w:hAnsi="Tahoma" w:cs="Tahoma"/>
          <w:sz w:val="22"/>
          <w:szCs w:val="18"/>
        </w:rPr>
      </w:pPr>
      <w:r w:rsidRPr="003C112F">
        <w:rPr>
          <w:rFonts w:ascii="Tahoma" w:hAnsi="Tahoma" w:cs="Tahoma"/>
          <w:sz w:val="22"/>
          <w:szCs w:val="18"/>
        </w:rPr>
        <w:lastRenderedPageBreak/>
        <w:t xml:space="preserve">Placement in a “distance” clinical experience is made based on the following: </w:t>
      </w:r>
    </w:p>
    <w:p w14:paraId="0B094429" w14:textId="77777777" w:rsidR="009769BD" w:rsidRPr="003C112F" w:rsidRDefault="009769BD" w:rsidP="00FB6E4E">
      <w:pPr>
        <w:pStyle w:val="ListParagraph"/>
        <w:widowControl/>
        <w:numPr>
          <w:ilvl w:val="0"/>
          <w:numId w:val="14"/>
        </w:numPr>
        <w:ind w:left="2160"/>
        <w:rPr>
          <w:rFonts w:ascii="Tahoma" w:hAnsi="Tahoma" w:cs="Tahoma"/>
          <w:sz w:val="22"/>
          <w:szCs w:val="18"/>
        </w:rPr>
      </w:pPr>
      <w:r w:rsidRPr="003C112F">
        <w:rPr>
          <w:rFonts w:ascii="Tahoma" w:hAnsi="Tahoma" w:cs="Tahoma"/>
          <w:sz w:val="22"/>
          <w:szCs w:val="18"/>
        </w:rPr>
        <w:t xml:space="preserve">Request(s) </w:t>
      </w:r>
      <w:proofErr w:type="gramStart"/>
      <w:r w:rsidRPr="003C112F">
        <w:rPr>
          <w:rFonts w:ascii="Tahoma" w:hAnsi="Tahoma" w:cs="Tahoma"/>
          <w:sz w:val="22"/>
          <w:szCs w:val="18"/>
        </w:rPr>
        <w:t>of</w:t>
      </w:r>
      <w:proofErr w:type="gramEnd"/>
      <w:r w:rsidRPr="003C112F">
        <w:rPr>
          <w:rFonts w:ascii="Tahoma" w:hAnsi="Tahoma" w:cs="Tahoma"/>
          <w:sz w:val="22"/>
          <w:szCs w:val="18"/>
        </w:rPr>
        <w:t xml:space="preserve"> the ATS</w:t>
      </w:r>
    </w:p>
    <w:p w14:paraId="7D8894C2" w14:textId="77777777" w:rsidR="009769BD" w:rsidRPr="003C112F" w:rsidRDefault="009769BD" w:rsidP="00FB6E4E">
      <w:pPr>
        <w:pStyle w:val="ListParagraph"/>
        <w:widowControl/>
        <w:numPr>
          <w:ilvl w:val="0"/>
          <w:numId w:val="14"/>
        </w:numPr>
        <w:ind w:left="2160"/>
        <w:rPr>
          <w:rFonts w:ascii="Tahoma" w:hAnsi="Tahoma" w:cs="Tahoma"/>
          <w:sz w:val="22"/>
          <w:szCs w:val="18"/>
        </w:rPr>
      </w:pPr>
      <w:r w:rsidRPr="003C112F">
        <w:rPr>
          <w:rFonts w:ascii="Tahoma" w:hAnsi="Tahoma" w:cs="Tahoma"/>
          <w:sz w:val="22"/>
          <w:szCs w:val="18"/>
        </w:rPr>
        <w:t>Academic standing of the ATS,</w:t>
      </w:r>
    </w:p>
    <w:p w14:paraId="7BBFDBB2" w14:textId="77777777" w:rsidR="009769BD" w:rsidRPr="003C112F" w:rsidRDefault="009769BD" w:rsidP="00FB6E4E">
      <w:pPr>
        <w:pStyle w:val="ListParagraph"/>
        <w:widowControl/>
        <w:numPr>
          <w:ilvl w:val="0"/>
          <w:numId w:val="14"/>
        </w:numPr>
        <w:ind w:left="2160"/>
        <w:rPr>
          <w:rFonts w:ascii="Tahoma" w:hAnsi="Tahoma" w:cs="Tahoma"/>
          <w:sz w:val="22"/>
          <w:szCs w:val="18"/>
        </w:rPr>
      </w:pPr>
      <w:r w:rsidRPr="003C112F">
        <w:rPr>
          <w:rFonts w:ascii="Tahoma" w:hAnsi="Tahoma" w:cs="Tahoma"/>
          <w:sz w:val="22"/>
          <w:szCs w:val="18"/>
        </w:rPr>
        <w:t xml:space="preserve">The availability of the requested site, </w:t>
      </w:r>
    </w:p>
    <w:p w14:paraId="0A5C3A5F" w14:textId="77777777" w:rsidR="009769BD" w:rsidRPr="003C112F" w:rsidRDefault="009769BD" w:rsidP="00FB6E4E">
      <w:pPr>
        <w:pStyle w:val="ListParagraph"/>
        <w:widowControl/>
        <w:numPr>
          <w:ilvl w:val="0"/>
          <w:numId w:val="14"/>
        </w:numPr>
        <w:ind w:left="2160"/>
        <w:rPr>
          <w:rFonts w:ascii="Tahoma" w:hAnsi="Tahoma" w:cs="Tahoma"/>
          <w:sz w:val="22"/>
          <w:szCs w:val="18"/>
        </w:rPr>
      </w:pPr>
      <w:r w:rsidRPr="003C112F">
        <w:rPr>
          <w:rFonts w:ascii="Tahoma" w:hAnsi="Tahoma" w:cs="Tahoma"/>
          <w:sz w:val="22"/>
          <w:szCs w:val="18"/>
        </w:rPr>
        <w:t xml:space="preserve">The site’s ability to meet UMATP and CAATE standards, </w:t>
      </w:r>
    </w:p>
    <w:p w14:paraId="0F3807FC" w14:textId="77777777" w:rsidR="009769BD" w:rsidRPr="003C112F" w:rsidRDefault="009769BD" w:rsidP="00FB6E4E">
      <w:pPr>
        <w:pStyle w:val="ListParagraph"/>
        <w:widowControl/>
        <w:numPr>
          <w:ilvl w:val="0"/>
          <w:numId w:val="14"/>
        </w:numPr>
        <w:ind w:left="2160"/>
        <w:rPr>
          <w:rFonts w:ascii="Tahoma" w:hAnsi="Tahoma" w:cs="Tahoma"/>
          <w:sz w:val="22"/>
          <w:szCs w:val="18"/>
        </w:rPr>
      </w:pPr>
      <w:r w:rsidRPr="003C112F">
        <w:rPr>
          <w:rFonts w:ascii="Tahoma" w:hAnsi="Tahoma" w:cs="Tahoma"/>
          <w:sz w:val="22"/>
          <w:szCs w:val="18"/>
        </w:rPr>
        <w:t>and at the discretion of the UMATP faculty.</w:t>
      </w:r>
    </w:p>
    <w:p w14:paraId="73970E3C" w14:textId="77777777" w:rsidR="009769BD" w:rsidRPr="003C112F" w:rsidRDefault="009769BD" w:rsidP="009769BD">
      <w:pPr>
        <w:pStyle w:val="ListParagraph"/>
        <w:ind w:left="2160"/>
        <w:rPr>
          <w:rFonts w:ascii="Tahoma" w:hAnsi="Tahoma" w:cs="Tahoma"/>
          <w:sz w:val="22"/>
          <w:szCs w:val="18"/>
        </w:rPr>
      </w:pPr>
    </w:p>
    <w:p w14:paraId="0509FCC6" w14:textId="77777777" w:rsidR="009769BD" w:rsidRPr="003C112F" w:rsidRDefault="009769BD" w:rsidP="009769BD">
      <w:pPr>
        <w:ind w:left="1440"/>
        <w:rPr>
          <w:rFonts w:ascii="Tahoma" w:hAnsi="Tahoma" w:cs="Tahoma"/>
          <w:sz w:val="22"/>
          <w:szCs w:val="18"/>
        </w:rPr>
      </w:pPr>
      <w:r w:rsidRPr="003C112F">
        <w:rPr>
          <w:rFonts w:ascii="Tahoma" w:hAnsi="Tahoma" w:cs="Tahoma"/>
          <w:sz w:val="22"/>
          <w:szCs w:val="18"/>
        </w:rPr>
        <w:t>Any student who is not in good academic standing within the UMATP would not be eligible for placement or participation in a “distance” clinical experience. This includes ATS placed on program probation for any reason.</w:t>
      </w:r>
    </w:p>
    <w:p w14:paraId="6B32FDD6" w14:textId="77777777" w:rsidR="009769BD" w:rsidRPr="003C112F" w:rsidRDefault="009769BD" w:rsidP="00FB6E4E">
      <w:pPr>
        <w:pStyle w:val="ListParagraph"/>
        <w:widowControl/>
        <w:numPr>
          <w:ilvl w:val="0"/>
          <w:numId w:val="12"/>
        </w:numPr>
        <w:ind w:left="2160"/>
        <w:rPr>
          <w:rFonts w:ascii="Tahoma" w:hAnsi="Tahoma" w:cs="Tahoma"/>
          <w:sz w:val="22"/>
          <w:szCs w:val="18"/>
        </w:rPr>
      </w:pPr>
      <w:r w:rsidRPr="003C112F">
        <w:rPr>
          <w:rFonts w:ascii="Tahoma" w:hAnsi="Tahoma" w:cs="Tahoma"/>
          <w:sz w:val="22"/>
          <w:szCs w:val="18"/>
        </w:rPr>
        <w:t>ATS who are on probation in their first year may not request any “distance” clinical experiences during the annual rotation request period (February-March).</w:t>
      </w:r>
    </w:p>
    <w:p w14:paraId="1E40E6A4" w14:textId="77777777" w:rsidR="009769BD" w:rsidRPr="003C112F" w:rsidRDefault="009769BD" w:rsidP="00FB6E4E">
      <w:pPr>
        <w:pStyle w:val="ListParagraph"/>
        <w:widowControl/>
        <w:numPr>
          <w:ilvl w:val="1"/>
          <w:numId w:val="11"/>
        </w:numPr>
        <w:ind w:left="2880"/>
        <w:rPr>
          <w:rFonts w:ascii="Tahoma" w:hAnsi="Tahoma" w:cs="Tahoma"/>
          <w:sz w:val="22"/>
          <w:szCs w:val="18"/>
        </w:rPr>
      </w:pPr>
      <w:r w:rsidRPr="003C112F">
        <w:rPr>
          <w:rFonts w:ascii="Tahoma" w:hAnsi="Tahoma" w:cs="Tahoma"/>
          <w:sz w:val="22"/>
          <w:szCs w:val="18"/>
        </w:rPr>
        <w:t>If a student successfully completes all probationary criteria and returns to good standing at the end of the spring semester of their first year, they may become eligible for a “distance” clinical experience at the sole discretion of the AT faculty.</w:t>
      </w:r>
    </w:p>
    <w:p w14:paraId="3ADCEAA2" w14:textId="77777777" w:rsidR="009769BD" w:rsidRPr="003C112F" w:rsidRDefault="009769BD" w:rsidP="00FB6E4E">
      <w:pPr>
        <w:pStyle w:val="ListParagraph"/>
        <w:widowControl/>
        <w:numPr>
          <w:ilvl w:val="0"/>
          <w:numId w:val="11"/>
        </w:numPr>
        <w:ind w:left="2160"/>
        <w:rPr>
          <w:rFonts w:ascii="Tahoma" w:hAnsi="Tahoma" w:cs="Tahoma"/>
          <w:sz w:val="22"/>
          <w:szCs w:val="18"/>
        </w:rPr>
      </w:pPr>
      <w:r w:rsidRPr="003C112F">
        <w:rPr>
          <w:rFonts w:ascii="Tahoma" w:hAnsi="Tahoma" w:cs="Tahoma"/>
          <w:sz w:val="22"/>
          <w:szCs w:val="18"/>
        </w:rPr>
        <w:t>If an ATS is placed on probation while participating in a “distance” clinical experience, they may be asked to end that clinical experience early to return to Missoula.</w:t>
      </w:r>
    </w:p>
    <w:p w14:paraId="48222683" w14:textId="3DFA12B2" w:rsidR="009769BD" w:rsidRPr="000D3003" w:rsidRDefault="009769BD" w:rsidP="00FB6E4E">
      <w:pPr>
        <w:pStyle w:val="ListParagraph"/>
        <w:widowControl/>
        <w:numPr>
          <w:ilvl w:val="1"/>
          <w:numId w:val="11"/>
        </w:numPr>
        <w:ind w:left="2880"/>
        <w:rPr>
          <w:rFonts w:ascii="Tahoma" w:hAnsi="Tahoma" w:cs="Tahoma"/>
          <w:sz w:val="22"/>
          <w:szCs w:val="18"/>
        </w:rPr>
      </w:pPr>
      <w:r w:rsidRPr="003C112F">
        <w:rPr>
          <w:rFonts w:ascii="Tahoma" w:hAnsi="Tahoma" w:cs="Tahoma"/>
          <w:sz w:val="22"/>
          <w:szCs w:val="18"/>
        </w:rPr>
        <w:t>Decisions about terminating any clinical experience early are made at the sole discretion of the AT faculty.</w:t>
      </w:r>
      <w:r>
        <w:rPr>
          <w:rFonts w:ascii="Tahoma" w:hAnsi="Tahoma" w:cs="Tahoma"/>
          <w:sz w:val="22"/>
          <w:szCs w:val="18"/>
        </w:rPr>
        <w:t xml:space="preserve"> </w:t>
      </w:r>
      <w:r w:rsidRPr="009C2444">
        <w:rPr>
          <w:rFonts w:ascii="Tahoma" w:hAnsi="Tahoma" w:cs="Tahoma"/>
          <w:b/>
          <w:sz w:val="22"/>
        </w:rPr>
        <w:t xml:space="preserve">(CAATE Standard </w:t>
      </w:r>
      <w:r w:rsidR="009C2444" w:rsidRPr="009C2444">
        <w:rPr>
          <w:rFonts w:ascii="Tahoma" w:hAnsi="Tahoma" w:cs="Tahoma"/>
          <w:b/>
          <w:sz w:val="22"/>
        </w:rPr>
        <w:t>III.6.A-Q</w:t>
      </w:r>
      <w:r w:rsidRPr="009C2444">
        <w:rPr>
          <w:rFonts w:ascii="Tahoma" w:hAnsi="Tahoma" w:cs="Tahoma"/>
          <w:b/>
          <w:sz w:val="22"/>
        </w:rPr>
        <w:t>)</w:t>
      </w:r>
    </w:p>
    <w:p w14:paraId="612C4B60" w14:textId="77777777" w:rsidR="009769BD" w:rsidRPr="006B29EB" w:rsidRDefault="009769BD" w:rsidP="009769BD"/>
    <w:p w14:paraId="7B548F44" w14:textId="77777777" w:rsidR="009769BD" w:rsidRDefault="009769BD" w:rsidP="00FB6E4E">
      <w:pPr>
        <w:pStyle w:val="Heading2"/>
        <w:numPr>
          <w:ilvl w:val="0"/>
          <w:numId w:val="15"/>
        </w:numPr>
        <w:rPr>
          <w:rFonts w:ascii="Tahoma" w:hAnsi="Tahoma" w:cs="Tahoma"/>
          <w:bCs/>
          <w:color w:val="70002E"/>
          <w:sz w:val="24"/>
          <w:szCs w:val="24"/>
        </w:rPr>
      </w:pPr>
      <w:bookmarkStart w:id="30" w:name="_Toc138339135"/>
      <w:bookmarkStart w:id="31" w:name="_Toc138346373"/>
      <w:r>
        <w:rPr>
          <w:rFonts w:ascii="Tahoma" w:hAnsi="Tahoma" w:cs="Tahoma"/>
          <w:bCs/>
          <w:color w:val="70002E"/>
          <w:sz w:val="24"/>
          <w:szCs w:val="24"/>
        </w:rPr>
        <w:t>Nametags</w:t>
      </w:r>
      <w:bookmarkEnd w:id="30"/>
      <w:bookmarkEnd w:id="31"/>
      <w:r>
        <w:rPr>
          <w:rFonts w:ascii="Tahoma" w:hAnsi="Tahoma" w:cs="Tahoma"/>
          <w:bCs/>
          <w:color w:val="70002E"/>
          <w:sz w:val="24"/>
          <w:szCs w:val="24"/>
        </w:rPr>
        <w:t xml:space="preserve"> </w:t>
      </w:r>
    </w:p>
    <w:p w14:paraId="76092B65" w14:textId="348F14F1" w:rsidR="009769BD" w:rsidRPr="006B29EB" w:rsidRDefault="009769BD" w:rsidP="009769BD">
      <w:pPr>
        <w:pStyle w:val="NoSpacing"/>
        <w:ind w:left="1440"/>
        <w:rPr>
          <w:rFonts w:ascii="Tahoma" w:hAnsi="Tahoma" w:cs="Tahoma"/>
          <w:sz w:val="22"/>
          <w:szCs w:val="18"/>
        </w:rPr>
      </w:pPr>
      <w:r w:rsidRPr="006B29EB">
        <w:rPr>
          <w:rFonts w:ascii="Tahoma" w:hAnsi="Tahoma" w:cs="Tahoma"/>
          <w:sz w:val="22"/>
          <w:szCs w:val="18"/>
        </w:rPr>
        <w:t xml:space="preserve">Students are expected to </w:t>
      </w:r>
      <w:proofErr w:type="gramStart"/>
      <w:r w:rsidRPr="006B29EB">
        <w:rPr>
          <w:rFonts w:ascii="Tahoma" w:hAnsi="Tahoma" w:cs="Tahoma"/>
          <w:sz w:val="22"/>
          <w:szCs w:val="18"/>
        </w:rPr>
        <w:t>wear nametags at all times</w:t>
      </w:r>
      <w:proofErr w:type="gramEnd"/>
      <w:r w:rsidRPr="006B29EB">
        <w:rPr>
          <w:rFonts w:ascii="Tahoma" w:hAnsi="Tahoma" w:cs="Tahoma"/>
          <w:sz w:val="22"/>
          <w:szCs w:val="18"/>
        </w:rPr>
        <w:t xml:space="preserve"> during clinical rotations. Doing so helps patients differentiate students from credentialed providers. </w:t>
      </w:r>
      <w:r w:rsidRPr="00652E56">
        <w:rPr>
          <w:rFonts w:ascii="Tahoma" w:hAnsi="Tahoma" w:cs="Tahoma"/>
          <w:sz w:val="22"/>
          <w:szCs w:val="18"/>
        </w:rPr>
        <w:t>(</w:t>
      </w:r>
      <w:r w:rsidRPr="00652E56">
        <w:rPr>
          <w:rFonts w:ascii="Tahoma" w:hAnsi="Tahoma" w:cs="Tahoma"/>
          <w:b/>
          <w:sz w:val="22"/>
          <w:szCs w:val="18"/>
        </w:rPr>
        <w:t xml:space="preserve">CAATE Standard </w:t>
      </w:r>
      <w:r w:rsidR="00652E56" w:rsidRPr="00652E56">
        <w:rPr>
          <w:rFonts w:ascii="Tahoma" w:hAnsi="Tahoma" w:cs="Tahoma"/>
          <w:b/>
          <w:sz w:val="22"/>
          <w:szCs w:val="18"/>
        </w:rPr>
        <w:t>III.8A</w:t>
      </w:r>
      <w:r w:rsidRPr="00652E56">
        <w:rPr>
          <w:rFonts w:ascii="Tahoma" w:hAnsi="Tahoma" w:cs="Tahoma"/>
          <w:sz w:val="22"/>
          <w:szCs w:val="18"/>
        </w:rPr>
        <w:t>)</w:t>
      </w:r>
    </w:p>
    <w:p w14:paraId="58D2C018" w14:textId="77777777" w:rsidR="009769BD" w:rsidRPr="003532C2" w:rsidRDefault="009769BD" w:rsidP="009769BD"/>
    <w:p w14:paraId="2820430B" w14:textId="77777777" w:rsidR="009769BD" w:rsidRDefault="009769BD" w:rsidP="00FB6E4E">
      <w:pPr>
        <w:pStyle w:val="Heading2"/>
        <w:numPr>
          <w:ilvl w:val="0"/>
          <w:numId w:val="15"/>
        </w:numPr>
        <w:rPr>
          <w:rFonts w:ascii="Tahoma" w:hAnsi="Tahoma" w:cs="Tahoma"/>
          <w:color w:val="70002E"/>
          <w:sz w:val="24"/>
          <w:szCs w:val="24"/>
        </w:rPr>
      </w:pPr>
      <w:bookmarkStart w:id="32" w:name="_Toc138339136"/>
      <w:bookmarkStart w:id="33" w:name="_Toc138346374"/>
      <w:r>
        <w:rPr>
          <w:rFonts w:ascii="Tahoma" w:hAnsi="Tahoma" w:cs="Tahoma"/>
          <w:color w:val="70002E"/>
          <w:sz w:val="24"/>
          <w:szCs w:val="24"/>
        </w:rPr>
        <w:t>Emergency Action Plans for Clinical Sites</w:t>
      </w:r>
      <w:bookmarkEnd w:id="32"/>
      <w:bookmarkEnd w:id="33"/>
    </w:p>
    <w:p w14:paraId="78B8CD2B" w14:textId="59842EA9" w:rsidR="009769BD" w:rsidRPr="0014085B" w:rsidRDefault="009769BD" w:rsidP="009769BD">
      <w:pPr>
        <w:pStyle w:val="NoSpacing"/>
        <w:ind w:left="1440"/>
        <w:rPr>
          <w:rFonts w:ascii="Tahoma" w:hAnsi="Tahoma" w:cs="Tahoma"/>
          <w:sz w:val="22"/>
        </w:rPr>
      </w:pPr>
      <w:r w:rsidRPr="003C112F">
        <w:rPr>
          <w:rFonts w:ascii="Tahoma" w:hAnsi="Tahoma" w:cs="Tahoma"/>
          <w:sz w:val="22"/>
        </w:rPr>
        <w:t xml:space="preserve">All current clinical site emergency action plans are available to students on UM Box in a shared folder. This folder </w:t>
      </w:r>
      <w:proofErr w:type="gramStart"/>
      <w:r w:rsidRPr="003C112F">
        <w:rPr>
          <w:rFonts w:ascii="Tahoma" w:hAnsi="Tahoma" w:cs="Tahoma"/>
          <w:sz w:val="22"/>
        </w:rPr>
        <w:t>is accessible at all times</w:t>
      </w:r>
      <w:proofErr w:type="gramEnd"/>
      <w:r w:rsidRPr="003C112F">
        <w:rPr>
          <w:rFonts w:ascii="Tahoma" w:hAnsi="Tahoma" w:cs="Tahoma"/>
          <w:sz w:val="22"/>
        </w:rPr>
        <w:t xml:space="preserve"> to students. Students should review the EAP prior to the start of any clinical experience with their assigned preceptor. </w:t>
      </w:r>
      <w:r w:rsidRPr="00652E56">
        <w:rPr>
          <w:rFonts w:ascii="Tahoma" w:hAnsi="Tahoma" w:cs="Tahoma"/>
          <w:sz w:val="22"/>
        </w:rPr>
        <w:t>(</w:t>
      </w:r>
      <w:r w:rsidRPr="00652E56">
        <w:rPr>
          <w:rFonts w:ascii="Tahoma" w:hAnsi="Tahoma" w:cs="Tahoma"/>
          <w:b/>
          <w:sz w:val="22"/>
        </w:rPr>
        <w:t xml:space="preserve">CAATE Standard </w:t>
      </w:r>
      <w:r w:rsidR="00652E56" w:rsidRPr="00652E56">
        <w:rPr>
          <w:rFonts w:ascii="Tahoma" w:hAnsi="Tahoma" w:cs="Tahoma"/>
          <w:b/>
          <w:sz w:val="22"/>
        </w:rPr>
        <w:t>III.8K</w:t>
      </w:r>
      <w:r w:rsidRPr="00652E56">
        <w:rPr>
          <w:rFonts w:ascii="Tahoma" w:hAnsi="Tahoma" w:cs="Tahoma"/>
          <w:sz w:val="22"/>
        </w:rPr>
        <w:t>)</w:t>
      </w:r>
    </w:p>
    <w:p w14:paraId="64A3D218" w14:textId="77777777" w:rsidR="009769BD" w:rsidRPr="003532C2" w:rsidRDefault="009769BD" w:rsidP="009769BD"/>
    <w:p w14:paraId="7BBFDD13" w14:textId="77777777" w:rsidR="009769BD" w:rsidRDefault="009769BD" w:rsidP="00FB6E4E">
      <w:pPr>
        <w:pStyle w:val="Heading2"/>
        <w:numPr>
          <w:ilvl w:val="0"/>
          <w:numId w:val="15"/>
        </w:numPr>
        <w:rPr>
          <w:rFonts w:ascii="Tahoma" w:hAnsi="Tahoma" w:cs="Tahoma"/>
          <w:bCs/>
          <w:color w:val="70002E"/>
          <w:sz w:val="24"/>
          <w:szCs w:val="24"/>
        </w:rPr>
      </w:pPr>
      <w:bookmarkStart w:id="34" w:name="_Toc138339137"/>
      <w:bookmarkStart w:id="35" w:name="_Toc138346375"/>
      <w:r>
        <w:rPr>
          <w:rFonts w:ascii="Tahoma" w:hAnsi="Tahoma" w:cs="Tahoma"/>
          <w:bCs/>
          <w:color w:val="70002E"/>
          <w:sz w:val="24"/>
          <w:szCs w:val="24"/>
        </w:rPr>
        <w:t>Clinical Experience Evaluations</w:t>
      </w:r>
      <w:bookmarkEnd w:id="34"/>
      <w:bookmarkEnd w:id="35"/>
    </w:p>
    <w:p w14:paraId="0A91137F" w14:textId="77777777" w:rsidR="009769BD" w:rsidRPr="0014085B" w:rsidRDefault="009769BD" w:rsidP="009769BD">
      <w:pPr>
        <w:ind w:left="1440"/>
        <w:rPr>
          <w:rFonts w:ascii="Tahoma" w:hAnsi="Tahoma" w:cs="Tahoma"/>
          <w:bCs/>
          <w:sz w:val="22"/>
          <w:szCs w:val="22"/>
        </w:rPr>
      </w:pPr>
      <w:r w:rsidRPr="0014085B">
        <w:rPr>
          <w:rFonts w:ascii="Tahoma" w:hAnsi="Tahoma" w:cs="Tahoma"/>
          <w:bCs/>
          <w:sz w:val="22"/>
          <w:szCs w:val="22"/>
        </w:rPr>
        <w:t xml:space="preserve">Students will be required to complete evaluations on preceptors and clinical sites.  These evaluations are completed at the end of each rotation.  Information obtained from these evaluations is utilized to make any necessary improvements or adjustments in the academic program. Summaries of these evaluations are also provided to preceptors and sites to provide feedback on the site and the efficacy of preceptorship.  </w:t>
      </w:r>
    </w:p>
    <w:p w14:paraId="7AA5B0B2" w14:textId="77777777" w:rsidR="009769BD" w:rsidRPr="0014085B" w:rsidRDefault="009769BD" w:rsidP="009769BD">
      <w:pPr>
        <w:ind w:left="1440"/>
        <w:rPr>
          <w:rFonts w:ascii="Tahoma" w:hAnsi="Tahoma" w:cs="Tahoma"/>
          <w:bCs/>
          <w:sz w:val="22"/>
          <w:szCs w:val="22"/>
        </w:rPr>
      </w:pPr>
    </w:p>
    <w:p w14:paraId="41789A65" w14:textId="77777777" w:rsidR="009769BD" w:rsidRPr="0014085B" w:rsidRDefault="009769BD" w:rsidP="009769BD">
      <w:pPr>
        <w:pStyle w:val="ListParagraph"/>
        <w:ind w:left="1440"/>
        <w:rPr>
          <w:rFonts w:ascii="Tahoma" w:hAnsi="Tahoma" w:cs="Tahoma"/>
          <w:sz w:val="22"/>
          <w:szCs w:val="22"/>
        </w:rPr>
      </w:pPr>
      <w:r w:rsidRPr="0014085B">
        <w:rPr>
          <w:rFonts w:ascii="Tahoma" w:hAnsi="Tahoma" w:cs="Tahoma"/>
          <w:sz w:val="22"/>
          <w:szCs w:val="22"/>
        </w:rPr>
        <w:t xml:space="preserve">The preceptor may also evaluate students at the clinical site.  The preceptor may evaluate students during clinical practicum courses, during any lab/course setting in which there is time, or during any study session. All curricular content standards must be practiced with a peer and successfully completed under preceptor/instructor observation prior to performing that skill on a patient. The following terms are descriptions of the evaluation criteria for clinical content standards. </w:t>
      </w:r>
    </w:p>
    <w:p w14:paraId="4AC7E6BD" w14:textId="77777777" w:rsidR="009769BD" w:rsidRPr="003532C2" w:rsidRDefault="009769BD" w:rsidP="009769BD">
      <w:pPr>
        <w:ind w:left="1440"/>
        <w:rPr>
          <w:sz w:val="22"/>
          <w:szCs w:val="18"/>
        </w:rPr>
      </w:pPr>
    </w:p>
    <w:p w14:paraId="71EBB686" w14:textId="77777777" w:rsidR="009769BD" w:rsidRDefault="009769BD" w:rsidP="00FB6E4E">
      <w:pPr>
        <w:pStyle w:val="Heading2"/>
        <w:numPr>
          <w:ilvl w:val="0"/>
          <w:numId w:val="15"/>
        </w:numPr>
        <w:rPr>
          <w:rFonts w:ascii="Tahoma" w:hAnsi="Tahoma" w:cs="Tahoma"/>
          <w:bCs/>
          <w:color w:val="70002E"/>
          <w:sz w:val="24"/>
          <w:szCs w:val="24"/>
        </w:rPr>
      </w:pPr>
      <w:bookmarkStart w:id="36" w:name="_Toc138339138"/>
      <w:bookmarkStart w:id="37" w:name="_Toc138346376"/>
      <w:r>
        <w:rPr>
          <w:rFonts w:ascii="Tahoma" w:hAnsi="Tahoma" w:cs="Tahoma"/>
          <w:bCs/>
          <w:color w:val="70002E"/>
          <w:sz w:val="24"/>
          <w:szCs w:val="24"/>
        </w:rPr>
        <w:t>Curricular Content Standards Grading Criteria:</w:t>
      </w:r>
      <w:bookmarkEnd w:id="36"/>
      <w:bookmarkEnd w:id="37"/>
    </w:p>
    <w:p w14:paraId="7AC63906" w14:textId="77777777" w:rsidR="009769BD" w:rsidRPr="0014085B" w:rsidRDefault="009769BD" w:rsidP="009769BD">
      <w:pPr>
        <w:ind w:left="1440"/>
        <w:rPr>
          <w:rFonts w:ascii="Tahoma" w:hAnsi="Tahoma" w:cs="Tahoma"/>
          <w:sz w:val="22"/>
          <w:szCs w:val="22"/>
        </w:rPr>
      </w:pPr>
      <w:r w:rsidRPr="0014085B">
        <w:rPr>
          <w:rFonts w:ascii="Tahoma" w:hAnsi="Tahoma" w:cs="Tahoma"/>
          <w:b/>
          <w:sz w:val="22"/>
          <w:szCs w:val="22"/>
          <w:u w:val="single"/>
        </w:rPr>
        <w:t>Development</w:t>
      </w:r>
      <w:r w:rsidRPr="0014085B">
        <w:rPr>
          <w:rFonts w:ascii="Tahoma" w:hAnsi="Tahoma" w:cs="Tahoma"/>
          <w:sz w:val="22"/>
          <w:szCs w:val="22"/>
        </w:rPr>
        <w:t xml:space="preserve">: ATS needed verbal cuing and physical assistance from </w:t>
      </w:r>
      <w:proofErr w:type="gramStart"/>
      <w:r w:rsidRPr="0014085B">
        <w:rPr>
          <w:rFonts w:ascii="Tahoma" w:hAnsi="Tahoma" w:cs="Tahoma"/>
          <w:sz w:val="22"/>
          <w:szCs w:val="22"/>
        </w:rPr>
        <w:t>preceptor</w:t>
      </w:r>
      <w:proofErr w:type="gramEnd"/>
      <w:r w:rsidRPr="0014085B">
        <w:rPr>
          <w:rFonts w:ascii="Tahoma" w:hAnsi="Tahoma" w:cs="Tahoma"/>
          <w:sz w:val="22"/>
          <w:szCs w:val="22"/>
        </w:rPr>
        <w:t xml:space="preserve">. Constant preceptor support throughout tasks/evaluations/skills was needed in completing tasks. Inconsistent ability to recognize and treat the signs/symptoms and issues noted while performing the tasks/evaluations/skills. However, the ATS is progressing toward the standard while demonstrating partial skill acquisition and knowledge. </w:t>
      </w:r>
    </w:p>
    <w:p w14:paraId="21868F3F" w14:textId="77777777" w:rsidR="009769BD" w:rsidRPr="0014085B" w:rsidRDefault="009769BD" w:rsidP="009769BD">
      <w:pPr>
        <w:ind w:left="1440"/>
        <w:rPr>
          <w:rFonts w:ascii="Tahoma" w:hAnsi="Tahoma" w:cs="Tahoma"/>
          <w:sz w:val="22"/>
          <w:szCs w:val="22"/>
        </w:rPr>
      </w:pPr>
    </w:p>
    <w:p w14:paraId="4232254D" w14:textId="77777777" w:rsidR="009769BD" w:rsidRPr="0014085B" w:rsidRDefault="009769BD" w:rsidP="009769BD">
      <w:pPr>
        <w:ind w:left="1440"/>
        <w:rPr>
          <w:rFonts w:ascii="Tahoma" w:hAnsi="Tahoma" w:cs="Tahoma"/>
          <w:sz w:val="22"/>
          <w:szCs w:val="22"/>
        </w:rPr>
      </w:pPr>
      <w:r w:rsidRPr="0014085B">
        <w:rPr>
          <w:rFonts w:ascii="Tahoma" w:hAnsi="Tahoma" w:cs="Tahoma"/>
          <w:b/>
          <w:sz w:val="22"/>
          <w:szCs w:val="22"/>
          <w:u w:val="single"/>
        </w:rPr>
        <w:t>Proficient</w:t>
      </w:r>
      <w:r w:rsidRPr="0014085B">
        <w:rPr>
          <w:rFonts w:ascii="Tahoma" w:hAnsi="Tahoma" w:cs="Tahoma"/>
          <w:sz w:val="22"/>
          <w:szCs w:val="22"/>
        </w:rPr>
        <w:t xml:space="preserve">: ATS was able to handle situation better than average. Needed minimum guidance or prompting at times from preceptor in competing tasks/evaluations/skills. ATS was able to recognize and properly treat/handle situation as well as expected for current standard level of care. </w:t>
      </w:r>
    </w:p>
    <w:p w14:paraId="18CDC468" w14:textId="77777777" w:rsidR="009769BD" w:rsidRPr="0014085B" w:rsidRDefault="009769BD" w:rsidP="009769BD">
      <w:pPr>
        <w:ind w:left="1440"/>
        <w:rPr>
          <w:rFonts w:ascii="Tahoma" w:hAnsi="Tahoma" w:cs="Tahoma"/>
          <w:bCs/>
          <w:sz w:val="22"/>
          <w:szCs w:val="22"/>
        </w:rPr>
      </w:pPr>
      <w:r w:rsidRPr="0014085B">
        <w:rPr>
          <w:rFonts w:ascii="Tahoma" w:hAnsi="Tahoma" w:cs="Tahoma"/>
          <w:b/>
          <w:sz w:val="22"/>
          <w:szCs w:val="22"/>
          <w:u w:val="single"/>
        </w:rPr>
        <w:lastRenderedPageBreak/>
        <w:t>Advanced</w:t>
      </w:r>
      <w:r w:rsidRPr="0014085B">
        <w:rPr>
          <w:rFonts w:ascii="Tahoma" w:hAnsi="Tahoma" w:cs="Tahoma"/>
          <w:sz w:val="22"/>
          <w:szCs w:val="22"/>
        </w:rPr>
        <w:t>: ATS successfully completes tasks/evaluations/ skills without Preceptor guidance or prompting. Completed tasks/evaluations/skills safely, consistently, and thoroughly. Completes necessary steps and in proper sequence. Demonstrates confidence in abilities. ATS exceeds the standard.</w:t>
      </w:r>
    </w:p>
    <w:p w14:paraId="28F47D8F" w14:textId="77777777" w:rsidR="009769BD" w:rsidRPr="0014085B" w:rsidRDefault="009769BD" w:rsidP="009769BD">
      <w:pPr>
        <w:ind w:left="1440"/>
        <w:rPr>
          <w:rFonts w:ascii="Tahoma" w:hAnsi="Tahoma" w:cs="Tahoma"/>
          <w:bCs/>
          <w:sz w:val="22"/>
          <w:szCs w:val="22"/>
        </w:rPr>
      </w:pPr>
    </w:p>
    <w:p w14:paraId="46819E22" w14:textId="77777777" w:rsidR="009769BD" w:rsidRPr="0014085B" w:rsidRDefault="009769BD" w:rsidP="009769BD">
      <w:pPr>
        <w:ind w:left="1440"/>
        <w:rPr>
          <w:rFonts w:ascii="Tahoma" w:hAnsi="Tahoma" w:cs="Tahoma"/>
          <w:bCs/>
          <w:sz w:val="22"/>
          <w:szCs w:val="22"/>
        </w:rPr>
      </w:pPr>
      <w:r w:rsidRPr="0014085B">
        <w:rPr>
          <w:rFonts w:ascii="Tahoma" w:hAnsi="Tahoma" w:cs="Tahoma"/>
          <w:bCs/>
          <w:sz w:val="22"/>
          <w:szCs w:val="22"/>
        </w:rPr>
        <w:t xml:space="preserve">These forms are available and to be completed on </w:t>
      </w:r>
      <w:proofErr w:type="spellStart"/>
      <w:r w:rsidRPr="0014085B">
        <w:rPr>
          <w:rFonts w:ascii="Tahoma" w:hAnsi="Tahoma" w:cs="Tahoma"/>
          <w:bCs/>
          <w:sz w:val="22"/>
          <w:szCs w:val="22"/>
        </w:rPr>
        <w:t>ATrack</w:t>
      </w:r>
      <w:proofErr w:type="spellEnd"/>
      <w:r w:rsidRPr="0014085B">
        <w:rPr>
          <w:rFonts w:ascii="Tahoma" w:hAnsi="Tahoma" w:cs="Tahoma"/>
          <w:bCs/>
          <w:sz w:val="22"/>
          <w:szCs w:val="22"/>
        </w:rPr>
        <w:t xml:space="preserve"> by the dates set by the program.  </w:t>
      </w:r>
    </w:p>
    <w:p w14:paraId="759C4741" w14:textId="77777777" w:rsidR="009769BD" w:rsidRDefault="009769BD" w:rsidP="009769BD">
      <w:pPr>
        <w:pStyle w:val="Heading2"/>
        <w:ind w:left="1440"/>
        <w:rPr>
          <w:rFonts w:ascii="Tahoma" w:hAnsi="Tahoma" w:cs="Tahoma"/>
          <w:bCs/>
          <w:color w:val="70002E"/>
          <w:sz w:val="24"/>
          <w:szCs w:val="24"/>
        </w:rPr>
      </w:pPr>
    </w:p>
    <w:p w14:paraId="07667EB4" w14:textId="77777777" w:rsidR="009769BD" w:rsidRDefault="009769BD" w:rsidP="00FB6E4E">
      <w:pPr>
        <w:pStyle w:val="Heading2"/>
        <w:numPr>
          <w:ilvl w:val="0"/>
          <w:numId w:val="15"/>
        </w:numPr>
        <w:rPr>
          <w:rFonts w:ascii="Tahoma" w:hAnsi="Tahoma" w:cs="Tahoma"/>
          <w:bCs/>
          <w:color w:val="70002E"/>
          <w:sz w:val="24"/>
          <w:szCs w:val="24"/>
        </w:rPr>
      </w:pPr>
      <w:bookmarkStart w:id="38" w:name="_Toc138339139"/>
      <w:bookmarkStart w:id="39" w:name="_Toc138346377"/>
      <w:r w:rsidRPr="0014085B">
        <w:rPr>
          <w:rFonts w:ascii="Tahoma" w:hAnsi="Tahoma" w:cs="Tahoma"/>
          <w:bCs/>
          <w:color w:val="70002E"/>
          <w:sz w:val="24"/>
          <w:szCs w:val="24"/>
        </w:rPr>
        <w:t>Clinical Site Visits</w:t>
      </w:r>
      <w:bookmarkEnd w:id="38"/>
      <w:bookmarkEnd w:id="39"/>
      <w:r w:rsidRPr="0014085B">
        <w:rPr>
          <w:rFonts w:ascii="Tahoma" w:hAnsi="Tahoma" w:cs="Tahoma"/>
          <w:bCs/>
          <w:color w:val="70002E"/>
          <w:sz w:val="24"/>
          <w:szCs w:val="24"/>
        </w:rPr>
        <w:t xml:space="preserve"> </w:t>
      </w:r>
    </w:p>
    <w:p w14:paraId="02177D10" w14:textId="281F1868" w:rsidR="009769BD" w:rsidRDefault="009769BD" w:rsidP="009769BD">
      <w:pPr>
        <w:ind w:left="1440"/>
        <w:rPr>
          <w:rFonts w:ascii="Tahoma" w:hAnsi="Tahoma" w:cs="Tahoma"/>
          <w:sz w:val="22"/>
          <w:szCs w:val="22"/>
        </w:rPr>
      </w:pPr>
      <w:r w:rsidRPr="0014085B">
        <w:rPr>
          <w:rFonts w:ascii="Tahoma" w:hAnsi="Tahoma" w:cs="Tahoma"/>
          <w:sz w:val="22"/>
          <w:szCs w:val="22"/>
        </w:rPr>
        <w:t xml:space="preserve">UM ATP Faculty will perform clinical site visits at a minimum of one per academic year for each clinical site that has an assigned student. An evaluation form will be filled out upon completion. </w:t>
      </w:r>
      <w:r w:rsidRPr="0061782C">
        <w:rPr>
          <w:rFonts w:ascii="Tahoma" w:hAnsi="Tahoma" w:cs="Tahoma"/>
          <w:sz w:val="22"/>
          <w:szCs w:val="22"/>
        </w:rPr>
        <w:t xml:space="preserve">(appendix C: </w:t>
      </w:r>
      <w:proofErr w:type="spellStart"/>
      <w:r w:rsidRPr="0061782C">
        <w:rPr>
          <w:rFonts w:ascii="Tahoma" w:hAnsi="Tahoma" w:cs="Tahoma"/>
          <w:sz w:val="22"/>
          <w:szCs w:val="22"/>
        </w:rPr>
        <w:t>pg</w:t>
      </w:r>
      <w:proofErr w:type="spellEnd"/>
      <w:r w:rsidRPr="0061782C">
        <w:rPr>
          <w:rFonts w:ascii="Tahoma" w:hAnsi="Tahoma" w:cs="Tahoma"/>
          <w:sz w:val="22"/>
          <w:szCs w:val="22"/>
        </w:rPr>
        <w:t xml:space="preserve"> </w:t>
      </w:r>
      <w:r w:rsidR="0061782C" w:rsidRPr="0061782C">
        <w:rPr>
          <w:rFonts w:ascii="Tahoma" w:hAnsi="Tahoma" w:cs="Tahoma"/>
          <w:sz w:val="22"/>
          <w:szCs w:val="22"/>
        </w:rPr>
        <w:t>49</w:t>
      </w:r>
      <w:r w:rsidRPr="0061782C">
        <w:rPr>
          <w:rFonts w:ascii="Tahoma" w:hAnsi="Tahoma" w:cs="Tahoma"/>
          <w:sz w:val="22"/>
          <w:szCs w:val="22"/>
        </w:rPr>
        <w:t>)</w:t>
      </w:r>
    </w:p>
    <w:p w14:paraId="3E5FD9A0" w14:textId="77777777" w:rsidR="00E10CF5" w:rsidRDefault="00E10CF5" w:rsidP="009769BD">
      <w:pPr>
        <w:ind w:left="1440"/>
        <w:rPr>
          <w:rFonts w:ascii="Tahoma" w:hAnsi="Tahoma" w:cs="Tahoma"/>
          <w:sz w:val="22"/>
          <w:szCs w:val="22"/>
        </w:rPr>
      </w:pPr>
    </w:p>
    <w:p w14:paraId="4FEB9A3F" w14:textId="29329DBB" w:rsidR="009769BD" w:rsidRPr="00675C48" w:rsidRDefault="009769BD" w:rsidP="00FB6E4E">
      <w:pPr>
        <w:pStyle w:val="Heading1"/>
        <w:numPr>
          <w:ilvl w:val="0"/>
          <w:numId w:val="24"/>
        </w:numPr>
        <w:rPr>
          <w:rFonts w:ascii="Tahoma" w:hAnsi="Tahoma" w:cs="Tahoma"/>
          <w:color w:val="70002E"/>
        </w:rPr>
      </w:pPr>
      <w:bookmarkStart w:id="40" w:name="_Toc138339149"/>
      <w:bookmarkStart w:id="41" w:name="_Toc138346378"/>
      <w:r>
        <w:rPr>
          <w:rFonts w:ascii="Tahoma" w:hAnsi="Tahoma" w:cs="Tahoma"/>
          <w:color w:val="70002E"/>
        </w:rPr>
        <w:t>Clinical Education Glossary of Terms</w:t>
      </w:r>
      <w:bookmarkEnd w:id="40"/>
      <w:bookmarkEnd w:id="41"/>
    </w:p>
    <w:p w14:paraId="1C895382" w14:textId="77777777" w:rsidR="009769BD" w:rsidRPr="00675C48" w:rsidRDefault="009769BD" w:rsidP="009769BD">
      <w:pPr>
        <w:pStyle w:val="NoSpacing"/>
        <w:ind w:left="360"/>
        <w:rPr>
          <w:rFonts w:ascii="Tahoma" w:hAnsi="Tahoma" w:cs="Tahoma"/>
          <w:sz w:val="10"/>
          <w:szCs w:val="10"/>
        </w:rPr>
      </w:pPr>
    </w:p>
    <w:p w14:paraId="5B5555ED" w14:textId="77777777" w:rsidR="009769BD" w:rsidRPr="00C5442E" w:rsidRDefault="009769BD" w:rsidP="009769BD">
      <w:pPr>
        <w:ind w:left="1080"/>
        <w:rPr>
          <w:rFonts w:ascii="Tahoma" w:hAnsi="Tahoma" w:cs="Tahoma"/>
          <w:bCs/>
          <w:sz w:val="22"/>
          <w:szCs w:val="22"/>
        </w:rPr>
      </w:pPr>
      <w:bookmarkStart w:id="42" w:name="_Hlk138339175"/>
      <w:r w:rsidRPr="00C5442E">
        <w:rPr>
          <w:rFonts w:ascii="Tahoma" w:hAnsi="Tahoma" w:cs="Tahoma"/>
          <w:b/>
          <w:bCs/>
          <w:sz w:val="22"/>
          <w:szCs w:val="22"/>
        </w:rPr>
        <w:t xml:space="preserve">Affiliation Agreement: </w:t>
      </w:r>
      <w:r w:rsidRPr="00C5442E">
        <w:rPr>
          <w:rFonts w:ascii="Tahoma" w:hAnsi="Tahoma" w:cs="Tahoma"/>
          <w:bCs/>
          <w:sz w:val="22"/>
          <w:szCs w:val="22"/>
        </w:rPr>
        <w:t>A formal agreement between the program’s institution and a facility where the program wants to send its students for course-related and required off-campus clinical education. This agreement defines the roles and responsibilities of the host site, the affiliate, and the student.</w:t>
      </w:r>
    </w:p>
    <w:p w14:paraId="73CE4BAC" w14:textId="77777777" w:rsidR="009769BD" w:rsidRPr="00C5442E" w:rsidRDefault="009769BD" w:rsidP="009769BD">
      <w:pPr>
        <w:ind w:left="1080"/>
        <w:rPr>
          <w:rFonts w:ascii="Tahoma" w:hAnsi="Tahoma" w:cs="Tahoma"/>
          <w:bCs/>
          <w:sz w:val="22"/>
          <w:szCs w:val="22"/>
        </w:rPr>
      </w:pPr>
    </w:p>
    <w:p w14:paraId="4C39F8E0" w14:textId="77777777" w:rsidR="009769BD" w:rsidRPr="00C5442E" w:rsidRDefault="009769BD" w:rsidP="009769BD">
      <w:pPr>
        <w:ind w:left="1080"/>
        <w:rPr>
          <w:rFonts w:ascii="Tahoma" w:hAnsi="Tahoma" w:cs="Tahoma"/>
          <w:bCs/>
          <w:sz w:val="22"/>
          <w:szCs w:val="22"/>
        </w:rPr>
      </w:pPr>
      <w:r w:rsidRPr="00C5442E">
        <w:rPr>
          <w:rFonts w:ascii="Tahoma" w:hAnsi="Tahoma" w:cs="Tahoma"/>
          <w:b/>
          <w:bCs/>
          <w:sz w:val="22"/>
          <w:szCs w:val="22"/>
        </w:rPr>
        <w:t>Athletic training clinical experiences</w:t>
      </w:r>
      <w:r w:rsidRPr="00C5442E">
        <w:rPr>
          <w:rFonts w:ascii="Tahoma" w:hAnsi="Tahoma" w:cs="Tahoma"/>
          <w:bCs/>
          <w:sz w:val="22"/>
          <w:szCs w:val="22"/>
        </w:rPr>
        <w:t xml:space="preserve">: Direct client/patient care guided by a preceptor who is an athletic trainer or physician. Athletic training clinical experiences are used to verify students’ abilities to meet the curricular content standards. When direct client/patient care opportunities are not available, simulation may be used for this verification. </w:t>
      </w:r>
    </w:p>
    <w:p w14:paraId="670D78B9" w14:textId="77777777" w:rsidR="009769BD" w:rsidRPr="00C5442E" w:rsidRDefault="009769BD" w:rsidP="009769BD">
      <w:pPr>
        <w:ind w:left="1080"/>
        <w:rPr>
          <w:rFonts w:ascii="Tahoma" w:hAnsi="Tahoma" w:cs="Tahoma"/>
          <w:bCs/>
          <w:sz w:val="22"/>
          <w:szCs w:val="22"/>
        </w:rPr>
      </w:pPr>
    </w:p>
    <w:p w14:paraId="0ADD38C3" w14:textId="77777777" w:rsidR="009769BD" w:rsidRPr="00C5442E" w:rsidRDefault="009769BD" w:rsidP="009769BD">
      <w:pPr>
        <w:ind w:left="1080"/>
        <w:rPr>
          <w:rFonts w:ascii="Tahoma" w:hAnsi="Tahoma" w:cs="Tahoma"/>
          <w:sz w:val="22"/>
          <w:szCs w:val="22"/>
        </w:rPr>
      </w:pPr>
      <w:r w:rsidRPr="00C5442E">
        <w:rPr>
          <w:rFonts w:ascii="Tahoma" w:hAnsi="Tahoma" w:cs="Tahoma"/>
          <w:b/>
          <w:bCs/>
          <w:sz w:val="22"/>
          <w:szCs w:val="22"/>
        </w:rPr>
        <w:t>Clinical Education:</w:t>
      </w:r>
      <w:r w:rsidRPr="00C5442E">
        <w:rPr>
          <w:rFonts w:ascii="Tahoma" w:hAnsi="Tahoma" w:cs="Tahoma"/>
          <w:sz w:val="22"/>
          <w:szCs w:val="22"/>
        </w:rPr>
        <w:t xml:space="preserve"> A broad umbrella term that includes three types of learning opportunities to prepare students for independent clinical practice: athletic training clinical experiences, simulation, and supplemental clinical experiences.</w:t>
      </w:r>
    </w:p>
    <w:p w14:paraId="63D7455D" w14:textId="77777777" w:rsidR="009769BD" w:rsidRPr="00C5442E" w:rsidRDefault="009769BD" w:rsidP="009769BD">
      <w:pPr>
        <w:ind w:left="1080"/>
        <w:rPr>
          <w:rFonts w:ascii="Tahoma" w:hAnsi="Tahoma" w:cs="Tahoma"/>
          <w:sz w:val="22"/>
          <w:szCs w:val="22"/>
        </w:rPr>
      </w:pPr>
    </w:p>
    <w:p w14:paraId="548CE749" w14:textId="77777777" w:rsidR="009769BD" w:rsidRPr="00C5442E" w:rsidRDefault="009769BD" w:rsidP="009769BD">
      <w:pPr>
        <w:tabs>
          <w:tab w:val="left" w:pos="4140"/>
        </w:tabs>
        <w:ind w:left="1080"/>
        <w:rPr>
          <w:rFonts w:ascii="Tahoma" w:hAnsi="Tahoma" w:cs="Tahoma"/>
          <w:sz w:val="22"/>
          <w:szCs w:val="16"/>
        </w:rPr>
      </w:pPr>
      <w:r w:rsidRPr="00C5442E">
        <w:rPr>
          <w:rFonts w:ascii="Tahoma" w:hAnsi="Tahoma" w:cs="Tahoma"/>
          <w:b/>
          <w:sz w:val="22"/>
          <w:szCs w:val="16"/>
        </w:rPr>
        <w:t>Contemporary Expertise:</w:t>
      </w:r>
      <w:r w:rsidRPr="00C5442E">
        <w:rPr>
          <w:rFonts w:ascii="Tahoma" w:hAnsi="Tahoma" w:cs="Tahoma"/>
          <w:sz w:val="22"/>
          <w:szCs w:val="16"/>
        </w:rPr>
        <w:t xml:space="preserve"> Knowledge and training of current concepts and best practices in routine areas of athletic training, which can include prevention and wellness, urgent and </w:t>
      </w:r>
      <w:proofErr w:type="gramStart"/>
      <w:r w:rsidRPr="00C5442E">
        <w:rPr>
          <w:rFonts w:ascii="Tahoma" w:hAnsi="Tahoma" w:cs="Tahoma"/>
          <w:sz w:val="22"/>
          <w:szCs w:val="16"/>
        </w:rPr>
        <w:t>emergent</w:t>
      </w:r>
      <w:proofErr w:type="gramEnd"/>
      <w:r w:rsidRPr="00C5442E">
        <w:rPr>
          <w:rFonts w:ascii="Tahoma" w:hAnsi="Tahoma" w:cs="Tahoma"/>
          <w:sz w:val="22"/>
          <w:szCs w:val="16"/>
        </w:rPr>
        <w:t xml:space="preserve"> care, primary care, orthopedics, rehabilitation, behavioral health, pediatrics, and performance enhancement. Contemporary expertise is achieved through mechanisms such as advanced education, clinical practice experiences, clinical research, other forms of scholarship, and continuing education. It may include specialization in one or more of the identified areas of athletic training practice. An individual’s role within the athletic training program should be directly related to the person’s contemporary expertise.</w:t>
      </w:r>
    </w:p>
    <w:p w14:paraId="3C91C7F1" w14:textId="77777777" w:rsidR="009769BD" w:rsidRPr="00C5442E" w:rsidRDefault="009769BD" w:rsidP="009769BD">
      <w:pPr>
        <w:tabs>
          <w:tab w:val="left" w:pos="4140"/>
        </w:tabs>
        <w:ind w:left="1080"/>
        <w:rPr>
          <w:rFonts w:ascii="Tahoma" w:hAnsi="Tahoma" w:cs="Tahoma"/>
          <w:b/>
          <w:bCs/>
          <w:sz w:val="22"/>
          <w:szCs w:val="22"/>
        </w:rPr>
      </w:pPr>
    </w:p>
    <w:p w14:paraId="3FB03C05" w14:textId="77777777" w:rsidR="009769BD" w:rsidRPr="00C5442E" w:rsidRDefault="009769BD" w:rsidP="009769BD">
      <w:pPr>
        <w:tabs>
          <w:tab w:val="left" w:pos="4140"/>
        </w:tabs>
        <w:ind w:left="1080"/>
        <w:rPr>
          <w:rFonts w:ascii="Tahoma" w:hAnsi="Tahoma" w:cs="Tahoma"/>
          <w:bCs/>
          <w:sz w:val="22"/>
          <w:szCs w:val="22"/>
        </w:rPr>
      </w:pPr>
      <w:r w:rsidRPr="00C5442E">
        <w:rPr>
          <w:rFonts w:ascii="Tahoma" w:hAnsi="Tahoma" w:cs="Tahoma"/>
          <w:b/>
          <w:bCs/>
          <w:sz w:val="22"/>
          <w:szCs w:val="22"/>
        </w:rPr>
        <w:t>Immersive clinical experience</w:t>
      </w:r>
      <w:r w:rsidRPr="00C5442E">
        <w:rPr>
          <w:rFonts w:ascii="Tahoma" w:hAnsi="Tahoma" w:cs="Tahoma"/>
          <w:bCs/>
          <w:sz w:val="22"/>
          <w:szCs w:val="22"/>
        </w:rPr>
        <w:t>: A practice-intensive experience that allows the student to experience the totality of care provided by athletic trainers.</w:t>
      </w:r>
    </w:p>
    <w:p w14:paraId="66FB72FE" w14:textId="77777777" w:rsidR="009769BD" w:rsidRPr="00C5442E" w:rsidRDefault="009769BD" w:rsidP="009769BD">
      <w:pPr>
        <w:tabs>
          <w:tab w:val="left" w:pos="4140"/>
        </w:tabs>
        <w:ind w:left="1080"/>
        <w:rPr>
          <w:rFonts w:ascii="Tahoma" w:hAnsi="Tahoma" w:cs="Tahoma"/>
          <w:b/>
          <w:bCs/>
          <w:sz w:val="22"/>
          <w:szCs w:val="22"/>
        </w:rPr>
      </w:pPr>
    </w:p>
    <w:p w14:paraId="577758AF" w14:textId="77777777" w:rsidR="009769BD" w:rsidRPr="00C5442E" w:rsidRDefault="009769BD" w:rsidP="009769BD">
      <w:pPr>
        <w:tabs>
          <w:tab w:val="left" w:pos="4140"/>
        </w:tabs>
        <w:ind w:left="1080"/>
        <w:rPr>
          <w:rFonts w:ascii="Tahoma" w:hAnsi="Tahoma" w:cs="Tahoma"/>
          <w:bCs/>
          <w:sz w:val="22"/>
          <w:szCs w:val="22"/>
        </w:rPr>
      </w:pPr>
      <w:r w:rsidRPr="00C5442E">
        <w:rPr>
          <w:rFonts w:ascii="Tahoma" w:hAnsi="Tahoma" w:cs="Tahoma"/>
          <w:b/>
          <w:bCs/>
          <w:sz w:val="22"/>
          <w:szCs w:val="22"/>
        </w:rPr>
        <w:t>Preceptor</w:t>
      </w:r>
      <w:r w:rsidRPr="00C5442E">
        <w:rPr>
          <w:rFonts w:ascii="Tahoma" w:hAnsi="Tahoma" w:cs="Tahoma"/>
          <w:bCs/>
          <w:sz w:val="22"/>
          <w:szCs w:val="22"/>
        </w:rPr>
        <w:t xml:space="preserve">: Preceptors supervise and engage students in clinical education. All preceptors must be licensed health care professionals and be credentialed by the state in which they practice. Preceptors who are athletic trainers are state credentialed (in states with regulation), certified, and in good standing with the Board of Certification. A preceptor’s licensure must be appropriate to his or her profession. Preceptors must not be currently enrolled in the professional athletic training program at the institution. Preceptors for athletic training clinical experiences identified in Standards 14 through 18 must be athletic trainers or physicians. </w:t>
      </w:r>
    </w:p>
    <w:p w14:paraId="18920652" w14:textId="77777777" w:rsidR="009769BD" w:rsidRPr="00C5442E" w:rsidRDefault="009769BD" w:rsidP="009769BD">
      <w:pPr>
        <w:tabs>
          <w:tab w:val="left" w:pos="4140"/>
        </w:tabs>
        <w:ind w:left="1080"/>
        <w:rPr>
          <w:rFonts w:ascii="Tahoma" w:hAnsi="Tahoma" w:cs="Tahoma"/>
          <w:bCs/>
          <w:sz w:val="22"/>
          <w:szCs w:val="22"/>
        </w:rPr>
      </w:pPr>
    </w:p>
    <w:p w14:paraId="35093BFA" w14:textId="77777777" w:rsidR="009769BD" w:rsidRPr="00C5442E" w:rsidRDefault="009769BD" w:rsidP="009769BD">
      <w:pPr>
        <w:tabs>
          <w:tab w:val="left" w:pos="4140"/>
        </w:tabs>
        <w:ind w:left="1080"/>
        <w:rPr>
          <w:rFonts w:ascii="Tahoma" w:hAnsi="Tahoma" w:cs="Tahoma"/>
          <w:bCs/>
          <w:sz w:val="22"/>
          <w:szCs w:val="22"/>
        </w:rPr>
      </w:pPr>
      <w:r w:rsidRPr="00C5442E">
        <w:rPr>
          <w:rFonts w:ascii="Tahoma" w:hAnsi="Tahoma" w:cs="Tahoma"/>
          <w:b/>
          <w:bCs/>
          <w:sz w:val="22"/>
          <w:szCs w:val="22"/>
        </w:rPr>
        <w:t>Professionalism</w:t>
      </w:r>
      <w:r w:rsidRPr="00C5442E">
        <w:rPr>
          <w:rFonts w:ascii="Tahoma" w:hAnsi="Tahoma" w:cs="Tahoma"/>
          <w:bCs/>
          <w:sz w:val="22"/>
          <w:szCs w:val="22"/>
        </w:rPr>
        <w:t>: Relates to personal qualities of honesty, reliability, accountability, patience, modesty, and self-control. It is exhibited through delivery of patient-centered care, participation as a member of an interdisciplinary team, commitment to continuous quality improvement, ethical behavior, a respectful demeanor toward all persons, compassion, a willingness to serve others, and sensitivity to the concerns of diverse patient populations.</w:t>
      </w:r>
    </w:p>
    <w:p w14:paraId="3E4EA489" w14:textId="77777777" w:rsidR="009769BD" w:rsidRDefault="009769BD" w:rsidP="009769BD">
      <w:pPr>
        <w:tabs>
          <w:tab w:val="left" w:pos="4140"/>
        </w:tabs>
        <w:ind w:left="1080"/>
        <w:rPr>
          <w:rFonts w:ascii="Tahoma" w:hAnsi="Tahoma" w:cs="Tahoma"/>
          <w:bCs/>
          <w:sz w:val="22"/>
          <w:szCs w:val="22"/>
        </w:rPr>
      </w:pPr>
    </w:p>
    <w:p w14:paraId="4341500A" w14:textId="77777777" w:rsidR="000B7977" w:rsidRPr="00C5442E" w:rsidRDefault="000B7977" w:rsidP="009769BD">
      <w:pPr>
        <w:tabs>
          <w:tab w:val="left" w:pos="4140"/>
        </w:tabs>
        <w:ind w:left="1080"/>
        <w:rPr>
          <w:rFonts w:ascii="Tahoma" w:hAnsi="Tahoma" w:cs="Tahoma"/>
          <w:bCs/>
          <w:sz w:val="22"/>
          <w:szCs w:val="22"/>
        </w:rPr>
      </w:pPr>
    </w:p>
    <w:p w14:paraId="6A0AF6E1" w14:textId="77777777" w:rsidR="009769BD" w:rsidRPr="00C5442E" w:rsidRDefault="009769BD" w:rsidP="009769BD">
      <w:pPr>
        <w:tabs>
          <w:tab w:val="left" w:pos="4140"/>
        </w:tabs>
        <w:ind w:left="1080"/>
        <w:rPr>
          <w:rFonts w:ascii="Tahoma" w:hAnsi="Tahoma" w:cs="Tahoma"/>
          <w:bCs/>
          <w:sz w:val="22"/>
          <w:szCs w:val="22"/>
        </w:rPr>
      </w:pPr>
      <w:r w:rsidRPr="00C5442E">
        <w:rPr>
          <w:rFonts w:ascii="Tahoma" w:hAnsi="Tahoma" w:cs="Tahoma"/>
          <w:b/>
          <w:bCs/>
          <w:sz w:val="22"/>
          <w:szCs w:val="22"/>
        </w:rPr>
        <w:lastRenderedPageBreak/>
        <w:t>Supervision</w:t>
      </w:r>
      <w:r w:rsidRPr="00C5442E">
        <w:rPr>
          <w:rFonts w:ascii="Tahoma" w:hAnsi="Tahoma" w:cs="Tahoma"/>
          <w:bCs/>
          <w:sz w:val="22"/>
          <w:szCs w:val="22"/>
        </w:rPr>
        <w:t xml:space="preserve">: Supervision occurs along a developmental continuum that allows a student to move from interdependence to independence based on the student’s knowledge and skills as well as the context of care. Preceptors must be on-site and </w:t>
      </w:r>
      <w:proofErr w:type="gramStart"/>
      <w:r w:rsidRPr="00C5442E">
        <w:rPr>
          <w:rFonts w:ascii="Tahoma" w:hAnsi="Tahoma" w:cs="Tahoma"/>
          <w:bCs/>
          <w:sz w:val="22"/>
          <w:szCs w:val="22"/>
        </w:rPr>
        <w:t>have the ability to</w:t>
      </w:r>
      <w:proofErr w:type="gramEnd"/>
      <w:r w:rsidRPr="00C5442E">
        <w:rPr>
          <w:rFonts w:ascii="Tahoma" w:hAnsi="Tahoma" w:cs="Tahoma"/>
          <w:bCs/>
          <w:sz w:val="22"/>
          <w:szCs w:val="22"/>
        </w:rPr>
        <w:t xml:space="preserve"> intervene on behalf of the athletic training student and the patient. Supervision also must occur in compliance with the state practice act of the state in which the student is engaging in client/patient care. </w:t>
      </w:r>
    </w:p>
    <w:p w14:paraId="41AE1125" w14:textId="77777777" w:rsidR="009769BD" w:rsidRPr="00C5442E" w:rsidRDefault="009769BD" w:rsidP="009769BD">
      <w:pPr>
        <w:tabs>
          <w:tab w:val="left" w:pos="4140"/>
        </w:tabs>
        <w:ind w:left="1080"/>
        <w:rPr>
          <w:rFonts w:ascii="Tahoma" w:hAnsi="Tahoma" w:cs="Tahoma"/>
          <w:bCs/>
          <w:sz w:val="22"/>
          <w:szCs w:val="22"/>
        </w:rPr>
      </w:pPr>
      <w:r w:rsidRPr="00C5442E">
        <w:rPr>
          <w:rFonts w:ascii="Tahoma" w:hAnsi="Tahoma" w:cs="Tahoma"/>
          <w:bCs/>
          <w:sz w:val="22"/>
          <w:szCs w:val="22"/>
        </w:rPr>
        <w:t xml:space="preserve"> </w:t>
      </w:r>
    </w:p>
    <w:p w14:paraId="1EE7F33C" w14:textId="3BA86EB8" w:rsidR="00E10CF5" w:rsidRPr="000B7977" w:rsidRDefault="009769BD" w:rsidP="000B7977">
      <w:pPr>
        <w:tabs>
          <w:tab w:val="left" w:pos="4140"/>
        </w:tabs>
        <w:ind w:left="1080"/>
        <w:rPr>
          <w:rFonts w:ascii="Tahoma" w:hAnsi="Tahoma" w:cs="Tahoma"/>
          <w:bCs/>
          <w:sz w:val="22"/>
          <w:szCs w:val="22"/>
        </w:rPr>
      </w:pPr>
      <w:r w:rsidRPr="00C5442E">
        <w:rPr>
          <w:rFonts w:ascii="Tahoma" w:hAnsi="Tahoma" w:cs="Tahoma"/>
          <w:b/>
          <w:bCs/>
          <w:sz w:val="22"/>
          <w:szCs w:val="22"/>
        </w:rPr>
        <w:t>Supplemental clinical experiences</w:t>
      </w:r>
      <w:r w:rsidRPr="00C5442E">
        <w:rPr>
          <w:rFonts w:ascii="Tahoma" w:hAnsi="Tahoma" w:cs="Tahoma"/>
          <w:bCs/>
          <w:sz w:val="22"/>
          <w:szCs w:val="22"/>
        </w:rPr>
        <w:t>: Learning opportunities supervised by health care providers other than athletic trainers or physicians.</w:t>
      </w:r>
      <w:bookmarkEnd w:id="42"/>
    </w:p>
    <w:p w14:paraId="69BA422A" w14:textId="2B5AC3A9" w:rsidR="009769BD" w:rsidRDefault="009769BD" w:rsidP="00FB6E4E">
      <w:pPr>
        <w:pStyle w:val="Heading1"/>
        <w:numPr>
          <w:ilvl w:val="0"/>
          <w:numId w:val="24"/>
        </w:numPr>
        <w:rPr>
          <w:rFonts w:ascii="Tahoma" w:hAnsi="Tahoma" w:cs="Tahoma"/>
          <w:color w:val="70002E"/>
        </w:rPr>
      </w:pPr>
      <w:bookmarkStart w:id="43" w:name="_Toc138339140"/>
      <w:bookmarkStart w:id="44" w:name="_Toc138346379"/>
      <w:proofErr w:type="gramStart"/>
      <w:r>
        <w:rPr>
          <w:rFonts w:ascii="Tahoma" w:hAnsi="Tahoma" w:cs="Tahoma"/>
          <w:color w:val="70002E"/>
        </w:rPr>
        <w:t>Masters</w:t>
      </w:r>
      <w:proofErr w:type="gramEnd"/>
      <w:r>
        <w:rPr>
          <w:rFonts w:ascii="Tahoma" w:hAnsi="Tahoma" w:cs="Tahoma"/>
          <w:color w:val="70002E"/>
        </w:rPr>
        <w:t xml:space="preserve"> in Athletic Training Program Information</w:t>
      </w:r>
      <w:bookmarkEnd w:id="43"/>
      <w:bookmarkEnd w:id="44"/>
    </w:p>
    <w:p w14:paraId="352BC2B4" w14:textId="3674296B" w:rsidR="00A0430B" w:rsidRPr="00C1545D" w:rsidRDefault="00A0430B" w:rsidP="00C1545D">
      <w:pPr>
        <w:ind w:left="1080"/>
        <w:rPr>
          <w:rFonts w:ascii="Tahoma" w:hAnsi="Tahoma" w:cs="Tahoma"/>
          <w:b/>
          <w:sz w:val="22"/>
          <w:szCs w:val="22"/>
        </w:rPr>
      </w:pPr>
      <w:r w:rsidRPr="00A0430B">
        <w:rPr>
          <w:rFonts w:ascii="Tahoma" w:hAnsi="Tahoma" w:cs="Tahoma"/>
          <w:b/>
          <w:sz w:val="22"/>
          <w:szCs w:val="22"/>
        </w:rPr>
        <w:t>F</w:t>
      </w:r>
      <w:r w:rsidR="00117EA0">
        <w:rPr>
          <w:rFonts w:ascii="Tahoma" w:hAnsi="Tahoma" w:cs="Tahoma"/>
          <w:b/>
          <w:sz w:val="22"/>
          <w:szCs w:val="22"/>
        </w:rPr>
        <w:t>irst</w:t>
      </w:r>
      <w:r w:rsidRPr="00A0430B">
        <w:rPr>
          <w:rFonts w:ascii="Tahoma" w:hAnsi="Tahoma" w:cs="Tahoma"/>
          <w:b/>
          <w:sz w:val="22"/>
          <w:szCs w:val="22"/>
        </w:rPr>
        <w:t xml:space="preserve"> S</w:t>
      </w:r>
      <w:r w:rsidR="00117EA0">
        <w:rPr>
          <w:rFonts w:ascii="Tahoma" w:hAnsi="Tahoma" w:cs="Tahoma"/>
          <w:b/>
          <w:sz w:val="22"/>
          <w:szCs w:val="22"/>
        </w:rPr>
        <w:t>teps</w:t>
      </w:r>
    </w:p>
    <w:p w14:paraId="6AD95013" w14:textId="77777777" w:rsidR="00A0430B" w:rsidRPr="00A0430B" w:rsidRDefault="00A0430B" w:rsidP="00A0430B">
      <w:pPr>
        <w:ind w:left="1080"/>
        <w:rPr>
          <w:rFonts w:ascii="Tahoma" w:hAnsi="Tahoma" w:cs="Tahoma"/>
          <w:sz w:val="22"/>
          <w:szCs w:val="22"/>
        </w:rPr>
      </w:pPr>
      <w:r w:rsidRPr="00A0430B">
        <w:rPr>
          <w:rFonts w:ascii="Tahoma" w:hAnsi="Tahoma" w:cs="Tahoma"/>
          <w:sz w:val="22"/>
          <w:szCs w:val="22"/>
        </w:rPr>
        <w:t>Your first task is to inform the academic adviser of the School of Integrative Physiology &amp; Athletic Training of your interest in the Athletic Training Degree.  Many times, this step will be completed during an orientation meeting.  However, if you are a transfer student or fail to go through the orientation procedure, it becomes your responsibility to confer with the academic adviser.  The academic adviser will direct you to an athletic training mentor to schedule an appointment. We will provide you with the following information:</w:t>
      </w:r>
    </w:p>
    <w:p w14:paraId="2DE1DD31" w14:textId="77777777" w:rsidR="00A0430B" w:rsidRPr="00A0430B" w:rsidRDefault="00A0430B" w:rsidP="00FB6E4E">
      <w:pPr>
        <w:pStyle w:val="ListParagraph"/>
        <w:numPr>
          <w:ilvl w:val="0"/>
          <w:numId w:val="1"/>
        </w:numPr>
        <w:autoSpaceDE w:val="0"/>
        <w:autoSpaceDN w:val="0"/>
        <w:adjustRightInd w:val="0"/>
        <w:ind w:left="1800"/>
        <w:rPr>
          <w:rFonts w:ascii="Tahoma" w:hAnsi="Tahoma" w:cs="Tahoma"/>
          <w:sz w:val="22"/>
          <w:szCs w:val="22"/>
        </w:rPr>
      </w:pPr>
      <w:r w:rsidRPr="00A0430B">
        <w:rPr>
          <w:rFonts w:ascii="Tahoma" w:hAnsi="Tahoma" w:cs="Tahoma"/>
          <w:sz w:val="22"/>
          <w:szCs w:val="22"/>
        </w:rPr>
        <w:t>Pre-requisite course requirements</w:t>
      </w:r>
    </w:p>
    <w:p w14:paraId="4CEF770B" w14:textId="77777777" w:rsidR="00A0430B" w:rsidRPr="00A0430B" w:rsidRDefault="00A0430B" w:rsidP="00FB6E4E">
      <w:pPr>
        <w:pStyle w:val="ListParagraph"/>
        <w:numPr>
          <w:ilvl w:val="0"/>
          <w:numId w:val="1"/>
        </w:numPr>
        <w:autoSpaceDE w:val="0"/>
        <w:autoSpaceDN w:val="0"/>
        <w:adjustRightInd w:val="0"/>
        <w:ind w:left="1800"/>
        <w:rPr>
          <w:rFonts w:ascii="Tahoma" w:hAnsi="Tahoma" w:cs="Tahoma"/>
          <w:sz w:val="22"/>
          <w:szCs w:val="22"/>
        </w:rPr>
      </w:pPr>
      <w:r w:rsidRPr="00A0430B">
        <w:rPr>
          <w:rFonts w:ascii="Tahoma" w:hAnsi="Tahoma" w:cs="Tahoma"/>
          <w:sz w:val="22"/>
          <w:szCs w:val="22"/>
        </w:rPr>
        <w:t>Curricular plan</w:t>
      </w:r>
    </w:p>
    <w:p w14:paraId="19B6BD76" w14:textId="77777777" w:rsidR="00A0430B" w:rsidRPr="00A0430B" w:rsidRDefault="00A0430B" w:rsidP="00FB6E4E">
      <w:pPr>
        <w:pStyle w:val="ListParagraph"/>
        <w:numPr>
          <w:ilvl w:val="0"/>
          <w:numId w:val="1"/>
        </w:numPr>
        <w:autoSpaceDE w:val="0"/>
        <w:autoSpaceDN w:val="0"/>
        <w:adjustRightInd w:val="0"/>
        <w:ind w:left="1800"/>
        <w:rPr>
          <w:rFonts w:ascii="Tahoma" w:hAnsi="Tahoma" w:cs="Tahoma"/>
          <w:sz w:val="22"/>
          <w:szCs w:val="22"/>
        </w:rPr>
      </w:pPr>
      <w:r w:rsidRPr="00A0430B">
        <w:rPr>
          <w:rFonts w:ascii="Tahoma" w:hAnsi="Tahoma" w:cs="Tahoma"/>
          <w:sz w:val="22"/>
          <w:szCs w:val="22"/>
        </w:rPr>
        <w:t>Admission policies</w:t>
      </w:r>
    </w:p>
    <w:p w14:paraId="128F10E4" w14:textId="77777777" w:rsidR="00A0430B" w:rsidRPr="00A0430B" w:rsidRDefault="00A0430B" w:rsidP="00FB6E4E">
      <w:pPr>
        <w:pStyle w:val="ListParagraph"/>
        <w:numPr>
          <w:ilvl w:val="0"/>
          <w:numId w:val="1"/>
        </w:numPr>
        <w:autoSpaceDE w:val="0"/>
        <w:autoSpaceDN w:val="0"/>
        <w:adjustRightInd w:val="0"/>
        <w:ind w:left="1800"/>
        <w:rPr>
          <w:rFonts w:ascii="Tahoma" w:hAnsi="Tahoma" w:cs="Tahoma"/>
          <w:sz w:val="22"/>
          <w:szCs w:val="22"/>
        </w:rPr>
      </w:pPr>
      <w:r w:rsidRPr="00A0430B">
        <w:rPr>
          <w:rFonts w:ascii="Tahoma" w:hAnsi="Tahoma" w:cs="Tahoma"/>
          <w:sz w:val="22"/>
          <w:szCs w:val="22"/>
        </w:rPr>
        <w:t>Degree requirements</w:t>
      </w:r>
    </w:p>
    <w:p w14:paraId="1587B713" w14:textId="77777777" w:rsidR="00A0430B" w:rsidRPr="00A0430B" w:rsidRDefault="00A0430B" w:rsidP="00A0430B">
      <w:pPr>
        <w:pStyle w:val="NoSpacing"/>
        <w:ind w:left="1080"/>
        <w:rPr>
          <w:rFonts w:ascii="Tahoma" w:hAnsi="Tahoma" w:cs="Tahoma"/>
          <w:sz w:val="22"/>
          <w:szCs w:val="22"/>
        </w:rPr>
      </w:pPr>
    </w:p>
    <w:p w14:paraId="616C6352" w14:textId="1BA2B019" w:rsidR="00A0430B" w:rsidRPr="00C1545D" w:rsidRDefault="00A0430B" w:rsidP="00C1545D">
      <w:pPr>
        <w:pStyle w:val="NoSpacing"/>
        <w:ind w:left="1080"/>
        <w:rPr>
          <w:rFonts w:ascii="Tahoma" w:hAnsi="Tahoma" w:cs="Tahoma"/>
          <w:b/>
          <w:sz w:val="22"/>
          <w:szCs w:val="18"/>
        </w:rPr>
      </w:pPr>
      <w:r w:rsidRPr="00A0430B">
        <w:rPr>
          <w:rFonts w:ascii="Tahoma" w:hAnsi="Tahoma" w:cs="Tahoma"/>
          <w:b/>
          <w:sz w:val="22"/>
          <w:szCs w:val="18"/>
        </w:rPr>
        <w:t>A</w:t>
      </w:r>
      <w:r w:rsidR="00117EA0">
        <w:rPr>
          <w:rFonts w:ascii="Tahoma" w:hAnsi="Tahoma" w:cs="Tahoma"/>
          <w:b/>
          <w:sz w:val="22"/>
          <w:szCs w:val="18"/>
        </w:rPr>
        <w:t xml:space="preserve">bout our Athletic Training Program </w:t>
      </w:r>
    </w:p>
    <w:p w14:paraId="162B3ADA" w14:textId="77777777"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 xml:space="preserve">The University of Montana offers an accelerated Master of Athletic Training Program. This program allows students to take three years of pre-requisite courses and general education requirements, followed by 2 years’ full time in a Master’s in Athletic Training program, including summers. There are three ways in which a student may attain a </w:t>
      </w:r>
      <w:proofErr w:type="gramStart"/>
      <w:r w:rsidRPr="00A0430B">
        <w:rPr>
          <w:rFonts w:ascii="Tahoma" w:hAnsi="Tahoma" w:cs="Tahoma"/>
          <w:sz w:val="22"/>
          <w:szCs w:val="18"/>
        </w:rPr>
        <w:t>Master’s Degree in Athletic Training</w:t>
      </w:r>
      <w:proofErr w:type="gramEnd"/>
      <w:r w:rsidRPr="00A0430B">
        <w:rPr>
          <w:rFonts w:ascii="Tahoma" w:hAnsi="Tahoma" w:cs="Tahoma"/>
          <w:sz w:val="22"/>
          <w:szCs w:val="18"/>
        </w:rPr>
        <w:t>:</w:t>
      </w:r>
    </w:p>
    <w:p w14:paraId="137D6C8E" w14:textId="77777777" w:rsidR="00A0430B" w:rsidRPr="00A0430B" w:rsidRDefault="00A0430B" w:rsidP="00A0430B">
      <w:pPr>
        <w:pStyle w:val="NoSpacing"/>
        <w:ind w:left="1800"/>
        <w:rPr>
          <w:rFonts w:ascii="Tahoma" w:hAnsi="Tahoma" w:cs="Tahoma"/>
          <w:sz w:val="22"/>
          <w:szCs w:val="18"/>
        </w:rPr>
      </w:pPr>
    </w:p>
    <w:p w14:paraId="4DBA2F45" w14:textId="77777777" w:rsidR="00A0430B" w:rsidRPr="00A0430B" w:rsidRDefault="00A0430B" w:rsidP="00A0430B">
      <w:pPr>
        <w:pStyle w:val="NoSpacing"/>
        <w:ind w:left="1800"/>
        <w:rPr>
          <w:rFonts w:ascii="Tahoma" w:hAnsi="Tahoma" w:cs="Tahoma"/>
          <w:sz w:val="22"/>
          <w:szCs w:val="18"/>
        </w:rPr>
      </w:pPr>
      <w:bookmarkStart w:id="45" w:name="_Hlk105615709"/>
      <w:r w:rsidRPr="00A0430B">
        <w:rPr>
          <w:rFonts w:ascii="Tahoma" w:hAnsi="Tahoma" w:cs="Tahoma"/>
          <w:b/>
          <w:sz w:val="22"/>
          <w:szCs w:val="18"/>
        </w:rPr>
        <w:t>Option 1</w:t>
      </w:r>
      <w:r w:rsidRPr="00A0430B">
        <w:rPr>
          <w:rFonts w:ascii="Tahoma" w:hAnsi="Tahoma" w:cs="Tahoma"/>
          <w:sz w:val="22"/>
          <w:szCs w:val="18"/>
        </w:rPr>
        <w:t xml:space="preserve">: A five-year program in which students earn a Bachelor of Science Degree in Integrative Physiology and a </w:t>
      </w:r>
      <w:proofErr w:type="gramStart"/>
      <w:r w:rsidRPr="00A0430B">
        <w:rPr>
          <w:rFonts w:ascii="Tahoma" w:hAnsi="Tahoma" w:cs="Tahoma"/>
          <w:sz w:val="22"/>
          <w:szCs w:val="18"/>
        </w:rPr>
        <w:t>Master’s Degree in Athletic Training</w:t>
      </w:r>
      <w:proofErr w:type="gramEnd"/>
      <w:r w:rsidRPr="00A0430B">
        <w:rPr>
          <w:rFonts w:ascii="Tahoma" w:hAnsi="Tahoma" w:cs="Tahoma"/>
          <w:sz w:val="22"/>
          <w:szCs w:val="18"/>
        </w:rPr>
        <w:t>.</w:t>
      </w:r>
    </w:p>
    <w:p w14:paraId="7AB43FEE" w14:textId="77777777" w:rsidR="00A0430B" w:rsidRPr="00A0430B" w:rsidRDefault="00A0430B" w:rsidP="00A0430B">
      <w:pPr>
        <w:pStyle w:val="NoSpacing"/>
        <w:ind w:left="1800"/>
        <w:rPr>
          <w:rFonts w:ascii="Tahoma" w:hAnsi="Tahoma" w:cs="Tahoma"/>
          <w:sz w:val="22"/>
          <w:szCs w:val="18"/>
        </w:rPr>
      </w:pPr>
    </w:p>
    <w:p w14:paraId="700593CE" w14:textId="77777777" w:rsidR="00A0430B" w:rsidRPr="00A0430B" w:rsidRDefault="00A0430B" w:rsidP="00A0430B">
      <w:pPr>
        <w:pStyle w:val="NoSpacing"/>
        <w:ind w:left="1800"/>
        <w:rPr>
          <w:rFonts w:ascii="Tahoma" w:hAnsi="Tahoma" w:cs="Tahoma"/>
          <w:sz w:val="22"/>
          <w:szCs w:val="18"/>
        </w:rPr>
      </w:pPr>
      <w:r w:rsidRPr="00A0430B">
        <w:rPr>
          <w:rFonts w:ascii="Tahoma" w:hAnsi="Tahoma" w:cs="Tahoma"/>
          <w:b/>
          <w:sz w:val="22"/>
          <w:szCs w:val="18"/>
        </w:rPr>
        <w:t>Option 2</w:t>
      </w:r>
      <w:r w:rsidRPr="00A0430B">
        <w:rPr>
          <w:rFonts w:ascii="Tahoma" w:hAnsi="Tahoma" w:cs="Tahoma"/>
          <w:sz w:val="22"/>
          <w:szCs w:val="18"/>
        </w:rPr>
        <w:t>: A two-year Master’s Degree in Athletic Training program designed for students who already have a baccalaureate degree.</w:t>
      </w:r>
    </w:p>
    <w:p w14:paraId="210439E7" w14:textId="77777777" w:rsidR="00A0430B" w:rsidRPr="00A0430B" w:rsidRDefault="00A0430B" w:rsidP="00A0430B">
      <w:pPr>
        <w:pStyle w:val="NoSpacing"/>
        <w:ind w:left="1800"/>
        <w:rPr>
          <w:rFonts w:ascii="Tahoma" w:hAnsi="Tahoma" w:cs="Tahoma"/>
          <w:sz w:val="22"/>
          <w:szCs w:val="18"/>
        </w:rPr>
      </w:pPr>
    </w:p>
    <w:p w14:paraId="14CECA50" w14:textId="6BB1A730" w:rsidR="00A0430B" w:rsidRPr="00A0430B" w:rsidRDefault="00A0430B" w:rsidP="00C1545D">
      <w:pPr>
        <w:pStyle w:val="NoSpacing"/>
        <w:ind w:left="1800"/>
        <w:rPr>
          <w:rFonts w:ascii="Tahoma" w:hAnsi="Tahoma" w:cs="Tahoma"/>
          <w:sz w:val="22"/>
          <w:szCs w:val="18"/>
        </w:rPr>
      </w:pPr>
      <w:bookmarkStart w:id="46" w:name="_Hlk106135655"/>
      <w:r w:rsidRPr="00A0430B">
        <w:rPr>
          <w:rFonts w:ascii="Tahoma" w:hAnsi="Tahoma" w:cs="Tahoma"/>
          <w:b/>
          <w:sz w:val="22"/>
          <w:szCs w:val="18"/>
        </w:rPr>
        <w:t>Option 3</w:t>
      </w:r>
      <w:r w:rsidRPr="00A0430B">
        <w:rPr>
          <w:rFonts w:ascii="Tahoma" w:hAnsi="Tahoma" w:cs="Tahoma"/>
          <w:sz w:val="22"/>
          <w:szCs w:val="18"/>
        </w:rPr>
        <w:t xml:space="preserve">: A three-year degree completion plan that allows students increased flexibility for pursuing a </w:t>
      </w:r>
      <w:proofErr w:type="gramStart"/>
      <w:r w:rsidRPr="00A0430B">
        <w:rPr>
          <w:rFonts w:ascii="Tahoma" w:hAnsi="Tahoma" w:cs="Tahoma"/>
          <w:sz w:val="22"/>
          <w:szCs w:val="18"/>
        </w:rPr>
        <w:t>Master’s Degree in Athletic Training</w:t>
      </w:r>
      <w:proofErr w:type="gramEnd"/>
      <w:r w:rsidRPr="00A0430B">
        <w:rPr>
          <w:rFonts w:ascii="Tahoma" w:hAnsi="Tahoma" w:cs="Tahoma"/>
          <w:sz w:val="22"/>
          <w:szCs w:val="18"/>
        </w:rPr>
        <w:t xml:space="preserve">. </w:t>
      </w:r>
      <w:bookmarkEnd w:id="45"/>
      <w:bookmarkEnd w:id="46"/>
    </w:p>
    <w:p w14:paraId="5C3412D6" w14:textId="77777777" w:rsidR="00A0430B" w:rsidRPr="00A0430B" w:rsidRDefault="00A0430B" w:rsidP="00A0430B">
      <w:pPr>
        <w:pStyle w:val="NoSpacing"/>
        <w:ind w:left="1080"/>
        <w:rPr>
          <w:rFonts w:ascii="Tahoma" w:hAnsi="Tahoma" w:cs="Tahoma"/>
          <w:sz w:val="22"/>
          <w:szCs w:val="18"/>
        </w:rPr>
      </w:pPr>
    </w:p>
    <w:p w14:paraId="54C38949" w14:textId="77777777"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 xml:space="preserve">Upon completion of the Master of Athletic Training Program, students will be eligible to sit for the Board of Certification (BOC) Exam. </w:t>
      </w:r>
    </w:p>
    <w:p w14:paraId="6C76A4C9" w14:textId="77777777" w:rsidR="00A0430B" w:rsidRPr="00A0430B" w:rsidRDefault="00A0430B" w:rsidP="00A0430B">
      <w:pPr>
        <w:pStyle w:val="NoSpacing"/>
        <w:ind w:left="1080"/>
        <w:rPr>
          <w:rFonts w:ascii="Tahoma" w:hAnsi="Tahoma" w:cs="Tahoma"/>
          <w:sz w:val="22"/>
          <w:szCs w:val="18"/>
        </w:rPr>
      </w:pPr>
    </w:p>
    <w:p w14:paraId="1E9CA91C" w14:textId="77777777"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 xml:space="preserve">*For students completing Option 1, both the </w:t>
      </w:r>
      <w:proofErr w:type="gramStart"/>
      <w:r w:rsidRPr="00A0430B">
        <w:rPr>
          <w:rFonts w:ascii="Tahoma" w:hAnsi="Tahoma" w:cs="Tahoma"/>
          <w:sz w:val="22"/>
          <w:szCs w:val="18"/>
        </w:rPr>
        <w:t>Bachelor’s degree and Master’s</w:t>
      </w:r>
      <w:proofErr w:type="gramEnd"/>
      <w:r w:rsidRPr="00A0430B">
        <w:rPr>
          <w:rFonts w:ascii="Tahoma" w:hAnsi="Tahoma" w:cs="Tahoma"/>
          <w:sz w:val="22"/>
          <w:szCs w:val="18"/>
        </w:rPr>
        <w:t xml:space="preserve"> degree will be officially awarded at the time of graduation.</w:t>
      </w:r>
    </w:p>
    <w:p w14:paraId="1C6D8758" w14:textId="77777777" w:rsidR="00A0430B" w:rsidRPr="00A0430B" w:rsidRDefault="00A0430B" w:rsidP="00A0430B"/>
    <w:p w14:paraId="7469EF8B" w14:textId="7F8730E0" w:rsidR="0078060E" w:rsidRDefault="0078060E" w:rsidP="00FB6E4E">
      <w:pPr>
        <w:pStyle w:val="Heading2"/>
        <w:numPr>
          <w:ilvl w:val="0"/>
          <w:numId w:val="16"/>
        </w:numPr>
        <w:ind w:left="1440"/>
        <w:rPr>
          <w:rFonts w:ascii="Tahoma" w:hAnsi="Tahoma" w:cs="Tahoma"/>
          <w:color w:val="70002E"/>
          <w:sz w:val="24"/>
          <w:szCs w:val="24"/>
        </w:rPr>
      </w:pPr>
      <w:bookmarkStart w:id="47" w:name="_Toc138346380"/>
      <w:r w:rsidRPr="0078060E">
        <w:rPr>
          <w:rFonts w:ascii="Tahoma" w:hAnsi="Tahoma" w:cs="Tahoma"/>
          <w:color w:val="70002E"/>
          <w:sz w:val="24"/>
          <w:szCs w:val="24"/>
        </w:rPr>
        <w:t>Pre-AT Requirements</w:t>
      </w:r>
      <w:bookmarkEnd w:id="47"/>
    </w:p>
    <w:p w14:paraId="15F30007" w14:textId="37AEAEA6" w:rsidR="0078060E" w:rsidRPr="009E1C0C" w:rsidRDefault="0078060E" w:rsidP="0078060E">
      <w:pPr>
        <w:pStyle w:val="NoSpacing"/>
        <w:ind w:left="1440"/>
        <w:rPr>
          <w:rFonts w:ascii="Tahoma" w:hAnsi="Tahoma" w:cs="Tahoma"/>
          <w:sz w:val="22"/>
          <w:szCs w:val="18"/>
        </w:rPr>
      </w:pPr>
      <w:r w:rsidRPr="009E1C0C">
        <w:rPr>
          <w:rFonts w:ascii="Tahoma" w:hAnsi="Tahoma" w:cs="Tahoma"/>
          <w:sz w:val="22"/>
          <w:szCs w:val="18"/>
        </w:rPr>
        <w:t xml:space="preserve">The following pre-requisite classes or their equivalents are required to be completed before the start of the </w:t>
      </w:r>
      <w:proofErr w:type="gramStart"/>
      <w:r w:rsidRPr="009E1C0C">
        <w:rPr>
          <w:rFonts w:ascii="Tahoma" w:hAnsi="Tahoma" w:cs="Tahoma"/>
          <w:sz w:val="22"/>
          <w:szCs w:val="18"/>
        </w:rPr>
        <w:t>Master’s</w:t>
      </w:r>
      <w:proofErr w:type="gramEnd"/>
      <w:r w:rsidRPr="009E1C0C">
        <w:rPr>
          <w:rFonts w:ascii="Tahoma" w:hAnsi="Tahoma" w:cs="Tahoma"/>
          <w:sz w:val="22"/>
          <w:szCs w:val="18"/>
        </w:rPr>
        <w:t xml:space="preserve"> program with a grade of "C" or better</w:t>
      </w:r>
      <w:r w:rsidR="00F438AE">
        <w:rPr>
          <w:rFonts w:ascii="Tahoma" w:hAnsi="Tahoma" w:cs="Tahoma"/>
          <w:sz w:val="22"/>
          <w:szCs w:val="18"/>
        </w:rPr>
        <w:t xml:space="preserve"> </w:t>
      </w:r>
      <w:r w:rsidR="00F438AE">
        <w:rPr>
          <w:rFonts w:ascii="Tahoma" w:hAnsi="Tahoma" w:cs="Tahoma"/>
          <w:b/>
          <w:bCs/>
          <w:sz w:val="22"/>
          <w:szCs w:val="18"/>
        </w:rPr>
        <w:t>(</w:t>
      </w:r>
      <w:r w:rsidR="00114EC8">
        <w:rPr>
          <w:rFonts w:ascii="Tahoma" w:hAnsi="Tahoma" w:cs="Tahoma"/>
          <w:b/>
          <w:bCs/>
          <w:sz w:val="22"/>
          <w:szCs w:val="18"/>
        </w:rPr>
        <w:t>CAATE Standard IV.1)</w:t>
      </w:r>
      <w:r w:rsidRPr="009E1C0C">
        <w:rPr>
          <w:rFonts w:ascii="Tahoma" w:hAnsi="Tahoma" w:cs="Tahoma"/>
          <w:sz w:val="22"/>
          <w:szCs w:val="18"/>
        </w:rPr>
        <w:t>:</w:t>
      </w:r>
    </w:p>
    <w:p w14:paraId="2654BF0C" w14:textId="77777777" w:rsidR="0078060E" w:rsidRPr="009E1C0C" w:rsidRDefault="0078060E" w:rsidP="0078060E">
      <w:pPr>
        <w:pStyle w:val="NoSpacing"/>
        <w:ind w:left="1440"/>
        <w:rPr>
          <w:rFonts w:ascii="Tahoma" w:hAnsi="Tahoma" w:cs="Tahoma"/>
          <w:sz w:val="22"/>
          <w:szCs w:val="18"/>
        </w:rPr>
      </w:pPr>
    </w:p>
    <w:p w14:paraId="1573C08C" w14:textId="77777777" w:rsidR="003362F1" w:rsidRPr="003362F1" w:rsidRDefault="003362F1" w:rsidP="003362F1">
      <w:pPr>
        <w:pStyle w:val="NoSpacing"/>
        <w:ind w:left="720"/>
        <w:rPr>
          <w:rFonts w:ascii="Tahoma" w:hAnsi="Tahoma" w:cs="Tahoma"/>
          <w:sz w:val="22"/>
          <w:szCs w:val="18"/>
        </w:rPr>
      </w:pPr>
    </w:p>
    <w:p w14:paraId="14AE67E5"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Anatomy &amp; Physiology I &amp; II (both with labs) </w:t>
      </w:r>
    </w:p>
    <w:p w14:paraId="01D4760A"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Exercise Physiology </w:t>
      </w:r>
    </w:p>
    <w:p w14:paraId="4EC119CD"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General Psychology </w:t>
      </w:r>
    </w:p>
    <w:p w14:paraId="6107A1D8"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Basic Nutrition </w:t>
      </w:r>
    </w:p>
    <w:p w14:paraId="7CD8BA2D"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Statistics </w:t>
      </w:r>
    </w:p>
    <w:p w14:paraId="216B40F8"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Biology </w:t>
      </w:r>
    </w:p>
    <w:p w14:paraId="2AA81DDF"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Chemistry </w:t>
      </w:r>
    </w:p>
    <w:p w14:paraId="0E8EBB32"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lastRenderedPageBreak/>
        <w:t xml:space="preserve">General/Introductory Physics or </w:t>
      </w:r>
      <w:proofErr w:type="gramStart"/>
      <w:r w:rsidRPr="003362F1">
        <w:rPr>
          <w:rFonts w:ascii="Tahoma" w:hAnsi="Tahoma" w:cs="Tahoma"/>
          <w:sz w:val="22"/>
          <w:szCs w:val="18"/>
        </w:rPr>
        <w:t>a Biomechanics</w:t>
      </w:r>
      <w:proofErr w:type="gramEnd"/>
      <w:r w:rsidRPr="003362F1">
        <w:rPr>
          <w:rFonts w:ascii="Tahoma" w:hAnsi="Tahoma" w:cs="Tahoma"/>
          <w:sz w:val="22"/>
          <w:szCs w:val="18"/>
        </w:rPr>
        <w:t xml:space="preserve"> or </w:t>
      </w:r>
      <w:proofErr w:type="gramStart"/>
      <w:r w:rsidRPr="003362F1">
        <w:rPr>
          <w:rFonts w:ascii="Tahoma" w:hAnsi="Tahoma" w:cs="Tahoma"/>
          <w:sz w:val="22"/>
          <w:szCs w:val="18"/>
        </w:rPr>
        <w:t>an Anatomical</w:t>
      </w:r>
      <w:proofErr w:type="gramEnd"/>
      <w:r w:rsidRPr="003362F1">
        <w:rPr>
          <w:rFonts w:ascii="Tahoma" w:hAnsi="Tahoma" w:cs="Tahoma"/>
          <w:sz w:val="22"/>
          <w:szCs w:val="18"/>
        </w:rPr>
        <w:t xml:space="preserve"> Kinesiology if it includes the following course content: Basic principles of mechanics, including Newton’s Laws </w:t>
      </w:r>
    </w:p>
    <w:p w14:paraId="14B03612" w14:textId="77777777" w:rsidR="003362F1" w:rsidRPr="003362F1" w:rsidRDefault="003362F1" w:rsidP="003362F1">
      <w:pPr>
        <w:pStyle w:val="NoSpacing"/>
        <w:numPr>
          <w:ilvl w:val="0"/>
          <w:numId w:val="41"/>
        </w:numPr>
        <w:rPr>
          <w:rFonts w:ascii="Tahoma" w:hAnsi="Tahoma" w:cs="Tahoma"/>
          <w:sz w:val="22"/>
          <w:szCs w:val="18"/>
        </w:rPr>
      </w:pPr>
      <w:r w:rsidRPr="003362F1">
        <w:rPr>
          <w:rFonts w:ascii="Tahoma" w:hAnsi="Tahoma" w:cs="Tahoma"/>
          <w:sz w:val="22"/>
          <w:szCs w:val="18"/>
        </w:rPr>
        <w:t xml:space="preserve">Kinetics </w:t>
      </w:r>
    </w:p>
    <w:p w14:paraId="47172043" w14:textId="77777777" w:rsidR="003362F1" w:rsidRPr="003362F1" w:rsidRDefault="003362F1" w:rsidP="003362F1">
      <w:pPr>
        <w:pStyle w:val="NoSpacing"/>
        <w:numPr>
          <w:ilvl w:val="1"/>
          <w:numId w:val="41"/>
        </w:numPr>
        <w:rPr>
          <w:rFonts w:ascii="Tahoma" w:hAnsi="Tahoma" w:cs="Tahoma"/>
          <w:sz w:val="22"/>
          <w:szCs w:val="18"/>
        </w:rPr>
      </w:pPr>
      <w:r w:rsidRPr="003362F1">
        <w:rPr>
          <w:rFonts w:ascii="Tahoma" w:hAnsi="Tahoma" w:cs="Tahoma"/>
          <w:sz w:val="22"/>
          <w:szCs w:val="18"/>
        </w:rPr>
        <w:t xml:space="preserve">Motion (linear and angular) </w:t>
      </w:r>
    </w:p>
    <w:p w14:paraId="5D3D8E5E" w14:textId="77777777" w:rsidR="003362F1" w:rsidRPr="003362F1" w:rsidRDefault="003362F1" w:rsidP="003362F1">
      <w:pPr>
        <w:pStyle w:val="NoSpacing"/>
        <w:numPr>
          <w:ilvl w:val="1"/>
          <w:numId w:val="41"/>
        </w:numPr>
        <w:rPr>
          <w:rFonts w:ascii="Tahoma" w:hAnsi="Tahoma" w:cs="Tahoma"/>
          <w:sz w:val="22"/>
          <w:szCs w:val="18"/>
        </w:rPr>
      </w:pPr>
      <w:r w:rsidRPr="003362F1">
        <w:rPr>
          <w:rFonts w:ascii="Tahoma" w:hAnsi="Tahoma" w:cs="Tahoma"/>
          <w:sz w:val="22"/>
          <w:szCs w:val="18"/>
        </w:rPr>
        <w:t xml:space="preserve">Center of Gravity </w:t>
      </w:r>
    </w:p>
    <w:p w14:paraId="1D8B98CC" w14:textId="77777777" w:rsidR="003362F1" w:rsidRPr="003362F1" w:rsidRDefault="003362F1" w:rsidP="003362F1">
      <w:pPr>
        <w:pStyle w:val="NoSpacing"/>
        <w:numPr>
          <w:ilvl w:val="1"/>
          <w:numId w:val="41"/>
        </w:numPr>
        <w:rPr>
          <w:rFonts w:ascii="Tahoma" w:hAnsi="Tahoma" w:cs="Tahoma"/>
          <w:sz w:val="22"/>
          <w:szCs w:val="18"/>
        </w:rPr>
      </w:pPr>
      <w:r w:rsidRPr="003362F1">
        <w:rPr>
          <w:rFonts w:ascii="Tahoma" w:hAnsi="Tahoma" w:cs="Tahoma"/>
          <w:sz w:val="22"/>
          <w:szCs w:val="18"/>
        </w:rPr>
        <w:t xml:space="preserve">Forces (static and dynamic) </w:t>
      </w:r>
    </w:p>
    <w:p w14:paraId="0F718C20" w14:textId="77777777" w:rsidR="003362F1" w:rsidRPr="003362F1" w:rsidRDefault="003362F1" w:rsidP="00F8700D">
      <w:pPr>
        <w:pStyle w:val="NoSpacing"/>
        <w:numPr>
          <w:ilvl w:val="1"/>
          <w:numId w:val="41"/>
        </w:numPr>
        <w:rPr>
          <w:rFonts w:ascii="Tahoma" w:hAnsi="Tahoma" w:cs="Tahoma"/>
          <w:sz w:val="22"/>
          <w:szCs w:val="18"/>
        </w:rPr>
      </w:pPr>
      <w:r w:rsidRPr="003362F1">
        <w:rPr>
          <w:rFonts w:ascii="Tahoma" w:hAnsi="Tahoma" w:cs="Tahoma"/>
          <w:sz w:val="22"/>
          <w:szCs w:val="18"/>
        </w:rPr>
        <w:t xml:space="preserve">Kinematics </w:t>
      </w:r>
    </w:p>
    <w:p w14:paraId="12195C14" w14:textId="77777777" w:rsidR="003362F1" w:rsidRPr="003362F1" w:rsidRDefault="003362F1" w:rsidP="00F8700D">
      <w:pPr>
        <w:pStyle w:val="NoSpacing"/>
        <w:numPr>
          <w:ilvl w:val="1"/>
          <w:numId w:val="41"/>
        </w:numPr>
        <w:rPr>
          <w:rFonts w:ascii="Tahoma" w:hAnsi="Tahoma" w:cs="Tahoma"/>
          <w:sz w:val="22"/>
          <w:szCs w:val="18"/>
        </w:rPr>
      </w:pPr>
      <w:r w:rsidRPr="003362F1">
        <w:rPr>
          <w:rFonts w:ascii="Tahoma" w:hAnsi="Tahoma" w:cs="Tahoma"/>
          <w:sz w:val="22"/>
          <w:szCs w:val="18"/>
        </w:rPr>
        <w:t xml:space="preserve">Motion (position, acceleration, velocity) </w:t>
      </w:r>
    </w:p>
    <w:p w14:paraId="57F8A6DE" w14:textId="453FF397" w:rsidR="003362F1" w:rsidRPr="000B7977" w:rsidRDefault="003362F1" w:rsidP="000B7977">
      <w:pPr>
        <w:pStyle w:val="NoSpacing"/>
        <w:numPr>
          <w:ilvl w:val="1"/>
          <w:numId w:val="41"/>
        </w:numPr>
        <w:rPr>
          <w:rFonts w:ascii="Tahoma" w:hAnsi="Tahoma" w:cs="Tahoma"/>
          <w:sz w:val="22"/>
          <w:szCs w:val="18"/>
        </w:rPr>
      </w:pPr>
      <w:r w:rsidRPr="003362F1">
        <w:rPr>
          <w:rFonts w:ascii="Tahoma" w:hAnsi="Tahoma" w:cs="Tahoma"/>
          <w:sz w:val="22"/>
          <w:szCs w:val="18"/>
        </w:rPr>
        <w:t xml:space="preserve">Coordinate systems </w:t>
      </w:r>
    </w:p>
    <w:p w14:paraId="200746CF" w14:textId="77777777" w:rsidR="0078060E" w:rsidRDefault="0078060E" w:rsidP="0078060E">
      <w:pPr>
        <w:pStyle w:val="NoSpacing"/>
        <w:ind w:left="720"/>
        <w:rPr>
          <w:rFonts w:ascii="Tahoma" w:hAnsi="Tahoma" w:cs="Tahoma"/>
          <w:b/>
          <w:sz w:val="22"/>
          <w:szCs w:val="18"/>
        </w:rPr>
      </w:pPr>
    </w:p>
    <w:p w14:paraId="523441F3" w14:textId="77777777" w:rsidR="0078060E" w:rsidRPr="00C77EAC" w:rsidRDefault="0078060E" w:rsidP="0078060E">
      <w:pPr>
        <w:pStyle w:val="NoSpacing"/>
        <w:ind w:left="1440"/>
        <w:rPr>
          <w:rFonts w:ascii="Tahoma" w:hAnsi="Tahoma" w:cs="Tahoma"/>
          <w:b/>
          <w:sz w:val="22"/>
          <w:szCs w:val="18"/>
        </w:rPr>
      </w:pPr>
      <w:r w:rsidRPr="00C77EAC">
        <w:rPr>
          <w:rFonts w:ascii="Tahoma" w:hAnsi="Tahoma" w:cs="Tahoma"/>
          <w:b/>
          <w:sz w:val="22"/>
          <w:szCs w:val="18"/>
        </w:rPr>
        <w:t xml:space="preserve">Transfer Policy: </w:t>
      </w:r>
    </w:p>
    <w:p w14:paraId="39D2DD72" w14:textId="77777777" w:rsidR="0078060E" w:rsidRPr="00C77EAC" w:rsidRDefault="0078060E" w:rsidP="0078060E">
      <w:pPr>
        <w:pStyle w:val="NoSpacing"/>
        <w:ind w:left="1440"/>
        <w:rPr>
          <w:rFonts w:ascii="Tahoma" w:hAnsi="Tahoma" w:cs="Tahoma"/>
          <w:sz w:val="22"/>
          <w:szCs w:val="18"/>
        </w:rPr>
      </w:pPr>
      <w:r w:rsidRPr="00C77EAC">
        <w:rPr>
          <w:rFonts w:ascii="Tahoma" w:hAnsi="Tahoma" w:cs="Tahoma"/>
          <w:sz w:val="22"/>
          <w:szCs w:val="18"/>
        </w:rPr>
        <w:t>Please note that all transfer students should meet with the Program Director to review application and program requirements. Transfer students must satisfy admissions criteria. Transfer credits will be evaluated by the Program Director on an individual basis.</w:t>
      </w:r>
    </w:p>
    <w:p w14:paraId="49427799" w14:textId="77777777" w:rsidR="0078060E" w:rsidRPr="0078060E" w:rsidRDefault="0078060E" w:rsidP="0078060E"/>
    <w:p w14:paraId="33073ECD" w14:textId="4D1E79E0" w:rsidR="0078060E" w:rsidRDefault="0078060E" w:rsidP="00FB6E4E">
      <w:pPr>
        <w:pStyle w:val="Heading2"/>
        <w:numPr>
          <w:ilvl w:val="0"/>
          <w:numId w:val="16"/>
        </w:numPr>
        <w:ind w:left="1440"/>
        <w:rPr>
          <w:rFonts w:ascii="Tahoma" w:hAnsi="Tahoma" w:cs="Tahoma"/>
          <w:color w:val="70002E"/>
          <w:sz w:val="24"/>
          <w:szCs w:val="24"/>
        </w:rPr>
      </w:pPr>
      <w:bookmarkStart w:id="48" w:name="_Toc138346381"/>
      <w:r w:rsidRPr="0078060E">
        <w:rPr>
          <w:rFonts w:ascii="Tahoma" w:hAnsi="Tahoma" w:cs="Tahoma"/>
          <w:color w:val="70002E"/>
          <w:sz w:val="24"/>
          <w:szCs w:val="24"/>
        </w:rPr>
        <w:t>Admissions Requirements</w:t>
      </w:r>
      <w:bookmarkEnd w:id="48"/>
    </w:p>
    <w:p w14:paraId="149CC2DF" w14:textId="77777777" w:rsidR="00EF567A" w:rsidRPr="00EF567A" w:rsidRDefault="00EF567A" w:rsidP="00FB6E4E">
      <w:pPr>
        <w:pStyle w:val="NoSpacing"/>
        <w:widowControl/>
        <w:numPr>
          <w:ilvl w:val="0"/>
          <w:numId w:val="19"/>
        </w:numPr>
        <w:ind w:left="1800"/>
        <w:rPr>
          <w:rFonts w:ascii="Tahoma" w:hAnsi="Tahoma" w:cs="Tahoma"/>
          <w:sz w:val="22"/>
          <w:szCs w:val="18"/>
        </w:rPr>
      </w:pPr>
      <w:r w:rsidRPr="00EF567A">
        <w:rPr>
          <w:rFonts w:ascii="Tahoma" w:hAnsi="Tahoma" w:cs="Tahoma"/>
          <w:sz w:val="22"/>
          <w:szCs w:val="18"/>
        </w:rPr>
        <w:t xml:space="preserve">Submit Athletic Training Student Application through ATCAS (found online at: </w:t>
      </w:r>
      <w:hyperlink r:id="rId31" w:history="1">
        <w:r w:rsidRPr="00EF567A">
          <w:rPr>
            <w:rStyle w:val="Hyperlink"/>
            <w:rFonts w:ascii="Tahoma" w:eastAsiaTheme="majorEastAsia" w:hAnsi="Tahoma" w:cs="Tahoma"/>
            <w:sz w:val="22"/>
            <w:szCs w:val="18"/>
          </w:rPr>
          <w:t>https://atcas.liaisoncas.com</w:t>
        </w:r>
      </w:hyperlink>
      <w:r w:rsidRPr="00EF567A">
        <w:rPr>
          <w:rFonts w:ascii="Tahoma" w:hAnsi="Tahoma" w:cs="Tahoma"/>
          <w:sz w:val="22"/>
          <w:szCs w:val="18"/>
        </w:rPr>
        <w:t>) (pay application fee to ATCAS $90)).</w:t>
      </w:r>
    </w:p>
    <w:p w14:paraId="5CECA333" w14:textId="77777777" w:rsidR="00EF567A" w:rsidRPr="00EF567A" w:rsidRDefault="00EF567A" w:rsidP="00FB6E4E">
      <w:pPr>
        <w:pStyle w:val="NoSpacing"/>
        <w:widowControl/>
        <w:numPr>
          <w:ilvl w:val="0"/>
          <w:numId w:val="19"/>
        </w:numPr>
        <w:ind w:left="1800"/>
        <w:rPr>
          <w:rFonts w:ascii="Tahoma" w:hAnsi="Tahoma" w:cs="Tahoma"/>
          <w:sz w:val="22"/>
          <w:szCs w:val="18"/>
        </w:rPr>
      </w:pPr>
      <w:r w:rsidRPr="00EF567A">
        <w:rPr>
          <w:rFonts w:ascii="Tahoma" w:hAnsi="Tahoma" w:cs="Tahoma"/>
          <w:sz w:val="22"/>
          <w:szCs w:val="18"/>
        </w:rPr>
        <w:t>Students must have a minimum GPA of 3.0 for all college coursework (a GPA below 3.0 may be considered).</w:t>
      </w:r>
    </w:p>
    <w:p w14:paraId="7D3DD296" w14:textId="7C5D500F" w:rsidR="00EF567A" w:rsidRPr="00EF567A" w:rsidRDefault="00EF567A" w:rsidP="00FB6E4E">
      <w:pPr>
        <w:pStyle w:val="NoSpacing"/>
        <w:numPr>
          <w:ilvl w:val="0"/>
          <w:numId w:val="19"/>
        </w:numPr>
        <w:ind w:left="1800"/>
        <w:rPr>
          <w:rFonts w:ascii="Tahoma" w:hAnsi="Tahoma" w:cs="Tahoma"/>
          <w:sz w:val="22"/>
          <w:szCs w:val="18"/>
        </w:rPr>
      </w:pPr>
      <w:r w:rsidRPr="00EF567A">
        <w:rPr>
          <w:rFonts w:ascii="Tahoma" w:hAnsi="Tahoma" w:cs="Tahoma"/>
          <w:sz w:val="22"/>
          <w:szCs w:val="18"/>
        </w:rPr>
        <w:t>Completed pre-requisite courses with a grade of “C” or better (students may be enrolled in pre-requisite courses at time of application). Prerequisite coursework must be completed prior to the start of the professional program.</w:t>
      </w:r>
    </w:p>
    <w:p w14:paraId="47C4B662" w14:textId="22D559FE" w:rsidR="00EF567A" w:rsidRPr="00EF567A" w:rsidRDefault="00EF567A" w:rsidP="00FB6E4E">
      <w:pPr>
        <w:pStyle w:val="NoSpacing"/>
        <w:numPr>
          <w:ilvl w:val="0"/>
          <w:numId w:val="19"/>
        </w:numPr>
        <w:ind w:left="1800"/>
        <w:rPr>
          <w:rFonts w:ascii="Tahoma" w:hAnsi="Tahoma" w:cs="Tahoma"/>
          <w:sz w:val="22"/>
          <w:szCs w:val="18"/>
        </w:rPr>
      </w:pPr>
      <w:r w:rsidRPr="00EF567A">
        <w:rPr>
          <w:rFonts w:ascii="Tahoma" w:hAnsi="Tahoma" w:cs="Tahoma"/>
          <w:sz w:val="22"/>
          <w:szCs w:val="18"/>
        </w:rPr>
        <w:t xml:space="preserve">Official transcript(s) of all college coursework (submit to ATCAS). </w:t>
      </w:r>
    </w:p>
    <w:p w14:paraId="6095AB09" w14:textId="77777777" w:rsidR="00EF567A" w:rsidRPr="00EF567A" w:rsidRDefault="00EF567A" w:rsidP="00FB6E4E">
      <w:pPr>
        <w:pStyle w:val="NoSpacing"/>
        <w:numPr>
          <w:ilvl w:val="0"/>
          <w:numId w:val="19"/>
        </w:numPr>
        <w:ind w:left="1800"/>
        <w:rPr>
          <w:rFonts w:ascii="Tahoma" w:hAnsi="Tahoma" w:cs="Tahoma"/>
          <w:sz w:val="22"/>
          <w:szCs w:val="18"/>
        </w:rPr>
      </w:pPr>
      <w:r w:rsidRPr="00EF567A">
        <w:rPr>
          <w:rFonts w:ascii="Tahoma" w:hAnsi="Tahoma" w:cs="Tahoma"/>
          <w:sz w:val="22"/>
          <w:szCs w:val="18"/>
        </w:rPr>
        <w:t xml:space="preserve">Obtain a current official copy of all college course work.  Students must complete or be in the process of completing required course work prior to application to the professional athletic training program. </w:t>
      </w:r>
    </w:p>
    <w:p w14:paraId="68CF6583" w14:textId="6DEA3991" w:rsidR="00EF567A" w:rsidRPr="00EF567A" w:rsidRDefault="00EF567A" w:rsidP="00FB6E4E">
      <w:pPr>
        <w:pStyle w:val="NoSpacing"/>
        <w:numPr>
          <w:ilvl w:val="0"/>
          <w:numId w:val="19"/>
        </w:numPr>
        <w:ind w:left="1800"/>
        <w:rPr>
          <w:rFonts w:ascii="Tahoma" w:hAnsi="Tahoma" w:cs="Tahoma"/>
          <w:sz w:val="22"/>
          <w:szCs w:val="18"/>
        </w:rPr>
      </w:pPr>
      <w:r w:rsidRPr="00EF567A">
        <w:rPr>
          <w:rFonts w:ascii="Tahoma" w:hAnsi="Tahoma" w:cs="Tahoma"/>
          <w:sz w:val="22"/>
          <w:szCs w:val="18"/>
        </w:rPr>
        <w:t>Submit 2 professional letters of recommendation (submit to ATCAS).</w:t>
      </w:r>
    </w:p>
    <w:p w14:paraId="77764C58" w14:textId="64BB5438" w:rsidR="00EF567A" w:rsidRPr="00EF567A" w:rsidRDefault="00EF567A" w:rsidP="00FB6E4E">
      <w:pPr>
        <w:pStyle w:val="ListParagraph"/>
        <w:numPr>
          <w:ilvl w:val="2"/>
          <w:numId w:val="19"/>
        </w:numPr>
        <w:tabs>
          <w:tab w:val="left" w:pos="-720"/>
          <w:tab w:val="left" w:pos="450"/>
          <w:tab w:val="left" w:pos="780"/>
          <w:tab w:val="left" w:pos="1110"/>
          <w:tab w:val="left" w:pos="1440"/>
          <w:tab w:val="left" w:pos="1770"/>
          <w:tab w:val="left" w:pos="2100"/>
          <w:tab w:val="left" w:pos="2430"/>
          <w:tab w:val="left" w:pos="2760"/>
          <w:tab w:val="left" w:pos="3090"/>
          <w:tab w:val="left" w:pos="3420"/>
          <w:tab w:val="left" w:pos="3750"/>
          <w:tab w:val="left" w:pos="4080"/>
          <w:tab w:val="left" w:pos="4410"/>
          <w:tab w:val="left" w:pos="4740"/>
          <w:tab w:val="left" w:pos="5070"/>
          <w:tab w:val="left" w:pos="5400"/>
          <w:tab w:val="left" w:pos="5730"/>
        </w:tabs>
        <w:autoSpaceDE w:val="0"/>
        <w:autoSpaceDN w:val="0"/>
        <w:rPr>
          <w:rFonts w:ascii="Tahoma" w:hAnsi="Tahoma" w:cs="Tahoma"/>
          <w:sz w:val="22"/>
          <w:szCs w:val="22"/>
        </w:rPr>
      </w:pPr>
      <w:r w:rsidRPr="00EF567A">
        <w:rPr>
          <w:rFonts w:ascii="Tahoma" w:hAnsi="Tahoma" w:cs="Tahoma"/>
          <w:sz w:val="22"/>
          <w:szCs w:val="22"/>
        </w:rPr>
        <w:t xml:space="preserve">All recommendations must be </w:t>
      </w:r>
      <w:proofErr w:type="gramStart"/>
      <w:r w:rsidRPr="00EF567A">
        <w:rPr>
          <w:rFonts w:ascii="Tahoma" w:hAnsi="Tahoma" w:cs="Tahoma"/>
          <w:sz w:val="22"/>
          <w:szCs w:val="22"/>
        </w:rPr>
        <w:t>received by</w:t>
      </w:r>
      <w:proofErr w:type="gramEnd"/>
      <w:r w:rsidRPr="00EF567A">
        <w:rPr>
          <w:rFonts w:ascii="Tahoma" w:hAnsi="Tahoma" w:cs="Tahoma"/>
          <w:sz w:val="22"/>
          <w:szCs w:val="22"/>
        </w:rPr>
        <w:t xml:space="preserve"> </w:t>
      </w:r>
      <w:r w:rsidR="00C7055F">
        <w:rPr>
          <w:rFonts w:ascii="Tahoma" w:hAnsi="Tahoma" w:cs="Tahoma"/>
          <w:b/>
          <w:sz w:val="22"/>
          <w:szCs w:val="22"/>
          <w:u w:val="single"/>
        </w:rPr>
        <w:t>before your application can be reviewed and scored.</w:t>
      </w:r>
    </w:p>
    <w:p w14:paraId="105BD28B" w14:textId="77777777" w:rsidR="00EF567A" w:rsidRPr="00EF567A" w:rsidRDefault="00EF567A" w:rsidP="00FB6E4E">
      <w:pPr>
        <w:pStyle w:val="ListParagraph"/>
        <w:numPr>
          <w:ilvl w:val="2"/>
          <w:numId w:val="19"/>
        </w:numPr>
        <w:tabs>
          <w:tab w:val="left" w:pos="-720"/>
          <w:tab w:val="left" w:pos="0"/>
          <w:tab w:val="left" w:pos="450"/>
          <w:tab w:val="left" w:pos="780"/>
          <w:tab w:val="left" w:pos="1110"/>
          <w:tab w:val="left" w:pos="1440"/>
          <w:tab w:val="left" w:pos="1770"/>
          <w:tab w:val="left" w:pos="2100"/>
          <w:tab w:val="left" w:pos="2430"/>
          <w:tab w:val="left" w:pos="2760"/>
          <w:tab w:val="left" w:pos="3090"/>
          <w:tab w:val="left" w:pos="3420"/>
          <w:tab w:val="left" w:pos="3750"/>
          <w:tab w:val="left" w:pos="4080"/>
          <w:tab w:val="left" w:pos="4410"/>
          <w:tab w:val="left" w:pos="4740"/>
          <w:tab w:val="left" w:pos="5070"/>
          <w:tab w:val="left" w:pos="5400"/>
          <w:tab w:val="left" w:pos="5730"/>
        </w:tabs>
        <w:autoSpaceDE w:val="0"/>
        <w:autoSpaceDN w:val="0"/>
        <w:rPr>
          <w:rFonts w:ascii="Tahoma" w:hAnsi="Tahoma" w:cs="Tahoma"/>
          <w:sz w:val="22"/>
          <w:szCs w:val="22"/>
        </w:rPr>
      </w:pPr>
      <w:bookmarkStart w:id="49" w:name="_Hlk106135796"/>
      <w:r w:rsidRPr="00EF567A">
        <w:rPr>
          <w:rFonts w:ascii="Tahoma" w:hAnsi="Tahoma" w:cs="Tahoma"/>
          <w:sz w:val="22"/>
          <w:szCs w:val="22"/>
        </w:rPr>
        <w:t>Please do not request recommendations from personal friends. (At least one letter from a Certified Athletic Trainer or other healthcare professional who engages in routine clinical practice is strongly recommended.)</w:t>
      </w:r>
    </w:p>
    <w:bookmarkEnd w:id="49"/>
    <w:p w14:paraId="2DA8DAAA" w14:textId="42669067" w:rsidR="00EF567A" w:rsidRPr="00EF567A" w:rsidRDefault="00EF567A" w:rsidP="00FB6E4E">
      <w:pPr>
        <w:pStyle w:val="ListParagraph"/>
        <w:numPr>
          <w:ilvl w:val="0"/>
          <w:numId w:val="19"/>
        </w:numPr>
        <w:tabs>
          <w:tab w:val="left" w:pos="-720"/>
          <w:tab w:val="left" w:pos="0"/>
          <w:tab w:val="left" w:pos="450"/>
          <w:tab w:val="left" w:pos="780"/>
          <w:tab w:val="left" w:pos="1440"/>
          <w:tab w:val="left" w:pos="1770"/>
          <w:tab w:val="left" w:pos="1800"/>
          <w:tab w:val="left" w:pos="2430"/>
          <w:tab w:val="left" w:pos="2760"/>
          <w:tab w:val="left" w:pos="3090"/>
          <w:tab w:val="left" w:pos="3420"/>
          <w:tab w:val="left" w:pos="3750"/>
          <w:tab w:val="left" w:pos="4080"/>
          <w:tab w:val="left" w:pos="4410"/>
          <w:tab w:val="left" w:pos="4740"/>
          <w:tab w:val="left" w:pos="5070"/>
          <w:tab w:val="left" w:pos="5400"/>
          <w:tab w:val="left" w:pos="5730"/>
        </w:tabs>
        <w:ind w:left="1800"/>
        <w:rPr>
          <w:rFonts w:ascii="Tahoma" w:hAnsi="Tahoma" w:cs="Tahoma"/>
          <w:sz w:val="22"/>
          <w:szCs w:val="22"/>
        </w:rPr>
      </w:pPr>
      <w:r w:rsidRPr="00EF567A">
        <w:rPr>
          <w:rFonts w:ascii="Tahoma" w:hAnsi="Tahoma" w:cs="Tahoma"/>
          <w:sz w:val="22"/>
          <w:szCs w:val="22"/>
        </w:rPr>
        <w:t>Application essay which should address your professional goals and desire for pursuing athletic training as a career. (submit to ATCAS)</w:t>
      </w:r>
    </w:p>
    <w:p w14:paraId="41D98021" w14:textId="13AA4CA8" w:rsidR="00EF567A" w:rsidRPr="00EF567A" w:rsidRDefault="00EF567A" w:rsidP="00FB6E4E">
      <w:pPr>
        <w:pStyle w:val="NoSpacing"/>
        <w:numPr>
          <w:ilvl w:val="0"/>
          <w:numId w:val="19"/>
        </w:numPr>
        <w:ind w:left="1800"/>
        <w:contextualSpacing/>
        <w:rPr>
          <w:rFonts w:ascii="Tahoma" w:hAnsi="Tahoma" w:cs="Tahoma"/>
          <w:sz w:val="22"/>
          <w:szCs w:val="18"/>
        </w:rPr>
      </w:pPr>
      <w:r w:rsidRPr="00EF567A">
        <w:rPr>
          <w:rFonts w:ascii="Tahoma" w:hAnsi="Tahoma" w:cs="Tahoma"/>
          <w:sz w:val="22"/>
          <w:szCs w:val="18"/>
        </w:rPr>
        <w:t>Current resume (submit to ATCAS).</w:t>
      </w:r>
    </w:p>
    <w:p w14:paraId="501539B2" w14:textId="1CEA503F" w:rsidR="00EF567A" w:rsidRPr="00EF567A" w:rsidRDefault="00EF567A" w:rsidP="00FB6E4E">
      <w:pPr>
        <w:pStyle w:val="NoSpacing"/>
        <w:numPr>
          <w:ilvl w:val="0"/>
          <w:numId w:val="19"/>
        </w:numPr>
        <w:ind w:left="1800"/>
        <w:contextualSpacing/>
        <w:rPr>
          <w:rFonts w:ascii="Tahoma" w:hAnsi="Tahoma" w:cs="Tahoma"/>
          <w:sz w:val="22"/>
          <w:szCs w:val="18"/>
        </w:rPr>
      </w:pPr>
      <w:r w:rsidRPr="00EF567A">
        <w:rPr>
          <w:rFonts w:ascii="Tahoma" w:hAnsi="Tahoma" w:cs="Tahoma"/>
          <w:sz w:val="22"/>
          <w:szCs w:val="18"/>
        </w:rPr>
        <w:t>Program Interview- in person, videoconference, or by phone.</w:t>
      </w:r>
    </w:p>
    <w:p w14:paraId="682480C9" w14:textId="66BCC5B1" w:rsidR="00EF567A" w:rsidRPr="00EF567A" w:rsidRDefault="00EF567A" w:rsidP="00FB6E4E">
      <w:pPr>
        <w:pStyle w:val="NoSpacing"/>
        <w:numPr>
          <w:ilvl w:val="0"/>
          <w:numId w:val="19"/>
        </w:numPr>
        <w:ind w:left="1800"/>
        <w:contextualSpacing/>
        <w:rPr>
          <w:rFonts w:ascii="Tahoma" w:hAnsi="Tahoma" w:cs="Tahoma"/>
          <w:sz w:val="22"/>
          <w:szCs w:val="18"/>
        </w:rPr>
      </w:pPr>
      <w:r w:rsidRPr="00EF567A">
        <w:rPr>
          <w:rFonts w:ascii="Tahoma" w:hAnsi="Tahoma" w:cs="Tahoma"/>
          <w:sz w:val="22"/>
          <w:szCs w:val="18"/>
        </w:rPr>
        <w:t>Submit secondary application to the University of Montana’s Graduate School upon acceptance to AT program (</w:t>
      </w:r>
      <w:hyperlink r:id="rId32" w:history="1">
        <w:r w:rsidRPr="00EF567A">
          <w:rPr>
            <w:rStyle w:val="Hyperlink"/>
            <w:rFonts w:ascii="Tahoma" w:eastAsiaTheme="majorEastAsia" w:hAnsi="Tahoma" w:cs="Tahoma"/>
            <w:sz w:val="22"/>
            <w:szCs w:val="18"/>
          </w:rPr>
          <w:t>https://gradapply.umt.edu/register/gradapply</w:t>
        </w:r>
      </w:hyperlink>
      <w:r w:rsidRPr="00EF567A">
        <w:rPr>
          <w:rFonts w:ascii="Tahoma" w:hAnsi="Tahoma" w:cs="Tahoma"/>
          <w:sz w:val="22"/>
          <w:szCs w:val="18"/>
        </w:rPr>
        <w:t>) (</w:t>
      </w:r>
      <w:proofErr w:type="gramStart"/>
      <w:r w:rsidRPr="00EF567A">
        <w:rPr>
          <w:rFonts w:ascii="Tahoma" w:hAnsi="Tahoma" w:cs="Tahoma"/>
          <w:sz w:val="22"/>
          <w:szCs w:val="18"/>
        </w:rPr>
        <w:t>separate application fee from ATCAS $60).</w:t>
      </w:r>
      <w:proofErr w:type="gramEnd"/>
    </w:p>
    <w:p w14:paraId="5B6D85AC" w14:textId="77777777" w:rsidR="00EF567A" w:rsidRPr="00EF567A" w:rsidRDefault="00EF567A" w:rsidP="00EF567A">
      <w:pPr>
        <w:shd w:val="clear" w:color="auto" w:fill="FFFFFF"/>
        <w:spacing w:before="100" w:beforeAutospacing="1" w:after="100" w:afterAutospacing="1"/>
        <w:ind w:left="720"/>
        <w:rPr>
          <w:rFonts w:ascii="Tahoma" w:hAnsi="Tahoma" w:cs="Tahoma"/>
          <w:b/>
          <w:color w:val="FF0000"/>
          <w:sz w:val="22"/>
          <w:szCs w:val="16"/>
        </w:rPr>
      </w:pPr>
      <w:bookmarkStart w:id="50" w:name="_Hlk106135833"/>
      <w:r w:rsidRPr="00EF567A">
        <w:rPr>
          <w:rFonts w:ascii="Tahoma" w:hAnsi="Tahoma" w:cs="Tahoma"/>
          <w:b/>
          <w:color w:val="FF0000"/>
          <w:sz w:val="22"/>
          <w:szCs w:val="16"/>
        </w:rPr>
        <w:t>***Please note that the GRE requirement for admission has been removed for future application cycles (approved by Graduate Council September 2021).</w:t>
      </w:r>
    </w:p>
    <w:p w14:paraId="36AC2862" w14:textId="02679D9E" w:rsidR="0078060E" w:rsidRDefault="0078060E" w:rsidP="00FB6E4E">
      <w:pPr>
        <w:pStyle w:val="Heading2"/>
        <w:numPr>
          <w:ilvl w:val="0"/>
          <w:numId w:val="16"/>
        </w:numPr>
        <w:ind w:left="1440"/>
        <w:rPr>
          <w:rFonts w:ascii="Tahoma" w:hAnsi="Tahoma" w:cs="Tahoma"/>
          <w:color w:val="70002E"/>
          <w:sz w:val="24"/>
          <w:szCs w:val="24"/>
        </w:rPr>
      </w:pPr>
      <w:bookmarkStart w:id="51" w:name="_Toc138346382"/>
      <w:bookmarkEnd w:id="50"/>
      <w:r w:rsidRPr="0078060E">
        <w:rPr>
          <w:rFonts w:ascii="Tahoma" w:hAnsi="Tahoma" w:cs="Tahoma"/>
          <w:color w:val="70002E"/>
          <w:sz w:val="24"/>
          <w:szCs w:val="24"/>
        </w:rPr>
        <w:t>Admissions Policies</w:t>
      </w:r>
      <w:bookmarkEnd w:id="51"/>
    </w:p>
    <w:p w14:paraId="271363B0" w14:textId="77777777" w:rsidR="00EF567A" w:rsidRPr="004E7765" w:rsidRDefault="00EF567A" w:rsidP="00EF567A">
      <w:pPr>
        <w:pStyle w:val="NoSpacing"/>
        <w:ind w:left="1440"/>
        <w:rPr>
          <w:rFonts w:ascii="Tahoma" w:hAnsi="Tahoma" w:cs="Tahoma"/>
          <w:sz w:val="22"/>
        </w:rPr>
      </w:pPr>
      <w:bookmarkStart w:id="52" w:name="_Hlk138150176"/>
      <w:r w:rsidRPr="004E7765">
        <w:rPr>
          <w:rFonts w:ascii="Tahoma" w:hAnsi="Tahoma" w:cs="Tahoma"/>
          <w:sz w:val="22"/>
        </w:rPr>
        <w:t>Students who desire admission into the Master of Athletic Training Program must submit a formal application to ATCAS.  Applications will open on August 1</w:t>
      </w:r>
      <w:r w:rsidRPr="004E7765">
        <w:rPr>
          <w:rFonts w:ascii="Tahoma" w:hAnsi="Tahoma" w:cs="Tahoma"/>
          <w:sz w:val="22"/>
          <w:vertAlign w:val="superscript"/>
        </w:rPr>
        <w:t>st</w:t>
      </w:r>
      <w:r w:rsidRPr="004E7765">
        <w:rPr>
          <w:rFonts w:ascii="Tahoma" w:hAnsi="Tahoma" w:cs="Tahoma"/>
          <w:sz w:val="22"/>
        </w:rPr>
        <w:t xml:space="preserve"> and will be reviewed on a rolling basis until the cohort is filled.   </w:t>
      </w:r>
    </w:p>
    <w:p w14:paraId="2DE42264" w14:textId="77777777" w:rsidR="00EF567A" w:rsidRPr="004E7765" w:rsidRDefault="00EF567A" w:rsidP="00EF567A">
      <w:pPr>
        <w:pStyle w:val="NoSpacing"/>
        <w:ind w:left="360"/>
        <w:rPr>
          <w:rFonts w:ascii="Tahoma" w:hAnsi="Tahoma" w:cs="Tahoma"/>
          <w:sz w:val="22"/>
        </w:rPr>
      </w:pPr>
    </w:p>
    <w:p w14:paraId="24082CCC"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 xml:space="preserve">Formal notification of admission to the </w:t>
      </w:r>
      <w:proofErr w:type="gramStart"/>
      <w:r w:rsidRPr="004E7765">
        <w:rPr>
          <w:rFonts w:ascii="Tahoma" w:hAnsi="Tahoma" w:cs="Tahoma"/>
          <w:sz w:val="22"/>
        </w:rPr>
        <w:t>Master’s</w:t>
      </w:r>
      <w:proofErr w:type="gramEnd"/>
      <w:r w:rsidRPr="004E7765">
        <w:rPr>
          <w:rFonts w:ascii="Tahoma" w:hAnsi="Tahoma" w:cs="Tahoma"/>
          <w:sz w:val="22"/>
        </w:rPr>
        <w:t xml:space="preserve"> program will be made in writing.</w:t>
      </w:r>
    </w:p>
    <w:p w14:paraId="68AB591C" w14:textId="77777777" w:rsidR="00EF567A" w:rsidRPr="004E7765" w:rsidRDefault="00EF567A" w:rsidP="00EF567A">
      <w:pPr>
        <w:pStyle w:val="NoSpacing"/>
        <w:ind w:left="360"/>
        <w:rPr>
          <w:rFonts w:ascii="Tahoma" w:hAnsi="Tahoma" w:cs="Tahoma"/>
          <w:sz w:val="22"/>
        </w:rPr>
      </w:pPr>
    </w:p>
    <w:p w14:paraId="1086808F"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 xml:space="preserve">Candidates who are NOT admitted to the program will also receive written notification of this decision.  Students may be selected as alternates and if a vacancy should become available prior to summer semester, these students will be informed.  Not all qualified candidates may be admitted to the </w:t>
      </w:r>
      <w:proofErr w:type="gramStart"/>
      <w:r w:rsidRPr="004E7765">
        <w:rPr>
          <w:rFonts w:ascii="Tahoma" w:hAnsi="Tahoma" w:cs="Tahoma"/>
          <w:sz w:val="22"/>
        </w:rPr>
        <w:t>Master’s</w:t>
      </w:r>
      <w:proofErr w:type="gramEnd"/>
      <w:r w:rsidRPr="004E7765">
        <w:rPr>
          <w:rFonts w:ascii="Tahoma" w:hAnsi="Tahoma" w:cs="Tahoma"/>
          <w:sz w:val="22"/>
        </w:rPr>
        <w:t xml:space="preserve"> program due to limited enrollment in clinical </w:t>
      </w:r>
      <w:proofErr w:type="gramStart"/>
      <w:r w:rsidRPr="004E7765">
        <w:rPr>
          <w:rFonts w:ascii="Tahoma" w:hAnsi="Tahoma" w:cs="Tahoma"/>
          <w:sz w:val="22"/>
        </w:rPr>
        <w:t>experiences</w:t>
      </w:r>
      <w:proofErr w:type="gramEnd"/>
      <w:r w:rsidRPr="004E7765">
        <w:rPr>
          <w:rFonts w:ascii="Tahoma" w:hAnsi="Tahoma" w:cs="Tahoma"/>
          <w:sz w:val="22"/>
        </w:rPr>
        <w:t>.</w:t>
      </w:r>
    </w:p>
    <w:p w14:paraId="12FEAB52" w14:textId="77777777" w:rsidR="00EF567A" w:rsidRPr="004E7765" w:rsidRDefault="00EF567A" w:rsidP="00EF567A">
      <w:pPr>
        <w:pStyle w:val="NoSpacing"/>
        <w:ind w:left="360"/>
        <w:rPr>
          <w:rFonts w:ascii="Tahoma" w:hAnsi="Tahoma" w:cs="Tahoma"/>
          <w:sz w:val="22"/>
        </w:rPr>
      </w:pPr>
    </w:p>
    <w:p w14:paraId="4EFF1333" w14:textId="77777777" w:rsidR="00EF567A" w:rsidRPr="004E7765" w:rsidRDefault="00EF567A" w:rsidP="00EF567A">
      <w:pPr>
        <w:pStyle w:val="NoSpacing"/>
        <w:ind w:left="1440"/>
        <w:rPr>
          <w:rFonts w:ascii="Tahoma" w:hAnsi="Tahoma" w:cs="Tahoma"/>
          <w:b/>
          <w:sz w:val="22"/>
        </w:rPr>
      </w:pPr>
      <w:r w:rsidRPr="004E7765">
        <w:rPr>
          <w:rFonts w:ascii="Tahoma" w:hAnsi="Tahoma" w:cs="Tahoma"/>
          <w:b/>
          <w:sz w:val="22"/>
        </w:rPr>
        <w:t>Provisional Acceptance Guidelines</w:t>
      </w:r>
    </w:p>
    <w:p w14:paraId="2A905E06"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Once students are provisionally accepted into the professional program, students must provide the following documentation to be considered for full admission:</w:t>
      </w:r>
    </w:p>
    <w:p w14:paraId="7F73E57E" w14:textId="77777777"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1. Each student must complete and provide verification of a Hepatitis-B vaccination series and titer (or must sign a waiver) (students may be in process).</w:t>
      </w:r>
    </w:p>
    <w:p w14:paraId="1C380065" w14:textId="77777777"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2. Technical Standards:</w:t>
      </w:r>
      <w:r w:rsidRPr="00EF567A">
        <w:rPr>
          <w:rFonts w:ascii="Tahoma" w:hAnsi="Tahoma" w:cs="Tahoma"/>
          <w:sz w:val="22"/>
          <w:szCs w:val="22"/>
        </w:rPr>
        <w:br/>
        <w:t>Each applicant must read and sign the “technical standards” document confirming that they understand and are able to comply with the established standards (included in the professional manual).</w:t>
      </w:r>
    </w:p>
    <w:p w14:paraId="2B73F2A4" w14:textId="77777777"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 xml:space="preserve">3. Completion of the agreement statement located in professional manual. </w:t>
      </w:r>
    </w:p>
    <w:p w14:paraId="1A729FFB" w14:textId="014DF677" w:rsidR="000322C2" w:rsidRPr="00EF567A" w:rsidRDefault="00EF567A" w:rsidP="00F46720">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 xml:space="preserve">4. Criminal Background Check: the student will be required to contact the vendor (Castle Branch) to begin the online process.  The cost will be approximately $55. For international students the background check may cost up </w:t>
      </w:r>
      <w:proofErr w:type="gramStart"/>
      <w:r w:rsidRPr="00EF567A">
        <w:rPr>
          <w:rFonts w:ascii="Tahoma" w:hAnsi="Tahoma" w:cs="Tahoma"/>
          <w:sz w:val="22"/>
          <w:szCs w:val="22"/>
        </w:rPr>
        <w:t>to and</w:t>
      </w:r>
      <w:proofErr w:type="gramEnd"/>
      <w:r w:rsidRPr="00EF567A">
        <w:rPr>
          <w:rFonts w:ascii="Tahoma" w:hAnsi="Tahoma" w:cs="Tahoma"/>
          <w:sz w:val="22"/>
          <w:szCs w:val="22"/>
        </w:rPr>
        <w:t xml:space="preserve"> over $150.  Contact the Program Director for the necessary information.</w:t>
      </w:r>
    </w:p>
    <w:p w14:paraId="4A7FA216" w14:textId="34F38843" w:rsidR="00EF567A" w:rsidRPr="004E7765" w:rsidRDefault="00EF567A" w:rsidP="00EF567A">
      <w:pPr>
        <w:pStyle w:val="NoSpacing"/>
        <w:ind w:left="1440"/>
        <w:rPr>
          <w:rFonts w:ascii="Tahoma" w:hAnsi="Tahoma" w:cs="Tahoma"/>
          <w:b/>
          <w:sz w:val="22"/>
        </w:rPr>
      </w:pPr>
      <w:r>
        <w:rPr>
          <w:rFonts w:ascii="Tahoma" w:hAnsi="Tahoma" w:cs="Tahoma"/>
          <w:b/>
          <w:sz w:val="22"/>
        </w:rPr>
        <w:t>Scoring of Applications</w:t>
      </w:r>
    </w:p>
    <w:p w14:paraId="1D7A0F7E" w14:textId="77777777" w:rsidR="00EF567A" w:rsidRPr="004E7765" w:rsidRDefault="00EF567A" w:rsidP="00EF567A">
      <w:pPr>
        <w:pStyle w:val="NoSpacing"/>
        <w:ind w:left="1440"/>
        <w:rPr>
          <w:rFonts w:ascii="Tahoma" w:hAnsi="Tahoma" w:cs="Tahoma"/>
          <w:sz w:val="22"/>
        </w:rPr>
      </w:pPr>
      <w:bookmarkStart w:id="53" w:name="_Hlk106135961"/>
      <w:r w:rsidRPr="004E7765">
        <w:rPr>
          <w:rFonts w:ascii="Tahoma" w:hAnsi="Tahoma" w:cs="Tahoma"/>
          <w:sz w:val="22"/>
        </w:rPr>
        <w:t>Application Review</w:t>
      </w:r>
    </w:p>
    <w:p w14:paraId="6EB12505" w14:textId="5E67BE6A" w:rsidR="00EF567A" w:rsidRPr="004E7765" w:rsidRDefault="00EF567A" w:rsidP="00EF567A">
      <w:pPr>
        <w:pStyle w:val="NoSpacing"/>
        <w:ind w:left="1440"/>
        <w:rPr>
          <w:rFonts w:ascii="Tahoma" w:hAnsi="Tahoma" w:cs="Tahoma"/>
          <w:sz w:val="22"/>
        </w:rPr>
      </w:pPr>
      <w:r w:rsidRPr="004E7765">
        <w:rPr>
          <w:rFonts w:ascii="Tahoma" w:hAnsi="Tahoma" w:cs="Tahoma"/>
          <w:sz w:val="22"/>
        </w:rPr>
        <w:t>Grade Point Average</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20 points</w:t>
      </w:r>
    </w:p>
    <w:p w14:paraId="1CE61F43" w14:textId="7DBF4189" w:rsidR="00EF567A" w:rsidRPr="004E7765" w:rsidRDefault="00EF567A" w:rsidP="00EF567A">
      <w:pPr>
        <w:pStyle w:val="NoSpacing"/>
        <w:ind w:left="1080" w:firstLine="360"/>
        <w:rPr>
          <w:rFonts w:ascii="Tahoma" w:hAnsi="Tahoma" w:cs="Tahoma"/>
          <w:sz w:val="22"/>
        </w:rPr>
      </w:pPr>
      <w:r w:rsidRPr="004E7765">
        <w:rPr>
          <w:rFonts w:ascii="Tahoma" w:hAnsi="Tahoma" w:cs="Tahoma"/>
          <w:sz w:val="22"/>
        </w:rPr>
        <w:t>Pre-Requisite GPA</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10 points</w:t>
      </w:r>
    </w:p>
    <w:p w14:paraId="434A1D4A" w14:textId="2D4224C0" w:rsidR="00EF567A" w:rsidRPr="004E7765" w:rsidRDefault="00EF567A" w:rsidP="00EF567A">
      <w:pPr>
        <w:pStyle w:val="NoSpacing"/>
        <w:ind w:left="1440"/>
        <w:rPr>
          <w:rFonts w:ascii="Tahoma" w:hAnsi="Tahoma" w:cs="Tahoma"/>
          <w:sz w:val="22"/>
        </w:rPr>
      </w:pPr>
      <w:r w:rsidRPr="004E7765">
        <w:rPr>
          <w:rFonts w:ascii="Tahoma" w:hAnsi="Tahoma" w:cs="Tahoma"/>
          <w:sz w:val="22"/>
        </w:rPr>
        <w:t>Application Essay</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20 points</w:t>
      </w:r>
    </w:p>
    <w:p w14:paraId="0D527275" w14:textId="195DDB8B" w:rsidR="00EF567A" w:rsidRPr="004E7765" w:rsidRDefault="00EF567A" w:rsidP="00EF567A">
      <w:pPr>
        <w:pStyle w:val="NoSpacing"/>
        <w:ind w:left="1440"/>
        <w:rPr>
          <w:rFonts w:ascii="Tahoma" w:hAnsi="Tahoma" w:cs="Tahoma"/>
          <w:sz w:val="22"/>
        </w:rPr>
      </w:pPr>
      <w:r w:rsidRPr="004E7765">
        <w:rPr>
          <w:rFonts w:ascii="Tahoma" w:hAnsi="Tahoma" w:cs="Tahoma"/>
          <w:sz w:val="22"/>
        </w:rPr>
        <w:t>Letters of Recommendation</w:t>
      </w:r>
      <w:r w:rsidRPr="004E7765">
        <w:rPr>
          <w:rFonts w:ascii="Tahoma" w:hAnsi="Tahoma" w:cs="Tahoma"/>
          <w:sz w:val="22"/>
        </w:rPr>
        <w:tab/>
      </w:r>
      <w:r w:rsidRPr="004E7765">
        <w:rPr>
          <w:rFonts w:ascii="Tahoma" w:hAnsi="Tahoma" w:cs="Tahoma"/>
          <w:sz w:val="22"/>
        </w:rPr>
        <w:tab/>
        <w:t>20 points</w:t>
      </w:r>
    </w:p>
    <w:p w14:paraId="2EFDAC6D" w14:textId="40BC2ECD" w:rsidR="00EF567A" w:rsidRPr="004E7765" w:rsidRDefault="00EF567A" w:rsidP="00EF567A">
      <w:pPr>
        <w:pStyle w:val="NoSpacing"/>
        <w:ind w:left="1440"/>
        <w:rPr>
          <w:rFonts w:ascii="Tahoma" w:hAnsi="Tahoma" w:cs="Tahoma"/>
          <w:sz w:val="22"/>
        </w:rPr>
      </w:pPr>
      <w:r w:rsidRPr="004E7765">
        <w:rPr>
          <w:rFonts w:ascii="Tahoma" w:hAnsi="Tahoma" w:cs="Tahoma"/>
          <w:sz w:val="22"/>
        </w:rPr>
        <w:t>Professional Development Points*</w:t>
      </w:r>
      <w:r w:rsidRPr="004E7765">
        <w:rPr>
          <w:rFonts w:ascii="Tahoma" w:hAnsi="Tahoma" w:cs="Tahoma"/>
          <w:sz w:val="22"/>
        </w:rPr>
        <w:tab/>
        <w:t>20 points</w:t>
      </w:r>
    </w:p>
    <w:p w14:paraId="54CC94BC" w14:textId="77777777" w:rsidR="00EF567A" w:rsidRPr="004E7765" w:rsidRDefault="00EF567A" w:rsidP="00EF567A">
      <w:pPr>
        <w:pStyle w:val="NoSpacing"/>
        <w:ind w:left="1440"/>
        <w:rPr>
          <w:rFonts w:ascii="Tahoma" w:hAnsi="Tahoma" w:cs="Tahoma"/>
          <w:sz w:val="20"/>
        </w:rPr>
      </w:pPr>
      <w:r w:rsidRPr="004E7765">
        <w:rPr>
          <w:rFonts w:ascii="Tahoma" w:hAnsi="Tahoma" w:cs="Tahoma"/>
          <w:sz w:val="20"/>
        </w:rPr>
        <w:t>*Includes observation hours, professional organization memberships, community service identified on resume</w:t>
      </w:r>
    </w:p>
    <w:p w14:paraId="4772C08C" w14:textId="5D889684" w:rsidR="00EF567A" w:rsidRPr="004E7765" w:rsidRDefault="00EF567A" w:rsidP="00EF567A">
      <w:pPr>
        <w:pStyle w:val="NoSpacing"/>
        <w:ind w:left="1440"/>
        <w:rPr>
          <w:rFonts w:ascii="Tahoma" w:hAnsi="Tahoma" w:cs="Tahoma"/>
          <w:sz w:val="22"/>
        </w:rPr>
      </w:pPr>
      <w:r w:rsidRPr="004E7765">
        <w:rPr>
          <w:rFonts w:ascii="Tahoma" w:hAnsi="Tahoma" w:cs="Tahoma"/>
          <w:sz w:val="22"/>
        </w:rPr>
        <w:t>Interview</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 xml:space="preserve">30 points </w:t>
      </w:r>
    </w:p>
    <w:bookmarkEnd w:id="53"/>
    <w:p w14:paraId="185182F1" w14:textId="77777777" w:rsidR="00EF567A" w:rsidRPr="004E7765" w:rsidRDefault="00EF567A" w:rsidP="00EF567A">
      <w:pPr>
        <w:pStyle w:val="NoSpacing"/>
        <w:ind w:left="1440"/>
        <w:rPr>
          <w:rFonts w:ascii="Tahoma" w:hAnsi="Tahoma" w:cs="Tahoma"/>
          <w:sz w:val="22"/>
        </w:rPr>
      </w:pPr>
    </w:p>
    <w:p w14:paraId="0A19275A" w14:textId="16DAC03F" w:rsidR="00EF567A" w:rsidRPr="00EF567A" w:rsidRDefault="00EF567A" w:rsidP="00EF567A">
      <w:pPr>
        <w:pStyle w:val="NoSpacing"/>
        <w:ind w:left="1440"/>
        <w:rPr>
          <w:rFonts w:ascii="Tahoma" w:hAnsi="Tahoma" w:cs="Tahoma"/>
          <w:b/>
          <w:sz w:val="20"/>
          <w:szCs w:val="18"/>
        </w:rPr>
      </w:pPr>
      <w:r w:rsidRPr="00660186">
        <w:rPr>
          <w:rFonts w:ascii="Tahoma" w:hAnsi="Tahoma" w:cs="Tahoma"/>
          <w:b/>
          <w:sz w:val="20"/>
          <w:szCs w:val="18"/>
        </w:rPr>
        <w:t xml:space="preserve">(CAATE Standard </w:t>
      </w:r>
      <w:r w:rsidR="00660186" w:rsidRPr="00660186">
        <w:rPr>
          <w:rFonts w:ascii="Tahoma" w:hAnsi="Tahoma" w:cs="Tahoma"/>
          <w:b/>
          <w:sz w:val="20"/>
          <w:szCs w:val="18"/>
        </w:rPr>
        <w:t>III.6C, III.6P, III.10</w:t>
      </w:r>
      <w:r w:rsidRPr="00660186">
        <w:rPr>
          <w:rFonts w:ascii="Tahoma" w:hAnsi="Tahoma" w:cs="Tahoma"/>
          <w:b/>
          <w:sz w:val="20"/>
          <w:szCs w:val="18"/>
        </w:rPr>
        <w:t>)</w:t>
      </w:r>
    </w:p>
    <w:p w14:paraId="02076C55" w14:textId="77777777" w:rsidR="00EF567A" w:rsidRPr="004E7765" w:rsidRDefault="00EF567A" w:rsidP="00EF567A">
      <w:pPr>
        <w:pStyle w:val="NoSpacing"/>
        <w:ind w:left="1800"/>
        <w:rPr>
          <w:rFonts w:ascii="Tahoma" w:hAnsi="Tahoma" w:cs="Tahoma"/>
          <w:sz w:val="22"/>
        </w:rPr>
      </w:pPr>
    </w:p>
    <w:p w14:paraId="62BB5762" w14:textId="217D328C" w:rsidR="00EF567A" w:rsidRPr="004E7765" w:rsidRDefault="00EF567A" w:rsidP="00EF567A">
      <w:pPr>
        <w:pStyle w:val="NoSpacing"/>
        <w:ind w:left="1440"/>
        <w:rPr>
          <w:rFonts w:ascii="Tahoma" w:hAnsi="Tahoma" w:cs="Tahoma"/>
          <w:b/>
          <w:sz w:val="22"/>
        </w:rPr>
      </w:pPr>
      <w:r w:rsidRPr="004E7765">
        <w:rPr>
          <w:rFonts w:ascii="Tahoma" w:hAnsi="Tahoma" w:cs="Tahoma"/>
          <w:b/>
          <w:sz w:val="22"/>
        </w:rPr>
        <w:t>O</w:t>
      </w:r>
      <w:r w:rsidR="00117EA0">
        <w:rPr>
          <w:rFonts w:ascii="Tahoma" w:hAnsi="Tahoma" w:cs="Tahoma"/>
          <w:b/>
          <w:sz w:val="22"/>
        </w:rPr>
        <w:t xml:space="preserve">bservation Hours Recommended </w:t>
      </w:r>
      <w:r w:rsidRPr="004E7765">
        <w:rPr>
          <w:rFonts w:ascii="Tahoma" w:hAnsi="Tahoma" w:cs="Tahoma"/>
          <w:b/>
          <w:sz w:val="22"/>
        </w:rPr>
        <w:t>(NOT REQUIRED)</w:t>
      </w:r>
    </w:p>
    <w:p w14:paraId="481438F9"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 xml:space="preserve">Observation hours are designed for the purpose of exposing students to the field of athletic training.  They will provide you with insight </w:t>
      </w:r>
      <w:proofErr w:type="gramStart"/>
      <w:r w:rsidRPr="004E7765">
        <w:rPr>
          <w:rFonts w:ascii="Tahoma" w:hAnsi="Tahoma" w:cs="Tahoma"/>
          <w:sz w:val="22"/>
        </w:rPr>
        <w:t>to</w:t>
      </w:r>
      <w:proofErr w:type="gramEnd"/>
      <w:r w:rsidRPr="004E7765">
        <w:rPr>
          <w:rFonts w:ascii="Tahoma" w:hAnsi="Tahoma" w:cs="Tahoma"/>
          <w:sz w:val="22"/>
        </w:rPr>
        <w:t xml:space="preserve"> the </w:t>
      </w:r>
      <w:proofErr w:type="gramStart"/>
      <w:r w:rsidRPr="004E7765">
        <w:rPr>
          <w:rFonts w:ascii="Tahoma" w:hAnsi="Tahoma" w:cs="Tahoma"/>
          <w:sz w:val="22"/>
        </w:rPr>
        <w:t>day to day</w:t>
      </w:r>
      <w:proofErr w:type="gramEnd"/>
      <w:r w:rsidRPr="004E7765">
        <w:rPr>
          <w:rFonts w:ascii="Tahoma" w:hAnsi="Tahoma" w:cs="Tahoma"/>
          <w:sz w:val="22"/>
        </w:rPr>
        <w:t xml:space="preserve"> responsibilities of an athletic trainer and the type of medical care that they provide </w:t>
      </w:r>
      <w:proofErr w:type="gramStart"/>
      <w:r w:rsidRPr="004E7765">
        <w:rPr>
          <w:rFonts w:ascii="Tahoma" w:hAnsi="Tahoma" w:cs="Tahoma"/>
          <w:sz w:val="22"/>
        </w:rPr>
        <w:t>to</w:t>
      </w:r>
      <w:proofErr w:type="gramEnd"/>
      <w:r w:rsidRPr="004E7765">
        <w:rPr>
          <w:rFonts w:ascii="Tahoma" w:hAnsi="Tahoma" w:cs="Tahoma"/>
          <w:sz w:val="22"/>
        </w:rPr>
        <w:t xml:space="preserve"> their patients. Students completing observation hours </w:t>
      </w:r>
      <w:r w:rsidRPr="004E7765">
        <w:rPr>
          <w:rFonts w:ascii="Tahoma" w:hAnsi="Tahoma" w:cs="Tahoma"/>
          <w:b/>
          <w:sz w:val="22"/>
          <w:u w:val="single"/>
        </w:rPr>
        <w:t>should not engage in patient care</w:t>
      </w:r>
      <w:r w:rsidRPr="004E7765">
        <w:rPr>
          <w:rFonts w:ascii="Tahoma" w:hAnsi="Tahoma" w:cs="Tahoma"/>
          <w:sz w:val="22"/>
        </w:rPr>
        <w:t xml:space="preserve">. Although completion of observation hours is no longer an admissions requirement, we recommend you take time to fully explore the field prior to application. </w:t>
      </w:r>
    </w:p>
    <w:bookmarkEnd w:id="52"/>
    <w:p w14:paraId="5510CF30" w14:textId="77777777" w:rsidR="00EF567A" w:rsidRPr="00EF567A" w:rsidRDefault="00EF567A" w:rsidP="00EF567A"/>
    <w:p w14:paraId="01280BBF" w14:textId="77777777" w:rsidR="0078060E" w:rsidRDefault="0078060E" w:rsidP="00FB6E4E">
      <w:pPr>
        <w:pStyle w:val="Heading2"/>
        <w:numPr>
          <w:ilvl w:val="0"/>
          <w:numId w:val="16"/>
        </w:numPr>
        <w:ind w:left="1440"/>
        <w:rPr>
          <w:rFonts w:ascii="Tahoma" w:hAnsi="Tahoma" w:cs="Tahoma"/>
          <w:color w:val="70002E"/>
          <w:sz w:val="24"/>
          <w:szCs w:val="24"/>
        </w:rPr>
      </w:pPr>
      <w:bookmarkStart w:id="54" w:name="_Toc138153291"/>
      <w:bookmarkStart w:id="55" w:name="_Toc138346383"/>
      <w:r w:rsidRPr="00034FDD">
        <w:rPr>
          <w:rFonts w:ascii="Tahoma" w:hAnsi="Tahoma" w:cs="Tahoma"/>
          <w:color w:val="70002E"/>
          <w:sz w:val="24"/>
          <w:szCs w:val="24"/>
        </w:rPr>
        <w:t>Pre-requisite Course Evaluation</w:t>
      </w:r>
      <w:bookmarkEnd w:id="54"/>
      <w:bookmarkEnd w:id="55"/>
    </w:p>
    <w:tbl>
      <w:tblPr>
        <w:tblStyle w:val="TableGrid"/>
        <w:tblW w:w="0" w:type="auto"/>
        <w:tblInd w:w="607" w:type="dxa"/>
        <w:tblLook w:val="04A0" w:firstRow="1" w:lastRow="0" w:firstColumn="1" w:lastColumn="0" w:noHBand="0" w:noVBand="1"/>
      </w:tblPr>
      <w:tblGrid>
        <w:gridCol w:w="1409"/>
        <w:gridCol w:w="1201"/>
        <w:gridCol w:w="1789"/>
        <w:gridCol w:w="5316"/>
      </w:tblGrid>
      <w:tr w:rsidR="000E6D27" w14:paraId="6425145E" w14:textId="77777777" w:rsidTr="000E6D27">
        <w:tc>
          <w:tcPr>
            <w:tcW w:w="1409" w:type="dxa"/>
          </w:tcPr>
          <w:p w14:paraId="443F80A8" w14:textId="77777777" w:rsidR="000E6D27" w:rsidRPr="00710E96" w:rsidRDefault="000E6D27" w:rsidP="000E6D27">
            <w:pPr>
              <w:pStyle w:val="NoSpacing"/>
              <w:rPr>
                <w:rFonts w:ascii="Tahoma" w:hAnsi="Tahoma" w:cs="Tahoma"/>
                <w:b/>
                <w:sz w:val="20"/>
              </w:rPr>
            </w:pPr>
            <w:bookmarkStart w:id="56" w:name="_Hlk138150321"/>
            <w:r w:rsidRPr="00710E96">
              <w:rPr>
                <w:rFonts w:ascii="Tahoma" w:hAnsi="Tahoma" w:cs="Tahoma"/>
                <w:b/>
                <w:sz w:val="20"/>
              </w:rPr>
              <w:t>Name of Course</w:t>
            </w:r>
          </w:p>
        </w:tc>
        <w:tc>
          <w:tcPr>
            <w:tcW w:w="1201" w:type="dxa"/>
          </w:tcPr>
          <w:p w14:paraId="5337921C" w14:textId="77777777" w:rsidR="000E6D27" w:rsidRPr="00710E96" w:rsidRDefault="000E6D27" w:rsidP="000E6D27">
            <w:pPr>
              <w:pStyle w:val="NoSpacing"/>
              <w:rPr>
                <w:rFonts w:ascii="Tahoma" w:hAnsi="Tahoma" w:cs="Tahoma"/>
                <w:b/>
                <w:sz w:val="20"/>
              </w:rPr>
            </w:pPr>
            <w:r>
              <w:rPr>
                <w:rFonts w:ascii="Tahoma" w:hAnsi="Tahoma" w:cs="Tahoma"/>
                <w:b/>
                <w:sz w:val="20"/>
              </w:rPr>
              <w:t>UM Students</w:t>
            </w:r>
          </w:p>
        </w:tc>
        <w:tc>
          <w:tcPr>
            <w:tcW w:w="1789" w:type="dxa"/>
          </w:tcPr>
          <w:p w14:paraId="15ED174A" w14:textId="77777777" w:rsidR="000E6D27" w:rsidRDefault="000E6D27" w:rsidP="000E6D27">
            <w:pPr>
              <w:pStyle w:val="NoSpacing"/>
              <w:rPr>
                <w:rFonts w:ascii="Tahoma" w:hAnsi="Tahoma" w:cs="Tahoma"/>
                <w:b/>
                <w:sz w:val="20"/>
              </w:rPr>
            </w:pPr>
            <w:r>
              <w:rPr>
                <w:rFonts w:ascii="Tahoma" w:hAnsi="Tahoma" w:cs="Tahoma"/>
                <w:b/>
                <w:sz w:val="20"/>
              </w:rPr>
              <w:t>Non-UM student</w:t>
            </w:r>
          </w:p>
        </w:tc>
        <w:tc>
          <w:tcPr>
            <w:tcW w:w="5316" w:type="dxa"/>
          </w:tcPr>
          <w:p w14:paraId="43A32090" w14:textId="77777777" w:rsidR="000E6D27" w:rsidRPr="00710E96" w:rsidRDefault="000E6D27" w:rsidP="000E6D27">
            <w:pPr>
              <w:pStyle w:val="NoSpacing"/>
              <w:rPr>
                <w:rFonts w:ascii="Tahoma" w:hAnsi="Tahoma" w:cs="Tahoma"/>
                <w:b/>
                <w:sz w:val="20"/>
              </w:rPr>
            </w:pPr>
            <w:r>
              <w:rPr>
                <w:rFonts w:ascii="Tahoma" w:hAnsi="Tahoma" w:cs="Tahoma"/>
                <w:b/>
                <w:sz w:val="20"/>
              </w:rPr>
              <w:t xml:space="preserve">General </w:t>
            </w:r>
            <w:r w:rsidRPr="00710E96">
              <w:rPr>
                <w:rFonts w:ascii="Tahoma" w:hAnsi="Tahoma" w:cs="Tahoma"/>
                <w:b/>
                <w:sz w:val="20"/>
              </w:rPr>
              <w:t>Course Description</w:t>
            </w:r>
          </w:p>
        </w:tc>
      </w:tr>
      <w:tr w:rsidR="000E6D27" w14:paraId="28F05018" w14:textId="77777777" w:rsidTr="000E6D27">
        <w:tc>
          <w:tcPr>
            <w:tcW w:w="1409" w:type="dxa"/>
          </w:tcPr>
          <w:p w14:paraId="7D8B551A" w14:textId="77777777" w:rsidR="000E6D27" w:rsidRPr="00710E96" w:rsidRDefault="000E6D27" w:rsidP="000E6D27">
            <w:pPr>
              <w:pStyle w:val="NoSpacing"/>
              <w:rPr>
                <w:rFonts w:ascii="Tahoma" w:hAnsi="Tahoma" w:cs="Tahoma"/>
                <w:sz w:val="20"/>
              </w:rPr>
            </w:pPr>
            <w:r w:rsidRPr="00710E96">
              <w:rPr>
                <w:rFonts w:ascii="Tahoma" w:hAnsi="Tahoma" w:cs="Tahoma"/>
                <w:sz w:val="20"/>
              </w:rPr>
              <w:t>Kinesiology</w:t>
            </w:r>
          </w:p>
          <w:p w14:paraId="654CC96B" w14:textId="77777777" w:rsidR="000E6D27" w:rsidRPr="00710E96" w:rsidRDefault="000E6D27" w:rsidP="000E6D27">
            <w:pPr>
              <w:pStyle w:val="NoSpacing"/>
              <w:rPr>
                <w:rFonts w:ascii="Tahoma" w:hAnsi="Tahoma" w:cs="Tahoma"/>
                <w:sz w:val="20"/>
              </w:rPr>
            </w:pPr>
          </w:p>
        </w:tc>
        <w:tc>
          <w:tcPr>
            <w:tcW w:w="1201" w:type="dxa"/>
          </w:tcPr>
          <w:p w14:paraId="4DD7FB31" w14:textId="77777777" w:rsidR="000E6D27" w:rsidRPr="00710E96" w:rsidRDefault="000E6D27" w:rsidP="000E6D27">
            <w:pPr>
              <w:pStyle w:val="NoSpacing"/>
              <w:rPr>
                <w:rFonts w:ascii="Tahoma" w:hAnsi="Tahoma" w:cs="Tahoma"/>
                <w:sz w:val="20"/>
              </w:rPr>
            </w:pPr>
            <w:r w:rsidRPr="00710E96">
              <w:rPr>
                <w:rFonts w:ascii="Tahoma" w:hAnsi="Tahoma" w:cs="Tahoma"/>
                <w:sz w:val="20"/>
              </w:rPr>
              <w:t>KIN 322</w:t>
            </w:r>
            <w:r>
              <w:rPr>
                <w:rFonts w:ascii="Tahoma" w:hAnsi="Tahoma" w:cs="Tahoma"/>
                <w:sz w:val="20"/>
              </w:rPr>
              <w:t>/</w:t>
            </w:r>
            <w:r w:rsidRPr="00710E96">
              <w:rPr>
                <w:rFonts w:ascii="Tahoma" w:hAnsi="Tahoma" w:cs="Tahoma"/>
                <w:sz w:val="20"/>
              </w:rPr>
              <w:t xml:space="preserve">323 </w:t>
            </w:r>
          </w:p>
          <w:p w14:paraId="71CC6129" w14:textId="77777777" w:rsidR="000E6D27" w:rsidRPr="00710E96" w:rsidRDefault="000E6D27" w:rsidP="000E6D27">
            <w:pPr>
              <w:pStyle w:val="NoSpacing"/>
              <w:rPr>
                <w:rFonts w:ascii="Tahoma" w:hAnsi="Tahoma" w:cs="Tahoma"/>
                <w:sz w:val="20"/>
              </w:rPr>
            </w:pPr>
          </w:p>
        </w:tc>
        <w:tc>
          <w:tcPr>
            <w:tcW w:w="1789" w:type="dxa"/>
          </w:tcPr>
          <w:p w14:paraId="48B86458" w14:textId="77777777" w:rsidR="000E6D27" w:rsidRPr="00710E96" w:rsidRDefault="000E6D27" w:rsidP="000E6D27">
            <w:pPr>
              <w:pStyle w:val="NoSpacing"/>
              <w:rPr>
                <w:rFonts w:ascii="Tahoma" w:hAnsi="Tahoma" w:cs="Tahoma"/>
                <w:sz w:val="20"/>
              </w:rPr>
            </w:pPr>
            <w:r>
              <w:rPr>
                <w:rFonts w:ascii="Tahoma" w:hAnsi="Tahoma" w:cs="Tahoma"/>
                <w:sz w:val="20"/>
              </w:rPr>
              <w:t>Kinesiology course OR biomechanics course</w:t>
            </w:r>
          </w:p>
        </w:tc>
        <w:tc>
          <w:tcPr>
            <w:tcW w:w="5316" w:type="dxa"/>
          </w:tcPr>
          <w:p w14:paraId="64EE66F2" w14:textId="77777777" w:rsidR="000E6D27" w:rsidRPr="00710E96" w:rsidRDefault="000E6D27" w:rsidP="000E6D27">
            <w:pPr>
              <w:pStyle w:val="NoSpacing"/>
              <w:rPr>
                <w:rFonts w:ascii="Tahoma" w:hAnsi="Tahoma" w:cs="Tahoma"/>
                <w:sz w:val="20"/>
              </w:rPr>
            </w:pPr>
            <w:r w:rsidRPr="00710E96">
              <w:rPr>
                <w:rFonts w:ascii="Tahoma" w:hAnsi="Tahoma" w:cs="Tahoma"/>
                <w:sz w:val="20"/>
              </w:rPr>
              <w:t>Anatomy and kinesiology of the neuromusculoskeletal system and body cavities in relation to movement and function.</w:t>
            </w:r>
          </w:p>
        </w:tc>
      </w:tr>
      <w:tr w:rsidR="000E6D27" w14:paraId="0BC0F44F" w14:textId="77777777" w:rsidTr="000E6D27">
        <w:tc>
          <w:tcPr>
            <w:tcW w:w="1409" w:type="dxa"/>
          </w:tcPr>
          <w:p w14:paraId="263D7E10" w14:textId="77777777" w:rsidR="000E6D27" w:rsidRPr="00710E96" w:rsidRDefault="000E6D27" w:rsidP="000E6D27">
            <w:pPr>
              <w:pStyle w:val="NoSpacing"/>
              <w:rPr>
                <w:rFonts w:ascii="Tahoma" w:hAnsi="Tahoma" w:cs="Tahoma"/>
                <w:sz w:val="20"/>
              </w:rPr>
            </w:pPr>
            <w:r w:rsidRPr="00710E96">
              <w:rPr>
                <w:rFonts w:ascii="Tahoma" w:hAnsi="Tahoma" w:cs="Tahoma"/>
                <w:sz w:val="20"/>
              </w:rPr>
              <w:t>Biomechanics</w:t>
            </w:r>
          </w:p>
        </w:tc>
        <w:tc>
          <w:tcPr>
            <w:tcW w:w="1201" w:type="dxa"/>
          </w:tcPr>
          <w:p w14:paraId="201A0162" w14:textId="3DB61897" w:rsidR="000E6D27" w:rsidRPr="00710E96" w:rsidRDefault="000E6D27" w:rsidP="000E6D27">
            <w:pPr>
              <w:pStyle w:val="NoSpacing"/>
              <w:rPr>
                <w:rFonts w:ascii="Tahoma" w:hAnsi="Tahoma" w:cs="Tahoma"/>
                <w:sz w:val="20"/>
              </w:rPr>
            </w:pPr>
            <w:r w:rsidRPr="00710E96">
              <w:rPr>
                <w:rFonts w:ascii="Tahoma" w:hAnsi="Tahoma" w:cs="Tahoma"/>
                <w:sz w:val="20"/>
              </w:rPr>
              <w:t>KIN 425</w:t>
            </w:r>
            <w:r w:rsidR="003C0947">
              <w:rPr>
                <w:rFonts w:ascii="Tahoma" w:hAnsi="Tahoma" w:cs="Tahoma"/>
                <w:sz w:val="20"/>
              </w:rPr>
              <w:t>/426</w:t>
            </w:r>
          </w:p>
        </w:tc>
        <w:tc>
          <w:tcPr>
            <w:tcW w:w="1789" w:type="dxa"/>
          </w:tcPr>
          <w:p w14:paraId="20B3D0B7" w14:textId="77777777" w:rsidR="000E6D27" w:rsidRPr="00710E96" w:rsidRDefault="000E6D27" w:rsidP="000E6D27">
            <w:pPr>
              <w:pStyle w:val="NoSpacing"/>
              <w:rPr>
                <w:rFonts w:ascii="Tahoma" w:hAnsi="Tahoma" w:cs="Tahoma"/>
                <w:sz w:val="20"/>
              </w:rPr>
            </w:pPr>
            <w:r>
              <w:rPr>
                <w:rFonts w:ascii="Tahoma" w:hAnsi="Tahoma" w:cs="Tahoma"/>
                <w:sz w:val="20"/>
              </w:rPr>
              <w:t>Kinesiology course OR biomechanics course</w:t>
            </w:r>
          </w:p>
        </w:tc>
        <w:tc>
          <w:tcPr>
            <w:tcW w:w="5316" w:type="dxa"/>
          </w:tcPr>
          <w:p w14:paraId="2D5AB43B" w14:textId="77777777" w:rsidR="000E6D27" w:rsidRPr="00710E96" w:rsidRDefault="000E6D27" w:rsidP="000E6D27">
            <w:pPr>
              <w:pStyle w:val="NoSpacing"/>
              <w:rPr>
                <w:rFonts w:ascii="Tahoma" w:hAnsi="Tahoma" w:cs="Tahoma"/>
                <w:sz w:val="20"/>
              </w:rPr>
            </w:pPr>
            <w:r w:rsidRPr="00710E96">
              <w:rPr>
                <w:rFonts w:ascii="Tahoma" w:hAnsi="Tahoma" w:cs="Tahoma"/>
                <w:sz w:val="20"/>
              </w:rPr>
              <w:t>Description and analysis of the fundamental principles of human movement. Includes quantitative study of the Newtonian mechanics governing biological motion and the roles of the musculoskeletal, nervous and cardio-vascular systems during human activity.</w:t>
            </w:r>
          </w:p>
        </w:tc>
      </w:tr>
      <w:tr w:rsidR="000E6D27" w14:paraId="62C1D6AC" w14:textId="77777777" w:rsidTr="000E6D27">
        <w:tc>
          <w:tcPr>
            <w:tcW w:w="1409" w:type="dxa"/>
          </w:tcPr>
          <w:p w14:paraId="04692902" w14:textId="77777777" w:rsidR="000E6D27" w:rsidRPr="00710E96" w:rsidRDefault="000E6D27" w:rsidP="000E6D27">
            <w:pPr>
              <w:pStyle w:val="NoSpacing"/>
              <w:rPr>
                <w:rFonts w:ascii="Tahoma" w:hAnsi="Tahoma" w:cs="Tahoma"/>
                <w:sz w:val="20"/>
              </w:rPr>
            </w:pPr>
            <w:r w:rsidRPr="00710E96">
              <w:rPr>
                <w:rFonts w:ascii="Tahoma" w:hAnsi="Tahoma" w:cs="Tahoma"/>
                <w:sz w:val="20"/>
              </w:rPr>
              <w:t>Anatomy &amp; Physiology I with lab</w:t>
            </w:r>
          </w:p>
        </w:tc>
        <w:tc>
          <w:tcPr>
            <w:tcW w:w="1201" w:type="dxa"/>
          </w:tcPr>
          <w:p w14:paraId="5156EEF1" w14:textId="77777777" w:rsidR="000E6D27" w:rsidRPr="00710E96" w:rsidRDefault="000E6D27" w:rsidP="000E6D27">
            <w:pPr>
              <w:pStyle w:val="NoSpacing"/>
              <w:rPr>
                <w:rFonts w:ascii="Tahoma" w:hAnsi="Tahoma" w:cs="Tahoma"/>
                <w:sz w:val="20"/>
              </w:rPr>
            </w:pPr>
            <w:r w:rsidRPr="00710E96">
              <w:rPr>
                <w:rFonts w:ascii="Tahoma" w:hAnsi="Tahoma" w:cs="Tahoma"/>
                <w:sz w:val="20"/>
              </w:rPr>
              <w:t>BIOH 201/202</w:t>
            </w:r>
          </w:p>
        </w:tc>
        <w:tc>
          <w:tcPr>
            <w:tcW w:w="1789" w:type="dxa"/>
          </w:tcPr>
          <w:p w14:paraId="0F197CC1" w14:textId="77777777" w:rsidR="000E6D27" w:rsidRDefault="000E6D27" w:rsidP="000E6D27">
            <w:pPr>
              <w:pStyle w:val="NoSpacing"/>
              <w:rPr>
                <w:rFonts w:ascii="Tahoma" w:hAnsi="Tahoma" w:cs="Tahoma"/>
                <w:sz w:val="20"/>
              </w:rPr>
            </w:pPr>
            <w:r>
              <w:rPr>
                <w:rFonts w:ascii="Tahoma" w:hAnsi="Tahoma" w:cs="Tahoma"/>
                <w:sz w:val="20"/>
              </w:rPr>
              <w:t>Human Anatomy w/Lab</w:t>
            </w:r>
          </w:p>
          <w:p w14:paraId="5FD3AC7D" w14:textId="77777777" w:rsidR="000E6D27" w:rsidRDefault="000E6D27" w:rsidP="000E6D27">
            <w:pPr>
              <w:pStyle w:val="NoSpacing"/>
              <w:rPr>
                <w:rFonts w:ascii="Tahoma" w:hAnsi="Tahoma" w:cs="Tahoma"/>
                <w:sz w:val="20"/>
              </w:rPr>
            </w:pPr>
          </w:p>
          <w:p w14:paraId="568D0FF9" w14:textId="77777777" w:rsidR="000E6D27" w:rsidRDefault="000E6D27" w:rsidP="000E6D27">
            <w:pPr>
              <w:pStyle w:val="NoSpacing"/>
              <w:rPr>
                <w:rFonts w:ascii="Tahoma" w:hAnsi="Tahoma" w:cs="Tahoma"/>
                <w:sz w:val="20"/>
              </w:rPr>
            </w:pPr>
            <w:r>
              <w:rPr>
                <w:rFonts w:ascii="Tahoma" w:hAnsi="Tahoma" w:cs="Tahoma"/>
                <w:sz w:val="20"/>
              </w:rPr>
              <w:t>Physiology w/Lab</w:t>
            </w:r>
          </w:p>
          <w:p w14:paraId="7CAAB81E" w14:textId="77777777" w:rsidR="000E6D27" w:rsidRDefault="000E6D27" w:rsidP="000E6D27">
            <w:pPr>
              <w:pStyle w:val="NoSpacing"/>
              <w:rPr>
                <w:rFonts w:ascii="Tahoma" w:hAnsi="Tahoma" w:cs="Tahoma"/>
                <w:sz w:val="20"/>
              </w:rPr>
            </w:pPr>
          </w:p>
          <w:p w14:paraId="3C664FFC" w14:textId="77777777" w:rsidR="000E6D27" w:rsidRPr="00710E96" w:rsidRDefault="000E6D27" w:rsidP="000E6D27">
            <w:pPr>
              <w:pStyle w:val="NoSpacing"/>
              <w:rPr>
                <w:rFonts w:ascii="Tahoma" w:hAnsi="Tahoma" w:cs="Tahoma"/>
                <w:sz w:val="20"/>
              </w:rPr>
            </w:pPr>
            <w:r>
              <w:rPr>
                <w:rFonts w:ascii="Tahoma" w:hAnsi="Tahoma" w:cs="Tahoma"/>
                <w:sz w:val="20"/>
              </w:rPr>
              <w:t>OR 2 semesters combined</w:t>
            </w:r>
          </w:p>
        </w:tc>
        <w:tc>
          <w:tcPr>
            <w:tcW w:w="5316" w:type="dxa"/>
          </w:tcPr>
          <w:p w14:paraId="3C173E67" w14:textId="77777777" w:rsidR="000E6D27" w:rsidRPr="00710E96" w:rsidRDefault="000E6D27" w:rsidP="000E6D27">
            <w:pPr>
              <w:pStyle w:val="NoSpacing"/>
              <w:rPr>
                <w:rFonts w:ascii="Tahoma" w:hAnsi="Tahoma" w:cs="Tahoma"/>
                <w:sz w:val="20"/>
              </w:rPr>
            </w:pPr>
            <w:r w:rsidRPr="00710E96">
              <w:rPr>
                <w:rFonts w:ascii="Tahoma" w:hAnsi="Tahoma" w:cs="Tahoma"/>
                <w:sz w:val="20"/>
              </w:rPr>
              <w:lastRenderedPageBreak/>
              <w:t xml:space="preserve">Comprehensive knowledge of human form and function </w:t>
            </w:r>
            <w:proofErr w:type="gramStart"/>
            <w:r w:rsidRPr="00710E96">
              <w:rPr>
                <w:rFonts w:ascii="Tahoma" w:hAnsi="Tahoma" w:cs="Tahoma"/>
                <w:sz w:val="20"/>
              </w:rPr>
              <w:t>necessary</w:t>
            </w:r>
            <w:proofErr w:type="gramEnd"/>
            <w:r w:rsidRPr="00710E96">
              <w:rPr>
                <w:rFonts w:ascii="Tahoma" w:hAnsi="Tahoma" w:cs="Tahoma"/>
                <w:sz w:val="20"/>
              </w:rPr>
              <w:t xml:space="preserve"> for students preparing for health-related professions. Emphasis on structure, function and homeostatic regulation of body systems with </w:t>
            </w:r>
            <w:r w:rsidRPr="00710E96">
              <w:rPr>
                <w:rFonts w:ascii="Tahoma" w:hAnsi="Tahoma" w:cs="Tahoma"/>
                <w:sz w:val="20"/>
              </w:rPr>
              <w:lastRenderedPageBreak/>
              <w:t>presentation of basic concepts in chemistry and microbiology as they relate to human anatomy and physiology. Covers tissues through nervous system.</w:t>
            </w:r>
          </w:p>
        </w:tc>
      </w:tr>
      <w:tr w:rsidR="000E6D27" w14:paraId="6325CB1E" w14:textId="77777777" w:rsidTr="000E6D27">
        <w:tc>
          <w:tcPr>
            <w:tcW w:w="1409" w:type="dxa"/>
          </w:tcPr>
          <w:p w14:paraId="41557BD8" w14:textId="77777777" w:rsidR="000E6D27" w:rsidRPr="00710E96" w:rsidRDefault="000E6D27" w:rsidP="000E6D27">
            <w:pPr>
              <w:pStyle w:val="NoSpacing"/>
              <w:rPr>
                <w:rFonts w:ascii="Tahoma" w:hAnsi="Tahoma" w:cs="Tahoma"/>
                <w:sz w:val="20"/>
              </w:rPr>
            </w:pPr>
            <w:r w:rsidRPr="00710E96">
              <w:rPr>
                <w:rFonts w:ascii="Tahoma" w:hAnsi="Tahoma" w:cs="Tahoma"/>
                <w:sz w:val="20"/>
              </w:rPr>
              <w:lastRenderedPageBreak/>
              <w:t>Anatomy &amp; Physiology II with lab</w:t>
            </w:r>
          </w:p>
        </w:tc>
        <w:tc>
          <w:tcPr>
            <w:tcW w:w="1201" w:type="dxa"/>
          </w:tcPr>
          <w:p w14:paraId="077CF4E0" w14:textId="77777777" w:rsidR="000E6D27" w:rsidRPr="00710E96" w:rsidRDefault="000E6D27" w:rsidP="000E6D27">
            <w:pPr>
              <w:pStyle w:val="NoSpacing"/>
              <w:rPr>
                <w:rFonts w:ascii="Tahoma" w:hAnsi="Tahoma" w:cs="Tahoma"/>
                <w:sz w:val="20"/>
              </w:rPr>
            </w:pPr>
            <w:r w:rsidRPr="00710E96">
              <w:rPr>
                <w:rFonts w:ascii="Tahoma" w:hAnsi="Tahoma" w:cs="Tahoma"/>
                <w:sz w:val="20"/>
              </w:rPr>
              <w:t>BIOH 211/212</w:t>
            </w:r>
          </w:p>
        </w:tc>
        <w:tc>
          <w:tcPr>
            <w:tcW w:w="1789" w:type="dxa"/>
          </w:tcPr>
          <w:p w14:paraId="5FCADBF6" w14:textId="77777777" w:rsidR="000E6D27" w:rsidRDefault="000E6D27" w:rsidP="000E6D27">
            <w:pPr>
              <w:pStyle w:val="NoSpacing"/>
              <w:rPr>
                <w:rFonts w:ascii="Tahoma" w:hAnsi="Tahoma" w:cs="Tahoma"/>
                <w:sz w:val="20"/>
              </w:rPr>
            </w:pPr>
            <w:r>
              <w:rPr>
                <w:rFonts w:ascii="Tahoma" w:hAnsi="Tahoma" w:cs="Tahoma"/>
                <w:sz w:val="20"/>
              </w:rPr>
              <w:t>Human Anatomy w/Lab</w:t>
            </w:r>
          </w:p>
          <w:p w14:paraId="04655B1D" w14:textId="77777777" w:rsidR="000E6D27" w:rsidRDefault="000E6D27" w:rsidP="000E6D27">
            <w:pPr>
              <w:pStyle w:val="NoSpacing"/>
              <w:rPr>
                <w:rFonts w:ascii="Tahoma" w:hAnsi="Tahoma" w:cs="Tahoma"/>
                <w:sz w:val="20"/>
              </w:rPr>
            </w:pPr>
          </w:p>
          <w:p w14:paraId="3F652CD8" w14:textId="77777777" w:rsidR="000E6D27" w:rsidRDefault="000E6D27" w:rsidP="000E6D27">
            <w:pPr>
              <w:pStyle w:val="NoSpacing"/>
              <w:rPr>
                <w:rFonts w:ascii="Tahoma" w:hAnsi="Tahoma" w:cs="Tahoma"/>
                <w:sz w:val="20"/>
              </w:rPr>
            </w:pPr>
            <w:r>
              <w:rPr>
                <w:rFonts w:ascii="Tahoma" w:hAnsi="Tahoma" w:cs="Tahoma"/>
                <w:sz w:val="20"/>
              </w:rPr>
              <w:t>Physiology w/Lab</w:t>
            </w:r>
          </w:p>
          <w:p w14:paraId="277634FC" w14:textId="77777777" w:rsidR="000E6D27" w:rsidRDefault="000E6D27" w:rsidP="000E6D27">
            <w:pPr>
              <w:pStyle w:val="NoSpacing"/>
              <w:rPr>
                <w:rFonts w:ascii="Tahoma" w:hAnsi="Tahoma" w:cs="Tahoma"/>
                <w:sz w:val="20"/>
              </w:rPr>
            </w:pPr>
          </w:p>
          <w:p w14:paraId="7CDB6B34" w14:textId="77777777" w:rsidR="000E6D27" w:rsidRPr="00710E96" w:rsidRDefault="000E6D27" w:rsidP="000E6D27">
            <w:pPr>
              <w:pStyle w:val="NoSpacing"/>
              <w:rPr>
                <w:rFonts w:ascii="Tahoma" w:hAnsi="Tahoma" w:cs="Tahoma"/>
                <w:sz w:val="20"/>
              </w:rPr>
            </w:pPr>
            <w:r>
              <w:rPr>
                <w:rFonts w:ascii="Tahoma" w:hAnsi="Tahoma" w:cs="Tahoma"/>
                <w:sz w:val="20"/>
              </w:rPr>
              <w:t>OR 2 semesters combined</w:t>
            </w:r>
          </w:p>
        </w:tc>
        <w:tc>
          <w:tcPr>
            <w:tcW w:w="5316" w:type="dxa"/>
          </w:tcPr>
          <w:p w14:paraId="08ACAAEC" w14:textId="77777777" w:rsidR="000E6D27" w:rsidRPr="00710E96" w:rsidRDefault="000E6D27" w:rsidP="000E6D27">
            <w:pPr>
              <w:pStyle w:val="NoSpacing"/>
              <w:rPr>
                <w:rFonts w:ascii="Tahoma" w:hAnsi="Tahoma" w:cs="Tahoma"/>
                <w:sz w:val="20"/>
              </w:rPr>
            </w:pPr>
            <w:r w:rsidRPr="00710E96">
              <w:rPr>
                <w:rFonts w:ascii="Tahoma" w:hAnsi="Tahoma" w:cs="Tahoma"/>
                <w:sz w:val="20"/>
              </w:rPr>
              <w:t xml:space="preserve">Comprehensive knowledge of human form and function </w:t>
            </w:r>
            <w:proofErr w:type="gramStart"/>
            <w:r w:rsidRPr="00710E96">
              <w:rPr>
                <w:rFonts w:ascii="Tahoma" w:hAnsi="Tahoma" w:cs="Tahoma"/>
                <w:sz w:val="20"/>
              </w:rPr>
              <w:t>necessary</w:t>
            </w:r>
            <w:proofErr w:type="gramEnd"/>
            <w:r w:rsidRPr="00710E96">
              <w:rPr>
                <w:rFonts w:ascii="Tahoma" w:hAnsi="Tahoma" w:cs="Tahoma"/>
                <w:sz w:val="20"/>
              </w:rPr>
              <w:t xml:space="preserve"> for students in health-related programs. Emphasis on structure function and homeostatic regulation of body systems with presentation of basic concepts in chemistry and microbiology as they relate to human anatomy and physiology. Covers endocrine through reproductive systems.</w:t>
            </w:r>
          </w:p>
        </w:tc>
      </w:tr>
      <w:tr w:rsidR="000E6D27" w14:paraId="280BEC1A" w14:textId="77777777" w:rsidTr="000E6D27">
        <w:tc>
          <w:tcPr>
            <w:tcW w:w="1409" w:type="dxa"/>
          </w:tcPr>
          <w:p w14:paraId="3BEE1E42" w14:textId="77777777" w:rsidR="000E6D27" w:rsidRPr="00710E96" w:rsidRDefault="000E6D27" w:rsidP="000E6D27">
            <w:pPr>
              <w:pStyle w:val="NoSpacing"/>
              <w:rPr>
                <w:rFonts w:ascii="Tahoma" w:hAnsi="Tahoma" w:cs="Tahoma"/>
                <w:sz w:val="20"/>
              </w:rPr>
            </w:pPr>
            <w:r>
              <w:rPr>
                <w:rFonts w:ascii="Tahoma" w:hAnsi="Tahoma" w:cs="Tahoma"/>
                <w:sz w:val="20"/>
              </w:rPr>
              <w:t>Exercise Physiology</w:t>
            </w:r>
          </w:p>
        </w:tc>
        <w:tc>
          <w:tcPr>
            <w:tcW w:w="1201" w:type="dxa"/>
          </w:tcPr>
          <w:p w14:paraId="390B9415" w14:textId="77777777" w:rsidR="000E6D27" w:rsidRPr="00710E96" w:rsidRDefault="000E6D27" w:rsidP="000E6D27">
            <w:pPr>
              <w:pStyle w:val="NoSpacing"/>
              <w:rPr>
                <w:rFonts w:ascii="Tahoma" w:hAnsi="Tahoma" w:cs="Tahoma"/>
                <w:sz w:val="20"/>
              </w:rPr>
            </w:pPr>
            <w:r>
              <w:rPr>
                <w:rFonts w:ascii="Tahoma" w:hAnsi="Tahoma" w:cs="Tahoma"/>
                <w:sz w:val="20"/>
              </w:rPr>
              <w:t>KIN 320/321</w:t>
            </w:r>
          </w:p>
        </w:tc>
        <w:tc>
          <w:tcPr>
            <w:tcW w:w="1789" w:type="dxa"/>
          </w:tcPr>
          <w:p w14:paraId="06C3893F" w14:textId="77777777" w:rsidR="000E6D27" w:rsidRDefault="000E6D27" w:rsidP="000E6D27">
            <w:pPr>
              <w:pStyle w:val="NoSpacing"/>
              <w:rPr>
                <w:rFonts w:ascii="Tahoma" w:hAnsi="Tahoma" w:cs="Tahoma"/>
                <w:sz w:val="20"/>
              </w:rPr>
            </w:pPr>
            <w:r>
              <w:rPr>
                <w:rFonts w:ascii="Tahoma" w:hAnsi="Tahoma" w:cs="Tahoma"/>
                <w:sz w:val="20"/>
              </w:rPr>
              <w:t>Exercise physiology course</w:t>
            </w:r>
          </w:p>
          <w:p w14:paraId="0C3CB5C2" w14:textId="4D770AE2" w:rsidR="003C0947" w:rsidRPr="00EA30E2" w:rsidRDefault="003C0947" w:rsidP="000E6D27">
            <w:pPr>
              <w:pStyle w:val="NoSpacing"/>
              <w:rPr>
                <w:rFonts w:ascii="Tahoma" w:hAnsi="Tahoma" w:cs="Tahoma"/>
                <w:sz w:val="20"/>
              </w:rPr>
            </w:pPr>
            <w:r>
              <w:rPr>
                <w:rFonts w:ascii="Tahoma" w:hAnsi="Tahoma" w:cs="Tahoma"/>
                <w:sz w:val="20"/>
              </w:rPr>
              <w:t>(with a lab preferred)</w:t>
            </w:r>
          </w:p>
        </w:tc>
        <w:tc>
          <w:tcPr>
            <w:tcW w:w="5316" w:type="dxa"/>
          </w:tcPr>
          <w:p w14:paraId="10159BEF" w14:textId="77777777" w:rsidR="000E6D27" w:rsidRPr="00710E96" w:rsidRDefault="000E6D27" w:rsidP="000E6D27">
            <w:pPr>
              <w:pStyle w:val="NoSpacing"/>
              <w:rPr>
                <w:rFonts w:ascii="Tahoma" w:hAnsi="Tahoma" w:cs="Tahoma"/>
                <w:sz w:val="20"/>
              </w:rPr>
            </w:pPr>
            <w:r w:rsidRPr="00EA30E2">
              <w:rPr>
                <w:rFonts w:ascii="Tahoma" w:hAnsi="Tahoma" w:cs="Tahoma"/>
                <w:sz w:val="20"/>
              </w:rPr>
              <w:t>Investigation of the physiological changes and the significance of these changes as they occur during physical work, activity and exercise. Focus on basic energy, musculoske</w:t>
            </w:r>
            <w:r>
              <w:rPr>
                <w:rFonts w:ascii="Tahoma" w:hAnsi="Tahoma" w:cs="Tahoma"/>
                <w:sz w:val="20"/>
              </w:rPr>
              <w:t>le</w:t>
            </w:r>
            <w:r w:rsidRPr="00EA30E2">
              <w:rPr>
                <w:rFonts w:ascii="Tahoma" w:hAnsi="Tahoma" w:cs="Tahoma"/>
                <w:sz w:val="20"/>
              </w:rPr>
              <w:t xml:space="preserve">tal, nervous, cardiovascular and respiratory systems as they relate to aerobic and anaerobic exercise. Emphasis will be placed on the response of these systems to both acute </w:t>
            </w:r>
            <w:proofErr w:type="gramStart"/>
            <w:r w:rsidRPr="00EA30E2">
              <w:rPr>
                <w:rFonts w:ascii="Tahoma" w:hAnsi="Tahoma" w:cs="Tahoma"/>
                <w:sz w:val="20"/>
              </w:rPr>
              <w:t>exercise</w:t>
            </w:r>
            <w:proofErr w:type="gramEnd"/>
            <w:r w:rsidRPr="00EA30E2">
              <w:rPr>
                <w:rFonts w:ascii="Tahoma" w:hAnsi="Tahoma" w:cs="Tahoma"/>
                <w:sz w:val="20"/>
              </w:rPr>
              <w:t>, and the adaptations to chronic exercise.</w:t>
            </w:r>
          </w:p>
        </w:tc>
      </w:tr>
      <w:tr w:rsidR="000E6D27" w14:paraId="777EADF6" w14:textId="77777777" w:rsidTr="000E6D27">
        <w:tc>
          <w:tcPr>
            <w:tcW w:w="1409" w:type="dxa"/>
          </w:tcPr>
          <w:p w14:paraId="6C6D77D6" w14:textId="77777777" w:rsidR="000E6D27" w:rsidRDefault="000E6D27" w:rsidP="000E6D27">
            <w:pPr>
              <w:pStyle w:val="NoSpacing"/>
              <w:rPr>
                <w:rFonts w:ascii="Tahoma" w:hAnsi="Tahoma" w:cs="Tahoma"/>
                <w:sz w:val="20"/>
              </w:rPr>
            </w:pPr>
            <w:r>
              <w:rPr>
                <w:rFonts w:ascii="Tahoma" w:hAnsi="Tahoma" w:cs="Tahoma"/>
                <w:sz w:val="20"/>
              </w:rPr>
              <w:t>General Psychology</w:t>
            </w:r>
          </w:p>
        </w:tc>
        <w:tc>
          <w:tcPr>
            <w:tcW w:w="1201" w:type="dxa"/>
          </w:tcPr>
          <w:p w14:paraId="3E9B3724" w14:textId="77777777" w:rsidR="000E6D27" w:rsidRDefault="000E6D27" w:rsidP="000E6D27">
            <w:pPr>
              <w:pStyle w:val="NoSpacing"/>
              <w:rPr>
                <w:rFonts w:ascii="Tahoma" w:hAnsi="Tahoma" w:cs="Tahoma"/>
                <w:sz w:val="20"/>
              </w:rPr>
            </w:pPr>
            <w:r>
              <w:rPr>
                <w:rFonts w:ascii="Tahoma" w:hAnsi="Tahoma" w:cs="Tahoma"/>
                <w:sz w:val="20"/>
              </w:rPr>
              <w:t>PSYX 100</w:t>
            </w:r>
          </w:p>
        </w:tc>
        <w:tc>
          <w:tcPr>
            <w:tcW w:w="1789" w:type="dxa"/>
          </w:tcPr>
          <w:p w14:paraId="639F3738" w14:textId="77777777" w:rsidR="000E6D27" w:rsidRPr="00EA30E2" w:rsidRDefault="000E6D27" w:rsidP="000E6D27">
            <w:pPr>
              <w:pStyle w:val="NoSpacing"/>
              <w:rPr>
                <w:rFonts w:ascii="Tahoma" w:hAnsi="Tahoma" w:cs="Tahoma"/>
                <w:sz w:val="20"/>
              </w:rPr>
            </w:pPr>
            <w:r w:rsidRPr="00EA30E2">
              <w:rPr>
                <w:rFonts w:ascii="Tahoma" w:hAnsi="Tahoma" w:cs="Tahoma"/>
                <w:sz w:val="20"/>
              </w:rPr>
              <w:t>General psychology, developmental psychology,</w:t>
            </w:r>
          </w:p>
          <w:p w14:paraId="6E1642B2" w14:textId="77777777" w:rsidR="000E6D27" w:rsidRPr="00EA30E2" w:rsidRDefault="000E6D27" w:rsidP="000E6D27">
            <w:pPr>
              <w:pStyle w:val="NoSpacing"/>
              <w:rPr>
                <w:rFonts w:ascii="Tahoma" w:hAnsi="Tahoma" w:cs="Tahoma"/>
                <w:sz w:val="20"/>
              </w:rPr>
            </w:pPr>
            <w:r w:rsidRPr="00EA30E2">
              <w:rPr>
                <w:rFonts w:ascii="Tahoma" w:hAnsi="Tahoma" w:cs="Tahoma"/>
                <w:sz w:val="20"/>
              </w:rPr>
              <w:t>lifespan psychology or sports psychology accepted</w:t>
            </w:r>
          </w:p>
        </w:tc>
        <w:tc>
          <w:tcPr>
            <w:tcW w:w="5316" w:type="dxa"/>
          </w:tcPr>
          <w:p w14:paraId="6709A152" w14:textId="77777777" w:rsidR="000E6D27" w:rsidRPr="00710E96" w:rsidRDefault="000E6D27" w:rsidP="000E6D27">
            <w:pPr>
              <w:pStyle w:val="NoSpacing"/>
              <w:rPr>
                <w:rFonts w:ascii="Tahoma" w:hAnsi="Tahoma" w:cs="Tahoma"/>
                <w:sz w:val="20"/>
              </w:rPr>
            </w:pPr>
            <w:r w:rsidRPr="00EA30E2">
              <w:rPr>
                <w:rFonts w:ascii="Tahoma" w:hAnsi="Tahoma" w:cs="Tahoma"/>
                <w:sz w:val="20"/>
              </w:rPr>
              <w:t>Introduction to the scientific study of behavior in humans and other animals.</w:t>
            </w:r>
          </w:p>
        </w:tc>
      </w:tr>
      <w:tr w:rsidR="000E6D27" w14:paraId="61156B66" w14:textId="77777777" w:rsidTr="000E6D27">
        <w:tc>
          <w:tcPr>
            <w:tcW w:w="1409" w:type="dxa"/>
          </w:tcPr>
          <w:p w14:paraId="51E4BB24" w14:textId="77777777" w:rsidR="000E6D27" w:rsidRDefault="000E6D27" w:rsidP="000E6D27">
            <w:pPr>
              <w:pStyle w:val="NoSpacing"/>
              <w:rPr>
                <w:rFonts w:ascii="Tahoma" w:hAnsi="Tahoma" w:cs="Tahoma"/>
                <w:sz w:val="20"/>
              </w:rPr>
            </w:pPr>
            <w:r>
              <w:rPr>
                <w:rFonts w:ascii="Tahoma" w:hAnsi="Tahoma" w:cs="Tahoma"/>
                <w:sz w:val="20"/>
              </w:rPr>
              <w:t>Basic Nutrition</w:t>
            </w:r>
          </w:p>
        </w:tc>
        <w:tc>
          <w:tcPr>
            <w:tcW w:w="1201" w:type="dxa"/>
          </w:tcPr>
          <w:p w14:paraId="4EEC28D2" w14:textId="77777777" w:rsidR="000E6D27" w:rsidRDefault="000E6D27" w:rsidP="000E6D27">
            <w:pPr>
              <w:pStyle w:val="NoSpacing"/>
              <w:rPr>
                <w:rFonts w:ascii="Tahoma" w:hAnsi="Tahoma" w:cs="Tahoma"/>
                <w:sz w:val="20"/>
              </w:rPr>
            </w:pPr>
            <w:r>
              <w:rPr>
                <w:rFonts w:ascii="Tahoma" w:hAnsi="Tahoma" w:cs="Tahoma"/>
                <w:sz w:val="20"/>
              </w:rPr>
              <w:t>NUTR 221</w:t>
            </w:r>
          </w:p>
        </w:tc>
        <w:tc>
          <w:tcPr>
            <w:tcW w:w="1789" w:type="dxa"/>
          </w:tcPr>
          <w:p w14:paraId="54E6EAD6" w14:textId="77777777" w:rsidR="000E6D27" w:rsidRPr="00EA30E2" w:rsidRDefault="000E6D27" w:rsidP="000E6D27">
            <w:pPr>
              <w:pStyle w:val="NoSpacing"/>
              <w:rPr>
                <w:rFonts w:ascii="Tahoma" w:hAnsi="Tahoma" w:cs="Tahoma"/>
                <w:sz w:val="20"/>
              </w:rPr>
            </w:pPr>
            <w:r>
              <w:rPr>
                <w:rFonts w:ascii="Tahoma" w:hAnsi="Tahoma" w:cs="Tahoma"/>
                <w:sz w:val="20"/>
              </w:rPr>
              <w:t>General nutrition or sport nutrition accepted</w:t>
            </w:r>
          </w:p>
        </w:tc>
        <w:tc>
          <w:tcPr>
            <w:tcW w:w="5316" w:type="dxa"/>
          </w:tcPr>
          <w:p w14:paraId="39CBF8D2" w14:textId="77777777" w:rsidR="000E6D27" w:rsidRPr="00710E96" w:rsidRDefault="000E6D27" w:rsidP="000E6D27">
            <w:pPr>
              <w:pStyle w:val="NoSpacing"/>
              <w:rPr>
                <w:rFonts w:ascii="Tahoma" w:hAnsi="Tahoma" w:cs="Tahoma"/>
                <w:sz w:val="20"/>
              </w:rPr>
            </w:pPr>
            <w:r w:rsidRPr="00EA30E2">
              <w:rPr>
                <w:rFonts w:ascii="Tahoma" w:hAnsi="Tahoma" w:cs="Tahoma"/>
                <w:sz w:val="20"/>
              </w:rPr>
              <w:t>The principles of science as applied to current concepts and controversies in the field of human nutrition</w:t>
            </w:r>
          </w:p>
        </w:tc>
      </w:tr>
      <w:tr w:rsidR="000E6D27" w14:paraId="4A57E2F7" w14:textId="77777777" w:rsidTr="000E6D27">
        <w:tc>
          <w:tcPr>
            <w:tcW w:w="1409" w:type="dxa"/>
          </w:tcPr>
          <w:p w14:paraId="0DC62377" w14:textId="77777777" w:rsidR="000E6D27" w:rsidRDefault="000E6D27" w:rsidP="000E6D27">
            <w:pPr>
              <w:pStyle w:val="NoSpacing"/>
              <w:rPr>
                <w:rFonts w:ascii="Tahoma" w:hAnsi="Tahoma" w:cs="Tahoma"/>
                <w:sz w:val="20"/>
              </w:rPr>
            </w:pPr>
            <w:r>
              <w:rPr>
                <w:rFonts w:ascii="Tahoma" w:hAnsi="Tahoma" w:cs="Tahoma"/>
                <w:sz w:val="20"/>
              </w:rPr>
              <w:t>Statistics</w:t>
            </w:r>
          </w:p>
        </w:tc>
        <w:tc>
          <w:tcPr>
            <w:tcW w:w="1201" w:type="dxa"/>
          </w:tcPr>
          <w:p w14:paraId="054B45EE" w14:textId="77777777" w:rsidR="000E6D27" w:rsidRDefault="000E6D27" w:rsidP="000E6D27">
            <w:pPr>
              <w:pStyle w:val="NoSpacing"/>
              <w:rPr>
                <w:rFonts w:ascii="Tahoma" w:hAnsi="Tahoma" w:cs="Tahoma"/>
                <w:sz w:val="20"/>
              </w:rPr>
            </w:pPr>
            <w:r>
              <w:rPr>
                <w:rFonts w:ascii="Tahoma" w:hAnsi="Tahoma" w:cs="Tahoma"/>
                <w:sz w:val="20"/>
              </w:rPr>
              <w:t>STATS 216</w:t>
            </w:r>
          </w:p>
        </w:tc>
        <w:tc>
          <w:tcPr>
            <w:tcW w:w="1789" w:type="dxa"/>
          </w:tcPr>
          <w:p w14:paraId="33C669B1" w14:textId="77777777" w:rsidR="000E6D27" w:rsidRPr="00EA30E2" w:rsidRDefault="000E6D27" w:rsidP="000E6D27">
            <w:pPr>
              <w:pStyle w:val="NoSpacing"/>
              <w:rPr>
                <w:rFonts w:ascii="Tahoma" w:hAnsi="Tahoma" w:cs="Tahoma"/>
                <w:sz w:val="20"/>
              </w:rPr>
            </w:pPr>
            <w:r>
              <w:rPr>
                <w:rFonts w:ascii="Tahoma" w:hAnsi="Tahoma" w:cs="Tahoma"/>
                <w:sz w:val="20"/>
              </w:rPr>
              <w:t>Any introduction to basic statistics accepted</w:t>
            </w:r>
          </w:p>
        </w:tc>
        <w:tc>
          <w:tcPr>
            <w:tcW w:w="5316" w:type="dxa"/>
          </w:tcPr>
          <w:p w14:paraId="5DD187E9" w14:textId="77777777" w:rsidR="000E6D27" w:rsidRPr="00710E96" w:rsidRDefault="000E6D27" w:rsidP="000E6D27">
            <w:pPr>
              <w:pStyle w:val="NoSpacing"/>
              <w:rPr>
                <w:rFonts w:ascii="Tahoma" w:hAnsi="Tahoma" w:cs="Tahoma"/>
                <w:sz w:val="20"/>
              </w:rPr>
            </w:pPr>
            <w:r w:rsidRPr="00EA30E2">
              <w:rPr>
                <w:rFonts w:ascii="Tahoma" w:hAnsi="Tahoma" w:cs="Tahoma"/>
                <w:sz w:val="20"/>
              </w:rPr>
              <w:t>Introduction to major ideas of statistical inference. Emphasis is on statistical reasoning and uses of statistics.</w:t>
            </w:r>
          </w:p>
        </w:tc>
      </w:tr>
      <w:tr w:rsidR="000E6D27" w14:paraId="372A0E7A" w14:textId="77777777" w:rsidTr="000E6D27">
        <w:tc>
          <w:tcPr>
            <w:tcW w:w="1409" w:type="dxa"/>
          </w:tcPr>
          <w:p w14:paraId="28AAF819" w14:textId="77777777" w:rsidR="000E6D27" w:rsidRDefault="000E6D27" w:rsidP="000E6D27">
            <w:pPr>
              <w:pStyle w:val="NoSpacing"/>
              <w:rPr>
                <w:rFonts w:ascii="Tahoma" w:hAnsi="Tahoma" w:cs="Tahoma"/>
                <w:sz w:val="20"/>
              </w:rPr>
            </w:pPr>
            <w:r>
              <w:rPr>
                <w:rFonts w:ascii="Tahoma" w:hAnsi="Tahoma" w:cs="Tahoma"/>
                <w:sz w:val="20"/>
              </w:rPr>
              <w:t>Chemistry</w:t>
            </w:r>
          </w:p>
        </w:tc>
        <w:tc>
          <w:tcPr>
            <w:tcW w:w="1201" w:type="dxa"/>
          </w:tcPr>
          <w:p w14:paraId="41FC8CCE" w14:textId="77777777" w:rsidR="000E6D27" w:rsidRDefault="000E6D27" w:rsidP="000E6D27">
            <w:pPr>
              <w:pStyle w:val="NoSpacing"/>
              <w:rPr>
                <w:rFonts w:ascii="Tahoma" w:hAnsi="Tahoma" w:cs="Tahoma"/>
                <w:sz w:val="20"/>
              </w:rPr>
            </w:pPr>
            <w:r>
              <w:rPr>
                <w:rFonts w:ascii="Tahoma" w:hAnsi="Tahoma" w:cs="Tahoma"/>
                <w:sz w:val="20"/>
              </w:rPr>
              <w:t>CHMY 121</w:t>
            </w:r>
          </w:p>
        </w:tc>
        <w:tc>
          <w:tcPr>
            <w:tcW w:w="1789" w:type="dxa"/>
          </w:tcPr>
          <w:p w14:paraId="10B29DBF" w14:textId="6AE5DD10" w:rsidR="000E6D27" w:rsidRPr="00EA30E2" w:rsidRDefault="000E6D27" w:rsidP="000E6D27">
            <w:pPr>
              <w:pStyle w:val="NoSpacing"/>
              <w:rPr>
                <w:rFonts w:ascii="Tahoma" w:hAnsi="Tahoma" w:cs="Tahoma"/>
                <w:sz w:val="20"/>
              </w:rPr>
            </w:pPr>
            <w:r>
              <w:rPr>
                <w:rFonts w:ascii="Tahoma" w:hAnsi="Tahoma" w:cs="Tahoma"/>
                <w:sz w:val="20"/>
              </w:rPr>
              <w:t>General chemistry</w:t>
            </w:r>
            <w:r w:rsidR="003C0947">
              <w:rPr>
                <w:rFonts w:ascii="Tahoma" w:hAnsi="Tahoma" w:cs="Tahoma"/>
                <w:sz w:val="20"/>
              </w:rPr>
              <w:t xml:space="preserve"> (with a lab preferred)</w:t>
            </w:r>
          </w:p>
        </w:tc>
        <w:tc>
          <w:tcPr>
            <w:tcW w:w="5316" w:type="dxa"/>
          </w:tcPr>
          <w:p w14:paraId="2F5A52DF" w14:textId="77777777" w:rsidR="000E6D27" w:rsidRPr="00710E96" w:rsidRDefault="000E6D27" w:rsidP="000E6D27">
            <w:pPr>
              <w:pStyle w:val="NoSpacing"/>
              <w:rPr>
                <w:rFonts w:ascii="Tahoma" w:hAnsi="Tahoma" w:cs="Tahoma"/>
                <w:sz w:val="20"/>
              </w:rPr>
            </w:pPr>
            <w:r w:rsidRPr="00EA30E2">
              <w:rPr>
                <w:rFonts w:ascii="Tahoma" w:hAnsi="Tahoma" w:cs="Tahoma"/>
                <w:sz w:val="20"/>
              </w:rPr>
              <w:t>First semester of an introduction to general, inorganic, organic and biological chemistry.</w:t>
            </w:r>
          </w:p>
        </w:tc>
      </w:tr>
      <w:tr w:rsidR="000E6D27" w14:paraId="5A607E4B" w14:textId="77777777" w:rsidTr="000E6D27">
        <w:tc>
          <w:tcPr>
            <w:tcW w:w="1409" w:type="dxa"/>
          </w:tcPr>
          <w:p w14:paraId="637A3383" w14:textId="77777777" w:rsidR="000E6D27" w:rsidRDefault="000E6D27" w:rsidP="000E6D27">
            <w:pPr>
              <w:pStyle w:val="NoSpacing"/>
              <w:rPr>
                <w:rFonts w:ascii="Tahoma" w:hAnsi="Tahoma" w:cs="Tahoma"/>
                <w:sz w:val="20"/>
              </w:rPr>
            </w:pPr>
            <w:r>
              <w:rPr>
                <w:rFonts w:ascii="Tahoma" w:hAnsi="Tahoma" w:cs="Tahoma"/>
                <w:sz w:val="20"/>
              </w:rPr>
              <w:t>Biology</w:t>
            </w:r>
          </w:p>
        </w:tc>
        <w:tc>
          <w:tcPr>
            <w:tcW w:w="1201" w:type="dxa"/>
          </w:tcPr>
          <w:p w14:paraId="62171695" w14:textId="77777777" w:rsidR="000E6D27" w:rsidRDefault="000E6D27" w:rsidP="000E6D27">
            <w:pPr>
              <w:pStyle w:val="NoSpacing"/>
              <w:rPr>
                <w:rFonts w:ascii="Tahoma" w:hAnsi="Tahoma" w:cs="Tahoma"/>
                <w:sz w:val="20"/>
              </w:rPr>
            </w:pPr>
            <w:r>
              <w:rPr>
                <w:rFonts w:ascii="Tahoma" w:hAnsi="Tahoma" w:cs="Tahoma"/>
                <w:sz w:val="20"/>
              </w:rPr>
              <w:t>BIOH 112</w:t>
            </w:r>
          </w:p>
        </w:tc>
        <w:tc>
          <w:tcPr>
            <w:tcW w:w="1789" w:type="dxa"/>
          </w:tcPr>
          <w:p w14:paraId="77A2BBC8" w14:textId="77777777" w:rsidR="000E6D27" w:rsidRDefault="000E6D27" w:rsidP="000E6D27">
            <w:pPr>
              <w:pStyle w:val="NoSpacing"/>
              <w:rPr>
                <w:rFonts w:ascii="Tahoma" w:hAnsi="Tahoma" w:cs="Tahoma"/>
                <w:sz w:val="20"/>
              </w:rPr>
            </w:pPr>
            <w:r>
              <w:rPr>
                <w:rFonts w:ascii="Tahoma" w:hAnsi="Tahoma" w:cs="Tahoma"/>
                <w:sz w:val="20"/>
              </w:rPr>
              <w:t>General biology</w:t>
            </w:r>
          </w:p>
          <w:p w14:paraId="2ACA44D9" w14:textId="62DE0222" w:rsidR="003C0947" w:rsidRPr="00EA30E2" w:rsidRDefault="003C0947" w:rsidP="000E6D27">
            <w:pPr>
              <w:pStyle w:val="NoSpacing"/>
              <w:rPr>
                <w:rFonts w:ascii="Tahoma" w:hAnsi="Tahoma" w:cs="Tahoma"/>
                <w:sz w:val="20"/>
              </w:rPr>
            </w:pPr>
            <w:r>
              <w:rPr>
                <w:rFonts w:ascii="Tahoma" w:hAnsi="Tahoma" w:cs="Tahoma"/>
                <w:sz w:val="20"/>
              </w:rPr>
              <w:t>(with a lab preferred)</w:t>
            </w:r>
          </w:p>
        </w:tc>
        <w:tc>
          <w:tcPr>
            <w:tcW w:w="5316" w:type="dxa"/>
          </w:tcPr>
          <w:p w14:paraId="2CBFEFD5" w14:textId="77777777" w:rsidR="000E6D27" w:rsidRPr="00710E96" w:rsidRDefault="000E6D27" w:rsidP="000E6D27">
            <w:pPr>
              <w:pStyle w:val="NoSpacing"/>
              <w:rPr>
                <w:rFonts w:ascii="Tahoma" w:hAnsi="Tahoma" w:cs="Tahoma"/>
                <w:sz w:val="20"/>
              </w:rPr>
            </w:pPr>
            <w:r w:rsidRPr="00EA30E2">
              <w:rPr>
                <w:rFonts w:ascii="Tahoma" w:hAnsi="Tahoma" w:cs="Tahoma"/>
                <w:sz w:val="20"/>
              </w:rPr>
              <w:t>Explores the fundamentals of structure and function at basic cellular and tissue levels, in addition to the anatomy and physiology of the integumentary, musculoskeletal, and nervous systems</w:t>
            </w:r>
          </w:p>
        </w:tc>
      </w:tr>
      <w:tr w:rsidR="000E6D27" w14:paraId="4C6B9338" w14:textId="77777777" w:rsidTr="000E6D27">
        <w:tc>
          <w:tcPr>
            <w:tcW w:w="1409" w:type="dxa"/>
          </w:tcPr>
          <w:p w14:paraId="42D9DAC3" w14:textId="77777777" w:rsidR="000E6D27" w:rsidRDefault="000E6D27" w:rsidP="000E6D27">
            <w:pPr>
              <w:pStyle w:val="NoSpacing"/>
              <w:rPr>
                <w:rFonts w:ascii="Tahoma" w:hAnsi="Tahoma" w:cs="Tahoma"/>
                <w:sz w:val="20"/>
              </w:rPr>
            </w:pPr>
            <w:r>
              <w:rPr>
                <w:rFonts w:ascii="Tahoma" w:hAnsi="Tahoma" w:cs="Tahoma"/>
                <w:sz w:val="20"/>
              </w:rPr>
              <w:t>Physics</w:t>
            </w:r>
          </w:p>
        </w:tc>
        <w:tc>
          <w:tcPr>
            <w:tcW w:w="1201" w:type="dxa"/>
          </w:tcPr>
          <w:p w14:paraId="3AAA4AAC" w14:textId="77777777" w:rsidR="000E6D27" w:rsidRDefault="000E6D27" w:rsidP="000E6D27">
            <w:pPr>
              <w:pStyle w:val="NoSpacing"/>
              <w:rPr>
                <w:rFonts w:ascii="Tahoma" w:hAnsi="Tahoma" w:cs="Tahoma"/>
                <w:sz w:val="20"/>
              </w:rPr>
            </w:pPr>
            <w:r>
              <w:rPr>
                <w:rFonts w:ascii="Tahoma" w:hAnsi="Tahoma" w:cs="Tahoma"/>
                <w:sz w:val="20"/>
              </w:rPr>
              <w:t>PHSX 205/206</w:t>
            </w:r>
          </w:p>
        </w:tc>
        <w:tc>
          <w:tcPr>
            <w:tcW w:w="1789" w:type="dxa"/>
          </w:tcPr>
          <w:p w14:paraId="38152330" w14:textId="338752BC" w:rsidR="000E6D27" w:rsidRDefault="000E6D27" w:rsidP="000E6D27">
            <w:pPr>
              <w:pStyle w:val="NoSpacing"/>
              <w:rPr>
                <w:rFonts w:ascii="Tahoma" w:hAnsi="Tahoma" w:cs="Tahoma"/>
                <w:sz w:val="20"/>
              </w:rPr>
            </w:pPr>
            <w:r>
              <w:rPr>
                <w:rFonts w:ascii="Tahoma" w:hAnsi="Tahoma" w:cs="Tahoma"/>
                <w:sz w:val="20"/>
              </w:rPr>
              <w:t xml:space="preserve">General Physics </w:t>
            </w:r>
            <w:r w:rsidR="003C0947">
              <w:rPr>
                <w:rFonts w:ascii="Tahoma" w:hAnsi="Tahoma" w:cs="Tahoma"/>
                <w:sz w:val="20"/>
              </w:rPr>
              <w:t>(with a lab preferred)</w:t>
            </w:r>
          </w:p>
          <w:p w14:paraId="31FF8E8A" w14:textId="4E5028F6" w:rsidR="003C0947" w:rsidRPr="00EA30E2" w:rsidRDefault="003C0947" w:rsidP="000E6D27">
            <w:pPr>
              <w:pStyle w:val="NoSpacing"/>
              <w:rPr>
                <w:rFonts w:ascii="Tahoma" w:hAnsi="Tahoma" w:cs="Tahoma"/>
                <w:sz w:val="20"/>
              </w:rPr>
            </w:pPr>
          </w:p>
        </w:tc>
        <w:tc>
          <w:tcPr>
            <w:tcW w:w="5316" w:type="dxa"/>
          </w:tcPr>
          <w:p w14:paraId="61ED8D18" w14:textId="77777777" w:rsidR="000E6D27" w:rsidRDefault="000E6D27" w:rsidP="000E6D27">
            <w:pPr>
              <w:pStyle w:val="NoSpacing"/>
              <w:rPr>
                <w:rFonts w:ascii="Tahoma" w:hAnsi="Tahoma" w:cs="Tahoma"/>
                <w:sz w:val="20"/>
              </w:rPr>
            </w:pPr>
            <w:r w:rsidRPr="00EA30E2">
              <w:rPr>
                <w:rFonts w:ascii="Tahoma" w:hAnsi="Tahoma" w:cs="Tahoma"/>
                <w:sz w:val="20"/>
              </w:rPr>
              <w:t>Mechanics, sound, and heat. For non-physical science majors. This course satisfies the lecture portion of medical school requirements in general physics.</w:t>
            </w:r>
          </w:p>
          <w:p w14:paraId="340C06BF" w14:textId="3C6BBD86" w:rsidR="003C0947" w:rsidRPr="00710E96" w:rsidRDefault="003C0947" w:rsidP="000E6D27">
            <w:pPr>
              <w:pStyle w:val="NoSpacing"/>
              <w:rPr>
                <w:rFonts w:ascii="Tahoma" w:hAnsi="Tahoma" w:cs="Tahoma"/>
                <w:sz w:val="20"/>
              </w:rPr>
            </w:pPr>
            <w:r>
              <w:rPr>
                <w:rFonts w:ascii="Tahoma" w:hAnsi="Tahoma" w:cs="Tahoma"/>
                <w:sz w:val="20"/>
              </w:rPr>
              <w:t>**</w:t>
            </w:r>
            <w:r w:rsidRPr="003C0947">
              <w:rPr>
                <w:rFonts w:ascii="Tahoma" w:hAnsi="Tahoma" w:cs="Tahoma"/>
                <w:sz w:val="20"/>
              </w:rPr>
              <w:t>(</w:t>
            </w:r>
            <w:r>
              <w:rPr>
                <w:rFonts w:ascii="Tahoma" w:hAnsi="Tahoma" w:cs="Tahoma"/>
                <w:sz w:val="20"/>
              </w:rPr>
              <w:t xml:space="preserve">students </w:t>
            </w:r>
            <w:r w:rsidRPr="003C0947">
              <w:rPr>
                <w:rFonts w:ascii="Tahoma" w:hAnsi="Tahoma" w:cs="Tahoma"/>
                <w:sz w:val="20"/>
              </w:rPr>
              <w:t xml:space="preserve">may also </w:t>
            </w:r>
            <w:r>
              <w:rPr>
                <w:rFonts w:ascii="Tahoma" w:hAnsi="Tahoma" w:cs="Tahoma"/>
                <w:sz w:val="20"/>
              </w:rPr>
              <w:t>meet this requirement</w:t>
            </w:r>
            <w:r w:rsidRPr="003C0947">
              <w:rPr>
                <w:rFonts w:ascii="Tahoma" w:hAnsi="Tahoma" w:cs="Tahoma"/>
                <w:sz w:val="20"/>
              </w:rPr>
              <w:t xml:space="preserve"> with a Kinesiology or Biomechanics course with physics content embedded)</w:t>
            </w:r>
          </w:p>
        </w:tc>
      </w:tr>
      <w:bookmarkEnd w:id="56"/>
    </w:tbl>
    <w:p w14:paraId="1B9BD4CD" w14:textId="77777777" w:rsidR="000E6D27" w:rsidRDefault="000E6D27" w:rsidP="0078060E">
      <w:pPr>
        <w:pStyle w:val="NoSpacing"/>
        <w:ind w:left="1440"/>
        <w:rPr>
          <w:rFonts w:ascii="Tahoma" w:hAnsi="Tahoma" w:cs="Tahoma"/>
          <w:sz w:val="22"/>
          <w:szCs w:val="18"/>
        </w:rPr>
      </w:pPr>
    </w:p>
    <w:p w14:paraId="785760FF" w14:textId="1ACE5E2D" w:rsidR="0078060E" w:rsidRDefault="0078060E" w:rsidP="0078060E">
      <w:pPr>
        <w:pStyle w:val="NoSpacing"/>
        <w:ind w:left="1440"/>
        <w:rPr>
          <w:rFonts w:ascii="Tahoma" w:hAnsi="Tahoma" w:cs="Tahoma"/>
          <w:sz w:val="22"/>
          <w:szCs w:val="18"/>
        </w:rPr>
      </w:pPr>
      <w:r w:rsidRPr="00C41DAA">
        <w:rPr>
          <w:rFonts w:ascii="Tahoma" w:hAnsi="Tahoma" w:cs="Tahoma"/>
          <w:sz w:val="22"/>
          <w:szCs w:val="18"/>
        </w:rPr>
        <w:t>Prerequisites are evaluated based on the criteria listed above</w:t>
      </w:r>
      <w:r w:rsidR="00EB50A1">
        <w:rPr>
          <w:rFonts w:ascii="Tahoma" w:hAnsi="Tahoma" w:cs="Tahoma"/>
          <w:sz w:val="22"/>
          <w:szCs w:val="18"/>
        </w:rPr>
        <w:t xml:space="preserve"> and must be completed within the last 10 years</w:t>
      </w:r>
      <w:r w:rsidRPr="00C41DAA">
        <w:rPr>
          <w:rFonts w:ascii="Tahoma" w:hAnsi="Tahoma" w:cs="Tahoma"/>
          <w:sz w:val="22"/>
          <w:szCs w:val="18"/>
        </w:rPr>
        <w:t>. If you have questions about whether a course meets the criteria, please contact the Program Director. Prerequisite courses may still be in progress during the application process. Considerations for admissions are partially based on grades received in prerequisite courses, and therefore</w:t>
      </w:r>
      <w:r w:rsidR="00EB50A1">
        <w:rPr>
          <w:rFonts w:ascii="Tahoma" w:hAnsi="Tahoma" w:cs="Tahoma"/>
          <w:sz w:val="22"/>
          <w:szCs w:val="18"/>
        </w:rPr>
        <w:t>,</w:t>
      </w:r>
      <w:r w:rsidRPr="00C41DAA">
        <w:rPr>
          <w:rFonts w:ascii="Tahoma" w:hAnsi="Tahoma" w:cs="Tahoma"/>
          <w:sz w:val="22"/>
          <w:szCs w:val="18"/>
        </w:rPr>
        <w:t xml:space="preserve"> it is recommended that </w:t>
      </w:r>
      <w:proofErr w:type="gramStart"/>
      <w:r w:rsidRPr="00C41DAA">
        <w:rPr>
          <w:rFonts w:ascii="Tahoma" w:hAnsi="Tahoma" w:cs="Tahoma"/>
          <w:sz w:val="22"/>
          <w:szCs w:val="18"/>
        </w:rPr>
        <w:t>the majority of</w:t>
      </w:r>
      <w:proofErr w:type="gramEnd"/>
      <w:r w:rsidRPr="00C41DAA">
        <w:rPr>
          <w:rFonts w:ascii="Tahoma" w:hAnsi="Tahoma" w:cs="Tahoma"/>
          <w:sz w:val="22"/>
          <w:szCs w:val="18"/>
        </w:rPr>
        <w:t xml:space="preserve"> these courses be completed at the time of application. All prerequisites must be completed prior to starting the MAT program in the summer.</w:t>
      </w:r>
    </w:p>
    <w:p w14:paraId="7D82A8A7" w14:textId="77777777" w:rsidR="000C36A7" w:rsidRDefault="000C36A7" w:rsidP="00F46720">
      <w:pPr>
        <w:pStyle w:val="NoSpacing"/>
        <w:rPr>
          <w:rFonts w:ascii="Tahoma" w:hAnsi="Tahoma" w:cs="Tahoma"/>
          <w:sz w:val="22"/>
          <w:szCs w:val="18"/>
        </w:rPr>
      </w:pPr>
    </w:p>
    <w:p w14:paraId="12AC0E88" w14:textId="77777777" w:rsidR="000E6D27" w:rsidRDefault="000E6D27" w:rsidP="000E6D27">
      <w:pPr>
        <w:pStyle w:val="NoSpacing"/>
        <w:rPr>
          <w:rFonts w:ascii="Tahoma" w:hAnsi="Tahoma" w:cs="Tahoma"/>
          <w:sz w:val="22"/>
          <w:szCs w:val="18"/>
        </w:rPr>
        <w:sectPr w:rsidR="000E6D27" w:rsidSect="00664CED">
          <w:footerReference w:type="default" r:id="rId33"/>
          <w:pgSz w:w="12240" w:h="15840"/>
          <w:pgMar w:top="288" w:right="605" w:bottom="288" w:left="907" w:header="0" w:footer="0" w:gutter="0"/>
          <w:cols w:space="720"/>
          <w:noEndnote/>
          <w:titlePg/>
          <w:docGrid w:linePitch="326"/>
        </w:sectPr>
      </w:pPr>
    </w:p>
    <w:p w14:paraId="0D71AEB1" w14:textId="77777777" w:rsidR="000C36A7" w:rsidRPr="00C41DAA" w:rsidRDefault="000C36A7" w:rsidP="000E6D27">
      <w:pPr>
        <w:pStyle w:val="NoSpacing"/>
        <w:rPr>
          <w:rFonts w:ascii="Tahoma" w:hAnsi="Tahoma" w:cs="Tahoma"/>
          <w:sz w:val="22"/>
          <w:szCs w:val="18"/>
        </w:rPr>
      </w:pPr>
    </w:p>
    <w:p w14:paraId="3A2D8F1A" w14:textId="77777777" w:rsidR="0078060E" w:rsidRPr="00BC2D4C" w:rsidRDefault="0078060E" w:rsidP="00FB6E4E">
      <w:pPr>
        <w:pStyle w:val="Heading2"/>
        <w:numPr>
          <w:ilvl w:val="0"/>
          <w:numId w:val="16"/>
        </w:numPr>
        <w:ind w:left="1440"/>
        <w:rPr>
          <w:rFonts w:ascii="Tahoma" w:hAnsi="Tahoma" w:cs="Tahoma"/>
          <w:color w:val="70002E"/>
          <w:sz w:val="22"/>
          <w:szCs w:val="22"/>
        </w:rPr>
      </w:pPr>
      <w:bookmarkStart w:id="57" w:name="_Toc138153292"/>
      <w:bookmarkStart w:id="58" w:name="_Toc138346384"/>
      <w:proofErr w:type="gramStart"/>
      <w:r w:rsidRPr="00BC2D4C">
        <w:rPr>
          <w:rFonts w:ascii="Tahoma" w:hAnsi="Tahoma" w:cs="Tahoma"/>
          <w:color w:val="70002E"/>
          <w:sz w:val="22"/>
          <w:szCs w:val="22"/>
        </w:rPr>
        <w:t>Five Year</w:t>
      </w:r>
      <w:proofErr w:type="gramEnd"/>
      <w:r w:rsidRPr="00BC2D4C">
        <w:rPr>
          <w:rFonts w:ascii="Tahoma" w:hAnsi="Tahoma" w:cs="Tahoma"/>
          <w:color w:val="70002E"/>
          <w:sz w:val="22"/>
          <w:szCs w:val="22"/>
        </w:rPr>
        <w:t xml:space="preserve"> Plan</w:t>
      </w:r>
      <w:bookmarkEnd w:id="57"/>
      <w:bookmarkEnd w:id="58"/>
    </w:p>
    <w:p w14:paraId="4D403314" w14:textId="350D2DCA" w:rsidR="000C36A7" w:rsidRPr="00BC2D4C" w:rsidRDefault="000E6D27" w:rsidP="000E6D27">
      <w:pPr>
        <w:jc w:val="center"/>
        <w:rPr>
          <w:rFonts w:ascii="Tahoma" w:hAnsi="Tahoma" w:cs="Tahoma"/>
          <w:b/>
          <w:color w:val="70002E"/>
          <w:sz w:val="22"/>
          <w:szCs w:val="22"/>
        </w:rPr>
      </w:pPr>
      <w:r w:rsidRPr="00BC2D4C">
        <w:rPr>
          <w:rFonts w:ascii="Tahoma" w:hAnsi="Tahoma" w:cs="Tahoma"/>
          <w:b/>
          <w:color w:val="70002E"/>
          <w:sz w:val="22"/>
          <w:szCs w:val="22"/>
        </w:rPr>
        <w:t xml:space="preserve">SAMPLE ACCELERATED </w:t>
      </w:r>
      <w:proofErr w:type="gramStart"/>
      <w:r w:rsidRPr="00BC2D4C">
        <w:rPr>
          <w:rFonts w:ascii="Tahoma" w:hAnsi="Tahoma" w:cs="Tahoma"/>
          <w:b/>
          <w:color w:val="70002E"/>
          <w:sz w:val="22"/>
          <w:szCs w:val="22"/>
        </w:rPr>
        <w:t>FIVE YEAR</w:t>
      </w:r>
      <w:proofErr w:type="gramEnd"/>
      <w:r w:rsidRPr="00BC2D4C">
        <w:rPr>
          <w:rFonts w:ascii="Tahoma" w:hAnsi="Tahoma" w:cs="Tahoma"/>
          <w:b/>
          <w:color w:val="70002E"/>
          <w:sz w:val="22"/>
          <w:szCs w:val="22"/>
        </w:rPr>
        <w:t xml:space="preserve"> ACADEMIC PLAN (CAATE Standard </w:t>
      </w:r>
      <w:r w:rsidR="00102FAE" w:rsidRPr="00BC2D4C">
        <w:rPr>
          <w:rFonts w:ascii="Tahoma" w:hAnsi="Tahoma" w:cs="Tahoma"/>
          <w:b/>
          <w:color w:val="70002E"/>
          <w:sz w:val="22"/>
          <w:szCs w:val="22"/>
        </w:rPr>
        <w:t>III.6B</w:t>
      </w:r>
      <w:r w:rsidRPr="00BC2D4C">
        <w:rPr>
          <w:rFonts w:ascii="Tahoma" w:hAnsi="Tahoma" w:cs="Tahoma"/>
          <w:b/>
          <w:color w:val="70002E"/>
          <w:sz w:val="22"/>
          <w:szCs w:val="22"/>
        </w:rPr>
        <w:t>)</w:t>
      </w:r>
    </w:p>
    <w:p w14:paraId="7B9C811C" w14:textId="77777777" w:rsidR="000E6D27" w:rsidRDefault="000E6D27" w:rsidP="000E6D27">
      <w:pPr>
        <w:jc w:val="center"/>
        <w:rPr>
          <w:rFonts w:ascii="Tahoma" w:hAnsi="Tahoma" w:cs="Tahoma"/>
          <w:b/>
          <w:color w:val="70002E"/>
        </w:rPr>
      </w:pPr>
    </w:p>
    <w:p w14:paraId="55F306E6" w14:textId="5C4D17B2" w:rsidR="000E6D27" w:rsidRPr="000C36A7" w:rsidRDefault="00B8246D" w:rsidP="000E6D27">
      <w:pPr>
        <w:jc w:val="center"/>
      </w:pPr>
      <w:r w:rsidRPr="00B8246D">
        <w:rPr>
          <w:noProof/>
        </w:rPr>
        <w:drawing>
          <wp:inline distT="0" distB="0" distL="0" distR="0" wp14:anchorId="1492E4F4" wp14:editId="26F27544">
            <wp:extent cx="6057900" cy="4670375"/>
            <wp:effectExtent l="0" t="0" r="0" b="0"/>
            <wp:docPr id="7973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6289" name=""/>
                    <pic:cNvPicPr/>
                  </pic:nvPicPr>
                  <pic:blipFill>
                    <a:blip r:embed="rId34"/>
                    <a:stretch>
                      <a:fillRect/>
                    </a:stretch>
                  </pic:blipFill>
                  <pic:spPr>
                    <a:xfrm>
                      <a:off x="0" y="0"/>
                      <a:ext cx="6075824" cy="4684194"/>
                    </a:xfrm>
                    <a:prstGeom prst="rect">
                      <a:avLst/>
                    </a:prstGeom>
                  </pic:spPr>
                </pic:pic>
              </a:graphicData>
            </a:graphic>
          </wp:inline>
        </w:drawing>
      </w:r>
    </w:p>
    <w:p w14:paraId="1BFA0CAF" w14:textId="08E8FD8B" w:rsidR="000C36A7" w:rsidRDefault="000C36A7" w:rsidP="000C36A7">
      <w:pPr>
        <w:pStyle w:val="NoSpacing"/>
        <w:ind w:left="360" w:right="1440"/>
        <w:rPr>
          <w:rFonts w:ascii="Tahoma" w:hAnsi="Tahoma" w:cs="Tahoma"/>
          <w:b/>
          <w:bCs/>
          <w:sz w:val="20"/>
          <w:szCs w:val="24"/>
        </w:rPr>
      </w:pPr>
      <w:r w:rsidRPr="00E8681D">
        <w:rPr>
          <w:rFonts w:ascii="Tahoma" w:hAnsi="Tahoma" w:cs="Tahoma"/>
          <w:b/>
          <w:bCs/>
          <w:sz w:val="20"/>
          <w:szCs w:val="24"/>
        </w:rPr>
        <w:t xml:space="preserve">Program fee: </w:t>
      </w:r>
      <w:bookmarkStart w:id="59" w:name="_Hlk93391505"/>
      <w:r w:rsidRPr="00E8681D">
        <w:rPr>
          <w:rFonts w:ascii="Tahoma" w:hAnsi="Tahoma" w:cs="Tahoma"/>
          <w:b/>
          <w:bCs/>
          <w:sz w:val="20"/>
          <w:szCs w:val="24"/>
        </w:rPr>
        <w:t>There is an additional fee o</w:t>
      </w:r>
      <w:r w:rsidRPr="0001019E">
        <w:rPr>
          <w:rFonts w:ascii="Tahoma" w:hAnsi="Tahoma" w:cs="Tahoma"/>
          <w:b/>
          <w:bCs/>
          <w:sz w:val="20"/>
          <w:szCs w:val="24"/>
        </w:rPr>
        <w:t>f $</w:t>
      </w:r>
      <w:r w:rsidR="00C14DE2">
        <w:rPr>
          <w:rFonts w:ascii="Tahoma" w:hAnsi="Tahoma" w:cs="Tahoma"/>
          <w:b/>
          <w:bCs/>
          <w:sz w:val="20"/>
          <w:szCs w:val="24"/>
        </w:rPr>
        <w:t>1200</w:t>
      </w:r>
      <w:r w:rsidRPr="0001019E">
        <w:rPr>
          <w:rFonts w:ascii="Tahoma" w:hAnsi="Tahoma" w:cs="Tahoma"/>
          <w:b/>
          <w:bCs/>
          <w:sz w:val="20"/>
          <w:szCs w:val="24"/>
        </w:rPr>
        <w:t>/semester</w:t>
      </w:r>
      <w:r w:rsidRPr="00E8681D">
        <w:rPr>
          <w:rFonts w:ascii="Tahoma" w:hAnsi="Tahoma" w:cs="Tahoma"/>
          <w:b/>
          <w:bCs/>
          <w:sz w:val="20"/>
          <w:szCs w:val="24"/>
        </w:rPr>
        <w:t xml:space="preserve"> in addition to regular tuition and fees. This fee will help cover the cost of lab equipment, accreditation costs, adjunct teaching, and software. Other fees include criminal background check ($55), vaccinations ($50)</w:t>
      </w:r>
      <w:r>
        <w:rPr>
          <w:rFonts w:ascii="Tahoma" w:hAnsi="Tahoma" w:cs="Tahoma"/>
          <w:b/>
          <w:bCs/>
          <w:sz w:val="20"/>
          <w:szCs w:val="24"/>
        </w:rPr>
        <w:t xml:space="preserve">, </w:t>
      </w:r>
      <w:r w:rsidRPr="00E8681D">
        <w:rPr>
          <w:rFonts w:ascii="Tahoma" w:hAnsi="Tahoma" w:cs="Tahoma"/>
          <w:b/>
          <w:bCs/>
          <w:sz w:val="20"/>
          <w:szCs w:val="24"/>
        </w:rPr>
        <w:t>NATA membership fee ($</w:t>
      </w:r>
      <w:r>
        <w:rPr>
          <w:rFonts w:ascii="Tahoma" w:hAnsi="Tahoma" w:cs="Tahoma"/>
          <w:b/>
          <w:bCs/>
          <w:sz w:val="20"/>
          <w:szCs w:val="24"/>
        </w:rPr>
        <w:t>7</w:t>
      </w:r>
      <w:r w:rsidRPr="00E8681D">
        <w:rPr>
          <w:rFonts w:ascii="Tahoma" w:hAnsi="Tahoma" w:cs="Tahoma"/>
          <w:b/>
          <w:bCs/>
          <w:sz w:val="20"/>
          <w:szCs w:val="24"/>
        </w:rPr>
        <w:t>0)</w:t>
      </w:r>
      <w:r>
        <w:rPr>
          <w:rFonts w:ascii="Tahoma" w:hAnsi="Tahoma" w:cs="Tahoma"/>
          <w:b/>
          <w:bCs/>
          <w:sz w:val="20"/>
          <w:szCs w:val="24"/>
        </w:rPr>
        <w:t>, ATCAS application fee ($90), graduate school application fee ($60), cadaver lab fee ($</w:t>
      </w:r>
      <w:r w:rsidR="00C14DE2">
        <w:rPr>
          <w:rFonts w:ascii="Tahoma" w:hAnsi="Tahoma" w:cs="Tahoma"/>
          <w:b/>
          <w:bCs/>
          <w:sz w:val="20"/>
          <w:szCs w:val="24"/>
        </w:rPr>
        <w:t>300</w:t>
      </w:r>
      <w:r>
        <w:rPr>
          <w:rFonts w:ascii="Tahoma" w:hAnsi="Tahoma" w:cs="Tahoma"/>
          <w:b/>
          <w:bCs/>
          <w:sz w:val="20"/>
          <w:szCs w:val="24"/>
        </w:rPr>
        <w:t>)</w:t>
      </w:r>
      <w:r w:rsidRPr="00E8681D">
        <w:rPr>
          <w:rFonts w:ascii="Tahoma" w:hAnsi="Tahoma" w:cs="Tahoma"/>
          <w:b/>
          <w:bCs/>
          <w:sz w:val="20"/>
          <w:szCs w:val="24"/>
        </w:rPr>
        <w:t>.</w:t>
      </w:r>
    </w:p>
    <w:bookmarkEnd w:id="59"/>
    <w:p w14:paraId="62C54FA4" w14:textId="77777777" w:rsidR="000C36A7" w:rsidRPr="00B15735" w:rsidRDefault="000C36A7" w:rsidP="000C36A7">
      <w:pPr>
        <w:pStyle w:val="NoSpacing"/>
        <w:ind w:left="360" w:right="1440"/>
        <w:rPr>
          <w:rFonts w:ascii="Tahoma" w:hAnsi="Tahoma" w:cs="Tahoma"/>
          <w:b/>
          <w:sz w:val="20"/>
          <w:u w:val="single"/>
        </w:rPr>
      </w:pPr>
      <w:r w:rsidRPr="00B15735">
        <w:rPr>
          <w:rFonts w:ascii="Tahoma" w:hAnsi="Tahoma" w:cs="Tahoma"/>
          <w:b/>
          <w:sz w:val="20"/>
          <w:u w:val="single"/>
        </w:rPr>
        <w:t>Please Note:</w:t>
      </w:r>
    </w:p>
    <w:p w14:paraId="468D3E04" w14:textId="77777777" w:rsidR="000C36A7" w:rsidRDefault="000C36A7" w:rsidP="000C36A7">
      <w:pPr>
        <w:pStyle w:val="NoSpacing"/>
        <w:ind w:left="360" w:right="1440"/>
        <w:rPr>
          <w:rFonts w:ascii="Tahoma" w:hAnsi="Tahoma" w:cs="Tahoma"/>
          <w:sz w:val="20"/>
        </w:rPr>
        <w:sectPr w:rsidR="000C36A7" w:rsidSect="006A7572">
          <w:pgSz w:w="15840" w:h="12240" w:orient="landscape"/>
          <w:pgMar w:top="900" w:right="0" w:bottom="600" w:left="0" w:header="720" w:footer="0" w:gutter="0"/>
          <w:cols w:space="720"/>
          <w:noEndnote/>
          <w:docGrid w:linePitch="326"/>
        </w:sectPr>
      </w:pPr>
      <w:r w:rsidRPr="00B15735">
        <w:rPr>
          <w:rFonts w:ascii="Tahoma" w:hAnsi="Tahoma" w:cs="Tahoma"/>
          <w:sz w:val="20"/>
        </w:rPr>
        <w:t>ATEP 540, 541, 550, 551</w:t>
      </w:r>
      <w:r>
        <w:rPr>
          <w:rFonts w:ascii="Tahoma" w:hAnsi="Tahoma" w:cs="Tahoma"/>
          <w:sz w:val="20"/>
        </w:rPr>
        <w:t>, 560, 561, 562</w:t>
      </w:r>
      <w:r w:rsidRPr="00B15735">
        <w:rPr>
          <w:rFonts w:ascii="Tahoma" w:hAnsi="Tahoma" w:cs="Tahoma"/>
          <w:sz w:val="20"/>
        </w:rPr>
        <w:t xml:space="preserve"> each requires clinical education at various sites. Hour commitments may vary per class</w:t>
      </w:r>
      <w:r>
        <w:rPr>
          <w:rFonts w:ascii="Tahoma" w:hAnsi="Tahoma" w:cs="Tahoma"/>
          <w:sz w:val="20"/>
        </w:rPr>
        <w:t xml:space="preserve"> </w:t>
      </w:r>
      <w:r w:rsidRPr="006030E6">
        <w:rPr>
          <w:rFonts w:ascii="Tahoma" w:hAnsi="Tahoma" w:cs="Tahoma"/>
          <w:sz w:val="20"/>
        </w:rPr>
        <w:t>(</w:t>
      </w:r>
      <w:r w:rsidRPr="006030E6">
        <w:rPr>
          <w:rFonts w:ascii="Tahoma" w:hAnsi="Tahoma" w:cs="Tahoma"/>
          <w:b/>
          <w:sz w:val="20"/>
        </w:rPr>
        <w:t>note: these clinical rotation assignments and expectations do run outside of the typical semester timeline</w:t>
      </w:r>
      <w:r w:rsidRPr="006030E6">
        <w:rPr>
          <w:rFonts w:ascii="Tahoma" w:hAnsi="Tahoma" w:cs="Tahoma"/>
          <w:sz w:val="20"/>
        </w:rPr>
        <w:t xml:space="preserve">). </w:t>
      </w:r>
      <w:r w:rsidRPr="00B15735">
        <w:rPr>
          <w:rFonts w:ascii="Tahoma" w:hAnsi="Tahoma" w:cs="Tahoma"/>
          <w:sz w:val="20"/>
        </w:rPr>
        <w:t xml:space="preserve">Students should be aware that this is a considerable </w:t>
      </w:r>
      <w:proofErr w:type="gramStart"/>
      <w:r w:rsidRPr="00B15735">
        <w:rPr>
          <w:rFonts w:ascii="Tahoma" w:hAnsi="Tahoma" w:cs="Tahoma"/>
          <w:sz w:val="20"/>
        </w:rPr>
        <w:t>time commitment</w:t>
      </w:r>
      <w:proofErr w:type="gramEnd"/>
      <w:r w:rsidRPr="00B15735">
        <w:rPr>
          <w:rFonts w:ascii="Tahoma" w:hAnsi="Tahoma" w:cs="Tahoma"/>
          <w:sz w:val="20"/>
        </w:rPr>
        <w:t xml:space="preserve"> and should plan accordingly.  Students may be expected to accumulate more hours each semester in some rotations due to the demands of the </w:t>
      </w:r>
      <w:proofErr w:type="gramStart"/>
      <w:r w:rsidRPr="00B15735">
        <w:rPr>
          <w:rFonts w:ascii="Tahoma" w:hAnsi="Tahoma" w:cs="Tahoma"/>
          <w:sz w:val="20"/>
        </w:rPr>
        <w:t>particular rotation</w:t>
      </w:r>
      <w:proofErr w:type="gramEnd"/>
      <w:r w:rsidRPr="00B15735">
        <w:rPr>
          <w:rFonts w:ascii="Tahoma" w:hAnsi="Tahoma" w:cs="Tahoma"/>
          <w:sz w:val="20"/>
        </w:rPr>
        <w:t xml:space="preserve"> and may be placed on rotation outside the typical semester. Students must also be </w:t>
      </w:r>
      <w:proofErr w:type="gramStart"/>
      <w:r w:rsidRPr="00B15735">
        <w:rPr>
          <w:rFonts w:ascii="Tahoma" w:hAnsi="Tahoma" w:cs="Tahoma"/>
          <w:sz w:val="20"/>
        </w:rPr>
        <w:t>available</w:t>
      </w:r>
      <w:proofErr w:type="gramEnd"/>
      <w:r w:rsidRPr="00B15735">
        <w:rPr>
          <w:rFonts w:ascii="Tahoma" w:hAnsi="Tahoma" w:cs="Tahoma"/>
          <w:sz w:val="20"/>
        </w:rPr>
        <w:t xml:space="preserve"> </w:t>
      </w:r>
      <w:proofErr w:type="gramStart"/>
      <w:r w:rsidRPr="00B15735">
        <w:rPr>
          <w:rFonts w:ascii="Tahoma" w:hAnsi="Tahoma" w:cs="Tahoma"/>
          <w:sz w:val="20"/>
        </w:rPr>
        <w:t>nights</w:t>
      </w:r>
      <w:proofErr w:type="gramEnd"/>
      <w:r w:rsidRPr="00B15735">
        <w:rPr>
          <w:rFonts w:ascii="Tahoma" w:hAnsi="Tahoma" w:cs="Tahoma"/>
          <w:sz w:val="20"/>
        </w:rPr>
        <w:t xml:space="preserve"> and we</w:t>
      </w:r>
      <w:r>
        <w:rPr>
          <w:rFonts w:ascii="Tahoma" w:hAnsi="Tahoma" w:cs="Tahoma"/>
          <w:sz w:val="20"/>
        </w:rPr>
        <w:t>ekends for clinical assignments.</w:t>
      </w:r>
    </w:p>
    <w:p w14:paraId="049910C0" w14:textId="77777777" w:rsidR="0078060E" w:rsidRPr="0078060E" w:rsidRDefault="0078060E" w:rsidP="0078060E">
      <w:pPr>
        <w:ind w:left="1440"/>
      </w:pPr>
    </w:p>
    <w:p w14:paraId="00D7BB0E" w14:textId="77777777" w:rsidR="0078060E" w:rsidRDefault="0078060E" w:rsidP="00FB6E4E">
      <w:pPr>
        <w:pStyle w:val="Heading2"/>
        <w:numPr>
          <w:ilvl w:val="0"/>
          <w:numId w:val="16"/>
        </w:numPr>
        <w:ind w:left="1440"/>
        <w:rPr>
          <w:rFonts w:ascii="Tahoma" w:hAnsi="Tahoma" w:cs="Tahoma"/>
          <w:color w:val="70002E"/>
          <w:sz w:val="24"/>
          <w:szCs w:val="24"/>
        </w:rPr>
      </w:pPr>
      <w:bookmarkStart w:id="60" w:name="_Toc138153293"/>
      <w:bookmarkStart w:id="61" w:name="_Toc138346385"/>
      <w:proofErr w:type="gramStart"/>
      <w:r w:rsidRPr="00034FDD">
        <w:rPr>
          <w:rFonts w:ascii="Tahoma" w:hAnsi="Tahoma" w:cs="Tahoma"/>
          <w:color w:val="70002E"/>
          <w:sz w:val="24"/>
          <w:szCs w:val="24"/>
        </w:rPr>
        <w:t>Two Year</w:t>
      </w:r>
      <w:proofErr w:type="gramEnd"/>
      <w:r w:rsidRPr="00034FDD">
        <w:rPr>
          <w:rFonts w:ascii="Tahoma" w:hAnsi="Tahoma" w:cs="Tahoma"/>
          <w:color w:val="70002E"/>
          <w:sz w:val="24"/>
          <w:szCs w:val="24"/>
        </w:rPr>
        <w:t xml:space="preserve"> Plan</w:t>
      </w:r>
      <w:bookmarkEnd w:id="60"/>
      <w:bookmarkEnd w:id="61"/>
    </w:p>
    <w:p w14:paraId="3448D313" w14:textId="77777777" w:rsidR="000E6D27" w:rsidRDefault="000E6D27" w:rsidP="000E6D27">
      <w:pPr>
        <w:pStyle w:val="NoSpacing"/>
        <w:ind w:left="720" w:right="1440"/>
        <w:jc w:val="center"/>
        <w:rPr>
          <w:rFonts w:ascii="Tahoma" w:hAnsi="Tahoma" w:cs="Tahoma"/>
          <w:b/>
          <w:color w:val="70002E"/>
        </w:rPr>
      </w:pPr>
      <w:r w:rsidRPr="007E1C9C">
        <w:rPr>
          <w:rFonts w:ascii="Tahoma" w:hAnsi="Tahoma" w:cs="Tahoma"/>
          <w:b/>
          <w:color w:val="70002E"/>
        </w:rPr>
        <w:t>SAMPLE TWO -YEAR MASTER’S PROGRAM</w:t>
      </w:r>
    </w:p>
    <w:p w14:paraId="59260CE3" w14:textId="3F6AD96F" w:rsidR="000E6D27" w:rsidRPr="006030E6" w:rsidRDefault="00971348" w:rsidP="000E6D27">
      <w:pPr>
        <w:pStyle w:val="NoSpacing"/>
        <w:ind w:left="720" w:right="1440"/>
        <w:jc w:val="center"/>
        <w:rPr>
          <w:rFonts w:ascii="Tahoma" w:hAnsi="Tahoma" w:cs="Tahoma"/>
        </w:rPr>
      </w:pPr>
      <w:r>
        <w:rPr>
          <w:rFonts w:ascii="Tahoma" w:hAnsi="Tahoma" w:cs="Tahoma"/>
          <w:noProof/>
        </w:rPr>
        <w:drawing>
          <wp:inline distT="0" distB="0" distL="0" distR="0" wp14:anchorId="2C864AC6" wp14:editId="1E4169D8">
            <wp:extent cx="5562277" cy="6153150"/>
            <wp:effectExtent l="0" t="0" r="635" b="0"/>
            <wp:docPr id="14416636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205" cy="6174089"/>
                    </a:xfrm>
                    <a:prstGeom prst="rect">
                      <a:avLst/>
                    </a:prstGeom>
                    <a:noFill/>
                  </pic:spPr>
                </pic:pic>
              </a:graphicData>
            </a:graphic>
          </wp:inline>
        </w:drawing>
      </w:r>
    </w:p>
    <w:p w14:paraId="77A62CD7" w14:textId="257ECE1E" w:rsidR="000E6D27" w:rsidRDefault="000E6D27" w:rsidP="000E6D27">
      <w:pPr>
        <w:pStyle w:val="NoSpacing"/>
        <w:rPr>
          <w:rFonts w:ascii="Tahoma" w:hAnsi="Tahoma" w:cs="Tahoma"/>
          <w:b/>
          <w:sz w:val="20"/>
          <w:szCs w:val="24"/>
        </w:rPr>
      </w:pPr>
      <w:r w:rsidRPr="00E8681D">
        <w:rPr>
          <w:rFonts w:ascii="Tahoma" w:hAnsi="Tahoma" w:cs="Tahoma"/>
          <w:b/>
          <w:sz w:val="20"/>
          <w:szCs w:val="24"/>
        </w:rPr>
        <w:t xml:space="preserve">Program fee: </w:t>
      </w:r>
      <w:r w:rsidRPr="00D615BE">
        <w:rPr>
          <w:rFonts w:ascii="Tahoma" w:hAnsi="Tahoma" w:cs="Tahoma"/>
          <w:b/>
          <w:sz w:val="20"/>
          <w:szCs w:val="24"/>
        </w:rPr>
        <w:t>There is an additional fee of $1</w:t>
      </w:r>
      <w:r w:rsidR="00B47336">
        <w:rPr>
          <w:rFonts w:ascii="Tahoma" w:hAnsi="Tahoma" w:cs="Tahoma"/>
          <w:b/>
          <w:sz w:val="20"/>
          <w:szCs w:val="24"/>
        </w:rPr>
        <w:t>200</w:t>
      </w:r>
      <w:r w:rsidRPr="00D615BE">
        <w:rPr>
          <w:rFonts w:ascii="Tahoma" w:hAnsi="Tahoma" w:cs="Tahoma"/>
          <w:b/>
          <w:sz w:val="20"/>
          <w:szCs w:val="24"/>
        </w:rPr>
        <w:t>/semester in addition to regular tuition and fees. This fee will help cover the cost of lab equipment, accreditation costs, adjunct teaching, and software. Other fees include criminal background check ($55), vaccinations ($50), NATA membership fee ($70), ATCAS application fee ($90), graduate school application fee ($60), cadaver lab fee ($</w:t>
      </w:r>
      <w:r w:rsidR="00B47336">
        <w:rPr>
          <w:rFonts w:ascii="Tahoma" w:hAnsi="Tahoma" w:cs="Tahoma"/>
          <w:b/>
          <w:sz w:val="20"/>
          <w:szCs w:val="24"/>
        </w:rPr>
        <w:t>300</w:t>
      </w:r>
      <w:r w:rsidRPr="00D615BE">
        <w:rPr>
          <w:rFonts w:ascii="Tahoma" w:hAnsi="Tahoma" w:cs="Tahoma"/>
          <w:b/>
          <w:sz w:val="20"/>
          <w:szCs w:val="24"/>
        </w:rPr>
        <w:t>).</w:t>
      </w:r>
    </w:p>
    <w:p w14:paraId="3D132925" w14:textId="77777777" w:rsidR="000E6D27" w:rsidRPr="006030E6" w:rsidRDefault="000E6D27" w:rsidP="000E6D27">
      <w:pPr>
        <w:pStyle w:val="NoSpacing"/>
        <w:rPr>
          <w:rFonts w:ascii="Tahoma" w:hAnsi="Tahoma" w:cs="Tahoma"/>
          <w:b/>
          <w:sz w:val="20"/>
          <w:u w:val="single"/>
        </w:rPr>
      </w:pPr>
      <w:r w:rsidRPr="006030E6">
        <w:rPr>
          <w:rFonts w:ascii="Tahoma" w:hAnsi="Tahoma" w:cs="Tahoma"/>
          <w:b/>
          <w:sz w:val="20"/>
          <w:u w:val="single"/>
        </w:rPr>
        <w:t>Please Note:</w:t>
      </w:r>
    </w:p>
    <w:p w14:paraId="231E3FCB" w14:textId="77777777" w:rsidR="000E6D27" w:rsidRPr="006030E6" w:rsidRDefault="000E6D27" w:rsidP="000E6D27">
      <w:pPr>
        <w:pStyle w:val="NoSpacing"/>
        <w:rPr>
          <w:rFonts w:ascii="Tahoma" w:hAnsi="Tahoma" w:cs="Tahoma"/>
          <w:sz w:val="20"/>
        </w:rPr>
      </w:pPr>
      <w:r w:rsidRPr="006030E6">
        <w:rPr>
          <w:rFonts w:ascii="Tahoma" w:hAnsi="Tahoma" w:cs="Tahoma"/>
          <w:sz w:val="20"/>
        </w:rPr>
        <w:t>ATEP 540, 541, 550, 551, 560, 561, 562 each requires clinical education at various sites. Hour commitments may vary per class (</w:t>
      </w:r>
      <w:r w:rsidRPr="006030E6">
        <w:rPr>
          <w:rFonts w:ascii="Tahoma" w:hAnsi="Tahoma" w:cs="Tahoma"/>
          <w:b/>
          <w:sz w:val="20"/>
        </w:rPr>
        <w:t>note: these clinical rotation assignments and expectations do run outside of the typical semester timeline</w:t>
      </w:r>
      <w:r w:rsidRPr="006030E6">
        <w:rPr>
          <w:rFonts w:ascii="Tahoma" w:hAnsi="Tahoma" w:cs="Tahoma"/>
          <w:sz w:val="20"/>
        </w:rPr>
        <w:t xml:space="preserve">). Students should be aware that this is a considerable </w:t>
      </w:r>
      <w:proofErr w:type="gramStart"/>
      <w:r w:rsidRPr="006030E6">
        <w:rPr>
          <w:rFonts w:ascii="Tahoma" w:hAnsi="Tahoma" w:cs="Tahoma"/>
          <w:sz w:val="20"/>
        </w:rPr>
        <w:t>time commitment</w:t>
      </w:r>
      <w:proofErr w:type="gramEnd"/>
      <w:r w:rsidRPr="006030E6">
        <w:rPr>
          <w:rFonts w:ascii="Tahoma" w:hAnsi="Tahoma" w:cs="Tahoma"/>
          <w:sz w:val="20"/>
        </w:rPr>
        <w:t xml:space="preserve"> and should plan accordingly.  Students may be expected to accumulate more hours each semester in some rotations due to the demands of the </w:t>
      </w:r>
      <w:proofErr w:type="gramStart"/>
      <w:r w:rsidRPr="006030E6">
        <w:rPr>
          <w:rFonts w:ascii="Tahoma" w:hAnsi="Tahoma" w:cs="Tahoma"/>
          <w:sz w:val="20"/>
        </w:rPr>
        <w:t>particular rotation</w:t>
      </w:r>
      <w:proofErr w:type="gramEnd"/>
      <w:r w:rsidRPr="006030E6">
        <w:rPr>
          <w:rFonts w:ascii="Tahoma" w:hAnsi="Tahoma" w:cs="Tahoma"/>
          <w:sz w:val="20"/>
        </w:rPr>
        <w:t xml:space="preserve"> and may be placed on rotation outside the typical semester. Students must also be available nights and weekends for clinical assignments.</w:t>
      </w:r>
    </w:p>
    <w:p w14:paraId="350ADE6A" w14:textId="77777777" w:rsidR="0078060E" w:rsidRDefault="0078060E" w:rsidP="0078060E">
      <w:pPr>
        <w:ind w:left="1440"/>
      </w:pPr>
    </w:p>
    <w:p w14:paraId="0DD71503" w14:textId="77777777" w:rsidR="00971348" w:rsidRPr="0078060E" w:rsidRDefault="00971348" w:rsidP="0078060E">
      <w:pPr>
        <w:ind w:left="1440"/>
      </w:pPr>
    </w:p>
    <w:p w14:paraId="6F2FBD0F" w14:textId="77777777" w:rsidR="0078060E" w:rsidRDefault="0078060E" w:rsidP="00FB6E4E">
      <w:pPr>
        <w:pStyle w:val="Heading2"/>
        <w:numPr>
          <w:ilvl w:val="0"/>
          <w:numId w:val="16"/>
        </w:numPr>
        <w:ind w:left="1440"/>
        <w:rPr>
          <w:rFonts w:ascii="Tahoma" w:hAnsi="Tahoma" w:cs="Tahoma"/>
          <w:color w:val="70002E"/>
          <w:sz w:val="24"/>
          <w:szCs w:val="24"/>
        </w:rPr>
      </w:pPr>
      <w:bookmarkStart w:id="62" w:name="_Toc138153294"/>
      <w:bookmarkStart w:id="63" w:name="_Toc138346386"/>
      <w:proofErr w:type="gramStart"/>
      <w:r w:rsidRPr="00034FDD">
        <w:rPr>
          <w:rFonts w:ascii="Tahoma" w:hAnsi="Tahoma" w:cs="Tahoma"/>
          <w:color w:val="70002E"/>
          <w:sz w:val="24"/>
          <w:szCs w:val="24"/>
        </w:rPr>
        <w:lastRenderedPageBreak/>
        <w:t>Three Year</w:t>
      </w:r>
      <w:proofErr w:type="gramEnd"/>
      <w:r w:rsidRPr="00034FDD">
        <w:rPr>
          <w:rFonts w:ascii="Tahoma" w:hAnsi="Tahoma" w:cs="Tahoma"/>
          <w:color w:val="70002E"/>
          <w:sz w:val="24"/>
          <w:szCs w:val="24"/>
        </w:rPr>
        <w:t xml:space="preserve"> Plan</w:t>
      </w:r>
      <w:bookmarkEnd w:id="62"/>
      <w:bookmarkEnd w:id="63"/>
    </w:p>
    <w:p w14:paraId="6B6F96D0" w14:textId="77777777" w:rsidR="000C36A7" w:rsidRDefault="000C36A7" w:rsidP="000C36A7">
      <w:pPr>
        <w:widowControl/>
        <w:spacing w:after="200" w:line="276" w:lineRule="auto"/>
        <w:ind w:left="360"/>
        <w:jc w:val="center"/>
        <w:rPr>
          <w:rFonts w:ascii="Tahoma" w:eastAsiaTheme="minorEastAsia" w:hAnsi="Tahoma" w:cs="Tahoma"/>
          <w:b/>
          <w:color w:val="70002E"/>
          <w:sz w:val="28"/>
          <w:szCs w:val="24"/>
        </w:rPr>
      </w:pPr>
      <w:r w:rsidRPr="000C36A7">
        <w:rPr>
          <w:rFonts w:ascii="Tahoma" w:eastAsiaTheme="minorEastAsia" w:hAnsi="Tahoma" w:cs="Tahoma"/>
          <w:b/>
          <w:color w:val="70002E"/>
          <w:sz w:val="28"/>
          <w:szCs w:val="24"/>
        </w:rPr>
        <w:t xml:space="preserve">Sample </w:t>
      </w:r>
      <w:proofErr w:type="gramStart"/>
      <w:r w:rsidRPr="000C36A7">
        <w:rPr>
          <w:rFonts w:ascii="Tahoma" w:eastAsiaTheme="minorEastAsia" w:hAnsi="Tahoma" w:cs="Tahoma"/>
          <w:b/>
          <w:color w:val="70002E"/>
          <w:sz w:val="28"/>
          <w:szCs w:val="24"/>
        </w:rPr>
        <w:t>Three Year</w:t>
      </w:r>
      <w:proofErr w:type="gramEnd"/>
      <w:r w:rsidRPr="000C36A7">
        <w:rPr>
          <w:rFonts w:ascii="Tahoma" w:eastAsiaTheme="minorEastAsia" w:hAnsi="Tahoma" w:cs="Tahoma"/>
          <w:b/>
          <w:color w:val="70002E"/>
          <w:sz w:val="28"/>
          <w:szCs w:val="24"/>
        </w:rPr>
        <w:t xml:space="preserve"> Degree Plan</w:t>
      </w:r>
    </w:p>
    <w:tbl>
      <w:tblPr>
        <w:tblStyle w:val="TableGrid"/>
        <w:tblpPr w:leftFromText="180" w:rightFromText="180" w:vertAnchor="page" w:horzAnchor="margin" w:tblpXSpec="center" w:tblpY="1375"/>
        <w:tblW w:w="0" w:type="auto"/>
        <w:tblLook w:val="04A0" w:firstRow="1" w:lastRow="0" w:firstColumn="1" w:lastColumn="0" w:noHBand="0" w:noVBand="1"/>
      </w:tblPr>
      <w:tblGrid>
        <w:gridCol w:w="1614"/>
        <w:gridCol w:w="5343"/>
        <w:gridCol w:w="2393"/>
      </w:tblGrid>
      <w:tr w:rsidR="008A4FC0" w:rsidRPr="00AE613A" w14:paraId="15BCEF8B" w14:textId="77777777" w:rsidTr="00E90AFA">
        <w:trPr>
          <w:trHeight w:val="350"/>
        </w:trPr>
        <w:tc>
          <w:tcPr>
            <w:tcW w:w="9350" w:type="dxa"/>
            <w:gridSpan w:val="3"/>
            <w:shd w:val="clear" w:color="auto" w:fill="BFBFBF" w:themeFill="background1" w:themeFillShade="BF"/>
          </w:tcPr>
          <w:p w14:paraId="3F435912" w14:textId="77777777" w:rsidR="008A4FC0" w:rsidRPr="00AE613A" w:rsidRDefault="008A4FC0" w:rsidP="00E90AFA">
            <w:pPr>
              <w:widowControl/>
              <w:jc w:val="center"/>
              <w:rPr>
                <w:rFonts w:ascii="Tahoma" w:eastAsiaTheme="minorEastAsia" w:hAnsi="Tahoma" w:cs="Tahoma"/>
                <w:b/>
                <w:sz w:val="22"/>
                <w:szCs w:val="22"/>
              </w:rPr>
            </w:pPr>
            <w:bookmarkStart w:id="64" w:name="_Hlk138182687"/>
            <w:r w:rsidRPr="00AE613A">
              <w:rPr>
                <w:rFonts w:ascii="Tahoma" w:eastAsiaTheme="minorEastAsia" w:hAnsi="Tahoma" w:cs="Tahoma"/>
                <w:b/>
                <w:sz w:val="22"/>
                <w:szCs w:val="22"/>
              </w:rPr>
              <w:t xml:space="preserve">Summer First Year Master’s Athletic Training Program </w:t>
            </w:r>
          </w:p>
        </w:tc>
      </w:tr>
      <w:tr w:rsidR="008A4FC0" w:rsidRPr="00AE613A" w14:paraId="379556A1" w14:textId="77777777" w:rsidTr="00E90AFA">
        <w:tc>
          <w:tcPr>
            <w:tcW w:w="1614" w:type="dxa"/>
          </w:tcPr>
          <w:p w14:paraId="0C3E5F79"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534</w:t>
            </w:r>
          </w:p>
        </w:tc>
        <w:tc>
          <w:tcPr>
            <w:tcW w:w="5343" w:type="dxa"/>
          </w:tcPr>
          <w:p w14:paraId="4FE14C5E"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Emergency Management in AT</w:t>
            </w:r>
          </w:p>
        </w:tc>
        <w:tc>
          <w:tcPr>
            <w:tcW w:w="2393" w:type="dxa"/>
          </w:tcPr>
          <w:p w14:paraId="113BA0D2"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0E52C1F6" w14:textId="77777777" w:rsidTr="00E90AFA">
        <w:tc>
          <w:tcPr>
            <w:tcW w:w="1614" w:type="dxa"/>
          </w:tcPr>
          <w:p w14:paraId="77293D1F"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536</w:t>
            </w:r>
          </w:p>
        </w:tc>
        <w:tc>
          <w:tcPr>
            <w:tcW w:w="5343" w:type="dxa"/>
          </w:tcPr>
          <w:p w14:paraId="041AB7E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Foundations in AT (online)</w:t>
            </w:r>
          </w:p>
        </w:tc>
        <w:tc>
          <w:tcPr>
            <w:tcW w:w="2393" w:type="dxa"/>
          </w:tcPr>
          <w:p w14:paraId="100E43FC"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2 credits</w:t>
            </w:r>
          </w:p>
        </w:tc>
      </w:tr>
      <w:tr w:rsidR="008A4FC0" w:rsidRPr="00AE613A" w14:paraId="4B6B7930" w14:textId="77777777" w:rsidTr="00E90AFA">
        <w:tc>
          <w:tcPr>
            <w:tcW w:w="1614" w:type="dxa"/>
          </w:tcPr>
          <w:p w14:paraId="17E7C2AD"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537</w:t>
            </w:r>
          </w:p>
        </w:tc>
        <w:tc>
          <w:tcPr>
            <w:tcW w:w="5343" w:type="dxa"/>
          </w:tcPr>
          <w:p w14:paraId="31242530"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Foundations of Research &amp; EBP in AT (online)</w:t>
            </w:r>
          </w:p>
        </w:tc>
        <w:tc>
          <w:tcPr>
            <w:tcW w:w="2393" w:type="dxa"/>
          </w:tcPr>
          <w:p w14:paraId="52B38112"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2 credits</w:t>
            </w:r>
          </w:p>
        </w:tc>
      </w:tr>
      <w:tr w:rsidR="008A4FC0" w:rsidRPr="00AE613A" w14:paraId="425F2DF7" w14:textId="77777777" w:rsidTr="00E90AFA">
        <w:tc>
          <w:tcPr>
            <w:tcW w:w="9350" w:type="dxa"/>
            <w:gridSpan w:val="3"/>
            <w:shd w:val="clear" w:color="auto" w:fill="BFBFBF" w:themeFill="background1" w:themeFillShade="BF"/>
          </w:tcPr>
          <w:p w14:paraId="7515049F"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b/>
                <w:sz w:val="22"/>
                <w:szCs w:val="22"/>
              </w:rPr>
              <w:t xml:space="preserve">Autumn First Year Master’s Athletic Training Program </w:t>
            </w:r>
          </w:p>
        </w:tc>
      </w:tr>
      <w:tr w:rsidR="008A4FC0" w:rsidRPr="00AE613A" w14:paraId="4C6E834F" w14:textId="77777777" w:rsidTr="00E90AFA">
        <w:tc>
          <w:tcPr>
            <w:tcW w:w="1614" w:type="dxa"/>
          </w:tcPr>
          <w:p w14:paraId="58732D47"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569</w:t>
            </w:r>
          </w:p>
        </w:tc>
        <w:tc>
          <w:tcPr>
            <w:tcW w:w="5343" w:type="dxa"/>
          </w:tcPr>
          <w:p w14:paraId="559CE0BF"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Clinical Anatomy Laboratory</w:t>
            </w:r>
          </w:p>
        </w:tc>
        <w:tc>
          <w:tcPr>
            <w:tcW w:w="2393" w:type="dxa"/>
          </w:tcPr>
          <w:p w14:paraId="7E66E510"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1 credit</w:t>
            </w:r>
          </w:p>
        </w:tc>
      </w:tr>
      <w:tr w:rsidR="008A4FC0" w:rsidRPr="00AE613A" w14:paraId="78A2F2FD" w14:textId="77777777" w:rsidTr="00E90AFA">
        <w:tc>
          <w:tcPr>
            <w:tcW w:w="1614" w:type="dxa"/>
          </w:tcPr>
          <w:p w14:paraId="46B04823"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580</w:t>
            </w:r>
          </w:p>
        </w:tc>
        <w:tc>
          <w:tcPr>
            <w:tcW w:w="5343" w:type="dxa"/>
          </w:tcPr>
          <w:p w14:paraId="73CC49C4"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Pharmacology in Sports Medicine (Online)</w:t>
            </w:r>
          </w:p>
        </w:tc>
        <w:tc>
          <w:tcPr>
            <w:tcW w:w="2393" w:type="dxa"/>
          </w:tcPr>
          <w:p w14:paraId="7F36E959"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1 credit</w:t>
            </w:r>
          </w:p>
        </w:tc>
      </w:tr>
      <w:tr w:rsidR="008A4FC0" w:rsidRPr="00AE613A" w14:paraId="3C2A9A93" w14:textId="77777777" w:rsidTr="00E90AFA">
        <w:tc>
          <w:tcPr>
            <w:tcW w:w="1614" w:type="dxa"/>
          </w:tcPr>
          <w:p w14:paraId="1E50D743"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543</w:t>
            </w:r>
          </w:p>
        </w:tc>
        <w:tc>
          <w:tcPr>
            <w:tcW w:w="5343" w:type="dxa"/>
          </w:tcPr>
          <w:p w14:paraId="1E5EE8D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Orthopedic Assessment I</w:t>
            </w:r>
          </w:p>
        </w:tc>
        <w:tc>
          <w:tcPr>
            <w:tcW w:w="2393" w:type="dxa"/>
          </w:tcPr>
          <w:p w14:paraId="3A17BFEC"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472DA5B6" w14:textId="77777777" w:rsidTr="00E90AFA">
        <w:tc>
          <w:tcPr>
            <w:tcW w:w="1614" w:type="dxa"/>
          </w:tcPr>
          <w:p w14:paraId="4978CB13"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581</w:t>
            </w:r>
          </w:p>
        </w:tc>
        <w:tc>
          <w:tcPr>
            <w:tcW w:w="5343" w:type="dxa"/>
          </w:tcPr>
          <w:p w14:paraId="3A13714B"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Therapeutic Interventions I</w:t>
            </w:r>
          </w:p>
        </w:tc>
        <w:tc>
          <w:tcPr>
            <w:tcW w:w="2393" w:type="dxa"/>
          </w:tcPr>
          <w:p w14:paraId="16EE1879"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1BF2909B" w14:textId="77777777" w:rsidTr="00E90AFA">
        <w:tc>
          <w:tcPr>
            <w:tcW w:w="9350" w:type="dxa"/>
            <w:gridSpan w:val="3"/>
            <w:shd w:val="clear" w:color="auto" w:fill="BFBFBF" w:themeFill="background1" w:themeFillShade="BF"/>
          </w:tcPr>
          <w:p w14:paraId="3D3B0318"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 xml:space="preserve">Spring First Year Master’s Athletic Training Program </w:t>
            </w:r>
          </w:p>
        </w:tc>
      </w:tr>
      <w:tr w:rsidR="008A4FC0" w:rsidRPr="00AE613A" w14:paraId="571E3A21" w14:textId="77777777" w:rsidTr="00E90AFA">
        <w:tc>
          <w:tcPr>
            <w:tcW w:w="1614" w:type="dxa"/>
          </w:tcPr>
          <w:p w14:paraId="43A23877"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547</w:t>
            </w:r>
          </w:p>
        </w:tc>
        <w:tc>
          <w:tcPr>
            <w:tcW w:w="5343" w:type="dxa"/>
          </w:tcPr>
          <w:p w14:paraId="415D02E0"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Orthopedic Assessment II</w:t>
            </w:r>
          </w:p>
        </w:tc>
        <w:tc>
          <w:tcPr>
            <w:tcW w:w="2393" w:type="dxa"/>
          </w:tcPr>
          <w:p w14:paraId="28441674"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3B77505B" w14:textId="77777777" w:rsidTr="00E90AFA">
        <w:tc>
          <w:tcPr>
            <w:tcW w:w="1614" w:type="dxa"/>
          </w:tcPr>
          <w:p w14:paraId="3DA8E399"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583</w:t>
            </w:r>
          </w:p>
        </w:tc>
        <w:tc>
          <w:tcPr>
            <w:tcW w:w="5343" w:type="dxa"/>
          </w:tcPr>
          <w:p w14:paraId="133035BC"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Therapeutic Interventions II</w:t>
            </w:r>
          </w:p>
        </w:tc>
        <w:tc>
          <w:tcPr>
            <w:tcW w:w="2393" w:type="dxa"/>
          </w:tcPr>
          <w:p w14:paraId="3B8A15E9"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76F8AEBE" w14:textId="77777777" w:rsidTr="00E90AFA">
        <w:tc>
          <w:tcPr>
            <w:tcW w:w="1614" w:type="dxa"/>
          </w:tcPr>
          <w:p w14:paraId="6B527C30"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546</w:t>
            </w:r>
          </w:p>
        </w:tc>
        <w:tc>
          <w:tcPr>
            <w:tcW w:w="5343" w:type="dxa"/>
          </w:tcPr>
          <w:p w14:paraId="56732211"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 xml:space="preserve">General Medical Assessment </w:t>
            </w:r>
            <w:r w:rsidRPr="00AE613A">
              <w:rPr>
                <w:rFonts w:ascii="Tahoma" w:eastAsiaTheme="minorEastAsia" w:hAnsi="Tahoma" w:cs="Tahoma"/>
                <w:sz w:val="22"/>
                <w:szCs w:val="24"/>
              </w:rPr>
              <w:t>(Hybrid)</w:t>
            </w:r>
          </w:p>
        </w:tc>
        <w:tc>
          <w:tcPr>
            <w:tcW w:w="2393" w:type="dxa"/>
          </w:tcPr>
          <w:p w14:paraId="19EEBDEB"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74CD5613" w14:textId="77777777" w:rsidTr="00E90AFA">
        <w:tc>
          <w:tcPr>
            <w:tcW w:w="9350" w:type="dxa"/>
            <w:gridSpan w:val="3"/>
            <w:shd w:val="clear" w:color="auto" w:fill="BFBFBF" w:themeFill="background1" w:themeFillShade="BF"/>
          </w:tcPr>
          <w:p w14:paraId="3D54AF14"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 xml:space="preserve">Summer Second Year Master’s Athletic Training Program </w:t>
            </w:r>
          </w:p>
        </w:tc>
      </w:tr>
      <w:tr w:rsidR="008A4FC0" w:rsidRPr="00AE613A" w14:paraId="3E35C138" w14:textId="77777777" w:rsidTr="00E90AFA">
        <w:tc>
          <w:tcPr>
            <w:tcW w:w="9350" w:type="dxa"/>
            <w:gridSpan w:val="3"/>
          </w:tcPr>
          <w:p w14:paraId="046BFF82"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No Summer Class Work</w:t>
            </w:r>
          </w:p>
        </w:tc>
      </w:tr>
      <w:tr w:rsidR="008A4FC0" w:rsidRPr="00AE613A" w14:paraId="1EB11742" w14:textId="77777777" w:rsidTr="00E90AFA">
        <w:tc>
          <w:tcPr>
            <w:tcW w:w="9350" w:type="dxa"/>
            <w:gridSpan w:val="3"/>
            <w:shd w:val="clear" w:color="auto" w:fill="BFBFBF" w:themeFill="background1" w:themeFillShade="BF"/>
          </w:tcPr>
          <w:p w14:paraId="2F425484"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 xml:space="preserve">Autumn Second Year Master’s Athletic Training Program </w:t>
            </w:r>
          </w:p>
        </w:tc>
      </w:tr>
      <w:tr w:rsidR="008A4FC0" w:rsidRPr="00AE613A" w14:paraId="1625A0D9" w14:textId="77777777" w:rsidTr="00E90AFA">
        <w:tc>
          <w:tcPr>
            <w:tcW w:w="1614" w:type="dxa"/>
          </w:tcPr>
          <w:p w14:paraId="0AD60783" w14:textId="77777777" w:rsidR="008A4FC0" w:rsidRPr="00AE613A" w:rsidRDefault="008A4FC0" w:rsidP="00E90AFA">
            <w:pPr>
              <w:widowControl/>
              <w:rPr>
                <w:rFonts w:ascii="Tahoma" w:eastAsiaTheme="minorEastAsia" w:hAnsi="Tahoma" w:cs="Tahoma"/>
                <w:b/>
                <w:sz w:val="22"/>
                <w:szCs w:val="22"/>
              </w:rPr>
            </w:pPr>
            <w:r w:rsidRPr="00AE613A">
              <w:rPr>
                <w:rFonts w:ascii="Tahoma" w:eastAsiaTheme="minorEastAsia" w:hAnsi="Tahoma" w:cs="Tahoma"/>
                <w:sz w:val="22"/>
                <w:szCs w:val="22"/>
              </w:rPr>
              <w:t>ATEP 560</w:t>
            </w:r>
          </w:p>
        </w:tc>
        <w:tc>
          <w:tcPr>
            <w:tcW w:w="5343" w:type="dxa"/>
          </w:tcPr>
          <w:p w14:paraId="4FEAD979" w14:textId="77777777" w:rsidR="008A4FC0" w:rsidRPr="00AE613A" w:rsidRDefault="008A4FC0" w:rsidP="00E90AFA">
            <w:pPr>
              <w:widowControl/>
              <w:rPr>
                <w:rFonts w:ascii="Tahoma" w:eastAsiaTheme="minorEastAsia" w:hAnsi="Tahoma" w:cs="Tahoma"/>
                <w:b/>
                <w:sz w:val="22"/>
                <w:szCs w:val="22"/>
              </w:rPr>
            </w:pPr>
            <w:r w:rsidRPr="00AE613A">
              <w:rPr>
                <w:rFonts w:ascii="Tahoma" w:eastAsiaTheme="minorEastAsia" w:hAnsi="Tahoma" w:cs="Tahoma"/>
                <w:sz w:val="22"/>
                <w:szCs w:val="22"/>
              </w:rPr>
              <w:t>Clinical Immersion in AT I (Hybrid)</w:t>
            </w:r>
          </w:p>
        </w:tc>
        <w:tc>
          <w:tcPr>
            <w:tcW w:w="2393" w:type="dxa"/>
          </w:tcPr>
          <w:p w14:paraId="7FA5C93A"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sz w:val="22"/>
                <w:szCs w:val="22"/>
              </w:rPr>
              <w:t>2 credits</w:t>
            </w:r>
          </w:p>
        </w:tc>
      </w:tr>
      <w:tr w:rsidR="008A4FC0" w:rsidRPr="00AE613A" w14:paraId="78CFFC83" w14:textId="77777777" w:rsidTr="00E90AFA">
        <w:tc>
          <w:tcPr>
            <w:tcW w:w="1614" w:type="dxa"/>
          </w:tcPr>
          <w:p w14:paraId="3C98522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545</w:t>
            </w:r>
          </w:p>
        </w:tc>
        <w:tc>
          <w:tcPr>
            <w:tcW w:w="5343" w:type="dxa"/>
          </w:tcPr>
          <w:p w14:paraId="3A94EAF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 xml:space="preserve">Sports Related Concussion </w:t>
            </w:r>
          </w:p>
        </w:tc>
        <w:tc>
          <w:tcPr>
            <w:tcW w:w="2393" w:type="dxa"/>
          </w:tcPr>
          <w:p w14:paraId="7E074ADD"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2 credits</w:t>
            </w:r>
          </w:p>
        </w:tc>
      </w:tr>
      <w:tr w:rsidR="008A4FC0" w:rsidRPr="00AE613A" w14:paraId="0E09737E" w14:textId="77777777" w:rsidTr="00E90AFA">
        <w:tc>
          <w:tcPr>
            <w:tcW w:w="1614" w:type="dxa"/>
          </w:tcPr>
          <w:p w14:paraId="5E173416"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540</w:t>
            </w:r>
          </w:p>
        </w:tc>
        <w:tc>
          <w:tcPr>
            <w:tcW w:w="5343" w:type="dxa"/>
          </w:tcPr>
          <w:p w14:paraId="3B360BA1"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Practicum in Athletic Training I</w:t>
            </w:r>
          </w:p>
        </w:tc>
        <w:tc>
          <w:tcPr>
            <w:tcW w:w="2393" w:type="dxa"/>
          </w:tcPr>
          <w:p w14:paraId="2368FEF3"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3DB211E7" w14:textId="77777777" w:rsidTr="00E90AFA">
        <w:tc>
          <w:tcPr>
            <w:tcW w:w="1614" w:type="dxa"/>
          </w:tcPr>
          <w:p w14:paraId="1BA059A1"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594</w:t>
            </w:r>
          </w:p>
        </w:tc>
        <w:tc>
          <w:tcPr>
            <w:tcW w:w="5343" w:type="dxa"/>
          </w:tcPr>
          <w:p w14:paraId="719B3972"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Seminar in Athletic Training (Hybrid)</w:t>
            </w:r>
          </w:p>
        </w:tc>
        <w:tc>
          <w:tcPr>
            <w:tcW w:w="2393" w:type="dxa"/>
          </w:tcPr>
          <w:p w14:paraId="6AF7C0F3"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1 credit</w:t>
            </w:r>
          </w:p>
        </w:tc>
      </w:tr>
      <w:tr w:rsidR="008A4FC0" w:rsidRPr="00AE613A" w14:paraId="1EA4EA2F" w14:textId="77777777" w:rsidTr="00E90AFA">
        <w:tc>
          <w:tcPr>
            <w:tcW w:w="9350" w:type="dxa"/>
            <w:gridSpan w:val="3"/>
            <w:shd w:val="clear" w:color="auto" w:fill="BFBFBF" w:themeFill="background1" w:themeFillShade="BF"/>
          </w:tcPr>
          <w:p w14:paraId="7365ACD9"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 xml:space="preserve">Spring Second Year Master’s Athletic Training Program </w:t>
            </w:r>
          </w:p>
        </w:tc>
      </w:tr>
      <w:tr w:rsidR="008A4FC0" w:rsidRPr="00AE613A" w14:paraId="270CCEE9" w14:textId="77777777" w:rsidTr="00E90AFA">
        <w:tc>
          <w:tcPr>
            <w:tcW w:w="1614" w:type="dxa"/>
          </w:tcPr>
          <w:p w14:paraId="37B8CF89"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541</w:t>
            </w:r>
          </w:p>
        </w:tc>
        <w:tc>
          <w:tcPr>
            <w:tcW w:w="5343" w:type="dxa"/>
          </w:tcPr>
          <w:p w14:paraId="47FE9907"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Practicum in Athletic Training II</w:t>
            </w:r>
          </w:p>
        </w:tc>
        <w:tc>
          <w:tcPr>
            <w:tcW w:w="2393" w:type="dxa"/>
          </w:tcPr>
          <w:p w14:paraId="0D418EB8"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6F429497" w14:textId="77777777" w:rsidTr="00E90AFA">
        <w:tc>
          <w:tcPr>
            <w:tcW w:w="1614" w:type="dxa"/>
          </w:tcPr>
          <w:p w14:paraId="316A7E9D"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576</w:t>
            </w:r>
          </w:p>
        </w:tc>
        <w:tc>
          <w:tcPr>
            <w:tcW w:w="5343" w:type="dxa"/>
          </w:tcPr>
          <w:p w14:paraId="5D8808D4"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Performance &amp; Tech in AT (Hybrid)</w:t>
            </w:r>
          </w:p>
        </w:tc>
        <w:tc>
          <w:tcPr>
            <w:tcW w:w="2393" w:type="dxa"/>
          </w:tcPr>
          <w:p w14:paraId="46C784E8"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42DA4013" w14:textId="77777777" w:rsidTr="00E90AFA">
        <w:tc>
          <w:tcPr>
            <w:tcW w:w="1614" w:type="dxa"/>
          </w:tcPr>
          <w:p w14:paraId="684B5CA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HHP 523</w:t>
            </w:r>
          </w:p>
        </w:tc>
        <w:tc>
          <w:tcPr>
            <w:tcW w:w="5343" w:type="dxa"/>
          </w:tcPr>
          <w:p w14:paraId="2E2ED0AF"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Case Studies in Performance Psychology</w:t>
            </w:r>
          </w:p>
        </w:tc>
        <w:tc>
          <w:tcPr>
            <w:tcW w:w="2393" w:type="dxa"/>
          </w:tcPr>
          <w:p w14:paraId="550884C4"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227519BE" w14:textId="77777777" w:rsidTr="00E90AFA">
        <w:tc>
          <w:tcPr>
            <w:tcW w:w="9350" w:type="dxa"/>
            <w:gridSpan w:val="3"/>
            <w:shd w:val="clear" w:color="auto" w:fill="BFBFBF" w:themeFill="background1" w:themeFillShade="BF"/>
          </w:tcPr>
          <w:p w14:paraId="49D8EFD2"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Summer Third Year Master’s Athletic Training Program</w:t>
            </w:r>
          </w:p>
        </w:tc>
      </w:tr>
      <w:tr w:rsidR="008A4FC0" w:rsidRPr="00AE613A" w14:paraId="41081104" w14:textId="77777777" w:rsidTr="00E90AFA">
        <w:tc>
          <w:tcPr>
            <w:tcW w:w="1614" w:type="dxa"/>
          </w:tcPr>
          <w:p w14:paraId="01694852"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588</w:t>
            </w:r>
          </w:p>
        </w:tc>
        <w:tc>
          <w:tcPr>
            <w:tcW w:w="5343" w:type="dxa"/>
          </w:tcPr>
          <w:p w14:paraId="3F083167"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Healthcare Administration &amp; Leadership in Athletic Training (Online)</w:t>
            </w:r>
          </w:p>
        </w:tc>
        <w:tc>
          <w:tcPr>
            <w:tcW w:w="2393" w:type="dxa"/>
          </w:tcPr>
          <w:p w14:paraId="385C1E6D"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5781FC1B" w14:textId="77777777" w:rsidTr="00E90AFA">
        <w:tc>
          <w:tcPr>
            <w:tcW w:w="1614" w:type="dxa"/>
          </w:tcPr>
          <w:p w14:paraId="6D81A2FD"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585</w:t>
            </w:r>
          </w:p>
        </w:tc>
        <w:tc>
          <w:tcPr>
            <w:tcW w:w="5343" w:type="dxa"/>
          </w:tcPr>
          <w:p w14:paraId="2156AA44"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Therapeutic Interventions III</w:t>
            </w:r>
          </w:p>
        </w:tc>
        <w:tc>
          <w:tcPr>
            <w:tcW w:w="2393" w:type="dxa"/>
          </w:tcPr>
          <w:p w14:paraId="14CEAAFA"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2308777A" w14:textId="77777777" w:rsidTr="00E90AFA">
        <w:tc>
          <w:tcPr>
            <w:tcW w:w="9350" w:type="dxa"/>
            <w:gridSpan w:val="3"/>
            <w:shd w:val="clear" w:color="auto" w:fill="BFBFBF" w:themeFill="background1" w:themeFillShade="BF"/>
          </w:tcPr>
          <w:p w14:paraId="30B175FF"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Autumn Third Year Master’s Athletic Training Program</w:t>
            </w:r>
          </w:p>
        </w:tc>
      </w:tr>
      <w:tr w:rsidR="008A4FC0" w:rsidRPr="00AE613A" w14:paraId="0D173C43" w14:textId="77777777" w:rsidTr="00E90AFA">
        <w:tc>
          <w:tcPr>
            <w:tcW w:w="1614" w:type="dxa"/>
          </w:tcPr>
          <w:p w14:paraId="16DC53DF"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561</w:t>
            </w:r>
          </w:p>
        </w:tc>
        <w:tc>
          <w:tcPr>
            <w:tcW w:w="5343" w:type="dxa"/>
          </w:tcPr>
          <w:p w14:paraId="1D8A4F9B"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Clinical Immersion in AT II (Hybrid)</w:t>
            </w:r>
          </w:p>
        </w:tc>
        <w:tc>
          <w:tcPr>
            <w:tcW w:w="2393" w:type="dxa"/>
          </w:tcPr>
          <w:p w14:paraId="5E1CAC9F"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6 credits</w:t>
            </w:r>
          </w:p>
        </w:tc>
      </w:tr>
      <w:tr w:rsidR="008A4FC0" w:rsidRPr="00AE613A" w14:paraId="04ABB64F" w14:textId="77777777" w:rsidTr="00E90AFA">
        <w:tc>
          <w:tcPr>
            <w:tcW w:w="1614" w:type="dxa"/>
          </w:tcPr>
          <w:p w14:paraId="4F6F8A6A"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590</w:t>
            </w:r>
          </w:p>
        </w:tc>
        <w:tc>
          <w:tcPr>
            <w:tcW w:w="5343" w:type="dxa"/>
          </w:tcPr>
          <w:p w14:paraId="051DE791"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Research (Hybrid)</w:t>
            </w:r>
          </w:p>
        </w:tc>
        <w:tc>
          <w:tcPr>
            <w:tcW w:w="2393" w:type="dxa"/>
          </w:tcPr>
          <w:p w14:paraId="67495E18"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2 credits</w:t>
            </w:r>
          </w:p>
        </w:tc>
      </w:tr>
      <w:tr w:rsidR="008A4FC0" w:rsidRPr="00AE613A" w14:paraId="039B61F0" w14:textId="77777777" w:rsidTr="00E90AFA">
        <w:tc>
          <w:tcPr>
            <w:tcW w:w="1614" w:type="dxa"/>
          </w:tcPr>
          <w:p w14:paraId="4A7DA447"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550</w:t>
            </w:r>
          </w:p>
        </w:tc>
        <w:tc>
          <w:tcPr>
            <w:tcW w:w="5343" w:type="dxa"/>
          </w:tcPr>
          <w:p w14:paraId="51141EBE"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Practicum in Athletic Training III (Hybrid)</w:t>
            </w:r>
          </w:p>
        </w:tc>
        <w:tc>
          <w:tcPr>
            <w:tcW w:w="2393" w:type="dxa"/>
          </w:tcPr>
          <w:p w14:paraId="0BEC4EE5"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22021B88" w14:textId="77777777" w:rsidTr="00E90AFA">
        <w:tc>
          <w:tcPr>
            <w:tcW w:w="9350" w:type="dxa"/>
            <w:gridSpan w:val="3"/>
            <w:shd w:val="clear" w:color="auto" w:fill="BFBFBF" w:themeFill="background1" w:themeFillShade="BF"/>
          </w:tcPr>
          <w:p w14:paraId="7B08F73F"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Spring Third Year Master’s Athletic Training Program</w:t>
            </w:r>
          </w:p>
        </w:tc>
      </w:tr>
      <w:tr w:rsidR="008A4FC0" w:rsidRPr="00AE613A" w14:paraId="47F64255" w14:textId="77777777" w:rsidTr="00E90AFA">
        <w:tc>
          <w:tcPr>
            <w:tcW w:w="1614" w:type="dxa"/>
          </w:tcPr>
          <w:p w14:paraId="45E6FCC2"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551</w:t>
            </w:r>
          </w:p>
        </w:tc>
        <w:tc>
          <w:tcPr>
            <w:tcW w:w="5343" w:type="dxa"/>
          </w:tcPr>
          <w:p w14:paraId="497B7BD6"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Practicum in Athletic Training IV (Hybrid)</w:t>
            </w:r>
          </w:p>
        </w:tc>
        <w:tc>
          <w:tcPr>
            <w:tcW w:w="2393" w:type="dxa"/>
          </w:tcPr>
          <w:p w14:paraId="214AA706"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3 credits</w:t>
            </w:r>
          </w:p>
        </w:tc>
      </w:tr>
      <w:tr w:rsidR="008A4FC0" w:rsidRPr="00AE613A" w14:paraId="5187DF6A" w14:textId="77777777" w:rsidTr="00E90AFA">
        <w:tc>
          <w:tcPr>
            <w:tcW w:w="1614" w:type="dxa"/>
          </w:tcPr>
          <w:p w14:paraId="4D5B96B6"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599</w:t>
            </w:r>
          </w:p>
        </w:tc>
        <w:tc>
          <w:tcPr>
            <w:tcW w:w="5343" w:type="dxa"/>
          </w:tcPr>
          <w:p w14:paraId="4DB1AA2B"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Research Capstone in Athletic Training (Hybrid)</w:t>
            </w:r>
          </w:p>
        </w:tc>
        <w:tc>
          <w:tcPr>
            <w:tcW w:w="2393" w:type="dxa"/>
          </w:tcPr>
          <w:p w14:paraId="33DA1C99"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2 credits</w:t>
            </w:r>
          </w:p>
        </w:tc>
      </w:tr>
      <w:tr w:rsidR="008A4FC0" w:rsidRPr="00AE613A" w14:paraId="3D01DE6C" w14:textId="77777777" w:rsidTr="00E90AFA">
        <w:tc>
          <w:tcPr>
            <w:tcW w:w="1614" w:type="dxa"/>
          </w:tcPr>
          <w:p w14:paraId="6492CA6F"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ATEP 562</w:t>
            </w:r>
          </w:p>
        </w:tc>
        <w:tc>
          <w:tcPr>
            <w:tcW w:w="5343" w:type="dxa"/>
          </w:tcPr>
          <w:p w14:paraId="6E6CF7DC" w14:textId="77777777" w:rsidR="008A4FC0" w:rsidRPr="00AE613A" w:rsidRDefault="008A4FC0" w:rsidP="00E90AFA">
            <w:pPr>
              <w:widowControl/>
              <w:rPr>
                <w:rFonts w:ascii="Tahoma" w:eastAsiaTheme="minorEastAsia" w:hAnsi="Tahoma" w:cs="Tahoma"/>
                <w:sz w:val="22"/>
                <w:szCs w:val="22"/>
              </w:rPr>
            </w:pPr>
            <w:r w:rsidRPr="00AE613A">
              <w:rPr>
                <w:rFonts w:ascii="Tahoma" w:eastAsiaTheme="minorEastAsia" w:hAnsi="Tahoma" w:cs="Tahoma"/>
                <w:sz w:val="22"/>
                <w:szCs w:val="22"/>
              </w:rPr>
              <w:t>Clinical Immersion in AT III (Hybrid)</w:t>
            </w:r>
          </w:p>
        </w:tc>
        <w:tc>
          <w:tcPr>
            <w:tcW w:w="2393" w:type="dxa"/>
          </w:tcPr>
          <w:p w14:paraId="656DB692" w14:textId="77777777" w:rsidR="008A4FC0" w:rsidRPr="00AE613A" w:rsidRDefault="008A4FC0" w:rsidP="00E90AFA">
            <w:pPr>
              <w:widowControl/>
              <w:jc w:val="center"/>
              <w:rPr>
                <w:rFonts w:ascii="Tahoma" w:eastAsiaTheme="minorEastAsia" w:hAnsi="Tahoma" w:cs="Tahoma"/>
                <w:sz w:val="22"/>
                <w:szCs w:val="22"/>
              </w:rPr>
            </w:pPr>
            <w:r w:rsidRPr="00AE613A">
              <w:rPr>
                <w:rFonts w:ascii="Tahoma" w:eastAsiaTheme="minorEastAsia" w:hAnsi="Tahoma" w:cs="Tahoma"/>
                <w:sz w:val="22"/>
                <w:szCs w:val="22"/>
              </w:rPr>
              <w:t>4 credits</w:t>
            </w:r>
          </w:p>
        </w:tc>
      </w:tr>
      <w:tr w:rsidR="008A4FC0" w:rsidRPr="00AE613A" w14:paraId="3C3726B2" w14:textId="77777777" w:rsidTr="00E90AFA">
        <w:tc>
          <w:tcPr>
            <w:tcW w:w="1614" w:type="dxa"/>
          </w:tcPr>
          <w:p w14:paraId="0BBEB7D8" w14:textId="77777777" w:rsidR="008A4FC0" w:rsidRPr="00AE613A" w:rsidRDefault="008A4FC0" w:rsidP="00E90AFA">
            <w:pPr>
              <w:widowControl/>
              <w:rPr>
                <w:rFonts w:ascii="Tahoma" w:eastAsiaTheme="minorEastAsia" w:hAnsi="Tahoma" w:cs="Tahoma"/>
                <w:sz w:val="22"/>
                <w:szCs w:val="22"/>
              </w:rPr>
            </w:pPr>
          </w:p>
        </w:tc>
        <w:tc>
          <w:tcPr>
            <w:tcW w:w="5343" w:type="dxa"/>
          </w:tcPr>
          <w:p w14:paraId="2E9F8E72" w14:textId="77777777" w:rsidR="008A4FC0" w:rsidRPr="00AE613A" w:rsidRDefault="008A4FC0" w:rsidP="00E90AFA">
            <w:pPr>
              <w:widowControl/>
              <w:rPr>
                <w:rFonts w:ascii="Tahoma" w:eastAsiaTheme="minorEastAsia" w:hAnsi="Tahoma" w:cs="Tahoma"/>
                <w:sz w:val="22"/>
                <w:szCs w:val="22"/>
              </w:rPr>
            </w:pPr>
          </w:p>
        </w:tc>
        <w:tc>
          <w:tcPr>
            <w:tcW w:w="2393" w:type="dxa"/>
          </w:tcPr>
          <w:p w14:paraId="3A286F00" w14:textId="77777777" w:rsidR="008A4FC0" w:rsidRPr="00AE613A" w:rsidRDefault="008A4FC0" w:rsidP="00E90AFA">
            <w:pPr>
              <w:widowControl/>
              <w:jc w:val="center"/>
              <w:rPr>
                <w:rFonts w:ascii="Tahoma" w:eastAsiaTheme="minorEastAsia" w:hAnsi="Tahoma" w:cs="Tahoma"/>
                <w:b/>
                <w:sz w:val="22"/>
                <w:szCs w:val="22"/>
              </w:rPr>
            </w:pPr>
            <w:r w:rsidRPr="00AE613A">
              <w:rPr>
                <w:rFonts w:ascii="Tahoma" w:eastAsiaTheme="minorEastAsia" w:hAnsi="Tahoma" w:cs="Tahoma"/>
                <w:b/>
                <w:sz w:val="22"/>
                <w:szCs w:val="22"/>
              </w:rPr>
              <w:t xml:space="preserve">Total 67 credits </w:t>
            </w:r>
          </w:p>
        </w:tc>
      </w:tr>
      <w:bookmarkEnd w:id="64"/>
    </w:tbl>
    <w:p w14:paraId="01E03FA9" w14:textId="77777777" w:rsidR="000E6D27" w:rsidRDefault="000E6D27" w:rsidP="000E6D27">
      <w:pPr>
        <w:widowControl/>
        <w:spacing w:after="200" w:line="276" w:lineRule="auto"/>
        <w:rPr>
          <w:rFonts w:ascii="Tahoma" w:eastAsiaTheme="minorEastAsia" w:hAnsi="Tahoma" w:cs="Tahoma"/>
          <w:b/>
          <w:color w:val="70002E"/>
          <w:sz w:val="28"/>
          <w:szCs w:val="24"/>
        </w:rPr>
      </w:pPr>
    </w:p>
    <w:p w14:paraId="46BDC346" w14:textId="1F46217B" w:rsidR="000E6D27" w:rsidRPr="000C2F71" w:rsidRDefault="000E6D27" w:rsidP="000E6D27">
      <w:pPr>
        <w:pStyle w:val="NoSpacing"/>
        <w:rPr>
          <w:rFonts w:ascii="Tahoma" w:hAnsi="Tahoma" w:cs="Tahoma"/>
          <w:sz w:val="18"/>
        </w:rPr>
      </w:pPr>
      <w:r w:rsidRPr="000C2F71">
        <w:rPr>
          <w:rFonts w:ascii="Tahoma" w:hAnsi="Tahoma" w:cs="Tahoma"/>
          <w:b/>
          <w:sz w:val="18"/>
        </w:rPr>
        <w:t>Program fee:</w:t>
      </w:r>
      <w:r w:rsidRPr="000C2F71">
        <w:rPr>
          <w:rFonts w:ascii="Tahoma" w:hAnsi="Tahoma" w:cs="Tahoma"/>
          <w:sz w:val="18"/>
        </w:rPr>
        <w:t xml:space="preserve"> There is an additional fee of $1</w:t>
      </w:r>
      <w:r w:rsidR="00B47336">
        <w:rPr>
          <w:rFonts w:ascii="Tahoma" w:hAnsi="Tahoma" w:cs="Tahoma"/>
          <w:sz w:val="18"/>
        </w:rPr>
        <w:t>200</w:t>
      </w:r>
      <w:r w:rsidRPr="000C2F71">
        <w:rPr>
          <w:rFonts w:ascii="Tahoma" w:hAnsi="Tahoma" w:cs="Tahoma"/>
          <w:sz w:val="18"/>
        </w:rPr>
        <w:t>/semester in addition to regular tuition and fees. This fee will help cover the cost of lab equipment, accreditation costs, adjunct teaching, and software. Other fees include criminal background check ($55), vaccinations ($50), NATA membership fee ($70), ATCAS application fee ($90), graduate school application fee ($60), cadaver lab fee ($</w:t>
      </w:r>
      <w:r w:rsidR="00B47336">
        <w:rPr>
          <w:rFonts w:ascii="Tahoma" w:hAnsi="Tahoma" w:cs="Tahoma"/>
          <w:sz w:val="18"/>
        </w:rPr>
        <w:t>300</w:t>
      </w:r>
      <w:r w:rsidRPr="000C2F71">
        <w:rPr>
          <w:rFonts w:ascii="Tahoma" w:hAnsi="Tahoma" w:cs="Tahoma"/>
          <w:sz w:val="18"/>
        </w:rPr>
        <w:t>).</w:t>
      </w:r>
    </w:p>
    <w:p w14:paraId="78F92DF7" w14:textId="77777777" w:rsidR="000E6D27" w:rsidRPr="000C2F71" w:rsidRDefault="000E6D27" w:rsidP="000E6D27">
      <w:pPr>
        <w:pStyle w:val="NoSpacing"/>
        <w:rPr>
          <w:rFonts w:ascii="Tahoma" w:hAnsi="Tahoma" w:cs="Tahoma"/>
          <w:b/>
          <w:sz w:val="18"/>
          <w:u w:val="single"/>
        </w:rPr>
      </w:pPr>
      <w:r w:rsidRPr="000C2F71">
        <w:rPr>
          <w:rFonts w:ascii="Tahoma" w:hAnsi="Tahoma" w:cs="Tahoma"/>
          <w:b/>
          <w:sz w:val="18"/>
          <w:u w:val="single"/>
        </w:rPr>
        <w:t>Please Note:</w:t>
      </w:r>
    </w:p>
    <w:p w14:paraId="0A655F42" w14:textId="77777777" w:rsidR="000E6D27" w:rsidRPr="000C2F71" w:rsidRDefault="000E6D27" w:rsidP="000E6D27">
      <w:pPr>
        <w:pStyle w:val="NoSpacing"/>
        <w:rPr>
          <w:rFonts w:ascii="Tahoma" w:hAnsi="Tahoma" w:cs="Tahoma"/>
          <w:sz w:val="18"/>
        </w:rPr>
      </w:pPr>
      <w:r w:rsidRPr="000C2F71">
        <w:rPr>
          <w:rFonts w:ascii="Tahoma" w:hAnsi="Tahoma" w:cs="Tahoma"/>
          <w:sz w:val="18"/>
        </w:rPr>
        <w:t>ATEP 540, 541, 550, 551, 560, 561, 562 each requires clinical education at various sites. Hour commitments may vary per class (</w:t>
      </w:r>
      <w:r w:rsidRPr="000C2F71">
        <w:rPr>
          <w:rFonts w:ascii="Tahoma" w:hAnsi="Tahoma" w:cs="Tahoma"/>
          <w:b/>
          <w:sz w:val="18"/>
          <w:u w:val="single"/>
        </w:rPr>
        <w:t>note: these clinical rotation assignments and expectations do run outside of the typical semester timeline).</w:t>
      </w:r>
      <w:r w:rsidRPr="000C2F71">
        <w:rPr>
          <w:rFonts w:ascii="Tahoma" w:hAnsi="Tahoma" w:cs="Tahoma"/>
          <w:sz w:val="18"/>
        </w:rPr>
        <w:t xml:space="preserve"> Students should be aware that this is a considerable </w:t>
      </w:r>
      <w:proofErr w:type="gramStart"/>
      <w:r w:rsidRPr="000C2F71">
        <w:rPr>
          <w:rFonts w:ascii="Tahoma" w:hAnsi="Tahoma" w:cs="Tahoma"/>
          <w:sz w:val="18"/>
        </w:rPr>
        <w:t>time commitment</w:t>
      </w:r>
      <w:proofErr w:type="gramEnd"/>
      <w:r w:rsidRPr="000C2F71">
        <w:rPr>
          <w:rFonts w:ascii="Tahoma" w:hAnsi="Tahoma" w:cs="Tahoma"/>
          <w:sz w:val="18"/>
        </w:rPr>
        <w:t xml:space="preserve"> and should plan accordingly.  Students may be expected to accumulate more hours each semester in some rotations due to the demands of the </w:t>
      </w:r>
      <w:proofErr w:type="gramStart"/>
      <w:r w:rsidRPr="000C2F71">
        <w:rPr>
          <w:rFonts w:ascii="Tahoma" w:hAnsi="Tahoma" w:cs="Tahoma"/>
          <w:sz w:val="18"/>
        </w:rPr>
        <w:t>particular rotation</w:t>
      </w:r>
      <w:proofErr w:type="gramEnd"/>
      <w:r w:rsidRPr="000C2F71">
        <w:rPr>
          <w:rFonts w:ascii="Tahoma" w:hAnsi="Tahoma" w:cs="Tahoma"/>
          <w:sz w:val="18"/>
        </w:rPr>
        <w:t xml:space="preserve"> and may be placed on rotation outside the typical semester. Students must also be available nights and weekends for clinical assignments.</w:t>
      </w:r>
    </w:p>
    <w:p w14:paraId="6E042AA2" w14:textId="02BECB7D" w:rsidR="000E6D27" w:rsidRPr="009769BD" w:rsidRDefault="000E6D27" w:rsidP="000E6D27">
      <w:pPr>
        <w:pStyle w:val="NoSpacing"/>
        <w:rPr>
          <w:rFonts w:ascii="Tahoma" w:hAnsi="Tahoma" w:cs="Tahoma"/>
          <w:b/>
          <w:sz w:val="22"/>
          <w:szCs w:val="18"/>
        </w:rPr>
      </w:pPr>
      <w:r w:rsidRPr="00E64E21">
        <w:rPr>
          <w:rFonts w:ascii="Tahoma" w:hAnsi="Tahoma" w:cs="Tahoma"/>
          <w:b/>
          <w:sz w:val="22"/>
          <w:szCs w:val="18"/>
        </w:rPr>
        <w:t xml:space="preserve">(CAATE Standard </w:t>
      </w:r>
      <w:r w:rsidR="00E64E21" w:rsidRPr="00E64E21">
        <w:rPr>
          <w:rFonts w:ascii="Tahoma" w:hAnsi="Tahoma" w:cs="Tahoma"/>
          <w:b/>
          <w:sz w:val="22"/>
          <w:szCs w:val="18"/>
        </w:rPr>
        <w:t>III.6B</w:t>
      </w:r>
      <w:r w:rsidRPr="00E64E21">
        <w:rPr>
          <w:rFonts w:ascii="Tahoma" w:hAnsi="Tahoma" w:cs="Tahoma"/>
          <w:b/>
          <w:sz w:val="22"/>
          <w:szCs w:val="18"/>
        </w:rPr>
        <w:t>)</w:t>
      </w:r>
    </w:p>
    <w:p w14:paraId="3F31900A" w14:textId="77777777" w:rsidR="000C36A7" w:rsidRPr="000C36A7" w:rsidRDefault="000C36A7" w:rsidP="000C36A7"/>
    <w:p w14:paraId="09CD6A2A" w14:textId="77777777" w:rsidR="0078060E" w:rsidRPr="0078060E" w:rsidRDefault="0078060E" w:rsidP="0078060E">
      <w:pPr>
        <w:ind w:left="1440"/>
      </w:pPr>
    </w:p>
    <w:p w14:paraId="1574D267" w14:textId="0586F7D0" w:rsidR="0078060E" w:rsidRPr="000C36A7" w:rsidRDefault="0078060E" w:rsidP="00FB6E4E">
      <w:pPr>
        <w:pStyle w:val="NoSpacing"/>
        <w:numPr>
          <w:ilvl w:val="0"/>
          <w:numId w:val="16"/>
        </w:numPr>
        <w:ind w:left="1440"/>
        <w:rPr>
          <w:rFonts w:ascii="Tahoma" w:hAnsi="Tahoma" w:cs="Tahoma"/>
          <w:color w:val="70002E"/>
        </w:rPr>
      </w:pPr>
      <w:bookmarkStart w:id="65" w:name="_Toc138346387"/>
      <w:bookmarkStart w:id="66" w:name="_Toc138153295"/>
      <w:r w:rsidRPr="0078060E">
        <w:rPr>
          <w:rStyle w:val="Heading2Char"/>
          <w:rFonts w:ascii="Tahoma" w:hAnsi="Tahoma" w:cs="Tahoma"/>
          <w:color w:val="70002E"/>
          <w:sz w:val="24"/>
          <w:szCs w:val="24"/>
        </w:rPr>
        <w:t>Masters Requirements</w:t>
      </w:r>
      <w:bookmarkEnd w:id="65"/>
      <w:r w:rsidRPr="0078060E">
        <w:rPr>
          <w:rFonts w:ascii="Tahoma" w:hAnsi="Tahoma" w:cs="Tahoma"/>
          <w:color w:val="70002E"/>
          <w:sz w:val="22"/>
          <w:szCs w:val="22"/>
        </w:rPr>
        <w:t xml:space="preserve"> </w:t>
      </w:r>
      <w:r w:rsidRPr="000C36A7">
        <w:rPr>
          <w:rFonts w:ascii="Tahoma" w:hAnsi="Tahoma" w:cs="Tahoma"/>
        </w:rPr>
        <w:t>(Agreement Statement)</w:t>
      </w:r>
      <w:bookmarkEnd w:id="66"/>
    </w:p>
    <w:p w14:paraId="3DB8724A" w14:textId="77777777" w:rsidR="0078060E" w:rsidRPr="00C41DAA" w:rsidRDefault="0078060E" w:rsidP="0078060E">
      <w:pPr>
        <w:pStyle w:val="NoSpacing"/>
        <w:ind w:left="1440"/>
        <w:rPr>
          <w:rFonts w:ascii="Tahoma" w:hAnsi="Tahoma" w:cs="Tahoma"/>
          <w:sz w:val="22"/>
          <w:szCs w:val="18"/>
        </w:rPr>
      </w:pPr>
      <w:r w:rsidRPr="00C41DAA">
        <w:rPr>
          <w:rFonts w:ascii="Tahoma" w:hAnsi="Tahoma" w:cs="Tahoma"/>
          <w:sz w:val="22"/>
          <w:szCs w:val="18"/>
        </w:rPr>
        <w:t>As a student in the Athletic Training Program at the University of Montana, I agree to the following retention standards:</w:t>
      </w:r>
    </w:p>
    <w:p w14:paraId="6805558D" w14:textId="77777777" w:rsidR="0078060E" w:rsidRPr="00C41DAA" w:rsidRDefault="0078060E" w:rsidP="0078060E">
      <w:pPr>
        <w:pStyle w:val="NoSpacing"/>
        <w:ind w:left="1440"/>
        <w:rPr>
          <w:rFonts w:ascii="Tahoma" w:hAnsi="Tahoma" w:cs="Tahoma"/>
          <w:sz w:val="22"/>
          <w:szCs w:val="18"/>
        </w:rPr>
      </w:pPr>
    </w:p>
    <w:p w14:paraId="2FAFE5CE"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enroll as a full-time student (some exceptions allowed as approved by Program Director).</w:t>
      </w:r>
    </w:p>
    <w:p w14:paraId="0A0FD2AD"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 xml:space="preserve">maintain a cumulative grade point average of 3.00 or higher. </w:t>
      </w:r>
    </w:p>
    <w:p w14:paraId="1C11EB3A"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achieve no more than 2 “C” grades in graduate courses.</w:t>
      </w:r>
    </w:p>
    <w:p w14:paraId="7679C245"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achieve no less than a “C” grade in graduate courses.</w:t>
      </w:r>
    </w:p>
    <w:p w14:paraId="381EC5BB"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achieve satisfactory evaluations in each Clinical Phase before progressing.</w:t>
      </w:r>
    </w:p>
    <w:p w14:paraId="0F9469BC"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successfully complete coursework in the sequence indicated by the program of study unless approved by Athletic Training Program Director.</w:t>
      </w:r>
    </w:p>
    <w:p w14:paraId="4BA8F9C2" w14:textId="77777777" w:rsidR="0078060E" w:rsidRPr="00C41DAA" w:rsidRDefault="0078060E" w:rsidP="00FB6E4E">
      <w:pPr>
        <w:pStyle w:val="NoSpacing"/>
        <w:widowControl/>
        <w:numPr>
          <w:ilvl w:val="0"/>
          <w:numId w:val="17"/>
        </w:numPr>
        <w:ind w:left="1890"/>
        <w:rPr>
          <w:rFonts w:ascii="Tahoma" w:hAnsi="Tahoma" w:cs="Tahoma"/>
          <w:sz w:val="22"/>
          <w:szCs w:val="18"/>
        </w:rPr>
      </w:pPr>
      <w:r w:rsidRPr="00C41DAA">
        <w:rPr>
          <w:rFonts w:ascii="Tahoma" w:hAnsi="Tahoma" w:cs="Tahoma"/>
          <w:sz w:val="22"/>
          <w:szCs w:val="18"/>
        </w:rPr>
        <w:t>abide by the Code of Ethics of the University and those established by the National Athletic Trainers’ Association.</w:t>
      </w:r>
    </w:p>
    <w:p w14:paraId="2C82649D" w14:textId="77777777" w:rsidR="0078060E" w:rsidRPr="00C41DAA" w:rsidRDefault="0078060E" w:rsidP="0078060E">
      <w:pPr>
        <w:pStyle w:val="NoSpacing"/>
        <w:ind w:left="1440"/>
        <w:rPr>
          <w:rFonts w:ascii="Tahoma" w:hAnsi="Tahoma" w:cs="Tahoma"/>
          <w:sz w:val="22"/>
          <w:szCs w:val="18"/>
        </w:rPr>
      </w:pPr>
    </w:p>
    <w:p w14:paraId="2E94F5A9" w14:textId="38335EC9" w:rsidR="0078060E" w:rsidRPr="0078060E" w:rsidRDefault="0078060E" w:rsidP="0078060E">
      <w:pPr>
        <w:pStyle w:val="NoSpacing"/>
        <w:ind w:left="1440"/>
        <w:rPr>
          <w:rFonts w:ascii="Tahoma" w:hAnsi="Tahoma" w:cs="Tahoma"/>
          <w:szCs w:val="18"/>
        </w:rPr>
      </w:pPr>
      <w:r w:rsidRPr="00C41DAA">
        <w:rPr>
          <w:rFonts w:ascii="Tahoma" w:hAnsi="Tahoma" w:cs="Tahoma"/>
          <w:sz w:val="22"/>
          <w:szCs w:val="18"/>
        </w:rPr>
        <w:t>Students proceed through the program in cohorts and are required to complete all the required courses each semester with a grade of “</w:t>
      </w:r>
      <w:proofErr w:type="gramStart"/>
      <w:r w:rsidRPr="00C41DAA">
        <w:rPr>
          <w:rFonts w:ascii="Tahoma" w:hAnsi="Tahoma" w:cs="Tahoma"/>
          <w:sz w:val="22"/>
          <w:szCs w:val="18"/>
        </w:rPr>
        <w:t>C“ or</w:t>
      </w:r>
      <w:proofErr w:type="gramEnd"/>
      <w:r w:rsidRPr="00C41DAA">
        <w:rPr>
          <w:rFonts w:ascii="Tahoma" w:hAnsi="Tahoma" w:cs="Tahoma"/>
          <w:sz w:val="22"/>
          <w:szCs w:val="18"/>
        </w:rPr>
        <w:t xml:space="preserve"> better. Students who fail to meet the retention criteria will be placed on probation in the Athletic Training Program for a maximum of two semesters. This may limit progress </w:t>
      </w:r>
      <w:proofErr w:type="gramStart"/>
      <w:r w:rsidRPr="00C41DAA">
        <w:rPr>
          <w:rFonts w:ascii="Tahoma" w:hAnsi="Tahoma" w:cs="Tahoma"/>
          <w:sz w:val="22"/>
          <w:szCs w:val="18"/>
        </w:rPr>
        <w:t>of course</w:t>
      </w:r>
      <w:proofErr w:type="gramEnd"/>
      <w:r w:rsidRPr="00C41DAA">
        <w:rPr>
          <w:rFonts w:ascii="Tahoma" w:hAnsi="Tahoma" w:cs="Tahoma"/>
          <w:sz w:val="22"/>
          <w:szCs w:val="18"/>
        </w:rPr>
        <w:t xml:space="preserve"> sequencing and clinical assignments. If standards are not met by the end of the probationary period, the student will be dismissed from the Athletic Training Program. Students who are placed on probation may require a remediation plan as deemed appropriate by the Program Director.</w:t>
      </w:r>
    </w:p>
    <w:p w14:paraId="0C6B04AB" w14:textId="2C795003" w:rsidR="0078060E" w:rsidRDefault="0078060E" w:rsidP="000E6D27">
      <w:pPr>
        <w:pStyle w:val="NoSpacing"/>
        <w:ind w:left="1440"/>
        <w:rPr>
          <w:rFonts w:ascii="Tahoma" w:hAnsi="Tahoma" w:cs="Tahoma"/>
          <w:sz w:val="22"/>
          <w:szCs w:val="18"/>
        </w:rPr>
      </w:pPr>
      <w:r w:rsidRPr="00E8452E">
        <w:rPr>
          <w:rFonts w:ascii="Tahoma" w:hAnsi="Tahoma" w:cs="Tahoma"/>
          <w:sz w:val="22"/>
          <w:szCs w:val="18"/>
        </w:rPr>
        <w:t>(</w:t>
      </w:r>
      <w:r w:rsidRPr="00E8452E">
        <w:rPr>
          <w:rFonts w:ascii="Tahoma" w:hAnsi="Tahoma" w:cs="Tahoma"/>
          <w:b/>
          <w:sz w:val="22"/>
          <w:szCs w:val="18"/>
        </w:rPr>
        <w:t xml:space="preserve">CAATE Standard </w:t>
      </w:r>
      <w:r w:rsidR="00E64E21" w:rsidRPr="00E8452E">
        <w:rPr>
          <w:rFonts w:ascii="Tahoma" w:hAnsi="Tahoma" w:cs="Tahoma"/>
          <w:b/>
          <w:sz w:val="22"/>
          <w:szCs w:val="18"/>
        </w:rPr>
        <w:t>III.6</w:t>
      </w:r>
      <w:r w:rsidR="00E8452E" w:rsidRPr="00E8452E">
        <w:rPr>
          <w:rFonts w:ascii="Tahoma" w:hAnsi="Tahoma" w:cs="Tahoma"/>
          <w:b/>
          <w:sz w:val="22"/>
          <w:szCs w:val="18"/>
        </w:rPr>
        <w:t>G</w:t>
      </w:r>
      <w:r w:rsidRPr="00E8452E">
        <w:rPr>
          <w:rFonts w:ascii="Tahoma" w:hAnsi="Tahoma" w:cs="Tahoma"/>
          <w:sz w:val="22"/>
          <w:szCs w:val="18"/>
        </w:rPr>
        <w:t>)</w:t>
      </w:r>
    </w:p>
    <w:p w14:paraId="53A92151" w14:textId="77777777" w:rsidR="000E6D27" w:rsidRDefault="000E6D27" w:rsidP="000E6D27">
      <w:pPr>
        <w:pStyle w:val="NoSpacing"/>
        <w:ind w:left="1440"/>
        <w:rPr>
          <w:rFonts w:ascii="Tahoma" w:hAnsi="Tahoma" w:cs="Tahoma"/>
          <w:sz w:val="22"/>
          <w:szCs w:val="18"/>
        </w:rPr>
      </w:pPr>
    </w:p>
    <w:bookmarkEnd w:id="4"/>
    <w:bookmarkEnd w:id="8"/>
    <w:p w14:paraId="0146836D" w14:textId="77777777" w:rsidR="00C1545D" w:rsidRDefault="00C1545D" w:rsidP="00C1545D">
      <w:pPr>
        <w:rPr>
          <w:rFonts w:ascii="Tahoma" w:hAnsi="Tahoma" w:cs="Tahoma"/>
        </w:rPr>
      </w:pPr>
    </w:p>
    <w:p w14:paraId="5129F71E" w14:textId="77777777" w:rsidR="00E10CF5" w:rsidRDefault="00E10CF5" w:rsidP="00C1545D">
      <w:pPr>
        <w:rPr>
          <w:rFonts w:ascii="Tahoma" w:hAnsi="Tahoma" w:cs="Tahoma"/>
        </w:rPr>
      </w:pPr>
    </w:p>
    <w:p w14:paraId="204F50DC" w14:textId="77777777" w:rsidR="00E10CF5" w:rsidRDefault="00E10CF5" w:rsidP="00C1545D">
      <w:pPr>
        <w:rPr>
          <w:rFonts w:ascii="Tahoma" w:hAnsi="Tahoma" w:cs="Tahoma"/>
        </w:rPr>
      </w:pPr>
    </w:p>
    <w:p w14:paraId="5F9BBC04" w14:textId="77777777" w:rsidR="00E10CF5" w:rsidRDefault="00E10CF5" w:rsidP="00C1545D">
      <w:pPr>
        <w:rPr>
          <w:rFonts w:ascii="Tahoma" w:hAnsi="Tahoma" w:cs="Tahoma"/>
        </w:rPr>
      </w:pPr>
    </w:p>
    <w:p w14:paraId="4094CA16" w14:textId="77777777" w:rsidR="00E10CF5" w:rsidRDefault="00E10CF5" w:rsidP="00C1545D">
      <w:pPr>
        <w:rPr>
          <w:rFonts w:ascii="Tahoma" w:hAnsi="Tahoma" w:cs="Tahoma"/>
        </w:rPr>
      </w:pPr>
    </w:p>
    <w:p w14:paraId="18F2CE43" w14:textId="77777777" w:rsidR="00E10CF5" w:rsidRDefault="00E10CF5" w:rsidP="00C1545D">
      <w:pPr>
        <w:rPr>
          <w:rFonts w:ascii="Tahoma" w:hAnsi="Tahoma" w:cs="Tahoma"/>
        </w:rPr>
      </w:pPr>
    </w:p>
    <w:p w14:paraId="5E0B4107" w14:textId="77777777" w:rsidR="00E10CF5" w:rsidRDefault="00E10CF5" w:rsidP="00C1545D">
      <w:pPr>
        <w:rPr>
          <w:rFonts w:ascii="Tahoma" w:hAnsi="Tahoma" w:cs="Tahoma"/>
        </w:rPr>
      </w:pPr>
    </w:p>
    <w:p w14:paraId="245895B0" w14:textId="77777777" w:rsidR="00E10CF5" w:rsidRDefault="00E10CF5" w:rsidP="00C1545D">
      <w:pPr>
        <w:rPr>
          <w:rFonts w:ascii="Tahoma" w:hAnsi="Tahoma" w:cs="Tahoma"/>
        </w:rPr>
      </w:pPr>
    </w:p>
    <w:p w14:paraId="6488604F" w14:textId="77777777" w:rsidR="00E10CF5" w:rsidRDefault="00E10CF5" w:rsidP="00C1545D">
      <w:pPr>
        <w:rPr>
          <w:rFonts w:ascii="Tahoma" w:hAnsi="Tahoma" w:cs="Tahoma"/>
        </w:rPr>
      </w:pPr>
    </w:p>
    <w:p w14:paraId="5E8B2901" w14:textId="77777777" w:rsidR="00E10CF5" w:rsidRDefault="00E10CF5" w:rsidP="00C1545D">
      <w:pPr>
        <w:rPr>
          <w:rFonts w:ascii="Tahoma" w:hAnsi="Tahoma" w:cs="Tahoma"/>
        </w:rPr>
      </w:pPr>
    </w:p>
    <w:p w14:paraId="70B6DB1F" w14:textId="77777777" w:rsidR="00E10CF5" w:rsidRDefault="00E10CF5" w:rsidP="00C1545D">
      <w:pPr>
        <w:rPr>
          <w:rFonts w:ascii="Tahoma" w:hAnsi="Tahoma" w:cs="Tahoma"/>
        </w:rPr>
      </w:pPr>
    </w:p>
    <w:p w14:paraId="73D084C4" w14:textId="77777777" w:rsidR="00E10CF5" w:rsidRDefault="00E10CF5" w:rsidP="00C1545D">
      <w:pPr>
        <w:rPr>
          <w:rFonts w:ascii="Tahoma" w:hAnsi="Tahoma" w:cs="Tahoma"/>
        </w:rPr>
      </w:pPr>
    </w:p>
    <w:p w14:paraId="1FDAADB3" w14:textId="77777777" w:rsidR="00E10CF5" w:rsidRDefault="00E10CF5" w:rsidP="00C1545D">
      <w:pPr>
        <w:rPr>
          <w:rFonts w:ascii="Tahoma" w:hAnsi="Tahoma" w:cs="Tahoma"/>
        </w:rPr>
      </w:pPr>
    </w:p>
    <w:p w14:paraId="613D21D5" w14:textId="77777777" w:rsidR="00E10CF5" w:rsidRDefault="00E10CF5" w:rsidP="00C1545D">
      <w:pPr>
        <w:rPr>
          <w:rFonts w:ascii="Tahoma" w:hAnsi="Tahoma" w:cs="Tahoma"/>
        </w:rPr>
      </w:pPr>
    </w:p>
    <w:p w14:paraId="39010F5F" w14:textId="77777777" w:rsidR="00E10CF5" w:rsidRDefault="00E10CF5" w:rsidP="00C1545D">
      <w:pPr>
        <w:rPr>
          <w:rFonts w:ascii="Tahoma" w:hAnsi="Tahoma" w:cs="Tahoma"/>
        </w:rPr>
      </w:pPr>
    </w:p>
    <w:p w14:paraId="30F5632C" w14:textId="77777777" w:rsidR="00E10CF5" w:rsidRDefault="00E10CF5" w:rsidP="00C1545D">
      <w:pPr>
        <w:rPr>
          <w:rFonts w:ascii="Tahoma" w:hAnsi="Tahoma" w:cs="Tahoma"/>
        </w:rPr>
      </w:pPr>
    </w:p>
    <w:p w14:paraId="4B963A65" w14:textId="77777777" w:rsidR="00E10CF5" w:rsidRDefault="00E10CF5" w:rsidP="00C1545D">
      <w:pPr>
        <w:rPr>
          <w:rFonts w:ascii="Tahoma" w:hAnsi="Tahoma" w:cs="Tahoma"/>
        </w:rPr>
      </w:pPr>
    </w:p>
    <w:p w14:paraId="21CA1C7B" w14:textId="77777777" w:rsidR="00E10CF5" w:rsidRDefault="00E10CF5" w:rsidP="00C1545D">
      <w:pPr>
        <w:rPr>
          <w:rFonts w:ascii="Tahoma" w:hAnsi="Tahoma" w:cs="Tahoma"/>
        </w:rPr>
      </w:pPr>
    </w:p>
    <w:p w14:paraId="375FC5D8" w14:textId="77777777" w:rsidR="00E10CF5" w:rsidRDefault="00E10CF5" w:rsidP="00C1545D">
      <w:pPr>
        <w:rPr>
          <w:rFonts w:ascii="Tahoma" w:hAnsi="Tahoma" w:cs="Tahoma"/>
        </w:rPr>
      </w:pPr>
    </w:p>
    <w:p w14:paraId="570914F2" w14:textId="77777777" w:rsidR="00E10CF5" w:rsidRDefault="00E10CF5" w:rsidP="00C1545D">
      <w:pPr>
        <w:rPr>
          <w:rFonts w:ascii="Tahoma" w:hAnsi="Tahoma" w:cs="Tahoma"/>
        </w:rPr>
      </w:pPr>
    </w:p>
    <w:p w14:paraId="3B650419" w14:textId="77777777" w:rsidR="00E10CF5" w:rsidRDefault="00E10CF5" w:rsidP="00C1545D">
      <w:pPr>
        <w:rPr>
          <w:rFonts w:ascii="Tahoma" w:hAnsi="Tahoma" w:cs="Tahoma"/>
        </w:rPr>
      </w:pPr>
    </w:p>
    <w:p w14:paraId="17735DC6" w14:textId="77777777" w:rsidR="00E10CF5" w:rsidRDefault="00E10CF5" w:rsidP="00C1545D">
      <w:pPr>
        <w:rPr>
          <w:rFonts w:ascii="Tahoma" w:hAnsi="Tahoma" w:cs="Tahoma"/>
        </w:rPr>
      </w:pPr>
    </w:p>
    <w:p w14:paraId="18B2EA12" w14:textId="0894C722" w:rsidR="00302B57" w:rsidRPr="00664CED" w:rsidRDefault="00C1545D" w:rsidP="00664CED">
      <w:pPr>
        <w:pStyle w:val="NoSpacing"/>
        <w:ind w:left="1080"/>
        <w:contextualSpacing/>
        <w:rPr>
          <w:rFonts w:ascii="Tahoma" w:hAnsi="Tahoma" w:cs="Tahoma"/>
          <w:sz w:val="22"/>
          <w:szCs w:val="22"/>
        </w:rPr>
        <w:sectPr w:rsidR="00302B57" w:rsidRPr="00664CED" w:rsidSect="00FC458B">
          <w:headerReference w:type="default" r:id="rId36"/>
          <w:footerReference w:type="default" r:id="rId37"/>
          <w:footerReference w:type="first" r:id="rId38"/>
          <w:pgSz w:w="12240" w:h="15840"/>
          <w:pgMar w:top="576" w:right="1080" w:bottom="576" w:left="1080" w:header="0" w:footer="144" w:gutter="0"/>
          <w:cols w:space="720"/>
          <w:titlePg/>
          <w:docGrid w:linePitch="360"/>
        </w:sectPr>
      </w:pPr>
      <w:r w:rsidRPr="00034FDD">
        <w:rPr>
          <w:rFonts w:ascii="Tahoma" w:hAnsi="Tahoma" w:cs="Tahoma"/>
          <w:sz w:val="22"/>
          <w:szCs w:val="22"/>
        </w:rPr>
        <w:t xml:space="preserve"> </w:t>
      </w:r>
      <w:bookmarkStart w:id="67" w:name="_Toc109031652"/>
      <w:bookmarkStart w:id="68" w:name="_Toc111028097"/>
    </w:p>
    <w:p w14:paraId="690B6EE4" w14:textId="09DD2A7B" w:rsidR="001236E3" w:rsidRDefault="001236E3" w:rsidP="00302B57">
      <w:pPr>
        <w:tabs>
          <w:tab w:val="left" w:pos="3846"/>
        </w:tabs>
      </w:pPr>
    </w:p>
    <w:p w14:paraId="691507FF" w14:textId="77777777" w:rsidR="00F46720" w:rsidRDefault="00F46720" w:rsidP="00FB6E4E">
      <w:pPr>
        <w:pStyle w:val="Heading1"/>
        <w:numPr>
          <w:ilvl w:val="0"/>
          <w:numId w:val="24"/>
        </w:numPr>
        <w:rPr>
          <w:rFonts w:ascii="Tahoma" w:hAnsi="Tahoma" w:cs="Tahoma"/>
          <w:color w:val="70002E"/>
        </w:rPr>
      </w:pPr>
      <w:bookmarkStart w:id="69" w:name="_Toc138346388"/>
      <w:r>
        <w:rPr>
          <w:rFonts w:ascii="Tahoma" w:hAnsi="Tahoma" w:cs="Tahoma"/>
          <w:color w:val="70002E"/>
        </w:rPr>
        <w:lastRenderedPageBreak/>
        <w:t>Clinical Education</w:t>
      </w:r>
      <w:r w:rsidR="00C1545D" w:rsidRPr="00C1545D">
        <w:rPr>
          <w:rFonts w:ascii="Tahoma" w:hAnsi="Tahoma" w:cs="Tahoma"/>
          <w:color w:val="70002E"/>
        </w:rPr>
        <w:t xml:space="preserve"> Forms</w:t>
      </w:r>
      <w:bookmarkEnd w:id="69"/>
      <w:r>
        <w:rPr>
          <w:rFonts w:ascii="Tahoma" w:hAnsi="Tahoma" w:cs="Tahoma"/>
          <w:color w:val="70002E"/>
        </w:rPr>
        <w:t xml:space="preserve"> </w:t>
      </w:r>
    </w:p>
    <w:p w14:paraId="772DD035" w14:textId="33997133" w:rsidR="00F46720" w:rsidRDefault="00F46720" w:rsidP="00FB6E4E">
      <w:pPr>
        <w:pStyle w:val="Heading2"/>
        <w:numPr>
          <w:ilvl w:val="0"/>
          <w:numId w:val="25"/>
        </w:numPr>
        <w:ind w:left="1440"/>
        <w:rPr>
          <w:rFonts w:ascii="Tahoma" w:hAnsi="Tahoma" w:cs="Tahoma"/>
          <w:color w:val="70002E"/>
        </w:rPr>
      </w:pPr>
      <w:bookmarkStart w:id="70" w:name="_Toc138346389"/>
      <w:r w:rsidRPr="00F46720">
        <w:rPr>
          <w:rFonts w:ascii="Tahoma" w:hAnsi="Tahoma" w:cs="Tahoma"/>
          <w:color w:val="70002E"/>
        </w:rPr>
        <w:t>Sample Affiliation Agreement</w:t>
      </w:r>
      <w:bookmarkEnd w:id="70"/>
      <w:r w:rsidRPr="00F46720">
        <w:rPr>
          <w:rFonts w:ascii="Tahoma" w:hAnsi="Tahoma" w:cs="Tahoma"/>
          <w:color w:val="70002E"/>
        </w:rPr>
        <w:tab/>
      </w:r>
    </w:p>
    <w:bookmarkEnd w:id="0"/>
    <w:p w14:paraId="2022485C" w14:textId="77777777" w:rsidR="003C0947" w:rsidRPr="000E0A11" w:rsidRDefault="003C0947" w:rsidP="003C0947">
      <w:pPr>
        <w:jc w:val="center"/>
        <w:rPr>
          <w:rFonts w:ascii="Times New Roman" w:hAnsi="Times New Roman"/>
        </w:rPr>
      </w:pPr>
      <w:r>
        <w:rPr>
          <w:rFonts w:ascii="Times New Roman" w:hAnsi="Times New Roman"/>
          <w:b/>
          <w:bCs/>
        </w:rPr>
        <w:t xml:space="preserve">UNIVERSITY OF MONTANA STANDARD </w:t>
      </w:r>
      <w:r w:rsidRPr="000E0A11">
        <w:rPr>
          <w:rFonts w:ascii="Times New Roman" w:hAnsi="Times New Roman"/>
          <w:b/>
          <w:bCs/>
        </w:rPr>
        <w:t>AFFILIATION AGREEMENT</w:t>
      </w:r>
    </w:p>
    <w:p w14:paraId="5E3EAAD1" w14:textId="77777777" w:rsidR="003C0947" w:rsidRPr="000E0A11" w:rsidRDefault="003C0947" w:rsidP="003C0947">
      <w:pPr>
        <w:rPr>
          <w:rFonts w:ascii="Times New Roman" w:hAnsi="Times New Roman"/>
        </w:rPr>
      </w:pPr>
      <w:r w:rsidRPr="000E0A11">
        <w:rPr>
          <w:rFonts w:ascii="Times New Roman" w:hAnsi="Times New Roman"/>
        </w:rPr>
        <w:t xml:space="preserve">This </w:t>
      </w:r>
      <w:r>
        <w:rPr>
          <w:rFonts w:ascii="Times New Roman" w:hAnsi="Times New Roman"/>
        </w:rPr>
        <w:t xml:space="preserve">University of Montana Standard </w:t>
      </w:r>
      <w:r w:rsidRPr="000E0A11">
        <w:rPr>
          <w:rFonts w:ascii="Times New Roman" w:hAnsi="Times New Roman"/>
        </w:rPr>
        <w:t xml:space="preserve">Affiliation Agreement (the “Agreement”) is entered into by and between the University of Montana, an educational institution </w:t>
      </w:r>
      <w:r>
        <w:rPr>
          <w:rFonts w:ascii="Times New Roman" w:hAnsi="Times New Roman"/>
        </w:rPr>
        <w:t>with an address of</w:t>
      </w:r>
      <w:r w:rsidRPr="000E0A11">
        <w:rPr>
          <w:rFonts w:ascii="Times New Roman" w:hAnsi="Times New Roman"/>
        </w:rPr>
        <w:t xml:space="preserve"> 32 Campus Drive, Missoula, MT 59812 (the “University”) and </w:t>
      </w:r>
      <w:r>
        <w:rPr>
          <w:rFonts w:ascii="Times New Roman" w:hAnsi="Times New Roman"/>
        </w:rPr>
        <w:fldChar w:fldCharType="begin">
          <w:ffData>
            <w:name w:val="Text1"/>
            <w:enabled/>
            <w:calcOnExit w:val="0"/>
            <w:textInput>
              <w:default w:val="Type Affiliate Name Here"/>
            </w:textInput>
          </w:ffData>
        </w:fldChar>
      </w:r>
      <w:bookmarkStart w:id="71" w:name="Text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Type Affiliate Name Here</w:t>
      </w:r>
      <w:r>
        <w:rPr>
          <w:rFonts w:ascii="Times New Roman" w:hAnsi="Times New Roman"/>
        </w:rPr>
        <w:fldChar w:fldCharType="end"/>
      </w:r>
      <w:bookmarkEnd w:id="71"/>
      <w:r w:rsidRPr="000E0A11">
        <w:rPr>
          <w:rFonts w:ascii="Times New Roman" w:hAnsi="Times New Roman"/>
        </w:rPr>
        <w:t xml:space="preserve">, a </w:t>
      </w:r>
      <w:r>
        <w:rPr>
          <w:rFonts w:ascii="Times New Roman" w:hAnsi="Times New Roman"/>
        </w:rPr>
        <w:fldChar w:fldCharType="begin">
          <w:ffData>
            <w:name w:val=""/>
            <w:enabled/>
            <w:calcOnExit w:val="0"/>
            <w:textInput>
              <w:default w:val="State of residence and type of Entity (corporation, llc, etc)"/>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State of residence and type of Entity (corporation, llc, etc)</w:t>
      </w:r>
      <w:r>
        <w:rPr>
          <w:rFonts w:ascii="Times New Roman" w:hAnsi="Times New Roman"/>
        </w:rPr>
        <w:fldChar w:fldCharType="end"/>
      </w:r>
      <w:r w:rsidRPr="000E0A11">
        <w:rPr>
          <w:rFonts w:ascii="Times New Roman" w:hAnsi="Times New Roman"/>
        </w:rPr>
        <w:t xml:space="preserve"> </w:t>
      </w:r>
      <w:r>
        <w:rPr>
          <w:rFonts w:ascii="Times New Roman" w:hAnsi="Times New Roman"/>
        </w:rPr>
        <w:t>with an address of</w:t>
      </w:r>
      <w:r w:rsidRPr="000E0A11">
        <w:rPr>
          <w:rFonts w:ascii="Times New Roman" w:hAnsi="Times New Roman"/>
        </w:rPr>
        <w:t xml:space="preserve"> </w:t>
      </w:r>
      <w:r>
        <w:rPr>
          <w:rFonts w:ascii="Times New Roman" w:hAnsi="Times New Roman"/>
        </w:rPr>
        <w:fldChar w:fldCharType="begin">
          <w:ffData>
            <w:name w:val=""/>
            <w:enabled/>
            <w:calcOnExit w:val="0"/>
            <w:textInput>
              <w:default w:val="Affiliate Addres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Affiliate Address</w:t>
      </w:r>
      <w:r>
        <w:rPr>
          <w:rFonts w:ascii="Times New Roman" w:hAnsi="Times New Roman"/>
        </w:rPr>
        <w:fldChar w:fldCharType="end"/>
      </w:r>
      <w:r w:rsidRPr="000E0A11">
        <w:rPr>
          <w:rFonts w:ascii="Times New Roman" w:hAnsi="Times New Roman"/>
        </w:rPr>
        <w:t xml:space="preserve">, (the “Affiliate”) </w:t>
      </w:r>
      <w:r>
        <w:rPr>
          <w:rFonts w:ascii="Times New Roman" w:hAnsi="Times New Roman"/>
        </w:rPr>
        <w:t xml:space="preserve"> and having a physical location at </w:t>
      </w:r>
      <w:r>
        <w:rPr>
          <w:rFonts w:ascii="Times New Roman" w:hAnsi="Times New Roman"/>
        </w:rPr>
        <w:fldChar w:fldCharType="begin">
          <w:ffData>
            <w:name w:val=""/>
            <w:enabled/>
            <w:calcOnExit w:val="0"/>
            <w:textInput>
              <w:default w:val="Address of placement facility"/>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Address of placement facility</w:t>
      </w:r>
      <w:r>
        <w:rPr>
          <w:rFonts w:ascii="Times New Roman" w:hAnsi="Times New Roman"/>
        </w:rPr>
        <w:fldChar w:fldCharType="end"/>
      </w:r>
      <w:r>
        <w:rPr>
          <w:rFonts w:ascii="Times New Roman" w:hAnsi="Times New Roman"/>
        </w:rPr>
        <w:t xml:space="preserve"> (the “Facility”), </w:t>
      </w:r>
      <w:r w:rsidRPr="000E0A11">
        <w:rPr>
          <w:rFonts w:ascii="Times New Roman" w:hAnsi="Times New Roman"/>
        </w:rPr>
        <w:t xml:space="preserve">as of the last date of authorized signature (the “Effective Date”). This Agreement sets forth the intent of both parties to mutually cooperate in providing clinical education to students (collectively the “Students” and individually a “Student”) enrolled in the University’s </w:t>
      </w:r>
      <w:r>
        <w:rPr>
          <w:rFonts w:ascii="Times New Roman" w:hAnsi="Times New Roman"/>
        </w:rPr>
        <w:fldChar w:fldCharType="begin">
          <w:ffData>
            <w:name w:val=""/>
            <w:enabled/>
            <w:calcOnExit w:val="0"/>
            <w:textInput>
              <w:default w:val="Name of UM's educational program"/>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Name of UM's educational program</w:t>
      </w:r>
      <w:r>
        <w:rPr>
          <w:rFonts w:ascii="Times New Roman" w:hAnsi="Times New Roman"/>
        </w:rPr>
        <w:fldChar w:fldCharType="end"/>
      </w:r>
      <w:r w:rsidRPr="000E0A11">
        <w:rPr>
          <w:rFonts w:ascii="Times New Roman" w:hAnsi="Times New Roman"/>
        </w:rPr>
        <w:t xml:space="preserve"> </w:t>
      </w:r>
      <w:proofErr w:type="spellStart"/>
      <w:r w:rsidRPr="000E0A11">
        <w:rPr>
          <w:rFonts w:ascii="Times New Roman" w:hAnsi="Times New Roman"/>
        </w:rPr>
        <w:t>program</w:t>
      </w:r>
      <w:proofErr w:type="spellEnd"/>
      <w:r w:rsidRPr="000E0A11">
        <w:rPr>
          <w:rFonts w:ascii="Times New Roman" w:hAnsi="Times New Roman"/>
        </w:rPr>
        <w:t xml:space="preserve"> (the “Program”). The University and the Affiliate are collectively referred to herein as the “Parties.”</w:t>
      </w:r>
      <w:r>
        <w:rPr>
          <w:rFonts w:ascii="Times New Roman" w:hAnsi="Times New Roman"/>
        </w:rPr>
        <w:t xml:space="preserve"> Throughout this Agreement whenever the term “placed with the Affiliate” is used it is referring to a </w:t>
      </w:r>
      <w:proofErr w:type="gramStart"/>
      <w:r>
        <w:rPr>
          <w:rFonts w:ascii="Times New Roman" w:hAnsi="Times New Roman"/>
        </w:rPr>
        <w:t>Student’s</w:t>
      </w:r>
      <w:proofErr w:type="gramEnd"/>
      <w:r>
        <w:rPr>
          <w:rFonts w:ascii="Times New Roman" w:hAnsi="Times New Roman"/>
        </w:rPr>
        <w:t xml:space="preserve"> participation, education, experience, and placement with the Affiliate at the Facility (the “Clinical Placement”).</w:t>
      </w:r>
    </w:p>
    <w:p w14:paraId="252BF303" w14:textId="77777777" w:rsidR="003C0947" w:rsidRPr="000E0A11" w:rsidRDefault="003C0947" w:rsidP="003C0947">
      <w:pPr>
        <w:rPr>
          <w:rFonts w:ascii="Times New Roman" w:hAnsi="Times New Roman"/>
        </w:rPr>
      </w:pPr>
      <w:r w:rsidRPr="000E0A11">
        <w:rPr>
          <w:rFonts w:ascii="Times New Roman" w:hAnsi="Times New Roman"/>
          <w:b/>
          <w:bCs/>
          <w:u w:val="single"/>
        </w:rPr>
        <w:t>RECITALS</w:t>
      </w:r>
    </w:p>
    <w:p w14:paraId="221680D3" w14:textId="77777777" w:rsidR="003C0947" w:rsidRPr="000E0A11" w:rsidRDefault="003C0947" w:rsidP="003C0947">
      <w:pPr>
        <w:rPr>
          <w:rFonts w:ascii="Times New Roman" w:hAnsi="Times New Roman"/>
        </w:rPr>
      </w:pPr>
      <w:r w:rsidRPr="000E0A11">
        <w:rPr>
          <w:rFonts w:ascii="Times New Roman" w:hAnsi="Times New Roman"/>
        </w:rPr>
        <w:t xml:space="preserve">WHEREAS the University desires to place Students with the Affiliate for the purpose of providing clinical education experience for the </w:t>
      </w:r>
      <w:proofErr w:type="gramStart"/>
      <w:r w:rsidRPr="000E0A11">
        <w:rPr>
          <w:rFonts w:ascii="Times New Roman" w:hAnsi="Times New Roman"/>
        </w:rPr>
        <w:t>Students</w:t>
      </w:r>
      <w:proofErr w:type="gramEnd"/>
      <w:r w:rsidRPr="000E0A11">
        <w:rPr>
          <w:rFonts w:ascii="Times New Roman" w:hAnsi="Times New Roman"/>
        </w:rPr>
        <w:t xml:space="preserve"> under the terms and conditions set forth in this Agreement; and</w:t>
      </w:r>
    </w:p>
    <w:p w14:paraId="5458E41C" w14:textId="77777777" w:rsidR="003C0947" w:rsidRDefault="003C0947" w:rsidP="003C0947">
      <w:pPr>
        <w:rPr>
          <w:rFonts w:ascii="Times New Roman" w:hAnsi="Times New Roman"/>
        </w:rPr>
      </w:pPr>
      <w:r w:rsidRPr="000E0A11">
        <w:rPr>
          <w:rFonts w:ascii="Times New Roman" w:hAnsi="Times New Roman"/>
        </w:rPr>
        <w:t xml:space="preserve">WHEREAS the Affiliate desires to provide clinical education experience to the </w:t>
      </w:r>
      <w:proofErr w:type="gramStart"/>
      <w:r w:rsidRPr="000E0A11">
        <w:rPr>
          <w:rFonts w:ascii="Times New Roman" w:hAnsi="Times New Roman"/>
        </w:rPr>
        <w:t>Students</w:t>
      </w:r>
      <w:proofErr w:type="gramEnd"/>
      <w:r w:rsidRPr="000E0A11">
        <w:rPr>
          <w:rFonts w:ascii="Times New Roman" w:hAnsi="Times New Roman"/>
        </w:rPr>
        <w:t xml:space="preserve"> under the terms and conditions set forth in this Agreement;</w:t>
      </w:r>
      <w:r>
        <w:rPr>
          <w:rFonts w:ascii="Times New Roman" w:hAnsi="Times New Roman"/>
        </w:rPr>
        <w:t xml:space="preserve"> and</w:t>
      </w:r>
    </w:p>
    <w:p w14:paraId="7133EE9F" w14:textId="77777777" w:rsidR="003C0947" w:rsidRDefault="003C0947" w:rsidP="003C0947">
      <w:pPr>
        <w:rPr>
          <w:rFonts w:ascii="Times New Roman" w:hAnsi="Times New Roman"/>
        </w:rPr>
      </w:pPr>
      <w:r>
        <w:rPr>
          <w:rFonts w:ascii="Times New Roman" w:hAnsi="Times New Roman"/>
        </w:rPr>
        <w:t>WHEREAS the Affiliate has the facilities and employs skilled professional personnel relevant to the special educational experience for furnishing clinical experience and satisfies the criteria for selection of clinical education centers;</w:t>
      </w:r>
    </w:p>
    <w:p w14:paraId="70562B8A" w14:textId="77777777" w:rsidR="003C0947" w:rsidRPr="000E0A11" w:rsidRDefault="003C0947" w:rsidP="003C0947">
      <w:pPr>
        <w:rPr>
          <w:rFonts w:ascii="Times New Roman" w:hAnsi="Times New Roman"/>
        </w:rPr>
      </w:pPr>
      <w:r w:rsidRPr="000E0A11">
        <w:rPr>
          <w:rFonts w:ascii="Times New Roman" w:hAnsi="Times New Roman"/>
        </w:rPr>
        <w:t>NOW, THEREFORE, in consideration for the mutual covenants and promises contained herein, the sufficiency of which is hereby acknowledged, the Parties agree as follows:</w:t>
      </w:r>
    </w:p>
    <w:p w14:paraId="34D14EFC"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1</w:t>
      </w:r>
    </w:p>
    <w:p w14:paraId="5CCFEB24" w14:textId="77777777" w:rsidR="003C0947" w:rsidRPr="000E0A11" w:rsidRDefault="003C0947" w:rsidP="003C0947">
      <w:pPr>
        <w:jc w:val="center"/>
        <w:rPr>
          <w:rFonts w:ascii="Times New Roman" w:hAnsi="Times New Roman"/>
          <w:b/>
          <w:bCs/>
        </w:rPr>
      </w:pPr>
      <w:r w:rsidRPr="000E0A11">
        <w:rPr>
          <w:rFonts w:ascii="Times New Roman" w:hAnsi="Times New Roman"/>
          <w:b/>
          <w:bCs/>
        </w:rPr>
        <w:t>THE UNIVERSITY’S REPRESENTATIONS AND WARRANTIES</w:t>
      </w:r>
    </w:p>
    <w:p w14:paraId="2F7CBCDD" w14:textId="77777777" w:rsidR="003C0947" w:rsidRDefault="003C0947" w:rsidP="003C0947">
      <w:pPr>
        <w:rPr>
          <w:rFonts w:ascii="Times New Roman" w:hAnsi="Times New Roman"/>
          <w:b/>
          <w:bCs/>
        </w:rPr>
      </w:pPr>
    </w:p>
    <w:p w14:paraId="5F663CA1" w14:textId="77777777" w:rsidR="003C0947" w:rsidRDefault="003C0947" w:rsidP="003C0947">
      <w:pPr>
        <w:rPr>
          <w:rFonts w:ascii="Times New Roman" w:hAnsi="Times New Roman"/>
        </w:rPr>
      </w:pPr>
      <w:r>
        <w:rPr>
          <w:rFonts w:ascii="Times New Roman" w:hAnsi="Times New Roman"/>
        </w:rPr>
        <w:t>The University represents and warrants to the Affiliate that as of the effective date of this Agreement:</w:t>
      </w:r>
    </w:p>
    <w:p w14:paraId="7030DE3A" w14:textId="77777777" w:rsidR="003C0947" w:rsidRDefault="003C0947" w:rsidP="003C0947">
      <w:pPr>
        <w:rPr>
          <w:rFonts w:ascii="Times New Roman" w:hAnsi="Times New Roman"/>
        </w:rPr>
      </w:pPr>
    </w:p>
    <w:p w14:paraId="1DCA4CEF" w14:textId="77777777" w:rsidR="003C0947" w:rsidRDefault="003C0947" w:rsidP="00FB6E4E">
      <w:pPr>
        <w:pStyle w:val="ListParagraph"/>
        <w:widowControl/>
        <w:numPr>
          <w:ilvl w:val="0"/>
          <w:numId w:val="33"/>
        </w:numPr>
        <w:spacing w:line="279" w:lineRule="auto"/>
        <w:ind w:hanging="540"/>
        <w:rPr>
          <w:rFonts w:ascii="Times New Roman" w:hAnsi="Times New Roman"/>
        </w:rPr>
      </w:pPr>
      <w:r>
        <w:rPr>
          <w:rFonts w:ascii="Times New Roman" w:hAnsi="Times New Roman"/>
          <w:b/>
          <w:bCs/>
        </w:rPr>
        <w:t xml:space="preserve">Accreditation: </w:t>
      </w:r>
      <w:r>
        <w:rPr>
          <w:rFonts w:ascii="Times New Roman" w:hAnsi="Times New Roman"/>
        </w:rPr>
        <w:t xml:space="preserve">The University is accredited by the appropriate state, national, or regional bodies.  </w:t>
      </w:r>
    </w:p>
    <w:p w14:paraId="74F63C05" w14:textId="77777777" w:rsidR="003C0947" w:rsidRPr="00B32F05" w:rsidRDefault="003C0947" w:rsidP="003C0947">
      <w:pPr>
        <w:ind w:left="720" w:hanging="540"/>
        <w:rPr>
          <w:rFonts w:ascii="Times New Roman" w:hAnsi="Times New Roman"/>
        </w:rPr>
      </w:pPr>
    </w:p>
    <w:p w14:paraId="25698BCC" w14:textId="77777777" w:rsidR="003C0947" w:rsidRDefault="003C0947" w:rsidP="00FB6E4E">
      <w:pPr>
        <w:pStyle w:val="ListParagraph"/>
        <w:widowControl/>
        <w:numPr>
          <w:ilvl w:val="0"/>
          <w:numId w:val="33"/>
        </w:numPr>
        <w:spacing w:line="279" w:lineRule="auto"/>
        <w:ind w:hanging="540"/>
        <w:rPr>
          <w:rFonts w:ascii="Times New Roman" w:hAnsi="Times New Roman"/>
        </w:rPr>
      </w:pPr>
      <w:r>
        <w:rPr>
          <w:rFonts w:ascii="Times New Roman" w:hAnsi="Times New Roman"/>
          <w:b/>
          <w:bCs/>
        </w:rPr>
        <w:t>Employment:</w:t>
      </w:r>
      <w:r>
        <w:rPr>
          <w:rFonts w:ascii="Times New Roman" w:hAnsi="Times New Roman"/>
        </w:rPr>
        <w:t xml:space="preserve"> With respect to the Clinical Placement of any Student, said Student is not an employee of the Montana University System.</w:t>
      </w:r>
    </w:p>
    <w:p w14:paraId="5D24CDE0" w14:textId="77777777" w:rsidR="003C0947" w:rsidRPr="00B32F05" w:rsidRDefault="003C0947" w:rsidP="003C0947">
      <w:pPr>
        <w:ind w:left="720" w:hanging="540"/>
        <w:rPr>
          <w:rFonts w:ascii="Times New Roman" w:hAnsi="Times New Roman"/>
        </w:rPr>
      </w:pPr>
    </w:p>
    <w:p w14:paraId="67FAF020" w14:textId="77777777" w:rsidR="003C0947" w:rsidRPr="00110215" w:rsidRDefault="003C0947" w:rsidP="00FB6E4E">
      <w:pPr>
        <w:pStyle w:val="ListParagraph"/>
        <w:widowControl/>
        <w:numPr>
          <w:ilvl w:val="0"/>
          <w:numId w:val="33"/>
        </w:numPr>
        <w:spacing w:line="279" w:lineRule="auto"/>
        <w:ind w:hanging="540"/>
        <w:rPr>
          <w:rFonts w:ascii="Times New Roman" w:hAnsi="Times New Roman"/>
        </w:rPr>
      </w:pPr>
      <w:r>
        <w:rPr>
          <w:rFonts w:ascii="Times New Roman" w:hAnsi="Times New Roman"/>
          <w:b/>
          <w:bCs/>
        </w:rPr>
        <w:t>Student Health Insurance:</w:t>
      </w:r>
      <w:r>
        <w:rPr>
          <w:rFonts w:ascii="Times New Roman" w:hAnsi="Times New Roman"/>
        </w:rPr>
        <w:t xml:space="preserve"> The University requires all Students to maintain personal health insurance coverage while enrolled at the University.</w:t>
      </w:r>
    </w:p>
    <w:p w14:paraId="20DAEF17" w14:textId="77777777" w:rsidR="003C0947" w:rsidRDefault="003C0947" w:rsidP="003C0947">
      <w:pPr>
        <w:jc w:val="center"/>
        <w:rPr>
          <w:rFonts w:ascii="Times New Roman" w:hAnsi="Times New Roman"/>
          <w:b/>
          <w:bCs/>
        </w:rPr>
      </w:pPr>
    </w:p>
    <w:p w14:paraId="0A131BAD" w14:textId="77777777" w:rsidR="003C0947" w:rsidRDefault="003C0947" w:rsidP="003C0947">
      <w:pPr>
        <w:rPr>
          <w:rFonts w:ascii="Times New Roman" w:hAnsi="Times New Roman"/>
          <w:b/>
          <w:bCs/>
        </w:rPr>
      </w:pPr>
    </w:p>
    <w:p w14:paraId="1A1978EB"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2</w:t>
      </w:r>
    </w:p>
    <w:p w14:paraId="5E408445" w14:textId="77777777" w:rsidR="003C0947" w:rsidRPr="000E0A11" w:rsidRDefault="003C0947" w:rsidP="003C0947">
      <w:pPr>
        <w:jc w:val="center"/>
        <w:rPr>
          <w:rFonts w:ascii="Times New Roman" w:hAnsi="Times New Roman"/>
          <w:b/>
          <w:bCs/>
        </w:rPr>
      </w:pPr>
      <w:r w:rsidRPr="000E0A11">
        <w:rPr>
          <w:rFonts w:ascii="Times New Roman" w:hAnsi="Times New Roman"/>
          <w:b/>
          <w:bCs/>
        </w:rPr>
        <w:t>THE AFFILIATE’S REPRESENTATIONS AND WARRANTIES</w:t>
      </w:r>
    </w:p>
    <w:p w14:paraId="6C1F2E0B" w14:textId="77777777" w:rsidR="003C0947" w:rsidRDefault="003C0947" w:rsidP="003C0947">
      <w:pPr>
        <w:rPr>
          <w:rFonts w:ascii="Times New Roman" w:hAnsi="Times New Roman"/>
          <w:b/>
          <w:bCs/>
        </w:rPr>
      </w:pPr>
    </w:p>
    <w:p w14:paraId="03365A2E" w14:textId="77777777" w:rsidR="003C0947" w:rsidRDefault="003C0947" w:rsidP="003C0947">
      <w:pPr>
        <w:rPr>
          <w:rFonts w:ascii="Times New Roman" w:hAnsi="Times New Roman"/>
        </w:rPr>
      </w:pPr>
      <w:r>
        <w:rPr>
          <w:rFonts w:ascii="Times New Roman" w:hAnsi="Times New Roman"/>
        </w:rPr>
        <w:t xml:space="preserve">The Affiliate represents and warrants to the University that as of the effective date of this </w:t>
      </w:r>
      <w:r>
        <w:rPr>
          <w:rFonts w:ascii="Times New Roman" w:hAnsi="Times New Roman"/>
        </w:rPr>
        <w:lastRenderedPageBreak/>
        <w:t>Agreement:</w:t>
      </w:r>
    </w:p>
    <w:p w14:paraId="572E45B1" w14:textId="77777777" w:rsidR="003C0947" w:rsidRDefault="003C0947" w:rsidP="003C0947">
      <w:pPr>
        <w:rPr>
          <w:rFonts w:ascii="Times New Roman" w:hAnsi="Times New Roman"/>
        </w:rPr>
      </w:pPr>
    </w:p>
    <w:p w14:paraId="25346CE0" w14:textId="77777777" w:rsidR="003C0947" w:rsidRPr="00D444AC" w:rsidRDefault="003C0947" w:rsidP="00FB6E4E">
      <w:pPr>
        <w:pStyle w:val="ListParagraph"/>
        <w:widowControl/>
        <w:numPr>
          <w:ilvl w:val="0"/>
          <w:numId w:val="38"/>
        </w:numPr>
        <w:spacing w:line="279" w:lineRule="auto"/>
        <w:ind w:hanging="540"/>
        <w:rPr>
          <w:rFonts w:ascii="Times New Roman" w:hAnsi="Times New Roman"/>
        </w:rPr>
      </w:pPr>
      <w:r>
        <w:rPr>
          <w:rFonts w:ascii="Times New Roman" w:hAnsi="Times New Roman"/>
          <w:b/>
          <w:bCs/>
        </w:rPr>
        <w:t>Affiliate Standing:</w:t>
      </w:r>
      <w:r>
        <w:rPr>
          <w:rFonts w:ascii="Times New Roman" w:hAnsi="Times New Roman"/>
        </w:rPr>
        <w:t xml:space="preserve"> The Affiliate has been licensed or accredited as necessary to conduct its operations at the Facility.</w:t>
      </w:r>
    </w:p>
    <w:p w14:paraId="6741821F" w14:textId="77777777" w:rsidR="003C0947" w:rsidRPr="000E0A11" w:rsidRDefault="003C0947" w:rsidP="003C0947">
      <w:pPr>
        <w:jc w:val="center"/>
        <w:rPr>
          <w:rFonts w:ascii="Times New Roman" w:hAnsi="Times New Roman"/>
          <w:b/>
          <w:bCs/>
        </w:rPr>
      </w:pPr>
    </w:p>
    <w:p w14:paraId="5729DAAB"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3</w:t>
      </w:r>
    </w:p>
    <w:p w14:paraId="7BB6B22D" w14:textId="77777777" w:rsidR="003C0947" w:rsidRDefault="003C0947" w:rsidP="003C0947">
      <w:pPr>
        <w:jc w:val="center"/>
        <w:rPr>
          <w:rFonts w:ascii="Times New Roman" w:hAnsi="Times New Roman"/>
          <w:b/>
          <w:bCs/>
        </w:rPr>
      </w:pPr>
      <w:r w:rsidRPr="000E0A11">
        <w:rPr>
          <w:rFonts w:ascii="Times New Roman" w:hAnsi="Times New Roman"/>
          <w:b/>
          <w:bCs/>
        </w:rPr>
        <w:t>THE UNIVERSITY’S COVENANTS</w:t>
      </w:r>
    </w:p>
    <w:p w14:paraId="2ADE634E" w14:textId="77777777" w:rsidR="003C0947" w:rsidRPr="000E0A11" w:rsidRDefault="003C0947" w:rsidP="003C0947">
      <w:pPr>
        <w:jc w:val="center"/>
        <w:rPr>
          <w:rFonts w:ascii="Times New Roman" w:hAnsi="Times New Roman"/>
          <w:b/>
          <w:bCs/>
        </w:rPr>
      </w:pPr>
    </w:p>
    <w:p w14:paraId="30948406" w14:textId="77777777" w:rsidR="003C0947" w:rsidRPr="002150E7"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Compliance:</w:t>
      </w:r>
      <w:r>
        <w:rPr>
          <w:rFonts w:ascii="Times New Roman" w:hAnsi="Times New Roman"/>
        </w:rPr>
        <w:t xml:space="preserve"> The University shall exercise reasonable efforts to assure that all Students and faculty sponsors placed at Affiliate shall comply with all applicable Affiliate rules, regulations, and policies while performing services at the Facility.</w:t>
      </w:r>
    </w:p>
    <w:p w14:paraId="4C99A81B" w14:textId="77777777" w:rsidR="003C0947" w:rsidRPr="002150E7" w:rsidRDefault="003C0947" w:rsidP="003C0947">
      <w:pPr>
        <w:ind w:hanging="540"/>
        <w:rPr>
          <w:rFonts w:ascii="Times New Roman" w:hAnsi="Times New Roman"/>
          <w:b/>
          <w:bCs/>
        </w:rPr>
      </w:pPr>
    </w:p>
    <w:p w14:paraId="3DD2EA0D" w14:textId="77777777" w:rsidR="003C0947" w:rsidRPr="00F65AFD"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Confidentiality:</w:t>
      </w:r>
      <w:r>
        <w:rPr>
          <w:rFonts w:ascii="Times New Roman" w:hAnsi="Times New Roman"/>
        </w:rPr>
        <w:t xml:space="preserve"> The University shall exercise reasonable efforts to assure that all students and faculty shall treat appropriate information acquired by them regarding the Affiliate as confidential, during and after the placement period. The University may provide further instruction to Students and faculty regarding the importance of respecting the confidential nature of all information. The University shall take reasonable steps to prohibit the publication of information by Students or faculty of any material pertaining to the learning experience that has not been approved for release by the Affiliate. The University recognizes that the Affiliate has a duty to its clients to keep records confidential; if a Student shall jeopardize the Affiliate’s client confidentiality, the University and/or the Affiliate shall be entitled to demand the student be removed from the placement immediately.</w:t>
      </w:r>
    </w:p>
    <w:p w14:paraId="5F69D12F" w14:textId="77777777" w:rsidR="003C0947" w:rsidRPr="00F65AFD" w:rsidRDefault="003C0947" w:rsidP="003C0947">
      <w:pPr>
        <w:pStyle w:val="ListParagraph"/>
        <w:ind w:hanging="540"/>
        <w:rPr>
          <w:rFonts w:ascii="Times New Roman" w:hAnsi="Times New Roman"/>
          <w:b/>
          <w:bCs/>
        </w:rPr>
      </w:pPr>
    </w:p>
    <w:p w14:paraId="798AD774" w14:textId="77777777" w:rsidR="003C0947" w:rsidRPr="003667A5"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 xml:space="preserve">Student Health: </w:t>
      </w:r>
      <w:r>
        <w:rPr>
          <w:rFonts w:ascii="Times New Roman" w:hAnsi="Times New Roman"/>
        </w:rPr>
        <w:t xml:space="preserve">The University will </w:t>
      </w:r>
      <w:r w:rsidRPr="7A05C991">
        <w:rPr>
          <w:rFonts w:ascii="Times New Roman" w:hAnsi="Times New Roman"/>
        </w:rPr>
        <w:t>ensure</w:t>
      </w:r>
      <w:r>
        <w:rPr>
          <w:rFonts w:ascii="Times New Roman" w:hAnsi="Times New Roman"/>
        </w:rPr>
        <w:t xml:space="preserve"> that Students have up-to-date immunizations as required for attendance at the University. Notwithstanding any of the foregoing, i</w:t>
      </w:r>
      <w:r w:rsidRPr="006F1190">
        <w:rPr>
          <w:rFonts w:ascii="Times New Roman" w:hAnsi="Times New Roman"/>
        </w:rPr>
        <w:t xml:space="preserve">n the event that a Student has a religious </w:t>
      </w:r>
      <w:r w:rsidRPr="7E7105A5">
        <w:rPr>
          <w:rFonts w:ascii="Times New Roman" w:hAnsi="Times New Roman"/>
        </w:rPr>
        <w:t xml:space="preserve">or disability </w:t>
      </w:r>
      <w:r w:rsidRPr="006F1190">
        <w:rPr>
          <w:rFonts w:ascii="Times New Roman" w:hAnsi="Times New Roman"/>
        </w:rPr>
        <w:t xml:space="preserve">exemption to vaccination, the </w:t>
      </w:r>
      <w:r>
        <w:rPr>
          <w:rFonts w:ascii="Times New Roman" w:hAnsi="Times New Roman"/>
        </w:rPr>
        <w:t>University</w:t>
      </w:r>
      <w:r w:rsidRPr="006F1190">
        <w:rPr>
          <w:rFonts w:ascii="Times New Roman" w:hAnsi="Times New Roman"/>
        </w:rPr>
        <w:t xml:space="preserve"> shall communicate with the Affiliate in advance of the </w:t>
      </w:r>
      <w:proofErr w:type="gramStart"/>
      <w:r w:rsidRPr="006F1190">
        <w:rPr>
          <w:rFonts w:ascii="Times New Roman" w:hAnsi="Times New Roman"/>
        </w:rPr>
        <w:t>Student’s</w:t>
      </w:r>
      <w:proofErr w:type="gramEnd"/>
      <w:r w:rsidRPr="006F1190">
        <w:rPr>
          <w:rFonts w:ascii="Times New Roman" w:hAnsi="Times New Roman"/>
        </w:rPr>
        <w:t xml:space="preserve"> dates of assignment to determine if a reasonable accommodation may be provided to allow the </w:t>
      </w:r>
      <w:proofErr w:type="gramStart"/>
      <w:r w:rsidRPr="006F1190">
        <w:rPr>
          <w:rFonts w:ascii="Times New Roman" w:hAnsi="Times New Roman"/>
        </w:rPr>
        <w:t>Student</w:t>
      </w:r>
      <w:proofErr w:type="gramEnd"/>
      <w:r w:rsidRPr="006F1190">
        <w:rPr>
          <w:rFonts w:ascii="Times New Roman" w:hAnsi="Times New Roman"/>
        </w:rPr>
        <w:t xml:space="preserve"> to participate in the Program at the Affiliate’s Facility.</w:t>
      </w:r>
    </w:p>
    <w:p w14:paraId="5E78861C" w14:textId="77777777" w:rsidR="003C0947" w:rsidRPr="003667A5" w:rsidRDefault="003C0947" w:rsidP="003C0947">
      <w:pPr>
        <w:pStyle w:val="ListParagraph"/>
        <w:ind w:hanging="540"/>
        <w:rPr>
          <w:rFonts w:ascii="Times New Roman" w:hAnsi="Times New Roman"/>
          <w:b/>
          <w:bCs/>
        </w:rPr>
      </w:pPr>
    </w:p>
    <w:p w14:paraId="50BDBB82" w14:textId="77777777" w:rsidR="003C0947" w:rsidRPr="008639A0"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Background Check:</w:t>
      </w:r>
      <w:r>
        <w:rPr>
          <w:rFonts w:ascii="Times New Roman" w:hAnsi="Times New Roman"/>
        </w:rPr>
        <w:t xml:space="preserve"> The </w:t>
      </w:r>
      <w:proofErr w:type="gramStart"/>
      <w:r>
        <w:rPr>
          <w:rFonts w:ascii="Times New Roman" w:hAnsi="Times New Roman"/>
        </w:rPr>
        <w:t>University shall</w:t>
      </w:r>
      <w:proofErr w:type="gramEnd"/>
      <w:r>
        <w:rPr>
          <w:rFonts w:ascii="Times New Roman" w:hAnsi="Times New Roman"/>
        </w:rPr>
        <w:t xml:space="preserve"> require all Students placed with the Affiliate to complete a criminal background check prior to participating in the Program at the Facility. Upon request, the University shall provide proof of background check to the Affiliate.</w:t>
      </w:r>
    </w:p>
    <w:p w14:paraId="19CF542E" w14:textId="77777777" w:rsidR="003C0947" w:rsidRPr="008639A0" w:rsidRDefault="003C0947" w:rsidP="003C0947">
      <w:pPr>
        <w:pStyle w:val="ListParagraph"/>
        <w:ind w:hanging="540"/>
        <w:rPr>
          <w:rFonts w:ascii="Times New Roman" w:hAnsi="Times New Roman"/>
          <w:b/>
          <w:bCs/>
        </w:rPr>
      </w:pPr>
    </w:p>
    <w:p w14:paraId="41DD160B" w14:textId="77777777" w:rsidR="003C0947" w:rsidRPr="008639A0" w:rsidRDefault="003C0947" w:rsidP="00FB6E4E">
      <w:pPr>
        <w:pStyle w:val="ListParagraph"/>
        <w:widowControl/>
        <w:numPr>
          <w:ilvl w:val="0"/>
          <w:numId w:val="34"/>
        </w:numPr>
        <w:spacing w:line="279" w:lineRule="auto"/>
        <w:ind w:hanging="540"/>
        <w:rPr>
          <w:rFonts w:ascii="Times New Roman" w:hAnsi="Times New Roman"/>
          <w:b/>
          <w:bCs/>
        </w:rPr>
      </w:pPr>
      <w:r w:rsidRPr="008639A0">
        <w:rPr>
          <w:rFonts w:ascii="Times New Roman" w:hAnsi="Times New Roman"/>
          <w:b/>
          <w:bCs/>
        </w:rPr>
        <w:t>Health Insurance Portability and Accountability Act Training:</w:t>
      </w:r>
      <w:r w:rsidRPr="008639A0">
        <w:rPr>
          <w:rFonts w:ascii="Times New Roman" w:hAnsi="Times New Roman"/>
        </w:rPr>
        <w:t xml:space="preserve"> The </w:t>
      </w:r>
      <w:r>
        <w:rPr>
          <w:rFonts w:ascii="Times New Roman" w:hAnsi="Times New Roman"/>
        </w:rPr>
        <w:t>University</w:t>
      </w:r>
      <w:r w:rsidRPr="008639A0">
        <w:rPr>
          <w:rFonts w:ascii="Times New Roman" w:hAnsi="Times New Roman"/>
        </w:rPr>
        <w:t xml:space="preserve"> shall provide any Students </w:t>
      </w:r>
      <w:r>
        <w:rPr>
          <w:rFonts w:ascii="Times New Roman" w:hAnsi="Times New Roman"/>
        </w:rPr>
        <w:t>placed with the Affiliate</w:t>
      </w:r>
      <w:r w:rsidRPr="008639A0">
        <w:rPr>
          <w:rFonts w:ascii="Times New Roman" w:hAnsi="Times New Roman"/>
        </w:rPr>
        <w:t xml:space="preserve"> pursuant to this Agreement with the appropriate Health Insurance Portability and Accountability </w:t>
      </w:r>
      <w:r>
        <w:rPr>
          <w:rFonts w:ascii="Times New Roman" w:hAnsi="Times New Roman"/>
        </w:rPr>
        <w:t xml:space="preserve">Act </w:t>
      </w:r>
      <w:r w:rsidRPr="008639A0">
        <w:rPr>
          <w:rFonts w:ascii="Times New Roman" w:hAnsi="Times New Roman"/>
        </w:rPr>
        <w:t>training and</w:t>
      </w:r>
      <w:r>
        <w:rPr>
          <w:rFonts w:ascii="Times New Roman" w:hAnsi="Times New Roman"/>
        </w:rPr>
        <w:t>, upon request,</w:t>
      </w:r>
      <w:r w:rsidRPr="008639A0">
        <w:rPr>
          <w:rFonts w:ascii="Times New Roman" w:hAnsi="Times New Roman"/>
        </w:rPr>
        <w:t xml:space="preserve"> provide the </w:t>
      </w:r>
      <w:r>
        <w:rPr>
          <w:rFonts w:ascii="Times New Roman" w:hAnsi="Times New Roman"/>
        </w:rPr>
        <w:t>Affiliate</w:t>
      </w:r>
      <w:r w:rsidRPr="008639A0">
        <w:rPr>
          <w:rFonts w:ascii="Times New Roman" w:hAnsi="Times New Roman"/>
        </w:rPr>
        <w:t xml:space="preserve"> with documentation verifying that such training was completed.</w:t>
      </w:r>
    </w:p>
    <w:p w14:paraId="59A379B6" w14:textId="77777777" w:rsidR="003C0947" w:rsidRPr="005B5D4E" w:rsidRDefault="003C0947" w:rsidP="003C0947">
      <w:pPr>
        <w:pStyle w:val="ListParagraph"/>
        <w:ind w:hanging="540"/>
        <w:rPr>
          <w:rFonts w:ascii="Times New Roman" w:hAnsi="Times New Roman"/>
          <w:b/>
          <w:bCs/>
        </w:rPr>
      </w:pPr>
    </w:p>
    <w:p w14:paraId="6F813386" w14:textId="77777777" w:rsidR="003C0947" w:rsidRPr="008127B9"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lastRenderedPageBreak/>
        <w:t>Insurance:</w:t>
      </w:r>
      <w:r>
        <w:rPr>
          <w:rFonts w:ascii="Times New Roman" w:hAnsi="Times New Roman"/>
        </w:rPr>
        <w:t xml:space="preserve"> The University shall maintain for each Student and faculty sponsor substantially participating in the Program either commercial professional liability insurance or documentation of adequate self-insurance. </w:t>
      </w:r>
      <w:proofErr w:type="gramStart"/>
      <w:r>
        <w:rPr>
          <w:rFonts w:ascii="Times New Roman" w:hAnsi="Times New Roman"/>
        </w:rPr>
        <w:t>The professional</w:t>
      </w:r>
      <w:proofErr w:type="gramEnd"/>
      <w:r>
        <w:rPr>
          <w:rFonts w:ascii="Times New Roman" w:hAnsi="Times New Roman"/>
        </w:rPr>
        <w:t xml:space="preserve"> liability insurance or self-insurance shall have limits of at least one million dollars ($1,000,000) per occurrence and three million dollars ($3,000,000) in the aggregate covering the acts or omissions of the </w:t>
      </w:r>
      <w:proofErr w:type="gramStart"/>
      <w:r>
        <w:rPr>
          <w:rFonts w:ascii="Times New Roman" w:hAnsi="Times New Roman"/>
        </w:rPr>
        <w:t>Student</w:t>
      </w:r>
      <w:proofErr w:type="gramEnd"/>
      <w:r>
        <w:rPr>
          <w:rFonts w:ascii="Times New Roman" w:hAnsi="Times New Roman"/>
        </w:rPr>
        <w:t xml:space="preserve"> or faculty sponsor. </w:t>
      </w:r>
      <w:r w:rsidRPr="7E7105A5">
        <w:rPr>
          <w:rFonts w:ascii="Times New Roman" w:hAnsi="Times New Roman"/>
        </w:rPr>
        <w:t>A certificate of insurance</w:t>
      </w:r>
      <w:r>
        <w:rPr>
          <w:rFonts w:ascii="Times New Roman" w:hAnsi="Times New Roman"/>
        </w:rPr>
        <w:t xml:space="preserve"> is available to the Affiliate upon request. </w:t>
      </w:r>
    </w:p>
    <w:p w14:paraId="4AA297E9" w14:textId="77777777" w:rsidR="003C0947" w:rsidRPr="008127B9" w:rsidRDefault="003C0947" w:rsidP="003C0947">
      <w:pPr>
        <w:pStyle w:val="ListParagraph"/>
        <w:ind w:hanging="540"/>
        <w:rPr>
          <w:rFonts w:ascii="Times New Roman" w:hAnsi="Times New Roman"/>
          <w:b/>
          <w:bCs/>
        </w:rPr>
      </w:pPr>
    </w:p>
    <w:p w14:paraId="5AAAA5C7" w14:textId="77777777" w:rsidR="003C0947" w:rsidRPr="00240B5C"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Program Oversight:</w:t>
      </w:r>
      <w:r>
        <w:rPr>
          <w:rFonts w:ascii="Times New Roman" w:hAnsi="Times New Roman"/>
        </w:rPr>
        <w:t xml:space="preserve"> The University shall assume full responsibility for planning and execution of the educational program, including programming, administration, curriculum content, promotion, and certification. Provided that the Affiliate provides a copy of the applicable rules, regulations, and policies, the University shall distribute the said applicable rules, regulations, and policies to all Students participating in the Program at the Affiliate’s Facility. The University shall also establish a procedure for notifying the Affiliate when a Student is unable to report for placement work.</w:t>
      </w:r>
    </w:p>
    <w:p w14:paraId="5FA69EDB" w14:textId="77777777" w:rsidR="003C0947" w:rsidRPr="00240B5C" w:rsidRDefault="003C0947" w:rsidP="003C0947">
      <w:pPr>
        <w:pStyle w:val="ListParagraph"/>
        <w:ind w:hanging="540"/>
        <w:rPr>
          <w:rFonts w:ascii="Times New Roman" w:hAnsi="Times New Roman"/>
          <w:b/>
          <w:bCs/>
        </w:rPr>
      </w:pPr>
    </w:p>
    <w:p w14:paraId="1629100D" w14:textId="77777777" w:rsidR="003C0947" w:rsidRPr="00CD10F8"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 xml:space="preserve">Faculty Sponsor: </w:t>
      </w:r>
      <w:r>
        <w:rPr>
          <w:rFonts w:ascii="Times New Roman" w:hAnsi="Times New Roman"/>
        </w:rPr>
        <w:t xml:space="preserve">The University shall provide a qualified faculty sponsor for supervision of Students placed with the Affiliate. The University will notify the Affiliate in writing of any change regarding the faculty sponsor. </w:t>
      </w:r>
    </w:p>
    <w:p w14:paraId="40598A0E" w14:textId="77777777" w:rsidR="003C0947" w:rsidRPr="00CD10F8" w:rsidRDefault="003C0947" w:rsidP="003C0947">
      <w:pPr>
        <w:pStyle w:val="ListParagraph"/>
        <w:ind w:hanging="540"/>
        <w:rPr>
          <w:rFonts w:ascii="Times New Roman" w:hAnsi="Times New Roman"/>
        </w:rPr>
      </w:pPr>
    </w:p>
    <w:p w14:paraId="461211EE" w14:textId="77777777" w:rsidR="003C0947" w:rsidRPr="00CD489B" w:rsidRDefault="003C0947" w:rsidP="00FB6E4E">
      <w:pPr>
        <w:pStyle w:val="ListParagraph"/>
        <w:widowControl/>
        <w:numPr>
          <w:ilvl w:val="0"/>
          <w:numId w:val="34"/>
        </w:numPr>
        <w:spacing w:line="279" w:lineRule="auto"/>
        <w:ind w:hanging="540"/>
        <w:rPr>
          <w:rFonts w:ascii="Times New Roman" w:hAnsi="Times New Roman"/>
          <w:b/>
          <w:bCs/>
        </w:rPr>
      </w:pPr>
      <w:r>
        <w:rPr>
          <w:rFonts w:ascii="Times New Roman" w:hAnsi="Times New Roman"/>
          <w:b/>
          <w:bCs/>
        </w:rPr>
        <w:t xml:space="preserve">School Liaison: </w:t>
      </w:r>
      <w:r>
        <w:rPr>
          <w:rFonts w:ascii="Times New Roman" w:hAnsi="Times New Roman"/>
        </w:rPr>
        <w:t>The University shall designate an employee of the University to coordinate Clinical Placement related matters between the University and the Affiliate.</w:t>
      </w:r>
    </w:p>
    <w:p w14:paraId="3E469EF1" w14:textId="77777777" w:rsidR="003C0947" w:rsidRPr="00CD489B" w:rsidRDefault="003C0947" w:rsidP="003C0947">
      <w:pPr>
        <w:pStyle w:val="ListParagraph"/>
        <w:ind w:hanging="540"/>
        <w:rPr>
          <w:rFonts w:ascii="Times New Roman" w:hAnsi="Times New Roman"/>
          <w:b/>
          <w:bCs/>
        </w:rPr>
      </w:pPr>
    </w:p>
    <w:p w14:paraId="364C6855" w14:textId="77777777" w:rsidR="003C0947" w:rsidRPr="00607B2E" w:rsidRDefault="003C0947" w:rsidP="00FB6E4E">
      <w:pPr>
        <w:pStyle w:val="ListParagraph"/>
        <w:widowControl/>
        <w:numPr>
          <w:ilvl w:val="0"/>
          <w:numId w:val="34"/>
        </w:numPr>
        <w:spacing w:line="279" w:lineRule="auto"/>
        <w:ind w:hanging="540"/>
        <w:rPr>
          <w:rFonts w:ascii="Times New Roman" w:hAnsi="Times New Roman"/>
          <w:b/>
          <w:bCs/>
        </w:rPr>
      </w:pPr>
      <w:r w:rsidRPr="00CD489B">
        <w:rPr>
          <w:rFonts w:ascii="Times New Roman" w:hAnsi="Times New Roman"/>
          <w:b/>
          <w:bCs/>
        </w:rPr>
        <w:t xml:space="preserve">Prior Education: </w:t>
      </w:r>
      <w:r w:rsidRPr="00CD489B">
        <w:rPr>
          <w:rFonts w:ascii="Times New Roman" w:hAnsi="Times New Roman"/>
        </w:rPr>
        <w:t xml:space="preserve">The University shall ensure each Student has received </w:t>
      </w:r>
      <w:proofErr w:type="gramStart"/>
      <w:r w:rsidRPr="00CD489B">
        <w:rPr>
          <w:rFonts w:ascii="Times New Roman" w:hAnsi="Times New Roman"/>
        </w:rPr>
        <w:t>necessary prerequisite</w:t>
      </w:r>
      <w:proofErr w:type="gramEnd"/>
      <w:r w:rsidRPr="00CD489B">
        <w:rPr>
          <w:rFonts w:ascii="Times New Roman" w:hAnsi="Times New Roman"/>
        </w:rPr>
        <w:t xml:space="preserve"> education in theoretical background, basic skills, professional ethics, and attitude and behavior. The University shall only </w:t>
      </w:r>
      <w:r>
        <w:rPr>
          <w:rFonts w:ascii="Times New Roman" w:hAnsi="Times New Roman"/>
        </w:rPr>
        <w:t>place</w:t>
      </w:r>
      <w:r w:rsidRPr="00CD489B">
        <w:rPr>
          <w:rFonts w:ascii="Times New Roman" w:hAnsi="Times New Roman"/>
        </w:rPr>
        <w:t xml:space="preserve"> Students </w:t>
      </w:r>
      <w:r>
        <w:rPr>
          <w:rFonts w:ascii="Times New Roman" w:hAnsi="Times New Roman"/>
        </w:rPr>
        <w:t>with</w:t>
      </w:r>
      <w:r w:rsidRPr="00CD489B">
        <w:rPr>
          <w:rFonts w:ascii="Times New Roman" w:hAnsi="Times New Roman"/>
        </w:rPr>
        <w:t xml:space="preserve"> the Affiliate who have completed the </w:t>
      </w:r>
      <w:proofErr w:type="gramStart"/>
      <w:r w:rsidRPr="00CD489B">
        <w:rPr>
          <w:rFonts w:ascii="Times New Roman" w:hAnsi="Times New Roman"/>
        </w:rPr>
        <w:t>necessary prerequisite</w:t>
      </w:r>
      <w:proofErr w:type="gramEnd"/>
      <w:r w:rsidRPr="00CD489B">
        <w:rPr>
          <w:rFonts w:ascii="Times New Roman" w:hAnsi="Times New Roman"/>
        </w:rPr>
        <w:t xml:space="preserve"> course work, taught by certified and/or licensed faculty members. </w:t>
      </w:r>
    </w:p>
    <w:p w14:paraId="2C4B441F" w14:textId="77777777" w:rsidR="003C0947" w:rsidRPr="00607B2E" w:rsidRDefault="003C0947" w:rsidP="003C0947">
      <w:pPr>
        <w:pStyle w:val="ListParagraph"/>
        <w:rPr>
          <w:rFonts w:ascii="Times New Roman" w:hAnsi="Times New Roman"/>
          <w:b/>
          <w:bCs/>
        </w:rPr>
      </w:pPr>
    </w:p>
    <w:p w14:paraId="5E81186D" w14:textId="77777777" w:rsidR="003C0947" w:rsidRPr="00607B2E" w:rsidRDefault="003C0947" w:rsidP="00FB6E4E">
      <w:pPr>
        <w:pStyle w:val="ListParagraph"/>
        <w:widowControl/>
        <w:numPr>
          <w:ilvl w:val="0"/>
          <w:numId w:val="34"/>
        </w:numPr>
        <w:spacing w:line="279" w:lineRule="auto"/>
        <w:ind w:hanging="540"/>
        <w:rPr>
          <w:rFonts w:ascii="Times New Roman" w:hAnsi="Times New Roman"/>
          <w:b/>
          <w:bCs/>
        </w:rPr>
      </w:pPr>
      <w:r w:rsidRPr="00607B2E">
        <w:rPr>
          <w:rFonts w:ascii="Times New Roman" w:hAnsi="Times New Roman"/>
          <w:b/>
          <w:bCs/>
        </w:rPr>
        <w:t>Notification of Student Assignments:</w:t>
      </w:r>
      <w:r w:rsidRPr="00607B2E">
        <w:rPr>
          <w:rFonts w:ascii="Times New Roman" w:hAnsi="Times New Roman"/>
        </w:rPr>
        <w:t xml:space="preserve"> The University shall notify the Affiliate of the start and end dates for the </w:t>
      </w:r>
      <w:r>
        <w:rPr>
          <w:rFonts w:ascii="Times New Roman" w:hAnsi="Times New Roman"/>
        </w:rPr>
        <w:t>Clinical Placement</w:t>
      </w:r>
      <w:r w:rsidRPr="00607B2E">
        <w:rPr>
          <w:rFonts w:ascii="Times New Roman" w:hAnsi="Times New Roman"/>
        </w:rPr>
        <w:t xml:space="preserve"> for each Student and shall provide the Affiliate with reasonable notice as to said Student assignments.</w:t>
      </w:r>
    </w:p>
    <w:p w14:paraId="1992EC29" w14:textId="77777777" w:rsidR="003C0947" w:rsidRDefault="003C0947" w:rsidP="003C0947">
      <w:pPr>
        <w:jc w:val="center"/>
        <w:rPr>
          <w:rFonts w:ascii="Times New Roman" w:hAnsi="Times New Roman"/>
          <w:b/>
          <w:bCs/>
        </w:rPr>
      </w:pPr>
    </w:p>
    <w:p w14:paraId="347A9D36"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4</w:t>
      </w:r>
    </w:p>
    <w:p w14:paraId="5EEE02EC" w14:textId="77777777" w:rsidR="003C0947" w:rsidRPr="000E0A11" w:rsidRDefault="003C0947" w:rsidP="003C0947">
      <w:pPr>
        <w:jc w:val="center"/>
        <w:rPr>
          <w:rFonts w:ascii="Times New Roman" w:hAnsi="Times New Roman"/>
          <w:b/>
          <w:bCs/>
        </w:rPr>
      </w:pPr>
      <w:r w:rsidRPr="000E0A11">
        <w:rPr>
          <w:rFonts w:ascii="Times New Roman" w:hAnsi="Times New Roman"/>
          <w:b/>
          <w:bCs/>
        </w:rPr>
        <w:t>THE AFFILIATE’S COVENANTS</w:t>
      </w:r>
    </w:p>
    <w:p w14:paraId="6BF2FD8F" w14:textId="77777777" w:rsidR="003C0947" w:rsidRDefault="003C0947" w:rsidP="003C0947">
      <w:pPr>
        <w:rPr>
          <w:rFonts w:ascii="Times New Roman" w:hAnsi="Times New Roman"/>
          <w:b/>
          <w:bCs/>
        </w:rPr>
      </w:pPr>
    </w:p>
    <w:p w14:paraId="63F65161" w14:textId="77777777" w:rsidR="003C0947" w:rsidRPr="00766166"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Furnishing Policies and Procedures:</w:t>
      </w:r>
      <w:r>
        <w:rPr>
          <w:rFonts w:ascii="Times New Roman" w:hAnsi="Times New Roman"/>
        </w:rPr>
        <w:t xml:space="preserve"> The Affiliate shall provide the </w:t>
      </w:r>
      <w:proofErr w:type="gramStart"/>
      <w:r>
        <w:rPr>
          <w:rFonts w:ascii="Times New Roman" w:hAnsi="Times New Roman"/>
        </w:rPr>
        <w:t>University</w:t>
      </w:r>
      <w:proofErr w:type="gramEnd"/>
      <w:r>
        <w:rPr>
          <w:rFonts w:ascii="Times New Roman" w:hAnsi="Times New Roman"/>
        </w:rPr>
        <w:t xml:space="preserve"> a written copy of applicable Affiliate policies and procedures that govern the </w:t>
      </w:r>
      <w:proofErr w:type="gramStart"/>
      <w:r>
        <w:rPr>
          <w:rFonts w:ascii="Times New Roman" w:hAnsi="Times New Roman"/>
        </w:rPr>
        <w:t>Student’s</w:t>
      </w:r>
      <w:proofErr w:type="gramEnd"/>
      <w:r>
        <w:rPr>
          <w:rFonts w:ascii="Times New Roman" w:hAnsi="Times New Roman"/>
        </w:rPr>
        <w:t xml:space="preserve"> activities while placed with the Affiliate at least sixty (60) days before the commencement of the Clinical Placement. The Affiliate shall permit, on reasonable request and reasonable notice, the University or those agencies responsible for accreditation of the University’s Program to inspect the Facility, the services available for each placement, and such other items pertaining to the Program.</w:t>
      </w:r>
    </w:p>
    <w:p w14:paraId="7B9CEEF2" w14:textId="77777777" w:rsidR="003C0947" w:rsidRDefault="003C0947" w:rsidP="003C0947">
      <w:pPr>
        <w:pStyle w:val="ListParagraph"/>
        <w:rPr>
          <w:rFonts w:ascii="Times New Roman" w:hAnsi="Times New Roman"/>
          <w:b/>
          <w:bCs/>
        </w:rPr>
      </w:pPr>
    </w:p>
    <w:p w14:paraId="4E87ABA8" w14:textId="77777777" w:rsidR="003C0947" w:rsidRPr="00A32CBD"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Affiliate Liaison:</w:t>
      </w:r>
      <w:r>
        <w:rPr>
          <w:rFonts w:ascii="Times New Roman" w:hAnsi="Times New Roman"/>
        </w:rPr>
        <w:t xml:space="preserve"> The Affiliate shall designate an employee of the Affiliate to coordinate Clinical Placement related matters between the University and the Affiliate.</w:t>
      </w:r>
    </w:p>
    <w:p w14:paraId="45D11BAE" w14:textId="77777777" w:rsidR="003C0947" w:rsidRPr="00A32CBD" w:rsidRDefault="003C0947" w:rsidP="003C0947">
      <w:pPr>
        <w:pStyle w:val="ListParagraph"/>
        <w:rPr>
          <w:rFonts w:ascii="Times New Roman" w:hAnsi="Times New Roman"/>
          <w:b/>
          <w:bCs/>
        </w:rPr>
      </w:pPr>
    </w:p>
    <w:p w14:paraId="021FBF47" w14:textId="77777777" w:rsidR="003C0947" w:rsidRPr="00FC1C0C"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Proctor:</w:t>
      </w:r>
      <w:r>
        <w:rPr>
          <w:rFonts w:ascii="Times New Roman" w:hAnsi="Times New Roman"/>
        </w:rPr>
        <w:t xml:space="preserve"> If required by the Program, the Affiliate shall appoint a suitably experienced and qualified licensed professional employee of the Affiliate as a proctor to administer the </w:t>
      </w:r>
      <w:proofErr w:type="gramStart"/>
      <w:r>
        <w:rPr>
          <w:rFonts w:ascii="Times New Roman" w:hAnsi="Times New Roman"/>
        </w:rPr>
        <w:t>Student</w:t>
      </w:r>
      <w:proofErr w:type="gramEnd"/>
      <w:r>
        <w:rPr>
          <w:rFonts w:ascii="Times New Roman" w:hAnsi="Times New Roman"/>
        </w:rPr>
        <w:t xml:space="preserve"> participation in the Program at the Facility (the “Proctor”). The Affiliate shall identify potential Proctor(s), who shall be subject to the approval of the University and any applicable governmental or accrediting body. Upon request, the Affiliate will provide the professional and academic credentials of the Proctor(s) to the University in writing. </w:t>
      </w:r>
    </w:p>
    <w:p w14:paraId="16F9AAD6" w14:textId="77777777" w:rsidR="003C0947" w:rsidRPr="00FC1C0C" w:rsidRDefault="003C0947" w:rsidP="003C0947">
      <w:pPr>
        <w:pStyle w:val="ListParagraph"/>
        <w:rPr>
          <w:rFonts w:ascii="Times New Roman" w:hAnsi="Times New Roman"/>
          <w:b/>
          <w:bCs/>
        </w:rPr>
      </w:pPr>
    </w:p>
    <w:p w14:paraId="031B9563" w14:textId="77777777" w:rsidR="003C0947" w:rsidRPr="002D77B1"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Student Supervision:</w:t>
      </w:r>
      <w:r>
        <w:rPr>
          <w:rFonts w:ascii="Times New Roman" w:hAnsi="Times New Roman"/>
        </w:rPr>
        <w:t xml:space="preserve"> The Affiliate shall not allow Students to replace the Affiliate staff and shall not allow Students to render service outside of the scope of the Program. If the Clinical Placement involves patient care or service to the Affiliate’s clients, an Affiliate staff member shall supervise contact between Students and patients and/or clients. The Affiliate is responsible for all patient and client care at all times.</w:t>
      </w:r>
    </w:p>
    <w:p w14:paraId="543E9F93" w14:textId="77777777" w:rsidR="003C0947" w:rsidRPr="002D77B1" w:rsidRDefault="003C0947" w:rsidP="003C0947">
      <w:pPr>
        <w:pStyle w:val="ListParagraph"/>
        <w:rPr>
          <w:rFonts w:ascii="Times New Roman" w:hAnsi="Times New Roman"/>
          <w:b/>
          <w:bCs/>
        </w:rPr>
      </w:pPr>
    </w:p>
    <w:p w14:paraId="017CB57B" w14:textId="77777777" w:rsidR="003C0947" w:rsidRPr="009769E0"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Student Orientation:</w:t>
      </w:r>
      <w:r>
        <w:rPr>
          <w:rFonts w:ascii="Times New Roman" w:hAnsi="Times New Roman"/>
        </w:rPr>
        <w:t xml:space="preserve"> Upon the start of a Student’s Clinical Placement, the Affiliate shall provide the </w:t>
      </w:r>
      <w:proofErr w:type="gramStart"/>
      <w:r>
        <w:rPr>
          <w:rFonts w:ascii="Times New Roman" w:hAnsi="Times New Roman"/>
        </w:rPr>
        <w:t>Student</w:t>
      </w:r>
      <w:proofErr w:type="gramEnd"/>
      <w:r>
        <w:rPr>
          <w:rFonts w:ascii="Times New Roman" w:hAnsi="Times New Roman"/>
        </w:rPr>
        <w:t xml:space="preserve"> with an orientation of the Facility, including but not limited to, the rules, regulations, administrative policies, standards and practices, and appropriate operations safety and health training relevant to the Student’s Clinical Placement.</w:t>
      </w:r>
    </w:p>
    <w:p w14:paraId="284AE975" w14:textId="77777777" w:rsidR="003C0947" w:rsidRPr="009769E0" w:rsidRDefault="003C0947" w:rsidP="003C0947">
      <w:pPr>
        <w:pStyle w:val="ListParagraph"/>
        <w:rPr>
          <w:rFonts w:ascii="Times New Roman" w:hAnsi="Times New Roman"/>
        </w:rPr>
      </w:pPr>
    </w:p>
    <w:p w14:paraId="5CEAE2B4" w14:textId="77777777" w:rsidR="003C0947" w:rsidRPr="00F13786"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Family Educational Rights and Privacy Act:</w:t>
      </w:r>
      <w:r>
        <w:rPr>
          <w:rFonts w:ascii="Times New Roman" w:hAnsi="Times New Roman"/>
        </w:rPr>
        <w:t xml:space="preserve"> The Affiliate shall take all measures necessary to guard against improper disclosure of information in its possession regarding the </w:t>
      </w:r>
      <w:proofErr w:type="gramStart"/>
      <w:r>
        <w:rPr>
          <w:rFonts w:ascii="Times New Roman" w:hAnsi="Times New Roman"/>
        </w:rPr>
        <w:t>Students</w:t>
      </w:r>
      <w:proofErr w:type="gramEnd"/>
      <w:r>
        <w:rPr>
          <w:rFonts w:ascii="Times New Roman" w:hAnsi="Times New Roman"/>
        </w:rPr>
        <w:t xml:space="preserve"> who are placed with the Affiliate pursuant to this Agreement and shall comply with applicable provisions of the Family Educational Rights and Privacy Act of 1974 (“FERPA”). The University shall not be obligated to provide any Student information to the Affiliate except as permissible under FERPA.  The Affiliate shall, within five (5) days of becoming aware of a use or disclosure of any University data by Affiliate or its directors, officers, workforce, contractors or agents in violation of this Agreement or the FERPA Privacy Standards, report such violation to the University. </w:t>
      </w:r>
    </w:p>
    <w:p w14:paraId="3A07F762" w14:textId="77777777" w:rsidR="003C0947" w:rsidRPr="00EB4591" w:rsidRDefault="003C0947" w:rsidP="003C0947">
      <w:pPr>
        <w:ind w:hanging="540"/>
        <w:rPr>
          <w:rFonts w:ascii="Times New Roman" w:hAnsi="Times New Roman"/>
          <w:b/>
          <w:bCs/>
        </w:rPr>
      </w:pPr>
    </w:p>
    <w:p w14:paraId="5EAA409E" w14:textId="77777777" w:rsidR="003C0947" w:rsidRPr="0068434C"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Reporting and Evaluation:</w:t>
      </w:r>
      <w:r>
        <w:rPr>
          <w:rFonts w:ascii="Times New Roman" w:hAnsi="Times New Roman"/>
        </w:rPr>
        <w:t xml:space="preserve"> The Affiliate shall provide timely reports and evaluations for each Student when requested by the University. The reports and evaluations shall be provided in the form requested by the University.</w:t>
      </w:r>
    </w:p>
    <w:p w14:paraId="447DDB51" w14:textId="77777777" w:rsidR="003C0947" w:rsidRPr="0068434C" w:rsidRDefault="003C0947" w:rsidP="003C0947">
      <w:pPr>
        <w:pStyle w:val="ListParagraph"/>
        <w:rPr>
          <w:rFonts w:ascii="Times New Roman" w:hAnsi="Times New Roman"/>
          <w:b/>
          <w:bCs/>
        </w:rPr>
      </w:pPr>
    </w:p>
    <w:p w14:paraId="2B539E2D" w14:textId="77777777" w:rsidR="003C0947"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Resources and Equipment:</w:t>
      </w:r>
      <w:r>
        <w:rPr>
          <w:rFonts w:ascii="Times New Roman" w:hAnsi="Times New Roman"/>
        </w:rPr>
        <w:t xml:space="preserve"> The Affiliate shall provide the appropriate space, personnel, and resources necessary for the </w:t>
      </w:r>
      <w:proofErr w:type="gramStart"/>
      <w:r>
        <w:rPr>
          <w:rFonts w:ascii="Times New Roman" w:hAnsi="Times New Roman"/>
        </w:rPr>
        <w:t>Students’</w:t>
      </w:r>
      <w:proofErr w:type="gramEnd"/>
      <w:r>
        <w:rPr>
          <w:rFonts w:ascii="Times New Roman" w:hAnsi="Times New Roman"/>
        </w:rPr>
        <w:t xml:space="preserve"> meaningful participation in </w:t>
      </w:r>
      <w:proofErr w:type="gramStart"/>
      <w:r>
        <w:rPr>
          <w:rFonts w:ascii="Times New Roman" w:hAnsi="Times New Roman"/>
        </w:rPr>
        <w:t>the Clinical</w:t>
      </w:r>
      <w:proofErr w:type="gramEnd"/>
      <w:r>
        <w:rPr>
          <w:rFonts w:ascii="Times New Roman" w:hAnsi="Times New Roman"/>
        </w:rPr>
        <w:t xml:space="preserve"> Placement.</w:t>
      </w:r>
    </w:p>
    <w:p w14:paraId="41E7DF77" w14:textId="77777777" w:rsidR="003C0947" w:rsidRPr="00BE0C16" w:rsidRDefault="003C0947" w:rsidP="003C0947">
      <w:pPr>
        <w:pStyle w:val="ListParagraph"/>
        <w:ind w:hanging="540"/>
        <w:rPr>
          <w:rFonts w:ascii="Times New Roman" w:hAnsi="Times New Roman"/>
          <w:b/>
          <w:bCs/>
        </w:rPr>
      </w:pPr>
    </w:p>
    <w:p w14:paraId="7774BE21" w14:textId="77777777" w:rsidR="003C0947"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Safety Equipment and Clinical Supplies:</w:t>
      </w:r>
      <w:r>
        <w:rPr>
          <w:rFonts w:ascii="Times New Roman" w:hAnsi="Times New Roman"/>
        </w:rPr>
        <w:t xml:space="preserve"> The Affiliate shall make such equipment available to Students and faculty as is necessary to implement appropriate safety precautions and shall further furnish such clinical supplies as is necessary to perform any </w:t>
      </w:r>
      <w:r>
        <w:rPr>
          <w:rFonts w:ascii="Times New Roman" w:hAnsi="Times New Roman"/>
        </w:rPr>
        <w:lastRenderedPageBreak/>
        <w:t xml:space="preserve">clinical tasks required of the Student during their Clinical Placement. The Affiliate shall provide suitable facilities for Students and faculty to change </w:t>
      </w:r>
      <w:proofErr w:type="gramStart"/>
      <w:r>
        <w:rPr>
          <w:rFonts w:ascii="Times New Roman" w:hAnsi="Times New Roman"/>
        </w:rPr>
        <w:t>in to</w:t>
      </w:r>
      <w:proofErr w:type="gramEnd"/>
      <w:r>
        <w:rPr>
          <w:rFonts w:ascii="Times New Roman" w:hAnsi="Times New Roman"/>
        </w:rPr>
        <w:t xml:space="preserve">, don, or </w:t>
      </w:r>
      <w:proofErr w:type="gramStart"/>
      <w:r>
        <w:rPr>
          <w:rFonts w:ascii="Times New Roman" w:hAnsi="Times New Roman"/>
        </w:rPr>
        <w:t>doff:</w:t>
      </w:r>
      <w:proofErr w:type="gramEnd"/>
      <w:r>
        <w:rPr>
          <w:rFonts w:ascii="Times New Roman" w:hAnsi="Times New Roman"/>
        </w:rPr>
        <w:t xml:space="preserve"> uniforms, attire, and safety equipment as is necessary.</w:t>
      </w:r>
    </w:p>
    <w:p w14:paraId="54AEF963" w14:textId="77777777" w:rsidR="003C0947" w:rsidRPr="00AA176C" w:rsidRDefault="003C0947" w:rsidP="003C0947">
      <w:pPr>
        <w:pStyle w:val="ListParagraph"/>
        <w:ind w:hanging="540"/>
        <w:rPr>
          <w:rFonts w:ascii="Times New Roman" w:hAnsi="Times New Roman"/>
          <w:b/>
          <w:bCs/>
        </w:rPr>
      </w:pPr>
    </w:p>
    <w:p w14:paraId="57A23F7A" w14:textId="77777777" w:rsidR="003C0947" w:rsidRPr="006B0E91"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Cooperation in Education:</w:t>
      </w:r>
      <w:r>
        <w:rPr>
          <w:rFonts w:ascii="Times New Roman" w:hAnsi="Times New Roman"/>
        </w:rPr>
        <w:t xml:space="preserve"> The Affiliate shall cooperate in </w:t>
      </w:r>
      <w:proofErr w:type="gramStart"/>
      <w:r>
        <w:rPr>
          <w:rFonts w:ascii="Times New Roman" w:hAnsi="Times New Roman"/>
        </w:rPr>
        <w:t>providing to</w:t>
      </w:r>
      <w:proofErr w:type="gramEnd"/>
      <w:r>
        <w:rPr>
          <w:rFonts w:ascii="Times New Roman" w:hAnsi="Times New Roman"/>
        </w:rPr>
        <w:t xml:space="preserve"> each Student </w:t>
      </w:r>
      <w:proofErr w:type="gramStart"/>
      <w:r>
        <w:rPr>
          <w:rFonts w:ascii="Times New Roman" w:hAnsi="Times New Roman"/>
        </w:rPr>
        <w:t>a meaningful</w:t>
      </w:r>
      <w:proofErr w:type="gramEnd"/>
      <w:r>
        <w:rPr>
          <w:rFonts w:ascii="Times New Roman" w:hAnsi="Times New Roman"/>
        </w:rPr>
        <w:t xml:space="preserve"> and appropriate learning experience.</w:t>
      </w:r>
    </w:p>
    <w:p w14:paraId="066A1679" w14:textId="77777777" w:rsidR="003C0947" w:rsidRPr="006B0E91" w:rsidRDefault="003C0947" w:rsidP="003C0947">
      <w:pPr>
        <w:ind w:hanging="540"/>
        <w:rPr>
          <w:rFonts w:ascii="Times New Roman" w:hAnsi="Times New Roman"/>
          <w:b/>
          <w:bCs/>
        </w:rPr>
      </w:pPr>
    </w:p>
    <w:p w14:paraId="2EECC9B2" w14:textId="77777777" w:rsidR="003C0947" w:rsidRPr="00532F62"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 xml:space="preserve">Emergency Medical Care: </w:t>
      </w:r>
      <w:r>
        <w:rPr>
          <w:rFonts w:ascii="Times New Roman" w:hAnsi="Times New Roman"/>
        </w:rPr>
        <w:t xml:space="preserve">The Affiliate shall provide Student(s) with adequate emergency medical care as needed and reasonably available at the Facility for illness or injuries suffered during the Clinical Placement. Such treatment shall be at the expense of the </w:t>
      </w:r>
      <w:proofErr w:type="gramStart"/>
      <w:r>
        <w:rPr>
          <w:rFonts w:ascii="Times New Roman" w:hAnsi="Times New Roman"/>
        </w:rPr>
        <w:t>Student</w:t>
      </w:r>
      <w:proofErr w:type="gramEnd"/>
      <w:r>
        <w:rPr>
          <w:rFonts w:ascii="Times New Roman" w:hAnsi="Times New Roman"/>
        </w:rPr>
        <w:t xml:space="preserve"> if treatment is provided.</w:t>
      </w:r>
    </w:p>
    <w:p w14:paraId="4D026BCF" w14:textId="77777777" w:rsidR="003C0947" w:rsidRPr="00532F62" w:rsidRDefault="003C0947" w:rsidP="003C0947">
      <w:pPr>
        <w:pStyle w:val="ListParagraph"/>
        <w:rPr>
          <w:rFonts w:ascii="Times New Roman" w:hAnsi="Times New Roman"/>
          <w:b/>
          <w:bCs/>
        </w:rPr>
      </w:pPr>
    </w:p>
    <w:p w14:paraId="70EEBC3D" w14:textId="77777777" w:rsidR="003C0947" w:rsidRPr="00825060"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Affiliate Standing:</w:t>
      </w:r>
      <w:r>
        <w:rPr>
          <w:rFonts w:ascii="Times New Roman" w:hAnsi="Times New Roman"/>
        </w:rPr>
        <w:t xml:space="preserve"> The Affiliate shall maintain all certifications, accreditations, and licenses appropriate for its business.</w:t>
      </w:r>
    </w:p>
    <w:p w14:paraId="11B85A69" w14:textId="77777777" w:rsidR="003C0947" w:rsidRPr="00825060" w:rsidRDefault="003C0947" w:rsidP="003C0947">
      <w:pPr>
        <w:pStyle w:val="ListParagraph"/>
        <w:rPr>
          <w:rFonts w:ascii="Times New Roman" w:hAnsi="Times New Roman"/>
          <w:b/>
          <w:bCs/>
        </w:rPr>
      </w:pPr>
    </w:p>
    <w:p w14:paraId="6871377F" w14:textId="77777777" w:rsidR="003C0947" w:rsidRPr="0031344C" w:rsidRDefault="003C0947" w:rsidP="00FB6E4E">
      <w:pPr>
        <w:pStyle w:val="ListParagraph"/>
        <w:widowControl/>
        <w:numPr>
          <w:ilvl w:val="0"/>
          <w:numId w:val="36"/>
        </w:numPr>
        <w:spacing w:line="279" w:lineRule="auto"/>
        <w:ind w:hanging="540"/>
        <w:rPr>
          <w:rFonts w:ascii="Times New Roman" w:hAnsi="Times New Roman"/>
          <w:b/>
          <w:bCs/>
        </w:rPr>
      </w:pPr>
      <w:r>
        <w:rPr>
          <w:rFonts w:ascii="Times New Roman" w:hAnsi="Times New Roman"/>
          <w:b/>
          <w:bCs/>
        </w:rPr>
        <w:t>Affiliate Staff:</w:t>
      </w:r>
      <w:r>
        <w:rPr>
          <w:rFonts w:ascii="Times New Roman" w:hAnsi="Times New Roman"/>
        </w:rPr>
        <w:t xml:space="preserve"> The Affiliate shall make no reduction in staff, including but not limited to clinical instructors, solely </w:t>
      </w:r>
      <w:proofErr w:type="gramStart"/>
      <w:r>
        <w:rPr>
          <w:rFonts w:ascii="Times New Roman" w:hAnsi="Times New Roman"/>
        </w:rPr>
        <w:t>on the basis of</w:t>
      </w:r>
      <w:proofErr w:type="gramEnd"/>
      <w:r>
        <w:rPr>
          <w:rFonts w:ascii="Times New Roman" w:hAnsi="Times New Roman"/>
        </w:rPr>
        <w:t xml:space="preserve"> the presence of the </w:t>
      </w:r>
      <w:proofErr w:type="gramStart"/>
      <w:r>
        <w:rPr>
          <w:rFonts w:ascii="Times New Roman" w:hAnsi="Times New Roman"/>
        </w:rPr>
        <w:t>Student</w:t>
      </w:r>
      <w:proofErr w:type="gramEnd"/>
      <w:r>
        <w:rPr>
          <w:rFonts w:ascii="Times New Roman" w:hAnsi="Times New Roman"/>
        </w:rPr>
        <w:t>(s). The service or duties of all Students are for the purpose of obtaining clinical education and experience and are not for the purpose of furthering the business of the Affiliate.</w:t>
      </w:r>
    </w:p>
    <w:p w14:paraId="5A6AFCAB" w14:textId="77777777" w:rsidR="003C0947" w:rsidRPr="0031344C" w:rsidRDefault="003C0947" w:rsidP="003C0947">
      <w:pPr>
        <w:pStyle w:val="ListParagraph"/>
        <w:rPr>
          <w:rFonts w:ascii="Times New Roman" w:hAnsi="Times New Roman"/>
          <w:b/>
          <w:bCs/>
        </w:rPr>
      </w:pPr>
    </w:p>
    <w:p w14:paraId="556C1DC9" w14:textId="77777777" w:rsidR="003C0947" w:rsidRPr="0031344C" w:rsidRDefault="003C0947" w:rsidP="00FB6E4E">
      <w:pPr>
        <w:pStyle w:val="ListParagraph"/>
        <w:widowControl/>
        <w:numPr>
          <w:ilvl w:val="0"/>
          <w:numId w:val="36"/>
        </w:numPr>
        <w:spacing w:line="279" w:lineRule="auto"/>
        <w:ind w:hanging="540"/>
        <w:rPr>
          <w:rFonts w:ascii="Times New Roman" w:hAnsi="Times New Roman"/>
          <w:b/>
          <w:bCs/>
        </w:rPr>
      </w:pPr>
      <w:r w:rsidRPr="0031344C">
        <w:rPr>
          <w:rFonts w:ascii="Times New Roman" w:hAnsi="Times New Roman"/>
          <w:b/>
          <w:bCs/>
        </w:rPr>
        <w:t>Student Status:</w:t>
      </w:r>
      <w:r w:rsidRPr="0031344C">
        <w:rPr>
          <w:rFonts w:ascii="Times New Roman" w:hAnsi="Times New Roman"/>
        </w:rPr>
        <w:t xml:space="preserve"> The </w:t>
      </w:r>
      <w:proofErr w:type="gramStart"/>
      <w:r w:rsidRPr="0031344C">
        <w:rPr>
          <w:rFonts w:ascii="Times New Roman" w:hAnsi="Times New Roman"/>
        </w:rPr>
        <w:t>Students</w:t>
      </w:r>
      <w:proofErr w:type="gramEnd"/>
      <w:r w:rsidRPr="0031344C">
        <w:rPr>
          <w:rFonts w:ascii="Times New Roman" w:hAnsi="Times New Roman"/>
        </w:rPr>
        <w:t xml:space="preserve"> </w:t>
      </w:r>
      <w:r>
        <w:rPr>
          <w:rFonts w:ascii="Times New Roman" w:hAnsi="Times New Roman"/>
        </w:rPr>
        <w:t>placed with the Affiliate</w:t>
      </w:r>
      <w:r w:rsidRPr="0031344C">
        <w:rPr>
          <w:rFonts w:ascii="Times New Roman" w:hAnsi="Times New Roman"/>
        </w:rPr>
        <w:t xml:space="preserve"> shall not be considered employees of the Affiliate. The Affiliate shall not pay, or be responsible for any salary, compensation, or benefits for the </w:t>
      </w:r>
      <w:proofErr w:type="gramStart"/>
      <w:r w:rsidRPr="0031344C">
        <w:rPr>
          <w:rFonts w:ascii="Times New Roman" w:hAnsi="Times New Roman"/>
        </w:rPr>
        <w:t>Students</w:t>
      </w:r>
      <w:proofErr w:type="gramEnd"/>
      <w:r w:rsidRPr="0031344C">
        <w:rPr>
          <w:rFonts w:ascii="Times New Roman" w:hAnsi="Times New Roman"/>
        </w:rPr>
        <w:t xml:space="preserve"> in relation to </w:t>
      </w:r>
      <w:r>
        <w:rPr>
          <w:rFonts w:ascii="Times New Roman" w:hAnsi="Times New Roman"/>
        </w:rPr>
        <w:t>Clinical Placement</w:t>
      </w:r>
      <w:r w:rsidRPr="0031344C">
        <w:rPr>
          <w:rFonts w:ascii="Times New Roman" w:hAnsi="Times New Roman"/>
        </w:rPr>
        <w:t xml:space="preserve">. </w:t>
      </w:r>
    </w:p>
    <w:p w14:paraId="2FBF96EA" w14:textId="77777777" w:rsidR="003C0947" w:rsidRDefault="003C0947" w:rsidP="003C0947">
      <w:pPr>
        <w:rPr>
          <w:rFonts w:ascii="Times New Roman" w:hAnsi="Times New Roman"/>
          <w:b/>
          <w:bCs/>
        </w:rPr>
      </w:pPr>
    </w:p>
    <w:p w14:paraId="640D6240"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5</w:t>
      </w:r>
    </w:p>
    <w:p w14:paraId="707F29E2" w14:textId="77777777" w:rsidR="003C0947" w:rsidRDefault="003C0947" w:rsidP="003C0947">
      <w:pPr>
        <w:jc w:val="center"/>
        <w:rPr>
          <w:rFonts w:ascii="Times New Roman" w:hAnsi="Times New Roman"/>
          <w:b/>
          <w:bCs/>
        </w:rPr>
      </w:pPr>
      <w:r>
        <w:rPr>
          <w:rFonts w:ascii="Times New Roman" w:hAnsi="Times New Roman"/>
          <w:b/>
          <w:bCs/>
        </w:rPr>
        <w:t>JOINT</w:t>
      </w:r>
      <w:r w:rsidRPr="000E0A11">
        <w:rPr>
          <w:rFonts w:ascii="Times New Roman" w:hAnsi="Times New Roman"/>
          <w:b/>
          <w:bCs/>
        </w:rPr>
        <w:t xml:space="preserve"> RIGHTS AND RESPONSIBILITIES</w:t>
      </w:r>
    </w:p>
    <w:p w14:paraId="5976ADE0" w14:textId="77777777" w:rsidR="003C0947" w:rsidRDefault="003C0947" w:rsidP="003C0947">
      <w:pPr>
        <w:jc w:val="center"/>
        <w:rPr>
          <w:rFonts w:ascii="Times New Roman" w:hAnsi="Times New Roman"/>
          <w:b/>
          <w:bCs/>
        </w:rPr>
      </w:pPr>
    </w:p>
    <w:p w14:paraId="38F93E12" w14:textId="77777777" w:rsidR="003C0947" w:rsidRPr="0063045F" w:rsidRDefault="003C0947" w:rsidP="00FB6E4E">
      <w:pPr>
        <w:pStyle w:val="ListParagraph"/>
        <w:widowControl/>
        <w:numPr>
          <w:ilvl w:val="0"/>
          <w:numId w:val="37"/>
        </w:numPr>
        <w:spacing w:line="279" w:lineRule="auto"/>
        <w:ind w:hanging="540"/>
        <w:rPr>
          <w:rFonts w:ascii="Times New Roman" w:hAnsi="Times New Roman"/>
          <w:b/>
          <w:bCs/>
        </w:rPr>
      </w:pPr>
      <w:r>
        <w:rPr>
          <w:rFonts w:ascii="Times New Roman" w:hAnsi="Times New Roman"/>
          <w:b/>
          <w:bCs/>
        </w:rPr>
        <w:t>Student Misconduct:</w:t>
      </w:r>
      <w:r>
        <w:rPr>
          <w:rFonts w:ascii="Times New Roman" w:hAnsi="Times New Roman"/>
        </w:rPr>
        <w:t xml:space="preserve"> The Affiliate and the University shall provide written notice to the other party within a reasonable time if a claim involving misconduct by a Student placed with the Affiliate arises in relation to the Clinical Placement. </w:t>
      </w:r>
    </w:p>
    <w:p w14:paraId="4CCF0E42" w14:textId="77777777" w:rsidR="003C0947" w:rsidRPr="0063045F" w:rsidRDefault="003C0947" w:rsidP="003C0947">
      <w:pPr>
        <w:ind w:left="360"/>
        <w:rPr>
          <w:rFonts w:ascii="Times New Roman" w:hAnsi="Times New Roman"/>
          <w:b/>
          <w:bCs/>
        </w:rPr>
      </w:pPr>
    </w:p>
    <w:p w14:paraId="3E62CC06" w14:textId="77777777" w:rsidR="003C0947" w:rsidRPr="009E2E59" w:rsidRDefault="003C0947" w:rsidP="00FB6E4E">
      <w:pPr>
        <w:pStyle w:val="ListParagraph"/>
        <w:widowControl/>
        <w:numPr>
          <w:ilvl w:val="0"/>
          <w:numId w:val="37"/>
        </w:numPr>
        <w:spacing w:line="279" w:lineRule="auto"/>
        <w:ind w:hanging="540"/>
        <w:rPr>
          <w:rFonts w:ascii="Times New Roman" w:hAnsi="Times New Roman"/>
          <w:b/>
          <w:bCs/>
        </w:rPr>
      </w:pPr>
      <w:r>
        <w:rPr>
          <w:rFonts w:ascii="Times New Roman" w:hAnsi="Times New Roman"/>
          <w:b/>
          <w:bCs/>
        </w:rPr>
        <w:t>Student Removal:</w:t>
      </w:r>
      <w:r>
        <w:rPr>
          <w:rFonts w:ascii="Times New Roman" w:hAnsi="Times New Roman"/>
        </w:rPr>
        <w:t xml:space="preserve"> Both the University and the Affiliate shall have the right to remove a Student from their Clinical Placement under the following conditions: </w:t>
      </w:r>
    </w:p>
    <w:p w14:paraId="6F39D80C" w14:textId="77777777" w:rsidR="003C0947" w:rsidRPr="009E2E59" w:rsidRDefault="003C0947" w:rsidP="00FB6E4E">
      <w:pPr>
        <w:pStyle w:val="ListParagraph"/>
        <w:widowControl/>
        <w:numPr>
          <w:ilvl w:val="1"/>
          <w:numId w:val="37"/>
        </w:numPr>
        <w:spacing w:line="279" w:lineRule="auto"/>
        <w:rPr>
          <w:rFonts w:ascii="Times New Roman" w:hAnsi="Times New Roman"/>
          <w:b/>
          <w:bCs/>
        </w:rPr>
      </w:pPr>
      <w:r>
        <w:rPr>
          <w:rFonts w:ascii="Times New Roman" w:hAnsi="Times New Roman"/>
        </w:rPr>
        <w:t xml:space="preserve">The University may remove a </w:t>
      </w:r>
      <w:proofErr w:type="gramStart"/>
      <w:r>
        <w:rPr>
          <w:rFonts w:ascii="Times New Roman" w:hAnsi="Times New Roman"/>
        </w:rPr>
        <w:t>Student</w:t>
      </w:r>
      <w:proofErr w:type="gramEnd"/>
      <w:r>
        <w:rPr>
          <w:rFonts w:ascii="Times New Roman" w:hAnsi="Times New Roman"/>
        </w:rPr>
        <w:t xml:space="preserve"> at any time. The University shall notify the Affiliate of such removal in writing.</w:t>
      </w:r>
    </w:p>
    <w:p w14:paraId="19222458" w14:textId="77777777" w:rsidR="003C0947" w:rsidRPr="00620C9F" w:rsidRDefault="003C0947" w:rsidP="00FB6E4E">
      <w:pPr>
        <w:pStyle w:val="ListParagraph"/>
        <w:widowControl/>
        <w:numPr>
          <w:ilvl w:val="1"/>
          <w:numId w:val="37"/>
        </w:numPr>
        <w:spacing w:line="279" w:lineRule="auto"/>
        <w:rPr>
          <w:rFonts w:ascii="Times New Roman" w:hAnsi="Times New Roman"/>
          <w:b/>
          <w:bCs/>
        </w:rPr>
      </w:pPr>
      <w:r>
        <w:rPr>
          <w:rFonts w:ascii="Times New Roman" w:hAnsi="Times New Roman"/>
        </w:rPr>
        <w:t>The Affiliate may immediately remove any Student from the Facility for behavior that the Affiliate deems to be an immediate threat to the health or welfare of the Affiliate’s patients, staff members, or visitors. The Affiliate shall notify the University in writing of the actions and the reasons for its actions as soon as practicable.</w:t>
      </w:r>
    </w:p>
    <w:p w14:paraId="4DD911AB" w14:textId="77777777" w:rsidR="003C0947" w:rsidRPr="00C95E82" w:rsidRDefault="003C0947" w:rsidP="00FB6E4E">
      <w:pPr>
        <w:pStyle w:val="ListParagraph"/>
        <w:widowControl/>
        <w:numPr>
          <w:ilvl w:val="1"/>
          <w:numId w:val="37"/>
        </w:numPr>
        <w:spacing w:line="279" w:lineRule="auto"/>
        <w:rPr>
          <w:rFonts w:ascii="Times New Roman" w:hAnsi="Times New Roman"/>
          <w:b/>
          <w:bCs/>
        </w:rPr>
      </w:pPr>
      <w:r>
        <w:rPr>
          <w:rFonts w:ascii="Times New Roman" w:hAnsi="Times New Roman"/>
        </w:rPr>
        <w:t xml:space="preserve">If the Affiliate desires to remove a student from their Clinical Placement entirely for any reason, the Affiliate shall notify the University in writing of the reasons for the removal and will consult with the University before removing the </w:t>
      </w:r>
      <w:proofErr w:type="gramStart"/>
      <w:r>
        <w:rPr>
          <w:rFonts w:ascii="Times New Roman" w:hAnsi="Times New Roman"/>
        </w:rPr>
        <w:t>Student</w:t>
      </w:r>
      <w:proofErr w:type="gramEnd"/>
      <w:r>
        <w:rPr>
          <w:rFonts w:ascii="Times New Roman" w:hAnsi="Times New Roman"/>
        </w:rPr>
        <w:t xml:space="preserve">. </w:t>
      </w:r>
      <w:r>
        <w:rPr>
          <w:rFonts w:ascii="Times New Roman" w:hAnsi="Times New Roman"/>
        </w:rPr>
        <w:lastRenderedPageBreak/>
        <w:t xml:space="preserve">However, removal of the </w:t>
      </w:r>
      <w:proofErr w:type="gramStart"/>
      <w:r>
        <w:rPr>
          <w:rFonts w:ascii="Times New Roman" w:hAnsi="Times New Roman"/>
        </w:rPr>
        <w:t>Student</w:t>
      </w:r>
      <w:proofErr w:type="gramEnd"/>
      <w:r>
        <w:rPr>
          <w:rFonts w:ascii="Times New Roman" w:hAnsi="Times New Roman"/>
        </w:rPr>
        <w:t xml:space="preserve"> under this clause is within the sole discretion of the Affiliate. </w:t>
      </w:r>
    </w:p>
    <w:p w14:paraId="1B87B4D3" w14:textId="77777777" w:rsidR="003C0947" w:rsidRPr="00C95E82" w:rsidRDefault="003C0947" w:rsidP="003C0947">
      <w:pPr>
        <w:rPr>
          <w:rFonts w:ascii="Times New Roman" w:hAnsi="Times New Roman"/>
          <w:b/>
          <w:bCs/>
        </w:rPr>
      </w:pPr>
    </w:p>
    <w:p w14:paraId="4030C51D" w14:textId="77777777" w:rsidR="003C0947" w:rsidRPr="00231A4A" w:rsidRDefault="003C0947" w:rsidP="00FB6E4E">
      <w:pPr>
        <w:pStyle w:val="ListParagraph"/>
        <w:widowControl/>
        <w:numPr>
          <w:ilvl w:val="0"/>
          <w:numId w:val="37"/>
        </w:numPr>
        <w:spacing w:line="279" w:lineRule="auto"/>
        <w:rPr>
          <w:rFonts w:ascii="Times New Roman" w:hAnsi="Times New Roman"/>
          <w:b/>
          <w:bCs/>
        </w:rPr>
      </w:pPr>
      <w:r>
        <w:rPr>
          <w:rFonts w:ascii="Times New Roman" w:hAnsi="Times New Roman"/>
          <w:b/>
          <w:bCs/>
        </w:rPr>
        <w:t>Additional Expectations:</w:t>
      </w:r>
      <w:r>
        <w:rPr>
          <w:rFonts w:ascii="Times New Roman" w:hAnsi="Times New Roman"/>
        </w:rPr>
        <w:t xml:space="preserve"> This Agreement may contain </w:t>
      </w:r>
      <w:r>
        <w:rPr>
          <w:rFonts w:ascii="Times New Roman" w:hAnsi="Times New Roman"/>
        </w:rPr>
        <w:fldChar w:fldCharType="begin">
          <w:ffData>
            <w:name w:val="Text3"/>
            <w:enabled/>
            <w:calcOnExit w:val="0"/>
            <w:textInput>
              <w:default w:val="Note number of exhib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Note number of exhibits</w:t>
      </w:r>
      <w:r>
        <w:rPr>
          <w:rFonts w:ascii="Times New Roman" w:hAnsi="Times New Roman"/>
        </w:rPr>
        <w:fldChar w:fldCharType="end"/>
      </w:r>
      <w:r>
        <w:rPr>
          <w:rFonts w:ascii="Times New Roman" w:hAnsi="Times New Roman"/>
        </w:rPr>
        <w:t xml:space="preserve"> </w:t>
      </w:r>
      <w:proofErr w:type="spellStart"/>
      <w:r>
        <w:rPr>
          <w:rFonts w:ascii="Times New Roman" w:hAnsi="Times New Roman"/>
        </w:rPr>
        <w:t>exhibits</w:t>
      </w:r>
      <w:proofErr w:type="spellEnd"/>
      <w:r>
        <w:rPr>
          <w:rFonts w:ascii="Times New Roman" w:hAnsi="Times New Roman"/>
        </w:rPr>
        <w:t xml:space="preserve"> which outline the Teacher-Learner Expectations, the Student Conduct Code, or additional expectations the University has placed on the </w:t>
      </w:r>
      <w:proofErr w:type="gramStart"/>
      <w:r>
        <w:rPr>
          <w:rFonts w:ascii="Times New Roman" w:hAnsi="Times New Roman"/>
        </w:rPr>
        <w:t>Students</w:t>
      </w:r>
      <w:proofErr w:type="gramEnd"/>
      <w:r>
        <w:rPr>
          <w:rFonts w:ascii="Times New Roman" w:hAnsi="Times New Roman"/>
        </w:rPr>
        <w:t xml:space="preserve">. Any such exhibits are informational only and intended to provide guidance to the University and the Affiliate and </w:t>
      </w:r>
      <w:proofErr w:type="gramStart"/>
      <w:r>
        <w:rPr>
          <w:rFonts w:ascii="Times New Roman" w:hAnsi="Times New Roman"/>
        </w:rPr>
        <w:t>shall</w:t>
      </w:r>
      <w:proofErr w:type="gramEnd"/>
      <w:r>
        <w:rPr>
          <w:rFonts w:ascii="Times New Roman" w:hAnsi="Times New Roman"/>
        </w:rPr>
        <w:t xml:space="preserve"> not be interpreted to place additional obligations on either party. </w:t>
      </w:r>
    </w:p>
    <w:p w14:paraId="2A06C7CC" w14:textId="77777777" w:rsidR="003C0947" w:rsidRPr="000E0A11" w:rsidRDefault="003C0947" w:rsidP="003C0947">
      <w:pPr>
        <w:jc w:val="center"/>
        <w:rPr>
          <w:rFonts w:ascii="Times New Roman" w:hAnsi="Times New Roman"/>
          <w:b/>
          <w:bCs/>
        </w:rPr>
      </w:pPr>
    </w:p>
    <w:p w14:paraId="612BA3EA"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6</w:t>
      </w:r>
    </w:p>
    <w:p w14:paraId="623C3ACC" w14:textId="77777777" w:rsidR="003C0947" w:rsidRDefault="003C0947" w:rsidP="003C0947">
      <w:pPr>
        <w:jc w:val="center"/>
        <w:rPr>
          <w:rFonts w:ascii="Times New Roman" w:hAnsi="Times New Roman"/>
          <w:b/>
          <w:bCs/>
        </w:rPr>
      </w:pPr>
      <w:r w:rsidRPr="000E0A11">
        <w:rPr>
          <w:rFonts w:ascii="Times New Roman" w:hAnsi="Times New Roman"/>
          <w:b/>
          <w:bCs/>
        </w:rPr>
        <w:t>THE AFFILIATE’S RIGHTS AND RESPONSIBILITIES</w:t>
      </w:r>
    </w:p>
    <w:p w14:paraId="3BA88870" w14:textId="77777777" w:rsidR="003C0947" w:rsidRPr="000E0A11" w:rsidRDefault="003C0947" w:rsidP="003C0947">
      <w:pPr>
        <w:jc w:val="center"/>
        <w:rPr>
          <w:rFonts w:ascii="Times New Roman" w:hAnsi="Times New Roman"/>
          <w:b/>
          <w:bCs/>
        </w:rPr>
      </w:pPr>
    </w:p>
    <w:p w14:paraId="4B8712D8" w14:textId="77777777" w:rsidR="003C0947" w:rsidRPr="00C92BEA" w:rsidRDefault="003C0947" w:rsidP="00FB6E4E">
      <w:pPr>
        <w:pStyle w:val="ListParagraph"/>
        <w:widowControl/>
        <w:numPr>
          <w:ilvl w:val="0"/>
          <w:numId w:val="35"/>
        </w:numPr>
        <w:spacing w:line="279" w:lineRule="auto"/>
        <w:ind w:hanging="540"/>
        <w:rPr>
          <w:rFonts w:ascii="Times New Roman" w:hAnsi="Times New Roman"/>
          <w:b/>
          <w:bCs/>
        </w:rPr>
      </w:pPr>
      <w:r>
        <w:rPr>
          <w:rFonts w:ascii="Times New Roman" w:hAnsi="Times New Roman"/>
          <w:b/>
          <w:bCs/>
        </w:rPr>
        <w:t>Authority to Decline Placements:</w:t>
      </w:r>
      <w:r>
        <w:rPr>
          <w:rFonts w:ascii="Times New Roman" w:hAnsi="Times New Roman"/>
        </w:rPr>
        <w:t xml:space="preserve"> The Affiliate reserves the right to decline Student placements where the proposed number of Students exceeds that which the Affiliate believes can reasonably be supervised on-site, or for any other legitimate reason.</w:t>
      </w:r>
    </w:p>
    <w:p w14:paraId="17EAC05D" w14:textId="4742FE5A" w:rsidR="003C0947" w:rsidRDefault="003C0947" w:rsidP="003C0947">
      <w:pPr>
        <w:rPr>
          <w:rFonts w:ascii="Times New Roman" w:hAnsi="Times New Roman"/>
          <w:b/>
          <w:bCs/>
        </w:rPr>
      </w:pPr>
    </w:p>
    <w:p w14:paraId="23E265BC"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7</w:t>
      </w:r>
    </w:p>
    <w:p w14:paraId="3F65AEBF" w14:textId="77777777" w:rsidR="003C0947" w:rsidRDefault="003C0947" w:rsidP="003C0947">
      <w:pPr>
        <w:jc w:val="center"/>
        <w:rPr>
          <w:rFonts w:ascii="Times New Roman" w:hAnsi="Times New Roman"/>
          <w:b/>
          <w:bCs/>
        </w:rPr>
      </w:pPr>
      <w:r>
        <w:rPr>
          <w:rFonts w:ascii="Times New Roman" w:hAnsi="Times New Roman"/>
          <w:b/>
          <w:bCs/>
        </w:rPr>
        <w:t xml:space="preserve">TERM AND </w:t>
      </w:r>
      <w:r w:rsidRPr="000E0A11">
        <w:rPr>
          <w:rFonts w:ascii="Times New Roman" w:hAnsi="Times New Roman"/>
          <w:b/>
          <w:bCs/>
        </w:rPr>
        <w:t>TERMINATION</w:t>
      </w:r>
    </w:p>
    <w:p w14:paraId="3AED99DF" w14:textId="77777777" w:rsidR="003C0947" w:rsidRDefault="003C0947" w:rsidP="003C0947">
      <w:pPr>
        <w:jc w:val="center"/>
        <w:rPr>
          <w:rFonts w:ascii="Times New Roman" w:hAnsi="Times New Roman"/>
          <w:b/>
          <w:bCs/>
        </w:rPr>
      </w:pPr>
    </w:p>
    <w:p w14:paraId="4834DA9A"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Term:</w:t>
      </w:r>
      <w:r>
        <w:rPr>
          <w:rFonts w:ascii="Times New Roman" w:hAnsi="Times New Roman"/>
        </w:rPr>
        <w:t xml:space="preserve"> The term of this Agreement is for one year from the Effective Date and thereafter from year to year unless terminated by either party on three-month prior notice to the other party. Unless and until notice of non-renewal is received by any party, this Agreement shall renew each year for a subsequent year on the same terms and conditions as the previous year, provided, however, that the initial term of this Agreement plus any subsequent terms shall not exceed seven (7) years. Should either party terminate this Agreement, the University shall have the option to allow any Student(s) currently placed with the Affiliate to complete their Clinical Placement(s). </w:t>
      </w:r>
    </w:p>
    <w:p w14:paraId="2EB31093" w14:textId="77777777" w:rsidR="003C0947" w:rsidRPr="00953A62" w:rsidRDefault="003C0947" w:rsidP="003C0947">
      <w:pPr>
        <w:rPr>
          <w:rFonts w:ascii="Times New Roman" w:hAnsi="Times New Roman"/>
        </w:rPr>
      </w:pPr>
    </w:p>
    <w:p w14:paraId="268FADF2"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Termination for Breach:</w:t>
      </w:r>
      <w:r>
        <w:rPr>
          <w:rFonts w:ascii="Times New Roman" w:hAnsi="Times New Roman"/>
        </w:rPr>
        <w:t xml:space="preserve"> Notwithstanding any other provision of this Agreement, this Agreement may be terminated immediately for material breach of any material term or condition of this Agreement if the breach is not corrected within ten (10) business days after written notice of the breach is sent to the breaching party pursuant to Section 9.13 of this Agreement. </w:t>
      </w:r>
    </w:p>
    <w:p w14:paraId="7110EEE2" w14:textId="77777777" w:rsidR="003C0947" w:rsidRPr="00666C29" w:rsidRDefault="003C0947" w:rsidP="003C0947">
      <w:pPr>
        <w:pStyle w:val="ListParagraph"/>
        <w:rPr>
          <w:rFonts w:ascii="Times New Roman" w:hAnsi="Times New Roman"/>
        </w:rPr>
      </w:pPr>
    </w:p>
    <w:p w14:paraId="467058F7" w14:textId="59FED661" w:rsidR="003C0947" w:rsidRPr="005071B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Termination by Affiliate:</w:t>
      </w:r>
      <w:r>
        <w:rPr>
          <w:rFonts w:ascii="Times New Roman" w:hAnsi="Times New Roman"/>
        </w:rPr>
        <w:t xml:space="preserve"> Notwithstanding any other provision of this Agreement, this Agreement may be terminated by the Affiliate in the event of a situation reasonably determined by the Affiliate to put the Affiliate, its personnel, invitees, guests, or patients at risk of personal harm.</w:t>
      </w:r>
    </w:p>
    <w:p w14:paraId="5F11CFF3" w14:textId="77777777" w:rsidR="003C0947" w:rsidRPr="000E0A11" w:rsidRDefault="003C0947" w:rsidP="003C0947">
      <w:pPr>
        <w:jc w:val="center"/>
        <w:rPr>
          <w:rFonts w:ascii="Times New Roman" w:hAnsi="Times New Roman"/>
          <w:b/>
          <w:bCs/>
        </w:rPr>
      </w:pPr>
    </w:p>
    <w:p w14:paraId="49637D69"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8</w:t>
      </w:r>
    </w:p>
    <w:p w14:paraId="085AF83F" w14:textId="48090045" w:rsidR="003C0947" w:rsidRPr="000E0A11" w:rsidRDefault="003C0947" w:rsidP="005071B7">
      <w:pPr>
        <w:jc w:val="center"/>
        <w:rPr>
          <w:rFonts w:ascii="Times New Roman" w:hAnsi="Times New Roman"/>
        </w:rPr>
      </w:pPr>
      <w:r w:rsidRPr="000E0A11">
        <w:rPr>
          <w:rFonts w:ascii="Times New Roman" w:hAnsi="Times New Roman"/>
          <w:b/>
          <w:bCs/>
        </w:rPr>
        <w:t>HOLD HARMLESS</w:t>
      </w:r>
    </w:p>
    <w:p w14:paraId="24F25038" w14:textId="77777777" w:rsidR="003C0947" w:rsidRDefault="003C0947" w:rsidP="00FB6E4E">
      <w:pPr>
        <w:pStyle w:val="ListParagraph"/>
        <w:widowControl/>
        <w:numPr>
          <w:ilvl w:val="1"/>
          <w:numId w:val="32"/>
        </w:numPr>
        <w:spacing w:line="279" w:lineRule="auto"/>
        <w:ind w:left="720" w:hanging="540"/>
        <w:rPr>
          <w:rFonts w:ascii="Times New Roman" w:hAnsi="Times New Roman"/>
        </w:rPr>
      </w:pPr>
      <w:r>
        <w:rPr>
          <w:rFonts w:ascii="Times New Roman" w:hAnsi="Times New Roman"/>
          <w:b/>
          <w:bCs/>
        </w:rPr>
        <w:t xml:space="preserve">Hold Harmless: </w:t>
      </w:r>
      <w:r w:rsidRPr="00E70389">
        <w:rPr>
          <w:rFonts w:ascii="Times New Roman" w:hAnsi="Times New Roman"/>
        </w:rPr>
        <w:t xml:space="preserve">Each party shall defend, indemnify and hold harmless the other party from and against any and all liability, loss, expense, attorney fees, or claims for injury or </w:t>
      </w:r>
      <w:r w:rsidRPr="00E70389">
        <w:rPr>
          <w:rFonts w:ascii="Times New Roman" w:hAnsi="Times New Roman"/>
        </w:rPr>
        <w:lastRenderedPageBreak/>
        <w:t>damages arising out of this agreement in proportion to and to the extent such injury or damages are cause</w:t>
      </w:r>
      <w:r>
        <w:rPr>
          <w:rFonts w:ascii="Times New Roman" w:hAnsi="Times New Roman"/>
        </w:rPr>
        <w:t>d</w:t>
      </w:r>
      <w:r w:rsidRPr="00E70389">
        <w:rPr>
          <w:rFonts w:ascii="Times New Roman" w:hAnsi="Times New Roman"/>
        </w:rPr>
        <w:t xml:space="preserve"> by or result from the negligent or intentional acts or omissions of the indemnifying party and its officers, agents or employees.</w:t>
      </w:r>
    </w:p>
    <w:p w14:paraId="7EFC4B2F" w14:textId="77777777" w:rsidR="003C0947" w:rsidRPr="00CE18C1" w:rsidRDefault="003C0947" w:rsidP="003C0947">
      <w:pPr>
        <w:ind w:left="720" w:hanging="540"/>
        <w:rPr>
          <w:rFonts w:ascii="Times New Roman" w:hAnsi="Times New Roman"/>
        </w:rPr>
      </w:pPr>
    </w:p>
    <w:p w14:paraId="2FDD37EC" w14:textId="77777777" w:rsidR="003C0947" w:rsidRPr="008B77B2" w:rsidRDefault="003C0947" w:rsidP="00FB6E4E">
      <w:pPr>
        <w:pStyle w:val="ListParagraph"/>
        <w:widowControl/>
        <w:numPr>
          <w:ilvl w:val="1"/>
          <w:numId w:val="32"/>
        </w:numPr>
        <w:spacing w:line="278" w:lineRule="auto"/>
        <w:ind w:left="734" w:hanging="547"/>
        <w:rPr>
          <w:rFonts w:ascii="Times New Roman" w:hAnsi="Times New Roman"/>
        </w:rPr>
      </w:pPr>
      <w:r>
        <w:rPr>
          <w:rFonts w:ascii="Times New Roman" w:hAnsi="Times New Roman"/>
          <w:b/>
          <w:bCs/>
        </w:rPr>
        <w:t xml:space="preserve">Limitation and Immunity: </w:t>
      </w:r>
      <w:r w:rsidRPr="008B77B2">
        <w:rPr>
          <w:rFonts w:ascii="Times New Roman" w:hAnsi="Times New Roman"/>
        </w:rPr>
        <w:t>The liability of the University under this Section shall be subject to the limitations on damages and immunities of the University as provided by law.</w:t>
      </w:r>
      <w:r>
        <w:rPr>
          <w:rFonts w:ascii="Times New Roman" w:hAnsi="Times New Roman"/>
        </w:rPr>
        <w:t xml:space="preserve"> This Section 8.2 shall survive the termination of this Agreement.</w:t>
      </w:r>
    </w:p>
    <w:p w14:paraId="0F05B227" w14:textId="70249F87" w:rsidR="003C0947" w:rsidRDefault="003C0947" w:rsidP="003C0947">
      <w:pPr>
        <w:rPr>
          <w:rFonts w:ascii="Times New Roman" w:hAnsi="Times New Roman"/>
          <w:b/>
          <w:bCs/>
        </w:rPr>
      </w:pPr>
    </w:p>
    <w:p w14:paraId="68903917" w14:textId="77777777" w:rsidR="003C0947" w:rsidRPr="000E0A11" w:rsidRDefault="003C0947" w:rsidP="003C0947">
      <w:pPr>
        <w:jc w:val="center"/>
        <w:rPr>
          <w:rFonts w:ascii="Times New Roman" w:hAnsi="Times New Roman"/>
          <w:b/>
          <w:bCs/>
        </w:rPr>
      </w:pPr>
      <w:r w:rsidRPr="000E0A11">
        <w:rPr>
          <w:rFonts w:ascii="Times New Roman" w:hAnsi="Times New Roman"/>
          <w:b/>
          <w:bCs/>
        </w:rPr>
        <w:t>SECTION 9</w:t>
      </w:r>
    </w:p>
    <w:p w14:paraId="7FEB06A9" w14:textId="77777777" w:rsidR="003C0947" w:rsidRPr="000E0A11" w:rsidRDefault="003C0947" w:rsidP="003C0947">
      <w:pPr>
        <w:jc w:val="center"/>
        <w:rPr>
          <w:rFonts w:ascii="Times New Roman" w:hAnsi="Times New Roman"/>
          <w:b/>
          <w:bCs/>
        </w:rPr>
      </w:pPr>
      <w:r w:rsidRPr="000E0A11">
        <w:rPr>
          <w:rFonts w:ascii="Times New Roman" w:hAnsi="Times New Roman"/>
          <w:b/>
          <w:bCs/>
        </w:rPr>
        <w:t>MISCELLANEOUS PROVISIONS</w:t>
      </w:r>
    </w:p>
    <w:p w14:paraId="766B8364" w14:textId="77777777" w:rsidR="003C0947" w:rsidRPr="000E0A11" w:rsidRDefault="003C0947" w:rsidP="003C0947">
      <w:pPr>
        <w:jc w:val="center"/>
        <w:rPr>
          <w:rFonts w:ascii="Times New Roman" w:hAnsi="Times New Roman"/>
          <w:b/>
          <w:bCs/>
        </w:rPr>
      </w:pPr>
    </w:p>
    <w:p w14:paraId="33AF1053" w14:textId="4EEA4C22" w:rsidR="003C0947" w:rsidRPr="003C0947" w:rsidRDefault="003C0947" w:rsidP="00FB6E4E">
      <w:pPr>
        <w:pStyle w:val="ListParagraph"/>
        <w:widowControl/>
        <w:numPr>
          <w:ilvl w:val="0"/>
          <w:numId w:val="39"/>
        </w:numPr>
        <w:spacing w:line="278" w:lineRule="auto"/>
        <w:ind w:hanging="540"/>
        <w:rPr>
          <w:rFonts w:ascii="Times New Roman" w:hAnsi="Times New Roman"/>
        </w:rPr>
      </w:pPr>
      <w:r w:rsidRPr="00CB3BE6">
        <w:rPr>
          <w:rFonts w:ascii="Times New Roman" w:hAnsi="Times New Roman"/>
          <w:b/>
          <w:bCs/>
        </w:rPr>
        <w:t xml:space="preserve">Choice of Law: </w:t>
      </w:r>
      <w:r w:rsidRPr="00CB3BE6">
        <w:rPr>
          <w:rFonts w:ascii="Times New Roman" w:hAnsi="Times New Roman"/>
        </w:rPr>
        <w:t>This Agreement is governed by and shall be interpreted in accordance with the laws of the State of Montana.</w:t>
      </w:r>
    </w:p>
    <w:p w14:paraId="7784968E" w14:textId="21BF125C" w:rsidR="003C0947" w:rsidRPr="003C0947" w:rsidRDefault="003C0947" w:rsidP="00FB6E4E">
      <w:pPr>
        <w:pStyle w:val="ListParagraph"/>
        <w:widowControl/>
        <w:numPr>
          <w:ilvl w:val="0"/>
          <w:numId w:val="39"/>
        </w:numPr>
        <w:spacing w:line="278" w:lineRule="auto"/>
        <w:ind w:hanging="540"/>
        <w:rPr>
          <w:rFonts w:ascii="Times New Roman" w:hAnsi="Times New Roman"/>
        </w:rPr>
      </w:pPr>
      <w:r w:rsidRPr="00CB3BE6">
        <w:rPr>
          <w:rFonts w:ascii="Times New Roman" w:hAnsi="Times New Roman"/>
          <w:b/>
          <w:bCs/>
        </w:rPr>
        <w:t xml:space="preserve">Venue: </w:t>
      </w:r>
      <w:r w:rsidRPr="00CB3BE6">
        <w:rPr>
          <w:rFonts w:ascii="Times New Roman" w:hAnsi="Times New Roman"/>
        </w:rPr>
        <w:t xml:space="preserve">Any disputes or claims arising under or relating to this Agreement shall be brought in an appropriate court in the State of Montana and the Parties consent to the jurisdiction of said court. </w:t>
      </w:r>
    </w:p>
    <w:p w14:paraId="2F151E2C" w14:textId="5C28DEAE" w:rsidR="003C0947" w:rsidRPr="003C0947" w:rsidRDefault="003C0947" w:rsidP="00FB6E4E">
      <w:pPr>
        <w:pStyle w:val="ListParagraph"/>
        <w:widowControl/>
        <w:numPr>
          <w:ilvl w:val="0"/>
          <w:numId w:val="39"/>
        </w:numPr>
        <w:spacing w:line="278" w:lineRule="auto"/>
        <w:ind w:hanging="540"/>
        <w:rPr>
          <w:rFonts w:ascii="Times New Roman" w:hAnsi="Times New Roman"/>
        </w:rPr>
      </w:pPr>
      <w:r w:rsidRPr="00CB3BE6">
        <w:rPr>
          <w:rFonts w:ascii="Times New Roman" w:hAnsi="Times New Roman"/>
          <w:b/>
          <w:bCs/>
        </w:rPr>
        <w:t xml:space="preserve">Non-assignability: </w:t>
      </w:r>
      <w:r w:rsidRPr="00CB3BE6">
        <w:rPr>
          <w:rFonts w:ascii="Times New Roman" w:hAnsi="Times New Roman"/>
        </w:rPr>
        <w:t xml:space="preserve">The Affiliate may not assign its rights or delegate its obligations </w:t>
      </w:r>
      <w:proofErr w:type="gramStart"/>
      <w:r w:rsidRPr="00CB3BE6">
        <w:rPr>
          <w:rFonts w:ascii="Times New Roman" w:hAnsi="Times New Roman"/>
        </w:rPr>
        <w:t>hereunder</w:t>
      </w:r>
      <w:proofErr w:type="gramEnd"/>
      <w:r w:rsidRPr="00CB3BE6">
        <w:rPr>
          <w:rFonts w:ascii="Times New Roman" w:hAnsi="Times New Roman"/>
        </w:rPr>
        <w:t xml:space="preserve"> without the prior written consent of the University, which consent may be withheld in the sole discretion of the University. </w:t>
      </w:r>
      <w:r>
        <w:rPr>
          <w:rFonts w:ascii="Times New Roman" w:hAnsi="Times New Roman"/>
        </w:rPr>
        <w:t xml:space="preserve">The Affiliate is responsible to the University for the acts and omissions of all subcontractors or agents and of </w:t>
      </w:r>
      <w:proofErr w:type="gramStart"/>
      <w:r>
        <w:rPr>
          <w:rFonts w:ascii="Times New Roman" w:hAnsi="Times New Roman"/>
        </w:rPr>
        <w:t>persons</w:t>
      </w:r>
      <w:proofErr w:type="gramEnd"/>
      <w:r>
        <w:rPr>
          <w:rFonts w:ascii="Times New Roman" w:hAnsi="Times New Roman"/>
        </w:rPr>
        <w:t xml:space="preserve"> directly or indirectly employed by such subcontractors, and for the acts and omissions of </w:t>
      </w:r>
      <w:proofErr w:type="gramStart"/>
      <w:r>
        <w:rPr>
          <w:rFonts w:ascii="Times New Roman" w:hAnsi="Times New Roman"/>
        </w:rPr>
        <w:t>persons</w:t>
      </w:r>
      <w:proofErr w:type="gramEnd"/>
      <w:r>
        <w:rPr>
          <w:rFonts w:ascii="Times New Roman" w:hAnsi="Times New Roman"/>
        </w:rPr>
        <w:t xml:space="preserve"> employed directly by the Affiliate. No contractual relationships exist between any subcontractor and the University under this Agreement. </w:t>
      </w:r>
    </w:p>
    <w:p w14:paraId="410B55DF" w14:textId="7DCE03A8"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Severability: </w:t>
      </w:r>
      <w:r w:rsidRPr="000E0A11">
        <w:rPr>
          <w:rFonts w:ascii="Times New Roman" w:hAnsi="Times New Roman"/>
        </w:rPr>
        <w:t xml:space="preserve">The invalidity, in whole or in part, of any term of this Agreement, other than Section 8.2, does not affect the validity of the remainder of the Agreement. If Section 8.2 is found to be invalid, the entire Agreement shall be found to be invalid. A court shall enforce all provisions of the Agreement which are not invalid. </w:t>
      </w:r>
    </w:p>
    <w:p w14:paraId="35A0B803" w14:textId="48366799"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Entire Agreement: </w:t>
      </w:r>
      <w:r w:rsidRPr="000E0A11">
        <w:rPr>
          <w:rFonts w:ascii="Times New Roman" w:hAnsi="Times New Roman"/>
        </w:rPr>
        <w:t xml:space="preserve">This Agreement contains all the terms, conditions and representations upon which the Parties have </w:t>
      </w:r>
      <w:proofErr w:type="gramStart"/>
      <w:r w:rsidRPr="000E0A11">
        <w:rPr>
          <w:rFonts w:ascii="Times New Roman" w:hAnsi="Times New Roman"/>
        </w:rPr>
        <w:t>covenanted to</w:t>
      </w:r>
      <w:proofErr w:type="gramEnd"/>
      <w:r w:rsidRPr="000E0A11">
        <w:rPr>
          <w:rFonts w:ascii="Times New Roman" w:hAnsi="Times New Roman"/>
        </w:rPr>
        <w:t xml:space="preserve"> in connection with and related to the Agreement</w:t>
      </w:r>
      <w:r>
        <w:rPr>
          <w:rFonts w:ascii="Times New Roman" w:hAnsi="Times New Roman"/>
        </w:rPr>
        <w:t xml:space="preserve"> and supersedes </w:t>
      </w:r>
      <w:proofErr w:type="gramStart"/>
      <w:r>
        <w:rPr>
          <w:rFonts w:ascii="Times New Roman" w:hAnsi="Times New Roman"/>
        </w:rPr>
        <w:t>any and all</w:t>
      </w:r>
      <w:proofErr w:type="gramEnd"/>
      <w:r>
        <w:rPr>
          <w:rFonts w:ascii="Times New Roman" w:hAnsi="Times New Roman"/>
        </w:rPr>
        <w:t xml:space="preserve"> other agreements, either oral or written, between the Parties with respect to the subject matter hereof.</w:t>
      </w:r>
    </w:p>
    <w:p w14:paraId="72641AFE" w14:textId="5BA883DC"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No Oral Modification: </w:t>
      </w:r>
      <w:r w:rsidRPr="000E0A11">
        <w:rPr>
          <w:rFonts w:ascii="Times New Roman" w:hAnsi="Times New Roman"/>
        </w:rPr>
        <w:t>This Agreement may be modified only upon the written consent of all Parties hereto. No oral modifications are authorized or valid.</w:t>
      </w:r>
    </w:p>
    <w:p w14:paraId="2EED5309" w14:textId="1B7344CF"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Attorney Fees: </w:t>
      </w:r>
      <w:r w:rsidRPr="000E0A11">
        <w:rPr>
          <w:rFonts w:ascii="Times New Roman" w:hAnsi="Times New Roman"/>
        </w:rPr>
        <w:t xml:space="preserve">Should any action be brough by any party to enforce any of the terms of this Agreement, the prevailing party in such action shall be entitled to such reasonable attorney fees as the court shall determine. </w:t>
      </w:r>
    </w:p>
    <w:p w14:paraId="02720380" w14:textId="2129A1B8"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No Special Damages:</w:t>
      </w:r>
      <w:r>
        <w:rPr>
          <w:rFonts w:ascii="Times New Roman" w:hAnsi="Times New Roman"/>
        </w:rPr>
        <w:t xml:space="preserve"> In no event shall either party be liable hereunder (whether in action in negligence, contract, or tort, or based on a warranty or otherwise) for any indirect, incidental, special, or consequential damages incurred by the other party or any third party, even if the party has been advised of the possibility of such damages.</w:t>
      </w:r>
    </w:p>
    <w:p w14:paraId="05614694" w14:textId="4C138477"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No Third-party Beneficiaries:</w:t>
      </w:r>
      <w:r>
        <w:rPr>
          <w:rFonts w:ascii="Times New Roman" w:hAnsi="Times New Roman"/>
        </w:rPr>
        <w:t xml:space="preserve"> This Agreement shall be exclusively for the benefit of and be binding upon the Parties and their respective successors, assigns, executors, and </w:t>
      </w:r>
      <w:r>
        <w:rPr>
          <w:rFonts w:ascii="Times New Roman" w:hAnsi="Times New Roman"/>
        </w:rPr>
        <w:lastRenderedPageBreak/>
        <w:t>legal representatives. Nothing in this Agreement, express or implied, is intended to confer on any other person other than the Parties any rights, remedies, obligations, or liabilities under or by reason of this Agreement.</w:t>
      </w:r>
    </w:p>
    <w:p w14:paraId="7FDD414D"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Legal Counsel: </w:t>
      </w:r>
      <w:r w:rsidRPr="000E0A11">
        <w:rPr>
          <w:rFonts w:ascii="Times New Roman" w:hAnsi="Times New Roman"/>
        </w:rPr>
        <w:t>All Parties acknowledge that they have had the opportunity to consult with their respective legal counsel in the negotiation and execution of this Agreement.</w:t>
      </w:r>
    </w:p>
    <w:p w14:paraId="661F273F" w14:textId="77777777" w:rsidR="003C0947" w:rsidRPr="00CE18C1" w:rsidRDefault="003C0947" w:rsidP="003C0947">
      <w:pPr>
        <w:ind w:left="720" w:hanging="540"/>
        <w:rPr>
          <w:rFonts w:ascii="Times New Roman" w:hAnsi="Times New Roman"/>
        </w:rPr>
      </w:pPr>
    </w:p>
    <w:p w14:paraId="54319AE4" w14:textId="77777777" w:rsidR="003C0947" w:rsidRPr="000E0A11"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Notice: </w:t>
      </w:r>
      <w:r w:rsidRPr="000E0A11">
        <w:rPr>
          <w:rFonts w:ascii="Times New Roman" w:hAnsi="Times New Roman"/>
        </w:rPr>
        <w:t xml:space="preserve">Any written notice required or permitted under this Agreement shall be delivered by hand or by certified mail, return receipt requested, and directed to the representative party at its last known address. Unless and until </w:t>
      </w:r>
      <w:proofErr w:type="gramStart"/>
      <w:r w:rsidRPr="000E0A11">
        <w:rPr>
          <w:rFonts w:ascii="Times New Roman" w:hAnsi="Times New Roman"/>
        </w:rPr>
        <w:t>changed</w:t>
      </w:r>
      <w:proofErr w:type="gramEnd"/>
      <w:r w:rsidRPr="000E0A11">
        <w:rPr>
          <w:rFonts w:ascii="Times New Roman" w:hAnsi="Times New Roman"/>
        </w:rPr>
        <w:t xml:space="preserve"> the address of each party shall be:</w:t>
      </w:r>
    </w:p>
    <w:p w14:paraId="0E0FF21A" w14:textId="77777777" w:rsidR="003C0947" w:rsidRPr="000E0A11" w:rsidRDefault="003C0947" w:rsidP="003C0947">
      <w:pPr>
        <w:ind w:left="1080"/>
        <w:rPr>
          <w:rFonts w:ascii="Times New Roman" w:hAnsi="Times New Roman"/>
        </w:rPr>
      </w:pPr>
    </w:p>
    <w:p w14:paraId="14C777AF" w14:textId="77777777" w:rsidR="003C0947" w:rsidRPr="000E0A11" w:rsidRDefault="003C0947" w:rsidP="003C0947">
      <w:pPr>
        <w:ind w:left="1080"/>
        <w:rPr>
          <w:rFonts w:ascii="Times New Roman" w:hAnsi="Times New Roman"/>
        </w:rPr>
      </w:pPr>
      <w:r w:rsidRPr="000E0A11">
        <w:rPr>
          <w:rFonts w:ascii="Times New Roman" w:hAnsi="Times New Roman"/>
        </w:rPr>
        <w:t>University:</w:t>
      </w:r>
    </w:p>
    <w:p w14:paraId="43473CCE" w14:textId="77777777" w:rsidR="003C0947" w:rsidRPr="000E0A11" w:rsidRDefault="003C0947" w:rsidP="003C0947">
      <w:pPr>
        <w:ind w:left="1080"/>
        <w:rPr>
          <w:rFonts w:ascii="Times New Roman" w:hAnsi="Times New Roman"/>
        </w:rPr>
      </w:pPr>
      <w:r w:rsidRPr="000E0A11">
        <w:rPr>
          <w:rFonts w:ascii="Times New Roman" w:hAnsi="Times New Roman"/>
        </w:rPr>
        <w:t>University of Montana</w:t>
      </w:r>
    </w:p>
    <w:p w14:paraId="1EF48893" w14:textId="77777777" w:rsidR="003C0947" w:rsidRPr="000E0A11" w:rsidRDefault="003C0947" w:rsidP="003C0947">
      <w:pPr>
        <w:ind w:left="1080"/>
        <w:rPr>
          <w:rFonts w:ascii="Times New Roman" w:hAnsi="Times New Roman"/>
        </w:rPr>
      </w:pPr>
      <w:r w:rsidRPr="000E0A11">
        <w:rPr>
          <w:rFonts w:ascii="Times New Roman" w:hAnsi="Times New Roman"/>
        </w:rPr>
        <w:t>Office of Legal Counsel</w:t>
      </w:r>
    </w:p>
    <w:p w14:paraId="26282BCC" w14:textId="77777777" w:rsidR="003C0947" w:rsidRPr="000E0A11" w:rsidRDefault="003C0947" w:rsidP="003C0947">
      <w:pPr>
        <w:ind w:left="1080"/>
        <w:rPr>
          <w:rFonts w:ascii="Times New Roman" w:hAnsi="Times New Roman"/>
        </w:rPr>
      </w:pPr>
      <w:r w:rsidRPr="000E0A11">
        <w:rPr>
          <w:rFonts w:ascii="Times New Roman" w:hAnsi="Times New Roman"/>
        </w:rPr>
        <w:t>32 Campus Drive</w:t>
      </w:r>
    </w:p>
    <w:p w14:paraId="6E24F405" w14:textId="77777777" w:rsidR="003C0947" w:rsidRPr="000E0A11" w:rsidRDefault="003C0947" w:rsidP="003C0947">
      <w:pPr>
        <w:ind w:left="1080"/>
        <w:rPr>
          <w:rFonts w:ascii="Times New Roman" w:hAnsi="Times New Roman"/>
        </w:rPr>
      </w:pPr>
      <w:r w:rsidRPr="000E0A11">
        <w:rPr>
          <w:rFonts w:ascii="Times New Roman" w:hAnsi="Times New Roman"/>
        </w:rPr>
        <w:t>Missoula, MT 59812</w:t>
      </w:r>
    </w:p>
    <w:p w14:paraId="1AB24587" w14:textId="77777777" w:rsidR="003C0947" w:rsidRPr="000E0A11" w:rsidRDefault="003C0947" w:rsidP="003C0947">
      <w:pPr>
        <w:ind w:left="1080"/>
        <w:rPr>
          <w:rFonts w:ascii="Times New Roman" w:hAnsi="Times New Roman"/>
        </w:rPr>
      </w:pPr>
      <w:r w:rsidRPr="000E0A11">
        <w:rPr>
          <w:rFonts w:ascii="Times New Roman" w:hAnsi="Times New Roman"/>
        </w:rPr>
        <w:t>ATTENTION: Legal Services</w:t>
      </w:r>
    </w:p>
    <w:p w14:paraId="4421FA20" w14:textId="77777777" w:rsidR="003C0947" w:rsidRPr="000E0A11" w:rsidRDefault="003C0947" w:rsidP="003C0947">
      <w:pPr>
        <w:ind w:left="1080"/>
        <w:rPr>
          <w:rFonts w:ascii="Times New Roman" w:hAnsi="Times New Roman"/>
        </w:rPr>
      </w:pPr>
    </w:p>
    <w:p w14:paraId="66856C4C" w14:textId="77777777" w:rsidR="003C0947" w:rsidRPr="000E0A11" w:rsidRDefault="003C0947" w:rsidP="003C0947">
      <w:pPr>
        <w:ind w:left="1080"/>
        <w:rPr>
          <w:rFonts w:ascii="Times New Roman" w:hAnsi="Times New Roman"/>
        </w:rPr>
      </w:pPr>
      <w:r w:rsidRPr="000E0A11">
        <w:rPr>
          <w:rFonts w:ascii="Times New Roman" w:hAnsi="Times New Roman"/>
        </w:rPr>
        <w:t>Affiliate:</w:t>
      </w:r>
    </w:p>
    <w:p w14:paraId="2798952C" w14:textId="77777777" w:rsidR="003C0947" w:rsidRPr="000E0A11" w:rsidRDefault="003C0947" w:rsidP="003C0947">
      <w:pPr>
        <w:ind w:left="1080"/>
        <w:rPr>
          <w:rFonts w:ascii="Times New Roman" w:hAnsi="Times New Roman"/>
        </w:rPr>
      </w:pPr>
      <w:r>
        <w:rPr>
          <w:rFonts w:ascii="Times New Roman" w:hAnsi="Times New Roman"/>
        </w:rPr>
        <w:fldChar w:fldCharType="begin">
          <w:ffData>
            <w:name w:val="Text2"/>
            <w:enabled/>
            <w:calcOnExit w:val="0"/>
            <w:textInput>
              <w:default w:val="Type address of Affiliate here"/>
            </w:textInput>
          </w:ffData>
        </w:fldChar>
      </w:r>
      <w:bookmarkStart w:id="72" w:name="Text2"/>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Type address of Affiliate here</w:t>
      </w:r>
      <w:r>
        <w:rPr>
          <w:rFonts w:ascii="Times New Roman" w:hAnsi="Times New Roman"/>
        </w:rPr>
        <w:fldChar w:fldCharType="end"/>
      </w:r>
      <w:bookmarkEnd w:id="72"/>
    </w:p>
    <w:p w14:paraId="239F929A" w14:textId="77777777" w:rsidR="003C0947" w:rsidRPr="000E0A11" w:rsidRDefault="003C0947" w:rsidP="003C0947">
      <w:pPr>
        <w:ind w:left="1080"/>
        <w:rPr>
          <w:rFonts w:ascii="Times New Roman" w:hAnsi="Times New Roman"/>
        </w:rPr>
      </w:pPr>
    </w:p>
    <w:p w14:paraId="3BC7DAB6" w14:textId="77777777" w:rsidR="003C0947" w:rsidRPr="000E0A11" w:rsidRDefault="003C0947" w:rsidP="003C0947">
      <w:pPr>
        <w:ind w:left="1080"/>
        <w:rPr>
          <w:rFonts w:ascii="Times New Roman" w:hAnsi="Times New Roman"/>
        </w:rPr>
      </w:pPr>
    </w:p>
    <w:p w14:paraId="7D1E5DDE"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Force Majeure: </w:t>
      </w:r>
      <w:r w:rsidRPr="000E0A11">
        <w:rPr>
          <w:rFonts w:ascii="Times New Roman" w:hAnsi="Times New Roman"/>
        </w:rPr>
        <w:t xml:space="preserve">A party shall not be held responsible if the fulfillment of the party’s obligations hereunder are delayed or prevented by revolutions, wars, acts of enemies, strikes, fires, floods, other natural disasters, </w:t>
      </w:r>
      <w:r>
        <w:rPr>
          <w:rFonts w:ascii="Times New Roman" w:hAnsi="Times New Roman"/>
        </w:rPr>
        <w:t>epidemics</w:t>
      </w:r>
      <w:r w:rsidRPr="0AB84A67">
        <w:rPr>
          <w:rFonts w:ascii="Times New Roman" w:hAnsi="Times New Roman"/>
        </w:rPr>
        <w:t>, acts</w:t>
      </w:r>
      <w:r w:rsidRPr="000E0A11">
        <w:rPr>
          <w:rFonts w:ascii="Times New Roman" w:hAnsi="Times New Roman"/>
        </w:rPr>
        <w:t xml:space="preserve"> of God, or without limiting the foregoing, by any other cause not within the control of the party whose performance is interfered with, and which by the exercise of reasonable diligence, the party is unable to prevent, whether of the class of causes hereinbefore enumerated or not. </w:t>
      </w:r>
    </w:p>
    <w:p w14:paraId="1104011E" w14:textId="77777777" w:rsidR="003C0947" w:rsidRPr="00CE18C1" w:rsidRDefault="003C0947" w:rsidP="003C0947">
      <w:pPr>
        <w:rPr>
          <w:rFonts w:ascii="Times New Roman" w:hAnsi="Times New Roman"/>
        </w:rPr>
      </w:pPr>
    </w:p>
    <w:p w14:paraId="61AB8BED"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Waiver: </w:t>
      </w:r>
      <w:r w:rsidRPr="000E0A11">
        <w:rPr>
          <w:rFonts w:ascii="Times New Roman" w:hAnsi="Times New Roman"/>
        </w:rPr>
        <w:t>A party may waive an obligation that the other party owes under this Agreement, or any rights granted hereunder, only in writing, which shall be signed and delivered to the party who is obligated. No verbal statement made to the other party shall be an effective waiver of any obligation.</w:t>
      </w:r>
      <w:r>
        <w:rPr>
          <w:rFonts w:ascii="Times New Roman" w:hAnsi="Times New Roman"/>
        </w:rPr>
        <w:t xml:space="preserve"> No failure of either of the Parties, on one or more occasions, to enforce any of the provisions of this Agreement or to exercise any right or privilege herein shall be construed as a waiver of any subsequent breach or default of a similar nature, or as a waiver of any provisions, rights, or privileges under this Agreement.</w:t>
      </w:r>
    </w:p>
    <w:p w14:paraId="0D23ED80" w14:textId="77777777" w:rsidR="003C0947" w:rsidRPr="00CE18C1" w:rsidRDefault="003C0947" w:rsidP="003C0947">
      <w:pPr>
        <w:rPr>
          <w:rFonts w:ascii="Times New Roman" w:hAnsi="Times New Roman"/>
        </w:rPr>
      </w:pPr>
    </w:p>
    <w:p w14:paraId="365AF847" w14:textId="77777777" w:rsid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Costs and Expenses: </w:t>
      </w:r>
      <w:r w:rsidRPr="000E0A11">
        <w:rPr>
          <w:rFonts w:ascii="Times New Roman" w:hAnsi="Times New Roman"/>
        </w:rPr>
        <w:t xml:space="preserve">Except as otherwise stated in this Agreement, the Parties are responsible for their own costs and expenses related to </w:t>
      </w:r>
      <w:r>
        <w:rPr>
          <w:rFonts w:ascii="Times New Roman" w:hAnsi="Times New Roman"/>
        </w:rPr>
        <w:t xml:space="preserve">the </w:t>
      </w:r>
      <w:r w:rsidRPr="000E0A11">
        <w:rPr>
          <w:rFonts w:ascii="Times New Roman" w:hAnsi="Times New Roman"/>
        </w:rPr>
        <w:t>transaction contemplated by the Agreement.</w:t>
      </w:r>
    </w:p>
    <w:p w14:paraId="5AF39F26" w14:textId="77777777" w:rsidR="003C0947" w:rsidRPr="005A2155" w:rsidRDefault="003C0947" w:rsidP="003C0947">
      <w:pPr>
        <w:pStyle w:val="ListParagraph"/>
        <w:rPr>
          <w:rFonts w:ascii="Times New Roman" w:hAnsi="Times New Roman"/>
        </w:rPr>
      </w:pPr>
    </w:p>
    <w:p w14:paraId="175A2B30" w14:textId="2935B655"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Employment Disclaimer:</w:t>
      </w:r>
      <w:r>
        <w:rPr>
          <w:rFonts w:ascii="Times New Roman" w:hAnsi="Times New Roman"/>
        </w:rPr>
        <w:t xml:space="preserve"> This Agreement shall not be interpreted as creating any agency or employment relationship between the Affiliate and the University or the </w:t>
      </w:r>
      <w:r>
        <w:rPr>
          <w:rFonts w:ascii="Times New Roman" w:hAnsi="Times New Roman"/>
        </w:rPr>
        <w:lastRenderedPageBreak/>
        <w:t xml:space="preserve">Affiliate and the Students. Students shall not be entitled to receive any sort of compensation or employment benefits from the Affiliate. The Affiliate shall not be required to purchase any form of insurance for the benefit or protection of the </w:t>
      </w:r>
      <w:proofErr w:type="gramStart"/>
      <w:r>
        <w:rPr>
          <w:rFonts w:ascii="Times New Roman" w:hAnsi="Times New Roman"/>
        </w:rPr>
        <w:t>Students</w:t>
      </w:r>
      <w:proofErr w:type="gramEnd"/>
      <w:r>
        <w:rPr>
          <w:rFonts w:ascii="Times New Roman" w:hAnsi="Times New Roman"/>
        </w:rPr>
        <w:t>.</w:t>
      </w:r>
    </w:p>
    <w:p w14:paraId="61707DD1" w14:textId="4E089D80"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HIPAA Classification: </w:t>
      </w:r>
      <w:r>
        <w:rPr>
          <w:rFonts w:ascii="Times New Roman" w:hAnsi="Times New Roman"/>
        </w:rPr>
        <w:t>For the purposes of the Health Insurance Portability and Accountability Act of 1996 and the requirements of any regulations promulgated thereunder (“HIPAA”), Students participating in the Program at the Facility are members of the Affiliate’s workforce within the definition of “health care operations” and therefore may have access to patient medical information as provided for in the Privacy Rule of HIPAA. Therefore, additional agreements are not necessary for HIPAA compliance purposes. This Section 7.17 applies solely to HIPAA privacy and security regulations applicable to the Affiliate and does not establish an employment relationship as previously stated in this Agreement</w:t>
      </w:r>
    </w:p>
    <w:p w14:paraId="5BAB586C" w14:textId="370DD5EF"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Compliance with Law:</w:t>
      </w:r>
      <w:r>
        <w:rPr>
          <w:rFonts w:ascii="Times New Roman" w:hAnsi="Times New Roman"/>
        </w:rPr>
        <w:t xml:space="preserve"> Both Parties shall comply with all applicable state, tribal and federal laws, rules, and regulations, including without limitation, those regarding patient privacy and data security, and the requirements of any regulations promulgated thereunder. </w:t>
      </w:r>
    </w:p>
    <w:p w14:paraId="677D3009" w14:textId="216FCA82"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Nondiscrimination:</w:t>
      </w:r>
      <w:r>
        <w:rPr>
          <w:rFonts w:ascii="Times New Roman" w:hAnsi="Times New Roman"/>
        </w:rPr>
        <w:t xml:space="preserve"> The University and the Affiliate shall not discriminate against any Student, faculty, staff, or administrator based upon race, color, religion, national origin, creed, service in the uniformed services (as defined in state and federal law), veteran status, sex, age, political ideas, marital or family status, pregnancy, physical or mental disability, genetic information, gender identity, gender expression, sexual orientation, or any other protected class under state or federal law. </w:t>
      </w:r>
    </w:p>
    <w:p w14:paraId="1E28F15E" w14:textId="6A10EF65" w:rsidR="003C0947" w:rsidRPr="003C0947" w:rsidRDefault="003C0947" w:rsidP="00FB6E4E">
      <w:pPr>
        <w:pStyle w:val="ListParagraph"/>
        <w:widowControl/>
        <w:numPr>
          <w:ilvl w:val="0"/>
          <w:numId w:val="31"/>
        </w:numPr>
        <w:spacing w:line="279" w:lineRule="auto"/>
        <w:ind w:hanging="540"/>
        <w:rPr>
          <w:rFonts w:ascii="Times New Roman" w:hAnsi="Times New Roman"/>
        </w:rPr>
      </w:pPr>
      <w:r>
        <w:rPr>
          <w:rFonts w:ascii="Times New Roman" w:hAnsi="Times New Roman"/>
          <w:b/>
          <w:bCs/>
        </w:rPr>
        <w:t xml:space="preserve">Headings: </w:t>
      </w:r>
      <w:r w:rsidRPr="000E0A11">
        <w:rPr>
          <w:rFonts w:ascii="Times New Roman" w:hAnsi="Times New Roman"/>
        </w:rPr>
        <w:t xml:space="preserve">Headings in this agreement are used as a convenient </w:t>
      </w:r>
      <w:proofErr w:type="gramStart"/>
      <w:r w:rsidRPr="000E0A11">
        <w:rPr>
          <w:rFonts w:ascii="Times New Roman" w:hAnsi="Times New Roman"/>
        </w:rPr>
        <w:t>reference</w:t>
      </w:r>
      <w:proofErr w:type="gramEnd"/>
      <w:r w:rsidRPr="000E0A11">
        <w:rPr>
          <w:rFonts w:ascii="Times New Roman" w:hAnsi="Times New Roman"/>
        </w:rPr>
        <w:t xml:space="preserve"> and those headings are not to be given any substantive effect or used in the interpretation of the Agreement.</w:t>
      </w:r>
    </w:p>
    <w:p w14:paraId="4BC610F8" w14:textId="207336CF" w:rsidR="003C0947" w:rsidRPr="000E0A11" w:rsidRDefault="003C0947" w:rsidP="003C0947">
      <w:pPr>
        <w:rPr>
          <w:rFonts w:ascii="Times New Roman" w:hAnsi="Times New Roman"/>
        </w:rPr>
      </w:pPr>
      <w:r w:rsidRPr="000E0A11">
        <w:rPr>
          <w:rFonts w:ascii="Times New Roman" w:hAnsi="Times New Roman"/>
        </w:rPr>
        <w:t>The Parties execute this agreement as of the Effective Date.</w:t>
      </w:r>
    </w:p>
    <w:tbl>
      <w:tblPr>
        <w:tblW w:w="9360" w:type="dxa"/>
        <w:tblLayout w:type="fixed"/>
        <w:tblLook w:val="0600" w:firstRow="0" w:lastRow="0" w:firstColumn="0" w:lastColumn="0" w:noHBand="1" w:noVBand="1"/>
      </w:tblPr>
      <w:tblGrid>
        <w:gridCol w:w="4680"/>
        <w:gridCol w:w="4680"/>
      </w:tblGrid>
      <w:tr w:rsidR="003C0947" w:rsidRPr="000E0A11" w14:paraId="4833F638" w14:textId="77777777" w:rsidTr="009D0F3A">
        <w:tc>
          <w:tcPr>
            <w:tcW w:w="4680" w:type="dxa"/>
            <w:tcMar>
              <w:top w:w="100" w:type="dxa"/>
              <w:left w:w="100" w:type="dxa"/>
              <w:bottom w:w="100" w:type="dxa"/>
              <w:right w:w="100" w:type="dxa"/>
            </w:tcMar>
          </w:tcPr>
          <w:p w14:paraId="0885D895" w14:textId="77777777" w:rsidR="003C0947" w:rsidRPr="000E0A11" w:rsidRDefault="003C0947" w:rsidP="009D0F3A">
            <w:pPr>
              <w:rPr>
                <w:rFonts w:ascii="Times New Roman" w:hAnsi="Times New Roman"/>
              </w:rPr>
            </w:pPr>
            <w:r w:rsidRPr="000E0A11">
              <w:rPr>
                <w:rFonts w:ascii="Times New Roman" w:hAnsi="Times New Roman"/>
                <w:b/>
                <w:bCs/>
              </w:rPr>
              <w:t>University</w:t>
            </w:r>
            <w:r w:rsidRPr="000E0A11">
              <w:rPr>
                <w:rFonts w:ascii="Times New Roman" w:hAnsi="Times New Roman"/>
              </w:rPr>
              <w:t>:</w:t>
            </w:r>
          </w:p>
          <w:p w14:paraId="11D2817B" w14:textId="77777777" w:rsidR="003C0947" w:rsidRPr="000E0A11" w:rsidRDefault="003C0947" w:rsidP="009D0F3A">
            <w:pPr>
              <w:rPr>
                <w:rFonts w:ascii="Times New Roman" w:hAnsi="Times New Roman"/>
              </w:rPr>
            </w:pPr>
            <w:r w:rsidRPr="000E0A11">
              <w:rPr>
                <w:rFonts w:ascii="Times New Roman" w:hAnsi="Times New Roman"/>
              </w:rPr>
              <w:t>The University of Montana</w:t>
            </w:r>
          </w:p>
          <w:p w14:paraId="53BE0BBF" w14:textId="77777777" w:rsidR="003C0947" w:rsidRPr="000E0A11" w:rsidRDefault="003C0947" w:rsidP="009D0F3A">
            <w:pPr>
              <w:rPr>
                <w:rFonts w:ascii="Times New Roman" w:hAnsi="Times New Roman"/>
              </w:rPr>
            </w:pPr>
          </w:p>
          <w:p w14:paraId="3CD583D7" w14:textId="77777777" w:rsidR="003C0947" w:rsidRPr="000E0A11" w:rsidRDefault="003C0947" w:rsidP="009D0F3A">
            <w:pPr>
              <w:rPr>
                <w:rFonts w:ascii="Times New Roman" w:hAnsi="Times New Roman"/>
              </w:rPr>
            </w:pPr>
            <w:r w:rsidRPr="000E0A11">
              <w:rPr>
                <w:rFonts w:ascii="Times New Roman" w:hAnsi="Times New Roman"/>
              </w:rPr>
              <w:t>By: ______________________________</w:t>
            </w:r>
          </w:p>
          <w:p w14:paraId="662FA6B2" w14:textId="77777777" w:rsidR="003C0947" w:rsidRPr="000E0A11" w:rsidRDefault="003C0947" w:rsidP="009D0F3A">
            <w:pPr>
              <w:rPr>
                <w:rFonts w:ascii="Times New Roman" w:hAnsi="Times New Roman"/>
              </w:rPr>
            </w:pPr>
            <w:r>
              <w:rPr>
                <w:rFonts w:ascii="Times New Roman" w:hAnsi="Times New Roman"/>
              </w:rPr>
              <w:fldChar w:fldCharType="begin">
                <w:ffData>
                  <w:name w:val=""/>
                  <w:enabled/>
                  <w:calcOnExit w:val="0"/>
                  <w:textInput>
                    <w:default w:val="Type Signer's Name Here"/>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Type Signer's Name Here</w:t>
            </w:r>
            <w:r>
              <w:rPr>
                <w:rFonts w:ascii="Times New Roman" w:hAnsi="Times New Roman"/>
              </w:rPr>
              <w:fldChar w:fldCharType="end"/>
            </w:r>
            <w:r w:rsidRPr="000E0A11">
              <w:rPr>
                <w:rFonts w:ascii="Times New Roman" w:hAnsi="Times New Roman"/>
              </w:rPr>
              <w:t xml:space="preserve">, it’s </w:t>
            </w:r>
            <w:r>
              <w:rPr>
                <w:rFonts w:ascii="Times New Roman" w:hAnsi="Times New Roman"/>
              </w:rPr>
              <w:fldChar w:fldCharType="begin">
                <w:ffData>
                  <w:name w:val=""/>
                  <w:enabled/>
                  <w:calcOnExit w:val="0"/>
                  <w:textInput>
                    <w:default w:val="Title of signer"/>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Title of signer</w:t>
            </w:r>
            <w:r>
              <w:rPr>
                <w:rFonts w:ascii="Times New Roman" w:hAnsi="Times New Roman"/>
              </w:rPr>
              <w:fldChar w:fldCharType="end"/>
            </w:r>
          </w:p>
          <w:p w14:paraId="4D1AE177" w14:textId="77777777" w:rsidR="003C0947" w:rsidRPr="000E0A11" w:rsidRDefault="003C0947" w:rsidP="009D0F3A">
            <w:pPr>
              <w:rPr>
                <w:rFonts w:ascii="Times New Roman" w:hAnsi="Times New Roman"/>
              </w:rPr>
            </w:pPr>
            <w:r w:rsidRPr="000E0A11">
              <w:rPr>
                <w:rFonts w:ascii="Times New Roman" w:hAnsi="Times New Roman"/>
              </w:rPr>
              <w:t>Date: _____________________________</w:t>
            </w:r>
          </w:p>
          <w:p w14:paraId="1B48742A" w14:textId="77777777" w:rsidR="003C0947" w:rsidRPr="000E0A11" w:rsidRDefault="003C0947" w:rsidP="009D0F3A">
            <w:pPr>
              <w:rPr>
                <w:rFonts w:ascii="Times New Roman" w:hAnsi="Times New Roman"/>
              </w:rPr>
            </w:pPr>
          </w:p>
          <w:p w14:paraId="459D323E" w14:textId="77777777" w:rsidR="003C0947" w:rsidRPr="000E0A11" w:rsidRDefault="003C0947" w:rsidP="009D0F3A">
            <w:pPr>
              <w:rPr>
                <w:rFonts w:ascii="Times New Roman" w:hAnsi="Times New Roman"/>
              </w:rPr>
            </w:pPr>
            <w:r w:rsidRPr="000E0A11">
              <w:rPr>
                <w:rFonts w:ascii="Times New Roman" w:hAnsi="Times New Roman"/>
              </w:rPr>
              <w:t>By: ______________________________</w:t>
            </w:r>
          </w:p>
          <w:p w14:paraId="3A9D5D33" w14:textId="77777777" w:rsidR="003C0947" w:rsidRPr="000E0A11" w:rsidRDefault="003C0947" w:rsidP="009D0F3A">
            <w:pPr>
              <w:rPr>
                <w:rFonts w:ascii="Times New Roman" w:hAnsi="Times New Roman"/>
              </w:rPr>
            </w:pPr>
            <w:r w:rsidRPr="000E0A11">
              <w:rPr>
                <w:rFonts w:ascii="Times New Roman" w:hAnsi="Times New Roman"/>
              </w:rPr>
              <w:t>Andrea Lawrence, it’s Provost</w:t>
            </w:r>
          </w:p>
          <w:p w14:paraId="420D3DDA" w14:textId="77777777" w:rsidR="003C0947" w:rsidRPr="000E0A11" w:rsidRDefault="003C0947" w:rsidP="009D0F3A">
            <w:pPr>
              <w:rPr>
                <w:rFonts w:ascii="Times New Roman" w:hAnsi="Times New Roman"/>
              </w:rPr>
            </w:pPr>
            <w:r w:rsidRPr="000E0A11">
              <w:rPr>
                <w:rFonts w:ascii="Times New Roman" w:hAnsi="Times New Roman"/>
              </w:rPr>
              <w:t>Date: _____________________________</w:t>
            </w:r>
          </w:p>
        </w:tc>
        <w:tc>
          <w:tcPr>
            <w:tcW w:w="4680" w:type="dxa"/>
            <w:tcMar>
              <w:top w:w="100" w:type="dxa"/>
              <w:left w:w="100" w:type="dxa"/>
              <w:bottom w:w="100" w:type="dxa"/>
              <w:right w:w="100" w:type="dxa"/>
            </w:tcMar>
          </w:tcPr>
          <w:p w14:paraId="110AA33F" w14:textId="77777777" w:rsidR="003C0947" w:rsidRPr="000E0A11" w:rsidRDefault="003C0947" w:rsidP="009D0F3A">
            <w:pPr>
              <w:rPr>
                <w:rFonts w:ascii="Times New Roman" w:hAnsi="Times New Roman"/>
                <w:b/>
                <w:bCs/>
              </w:rPr>
            </w:pPr>
            <w:r w:rsidRPr="000E0A11">
              <w:rPr>
                <w:rFonts w:ascii="Times New Roman" w:hAnsi="Times New Roman"/>
                <w:b/>
                <w:bCs/>
              </w:rPr>
              <w:t>Affiliate:</w:t>
            </w:r>
          </w:p>
          <w:p w14:paraId="60257390" w14:textId="77777777" w:rsidR="003C0947" w:rsidRDefault="003C0947" w:rsidP="009D0F3A">
            <w:pPr>
              <w:rPr>
                <w:rFonts w:ascii="Times New Roman" w:hAnsi="Times New Roman"/>
              </w:rPr>
            </w:pPr>
            <w:r>
              <w:rPr>
                <w:rFonts w:ascii="Times New Roman" w:hAnsi="Times New Roman"/>
              </w:rPr>
              <w:fldChar w:fldCharType="begin">
                <w:ffData>
                  <w:name w:val="Text1"/>
                  <w:enabled/>
                  <w:calcOnExit w:val="0"/>
                  <w:textInput>
                    <w:default w:val="Type Affiliate Name Here"/>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Type Affiliate Name Here</w:t>
            </w:r>
            <w:r>
              <w:rPr>
                <w:rFonts w:ascii="Times New Roman" w:hAnsi="Times New Roman"/>
              </w:rPr>
              <w:fldChar w:fldCharType="end"/>
            </w:r>
          </w:p>
          <w:p w14:paraId="17CF46B0" w14:textId="77777777" w:rsidR="003C0947" w:rsidRPr="000E0A11" w:rsidRDefault="003C0947" w:rsidP="009D0F3A">
            <w:pPr>
              <w:rPr>
                <w:rFonts w:ascii="Times New Roman" w:hAnsi="Times New Roman"/>
              </w:rPr>
            </w:pPr>
          </w:p>
          <w:p w14:paraId="05D78C95" w14:textId="77777777" w:rsidR="003C0947" w:rsidRPr="000E0A11" w:rsidRDefault="003C0947" w:rsidP="009D0F3A">
            <w:pPr>
              <w:rPr>
                <w:rFonts w:ascii="Times New Roman" w:hAnsi="Times New Roman"/>
              </w:rPr>
            </w:pPr>
            <w:r w:rsidRPr="000E0A11">
              <w:rPr>
                <w:rFonts w:ascii="Times New Roman" w:hAnsi="Times New Roman"/>
              </w:rPr>
              <w:t>By: ______________________________</w:t>
            </w:r>
          </w:p>
          <w:p w14:paraId="3938DDE9" w14:textId="77777777" w:rsidR="003C0947" w:rsidRPr="000E0A11" w:rsidRDefault="003C0947" w:rsidP="009D0F3A">
            <w:pPr>
              <w:rPr>
                <w:rFonts w:ascii="Times New Roman" w:hAnsi="Times New Roman"/>
              </w:rPr>
            </w:pPr>
            <w:r>
              <w:rPr>
                <w:rFonts w:ascii="Times New Roman" w:hAnsi="Times New Roman"/>
              </w:rPr>
              <w:fldChar w:fldCharType="begin">
                <w:ffData>
                  <w:name w:val=""/>
                  <w:enabled/>
                  <w:calcOnExit w:val="0"/>
                  <w:textInput>
                    <w:default w:val="Type Signer's Name Here"/>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Type Signer's Name Here</w:t>
            </w:r>
            <w:r>
              <w:rPr>
                <w:rFonts w:ascii="Times New Roman" w:hAnsi="Times New Roman"/>
              </w:rPr>
              <w:fldChar w:fldCharType="end"/>
            </w:r>
            <w:r w:rsidRPr="000E0A11">
              <w:rPr>
                <w:rFonts w:ascii="Times New Roman" w:hAnsi="Times New Roman"/>
              </w:rPr>
              <w:t xml:space="preserve">, it’s </w:t>
            </w:r>
            <w:r>
              <w:rPr>
                <w:rFonts w:ascii="Times New Roman" w:hAnsi="Times New Roman"/>
              </w:rPr>
              <w:fldChar w:fldCharType="begin">
                <w:ffData>
                  <w:name w:val=""/>
                  <w:enabled/>
                  <w:calcOnExit w:val="0"/>
                  <w:textInput>
                    <w:default w:val="Title of signer"/>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Title of signer</w:t>
            </w:r>
            <w:r>
              <w:rPr>
                <w:rFonts w:ascii="Times New Roman" w:hAnsi="Times New Roman"/>
              </w:rPr>
              <w:fldChar w:fldCharType="end"/>
            </w:r>
          </w:p>
          <w:p w14:paraId="55A60CCF" w14:textId="77777777" w:rsidR="003C0947" w:rsidRPr="000E0A11" w:rsidRDefault="003C0947" w:rsidP="009D0F3A">
            <w:pPr>
              <w:rPr>
                <w:rFonts w:ascii="Times New Roman" w:hAnsi="Times New Roman"/>
              </w:rPr>
            </w:pPr>
            <w:r w:rsidRPr="000E0A11">
              <w:rPr>
                <w:rFonts w:ascii="Times New Roman" w:hAnsi="Times New Roman"/>
              </w:rPr>
              <w:t>Date: _____________________________</w:t>
            </w:r>
          </w:p>
          <w:p w14:paraId="5E4640E2" w14:textId="77777777" w:rsidR="003C0947" w:rsidRPr="000E0A11" w:rsidRDefault="003C0947" w:rsidP="009D0F3A">
            <w:pPr>
              <w:rPr>
                <w:rFonts w:ascii="Times New Roman" w:hAnsi="Times New Roman"/>
              </w:rPr>
            </w:pPr>
          </w:p>
        </w:tc>
      </w:tr>
      <w:tr w:rsidR="003C0947" w:rsidRPr="000E0A11" w14:paraId="3FB1CB4E" w14:textId="77777777" w:rsidTr="009D0F3A">
        <w:tc>
          <w:tcPr>
            <w:tcW w:w="4680" w:type="dxa"/>
            <w:tcMar>
              <w:top w:w="100" w:type="dxa"/>
              <w:left w:w="100" w:type="dxa"/>
              <w:bottom w:w="100" w:type="dxa"/>
              <w:right w:w="100" w:type="dxa"/>
            </w:tcMar>
          </w:tcPr>
          <w:p w14:paraId="0C798D33" w14:textId="77777777" w:rsidR="003C0947" w:rsidRPr="000E0A11" w:rsidRDefault="003C0947" w:rsidP="009D0F3A">
            <w:pPr>
              <w:rPr>
                <w:rFonts w:ascii="Times New Roman" w:hAnsi="Times New Roman"/>
              </w:rPr>
            </w:pPr>
            <w:r w:rsidRPr="000E0A11">
              <w:rPr>
                <w:rFonts w:ascii="Times New Roman" w:hAnsi="Times New Roman"/>
              </w:rPr>
              <w:t>Approved as of legal content:</w:t>
            </w:r>
          </w:p>
          <w:p w14:paraId="2E2AA29D" w14:textId="77777777" w:rsidR="003C0947" w:rsidRPr="000E0A11" w:rsidRDefault="003C0947" w:rsidP="009D0F3A">
            <w:pPr>
              <w:rPr>
                <w:rFonts w:ascii="Times New Roman" w:hAnsi="Times New Roman"/>
              </w:rPr>
            </w:pPr>
            <w:r w:rsidRPr="000E0A11">
              <w:rPr>
                <w:rFonts w:ascii="Times New Roman" w:hAnsi="Times New Roman"/>
              </w:rPr>
              <w:t xml:space="preserve">By: </w:t>
            </w:r>
            <w:r w:rsidRPr="000E0A11">
              <w:rPr>
                <w:rFonts w:ascii="Times New Roman" w:hAnsi="Times New Roman"/>
                <w:u w:val="single"/>
              </w:rPr>
              <w:t>UM Standard Affiliation Agreement</w:t>
            </w:r>
            <w:r>
              <w:rPr>
                <w:rFonts w:ascii="Times New Roman" w:hAnsi="Times New Roman"/>
                <w:u w:val="single"/>
              </w:rPr>
              <w:t xml:space="preserve"> approved as of Jul 1, 2024.</w:t>
            </w:r>
            <w:r w:rsidRPr="000E0A11">
              <w:rPr>
                <w:rFonts w:ascii="Times New Roman" w:hAnsi="Times New Roman"/>
                <w:u w:val="single"/>
              </w:rPr>
              <w:t xml:space="preserve"> Signature not required.</w:t>
            </w:r>
          </w:p>
          <w:p w14:paraId="34AD26A5" w14:textId="77777777" w:rsidR="003C0947" w:rsidRPr="000E0A11" w:rsidRDefault="003C0947" w:rsidP="009D0F3A">
            <w:pPr>
              <w:rPr>
                <w:rFonts w:ascii="Times New Roman" w:hAnsi="Times New Roman"/>
              </w:rPr>
            </w:pPr>
            <w:r w:rsidRPr="000E0A11">
              <w:rPr>
                <w:rFonts w:ascii="Times New Roman" w:hAnsi="Times New Roman"/>
              </w:rPr>
              <w:t>UM Legal Counsel</w:t>
            </w:r>
          </w:p>
          <w:p w14:paraId="71B057F6" w14:textId="77777777" w:rsidR="003C0947" w:rsidRPr="000E0A11" w:rsidRDefault="003C0947" w:rsidP="009D0F3A">
            <w:pPr>
              <w:rPr>
                <w:rFonts w:ascii="Times New Roman" w:hAnsi="Times New Roman"/>
              </w:rPr>
            </w:pPr>
            <w:r w:rsidRPr="000E0A11">
              <w:rPr>
                <w:rFonts w:ascii="Times New Roman" w:hAnsi="Times New Roman"/>
              </w:rPr>
              <w:t xml:space="preserve">Date: </w:t>
            </w:r>
            <w:r w:rsidRPr="000E0A11">
              <w:rPr>
                <w:rFonts w:ascii="Times New Roman" w:hAnsi="Times New Roman"/>
                <w:u w:val="single"/>
              </w:rPr>
              <w:t>UM Standard Affiliation Agreement. Signature not required.</w:t>
            </w:r>
          </w:p>
        </w:tc>
        <w:tc>
          <w:tcPr>
            <w:tcW w:w="4680" w:type="dxa"/>
            <w:tcMar>
              <w:top w:w="100" w:type="dxa"/>
              <w:left w:w="100" w:type="dxa"/>
              <w:bottom w:w="100" w:type="dxa"/>
              <w:right w:w="100" w:type="dxa"/>
            </w:tcMar>
          </w:tcPr>
          <w:p w14:paraId="152B7846" w14:textId="77777777" w:rsidR="003C0947" w:rsidRPr="000E0A11" w:rsidRDefault="003C0947" w:rsidP="009D0F3A">
            <w:pPr>
              <w:pBdr>
                <w:top w:val="nil"/>
                <w:left w:val="nil"/>
                <w:bottom w:val="nil"/>
                <w:right w:val="nil"/>
                <w:between w:val="nil"/>
              </w:pBdr>
              <w:rPr>
                <w:rFonts w:ascii="Times New Roman" w:hAnsi="Times New Roman"/>
              </w:rPr>
            </w:pPr>
          </w:p>
        </w:tc>
      </w:tr>
    </w:tbl>
    <w:p w14:paraId="3E4D6B53" w14:textId="7F0A686E" w:rsidR="001000B3" w:rsidRPr="001000B3" w:rsidRDefault="001000B3" w:rsidP="001000B3"/>
    <w:p w14:paraId="0D1BDDFD" w14:textId="54076EB4" w:rsidR="00F46720" w:rsidRDefault="00F46720" w:rsidP="00FB6E4E">
      <w:pPr>
        <w:pStyle w:val="Heading2"/>
        <w:numPr>
          <w:ilvl w:val="0"/>
          <w:numId w:val="25"/>
        </w:numPr>
        <w:ind w:left="1440"/>
        <w:rPr>
          <w:rFonts w:ascii="Tahoma" w:hAnsi="Tahoma" w:cs="Tahoma"/>
          <w:color w:val="70002E"/>
        </w:rPr>
      </w:pPr>
      <w:bookmarkStart w:id="73" w:name="_Toc138346390"/>
      <w:r w:rsidRPr="00F46720">
        <w:rPr>
          <w:rFonts w:ascii="Tahoma" w:hAnsi="Tahoma" w:cs="Tahoma"/>
          <w:color w:val="70002E"/>
        </w:rPr>
        <w:t xml:space="preserve">Preceptor </w:t>
      </w:r>
      <w:r w:rsidR="00F9600B">
        <w:rPr>
          <w:rFonts w:ascii="Tahoma" w:hAnsi="Tahoma" w:cs="Tahoma"/>
          <w:color w:val="70002E"/>
        </w:rPr>
        <w:t>Demographic</w:t>
      </w:r>
      <w:r w:rsidRPr="00F46720">
        <w:rPr>
          <w:rFonts w:ascii="Tahoma" w:hAnsi="Tahoma" w:cs="Tahoma"/>
          <w:color w:val="70002E"/>
        </w:rPr>
        <w:t xml:space="preserve"> Form</w:t>
      </w:r>
      <w:bookmarkEnd w:id="73"/>
      <w:r w:rsidRPr="00F46720">
        <w:rPr>
          <w:rFonts w:ascii="Tahoma" w:hAnsi="Tahoma" w:cs="Tahoma"/>
          <w:color w:val="70002E"/>
        </w:rPr>
        <w:t xml:space="preserve"> </w:t>
      </w:r>
    </w:p>
    <w:p w14:paraId="1D6CF588" w14:textId="77777777" w:rsidR="001000B3" w:rsidRDefault="001000B3" w:rsidP="001000B3"/>
    <w:p w14:paraId="3EECEA6A" w14:textId="77777777" w:rsidR="00F9600B" w:rsidRPr="00F9600B" w:rsidRDefault="00F9600B" w:rsidP="00F9600B">
      <w:pPr>
        <w:widowControl/>
        <w:jc w:val="center"/>
        <w:rPr>
          <w:rFonts w:ascii="Arial" w:hAnsi="Arial" w:cs="Arial"/>
          <w:b/>
          <w:bCs/>
          <w:snapToGrid/>
          <w:sz w:val="28"/>
          <w:szCs w:val="36"/>
        </w:rPr>
      </w:pPr>
      <w:r w:rsidRPr="00F9600B">
        <w:rPr>
          <w:rFonts w:ascii="Arial" w:hAnsi="Arial" w:cs="Arial"/>
          <w:b/>
          <w:bCs/>
          <w:snapToGrid/>
          <w:sz w:val="28"/>
          <w:szCs w:val="36"/>
        </w:rPr>
        <w:t xml:space="preserve">University of Montana Athletic Training </w:t>
      </w:r>
    </w:p>
    <w:p w14:paraId="21E9B5F5" w14:textId="77777777" w:rsidR="00F9600B" w:rsidRPr="00F9600B" w:rsidRDefault="00F9600B" w:rsidP="00F9600B">
      <w:pPr>
        <w:widowControl/>
        <w:jc w:val="center"/>
        <w:rPr>
          <w:rFonts w:ascii="Arial" w:hAnsi="Arial" w:cs="Arial"/>
          <w:b/>
          <w:bCs/>
          <w:snapToGrid/>
          <w:sz w:val="28"/>
          <w:szCs w:val="36"/>
        </w:rPr>
      </w:pPr>
      <w:r w:rsidRPr="00F9600B">
        <w:rPr>
          <w:rFonts w:ascii="Arial" w:hAnsi="Arial" w:cs="Arial"/>
          <w:b/>
          <w:bCs/>
          <w:snapToGrid/>
          <w:sz w:val="28"/>
          <w:szCs w:val="36"/>
        </w:rPr>
        <w:t>Preceptor Demographic Form</w:t>
      </w:r>
    </w:p>
    <w:p w14:paraId="1DF63C7E" w14:textId="77777777" w:rsidR="00F9600B" w:rsidRPr="00F9600B" w:rsidRDefault="00F9600B" w:rsidP="00F9600B">
      <w:pPr>
        <w:widowControl/>
        <w:jc w:val="center"/>
        <w:rPr>
          <w:rFonts w:ascii="Arial" w:hAnsi="Arial" w:cs="Arial"/>
          <w:snapToGrid/>
          <w:sz w:val="20"/>
          <w:szCs w:val="24"/>
        </w:rPr>
      </w:pPr>
    </w:p>
    <w:tbl>
      <w:tblPr>
        <w:tblW w:w="9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38"/>
        <w:gridCol w:w="2430"/>
        <w:gridCol w:w="1910"/>
        <w:gridCol w:w="2230"/>
      </w:tblGrid>
      <w:tr w:rsidR="00F9600B" w:rsidRPr="00F9600B" w14:paraId="5D77DDA3" w14:textId="77777777" w:rsidTr="009D0F3A">
        <w:tc>
          <w:tcPr>
            <w:tcW w:w="2538" w:type="dxa"/>
            <w:shd w:val="clear" w:color="auto" w:fill="E0E0E0"/>
          </w:tcPr>
          <w:p w14:paraId="0A7B6201"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Last Name</w:t>
            </w:r>
          </w:p>
        </w:tc>
        <w:tc>
          <w:tcPr>
            <w:tcW w:w="2430" w:type="dxa"/>
            <w:shd w:val="clear" w:color="auto" w:fill="E0E0E0"/>
          </w:tcPr>
          <w:p w14:paraId="3A6B64A1"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First Name</w:t>
            </w:r>
          </w:p>
        </w:tc>
        <w:tc>
          <w:tcPr>
            <w:tcW w:w="1910" w:type="dxa"/>
            <w:shd w:val="clear" w:color="auto" w:fill="E0E0E0"/>
          </w:tcPr>
          <w:p w14:paraId="45004B08" w14:textId="77777777" w:rsidR="00F9600B" w:rsidRPr="00F9600B" w:rsidRDefault="00F9600B" w:rsidP="00F9600B">
            <w:pPr>
              <w:widowControl/>
              <w:jc w:val="center"/>
              <w:rPr>
                <w:rFonts w:ascii="Arial" w:hAnsi="Arial" w:cs="Arial"/>
                <w:b/>
                <w:snapToGrid/>
                <w:sz w:val="20"/>
                <w:szCs w:val="24"/>
              </w:rPr>
            </w:pPr>
            <w:r w:rsidRPr="00F9600B">
              <w:rPr>
                <w:rFonts w:ascii="Arial" w:hAnsi="Arial" w:cs="Arial"/>
                <w:b/>
                <w:snapToGrid/>
                <w:sz w:val="20"/>
                <w:szCs w:val="24"/>
              </w:rPr>
              <w:t>Middle Initial</w:t>
            </w:r>
          </w:p>
        </w:tc>
        <w:tc>
          <w:tcPr>
            <w:tcW w:w="2230" w:type="dxa"/>
            <w:shd w:val="clear" w:color="auto" w:fill="E0E0E0"/>
          </w:tcPr>
          <w:p w14:paraId="374B43E1" w14:textId="77777777" w:rsidR="00F9600B" w:rsidRPr="00F9600B" w:rsidRDefault="00F9600B" w:rsidP="00F9600B">
            <w:pPr>
              <w:widowControl/>
              <w:jc w:val="center"/>
              <w:rPr>
                <w:rFonts w:ascii="Arial" w:hAnsi="Arial" w:cs="Arial"/>
                <w:b/>
                <w:snapToGrid/>
                <w:sz w:val="20"/>
                <w:szCs w:val="24"/>
              </w:rPr>
            </w:pPr>
            <w:r w:rsidRPr="00F9600B">
              <w:rPr>
                <w:rFonts w:ascii="Arial" w:hAnsi="Arial" w:cs="Arial"/>
                <w:b/>
                <w:snapToGrid/>
                <w:sz w:val="20"/>
                <w:szCs w:val="24"/>
              </w:rPr>
              <w:t>Credentials</w:t>
            </w:r>
          </w:p>
        </w:tc>
      </w:tr>
      <w:tr w:rsidR="00F9600B" w:rsidRPr="00F9600B" w14:paraId="5270CDAE" w14:textId="77777777" w:rsidTr="009D0F3A">
        <w:tc>
          <w:tcPr>
            <w:tcW w:w="2538" w:type="dxa"/>
            <w:tcBorders>
              <w:bottom w:val="nil"/>
            </w:tcBorders>
          </w:tcPr>
          <w:p w14:paraId="5A7E9A51" w14:textId="77777777" w:rsidR="00F9600B" w:rsidRPr="00F9600B" w:rsidRDefault="00F9600B" w:rsidP="00F9600B">
            <w:pPr>
              <w:widowControl/>
              <w:rPr>
                <w:rFonts w:ascii="Arial" w:hAnsi="Arial" w:cs="Arial"/>
                <w:snapToGrid/>
                <w:sz w:val="20"/>
                <w:szCs w:val="24"/>
              </w:rPr>
            </w:pPr>
          </w:p>
        </w:tc>
        <w:tc>
          <w:tcPr>
            <w:tcW w:w="2430" w:type="dxa"/>
            <w:tcBorders>
              <w:bottom w:val="nil"/>
            </w:tcBorders>
          </w:tcPr>
          <w:p w14:paraId="45F3090A" w14:textId="77777777" w:rsidR="00F9600B" w:rsidRPr="00F9600B" w:rsidRDefault="00F9600B" w:rsidP="00F9600B">
            <w:pPr>
              <w:widowControl/>
              <w:rPr>
                <w:rFonts w:ascii="Arial" w:hAnsi="Arial" w:cs="Arial"/>
                <w:snapToGrid/>
                <w:sz w:val="20"/>
                <w:szCs w:val="24"/>
              </w:rPr>
            </w:pPr>
          </w:p>
        </w:tc>
        <w:tc>
          <w:tcPr>
            <w:tcW w:w="1910" w:type="dxa"/>
            <w:tcBorders>
              <w:bottom w:val="nil"/>
            </w:tcBorders>
          </w:tcPr>
          <w:p w14:paraId="17AEA8E4" w14:textId="77777777" w:rsidR="00F9600B" w:rsidRPr="00F9600B" w:rsidRDefault="00F9600B" w:rsidP="00F9600B">
            <w:pPr>
              <w:widowControl/>
              <w:jc w:val="center"/>
              <w:rPr>
                <w:rFonts w:ascii="Arial" w:hAnsi="Arial" w:cs="Arial"/>
                <w:snapToGrid/>
                <w:sz w:val="20"/>
                <w:szCs w:val="24"/>
              </w:rPr>
            </w:pPr>
          </w:p>
        </w:tc>
        <w:tc>
          <w:tcPr>
            <w:tcW w:w="2230" w:type="dxa"/>
            <w:tcBorders>
              <w:bottom w:val="nil"/>
            </w:tcBorders>
          </w:tcPr>
          <w:p w14:paraId="2291E7A8" w14:textId="77777777" w:rsidR="00F9600B" w:rsidRPr="00F9600B" w:rsidRDefault="00F9600B" w:rsidP="00F9600B">
            <w:pPr>
              <w:widowControl/>
              <w:ind w:right="-129"/>
              <w:rPr>
                <w:rFonts w:ascii="Arial" w:hAnsi="Arial" w:cs="Arial"/>
                <w:snapToGrid/>
                <w:sz w:val="20"/>
                <w:szCs w:val="24"/>
              </w:rPr>
            </w:pPr>
          </w:p>
        </w:tc>
      </w:tr>
      <w:tr w:rsidR="00F9600B" w:rsidRPr="00F9600B" w14:paraId="4529DB05" w14:textId="77777777" w:rsidTr="009D0F3A">
        <w:tblPrEx>
          <w:tblBorders>
            <w:insideH w:val="single" w:sz="4" w:space="0" w:color="auto"/>
            <w:insideV w:val="single" w:sz="4" w:space="0" w:color="auto"/>
          </w:tblBorders>
        </w:tblPrEx>
        <w:tc>
          <w:tcPr>
            <w:tcW w:w="2538" w:type="dxa"/>
            <w:shd w:val="clear" w:color="auto" w:fill="E6E6E6"/>
          </w:tcPr>
          <w:p w14:paraId="4C8F6826"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Email Address</w:t>
            </w:r>
          </w:p>
        </w:tc>
        <w:tc>
          <w:tcPr>
            <w:tcW w:w="6570" w:type="dxa"/>
            <w:gridSpan w:val="3"/>
          </w:tcPr>
          <w:p w14:paraId="349B4EC6" w14:textId="77777777" w:rsidR="00F9600B" w:rsidRPr="00F9600B" w:rsidRDefault="00F9600B" w:rsidP="00F9600B">
            <w:pPr>
              <w:widowControl/>
              <w:rPr>
                <w:rFonts w:ascii="Arial" w:hAnsi="Arial" w:cs="Arial"/>
                <w:snapToGrid/>
                <w:sz w:val="20"/>
                <w:szCs w:val="24"/>
              </w:rPr>
            </w:pPr>
          </w:p>
        </w:tc>
      </w:tr>
      <w:tr w:rsidR="00F9600B" w:rsidRPr="00F9600B" w14:paraId="22144C7F" w14:textId="77777777" w:rsidTr="009D0F3A">
        <w:tblPrEx>
          <w:tblBorders>
            <w:insideH w:val="single" w:sz="4" w:space="0" w:color="auto"/>
            <w:insideV w:val="single" w:sz="4" w:space="0" w:color="auto"/>
          </w:tblBorders>
        </w:tblPrEx>
        <w:tc>
          <w:tcPr>
            <w:tcW w:w="2538" w:type="dxa"/>
            <w:shd w:val="clear" w:color="auto" w:fill="E6E6E6"/>
          </w:tcPr>
          <w:p w14:paraId="71C42787"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Work Phone #</w:t>
            </w:r>
          </w:p>
        </w:tc>
        <w:tc>
          <w:tcPr>
            <w:tcW w:w="6570" w:type="dxa"/>
            <w:gridSpan w:val="3"/>
          </w:tcPr>
          <w:p w14:paraId="0D2D68A5" w14:textId="77777777" w:rsidR="00F9600B" w:rsidRPr="00F9600B" w:rsidRDefault="00F9600B" w:rsidP="00F9600B">
            <w:pPr>
              <w:widowControl/>
              <w:rPr>
                <w:rFonts w:ascii="Arial" w:hAnsi="Arial" w:cs="Arial"/>
                <w:snapToGrid/>
                <w:sz w:val="20"/>
                <w:szCs w:val="24"/>
              </w:rPr>
            </w:pPr>
          </w:p>
        </w:tc>
      </w:tr>
      <w:tr w:rsidR="00F9600B" w:rsidRPr="00F9600B" w14:paraId="4D4F5D37" w14:textId="77777777" w:rsidTr="009D0F3A">
        <w:tblPrEx>
          <w:tblBorders>
            <w:insideH w:val="single" w:sz="4" w:space="0" w:color="auto"/>
            <w:insideV w:val="single" w:sz="4" w:space="0" w:color="auto"/>
          </w:tblBorders>
        </w:tblPrEx>
        <w:tc>
          <w:tcPr>
            <w:tcW w:w="2538" w:type="dxa"/>
            <w:shd w:val="clear" w:color="auto" w:fill="E6E6E6"/>
          </w:tcPr>
          <w:p w14:paraId="7FC773B5"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Mobile Phone #</w:t>
            </w:r>
          </w:p>
        </w:tc>
        <w:tc>
          <w:tcPr>
            <w:tcW w:w="6570" w:type="dxa"/>
            <w:gridSpan w:val="3"/>
          </w:tcPr>
          <w:p w14:paraId="21AEE336" w14:textId="77777777" w:rsidR="00F9600B" w:rsidRPr="00F9600B" w:rsidRDefault="00F9600B" w:rsidP="00F9600B">
            <w:pPr>
              <w:widowControl/>
              <w:rPr>
                <w:rFonts w:ascii="Arial" w:hAnsi="Arial" w:cs="Arial"/>
                <w:snapToGrid/>
                <w:sz w:val="20"/>
                <w:szCs w:val="24"/>
              </w:rPr>
            </w:pPr>
          </w:p>
        </w:tc>
      </w:tr>
      <w:tr w:rsidR="00F9600B" w:rsidRPr="00F9600B" w14:paraId="080DAF8D" w14:textId="77777777" w:rsidTr="009D0F3A">
        <w:tblPrEx>
          <w:tblBorders>
            <w:insideH w:val="single" w:sz="4" w:space="0" w:color="auto"/>
            <w:insideV w:val="single" w:sz="4" w:space="0" w:color="auto"/>
          </w:tblBorders>
        </w:tblPrEx>
        <w:tc>
          <w:tcPr>
            <w:tcW w:w="2538" w:type="dxa"/>
            <w:shd w:val="clear" w:color="auto" w:fill="E6E6E6"/>
          </w:tcPr>
          <w:p w14:paraId="78B7F592"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Current Employer</w:t>
            </w:r>
          </w:p>
        </w:tc>
        <w:tc>
          <w:tcPr>
            <w:tcW w:w="6570" w:type="dxa"/>
            <w:gridSpan w:val="3"/>
          </w:tcPr>
          <w:p w14:paraId="4454E623" w14:textId="77777777" w:rsidR="00F9600B" w:rsidRPr="00F9600B" w:rsidRDefault="00F9600B" w:rsidP="00F9600B">
            <w:pPr>
              <w:widowControl/>
              <w:rPr>
                <w:rFonts w:ascii="Arial" w:hAnsi="Arial" w:cs="Arial"/>
                <w:snapToGrid/>
                <w:sz w:val="20"/>
                <w:szCs w:val="24"/>
              </w:rPr>
            </w:pPr>
          </w:p>
        </w:tc>
      </w:tr>
      <w:tr w:rsidR="00F9600B" w:rsidRPr="00F9600B" w14:paraId="236004B5" w14:textId="77777777" w:rsidTr="009D0F3A">
        <w:tblPrEx>
          <w:tblBorders>
            <w:insideH w:val="single" w:sz="4" w:space="0" w:color="auto"/>
            <w:insideV w:val="single" w:sz="4" w:space="0" w:color="auto"/>
          </w:tblBorders>
        </w:tblPrEx>
        <w:tc>
          <w:tcPr>
            <w:tcW w:w="2538" w:type="dxa"/>
            <w:shd w:val="clear" w:color="auto" w:fill="E6E6E6"/>
          </w:tcPr>
          <w:p w14:paraId="101457BE"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Employer’s Address</w:t>
            </w:r>
          </w:p>
        </w:tc>
        <w:tc>
          <w:tcPr>
            <w:tcW w:w="6570" w:type="dxa"/>
            <w:gridSpan w:val="3"/>
          </w:tcPr>
          <w:p w14:paraId="7776CB3E" w14:textId="77777777" w:rsidR="00F9600B" w:rsidRPr="00F9600B" w:rsidRDefault="00F9600B" w:rsidP="00F9600B">
            <w:pPr>
              <w:widowControl/>
              <w:rPr>
                <w:rFonts w:ascii="Arial" w:hAnsi="Arial" w:cs="Arial"/>
                <w:snapToGrid/>
                <w:sz w:val="20"/>
                <w:szCs w:val="24"/>
              </w:rPr>
            </w:pPr>
          </w:p>
        </w:tc>
      </w:tr>
      <w:tr w:rsidR="00F9600B" w:rsidRPr="00F9600B" w14:paraId="6DFBBEA5" w14:textId="77777777" w:rsidTr="009D0F3A">
        <w:tblPrEx>
          <w:tblBorders>
            <w:insideH w:val="single" w:sz="4" w:space="0" w:color="auto"/>
            <w:insideV w:val="single" w:sz="4" w:space="0" w:color="auto"/>
          </w:tblBorders>
        </w:tblPrEx>
        <w:tc>
          <w:tcPr>
            <w:tcW w:w="2538" w:type="dxa"/>
            <w:shd w:val="clear" w:color="auto" w:fill="E6E6E6"/>
          </w:tcPr>
          <w:p w14:paraId="35A15EE8" w14:textId="77777777" w:rsidR="00F9600B" w:rsidRPr="00F9600B" w:rsidRDefault="00F9600B" w:rsidP="00F9600B">
            <w:pPr>
              <w:widowControl/>
              <w:rPr>
                <w:rFonts w:ascii="Arial" w:hAnsi="Arial" w:cs="Arial"/>
                <w:b/>
                <w:snapToGrid/>
                <w:sz w:val="20"/>
                <w:szCs w:val="24"/>
              </w:rPr>
            </w:pPr>
          </w:p>
        </w:tc>
        <w:tc>
          <w:tcPr>
            <w:tcW w:w="6570" w:type="dxa"/>
            <w:gridSpan w:val="3"/>
          </w:tcPr>
          <w:p w14:paraId="0AC2CB3E" w14:textId="77777777" w:rsidR="00F9600B" w:rsidRPr="00F9600B" w:rsidRDefault="00F9600B" w:rsidP="00F9600B">
            <w:pPr>
              <w:widowControl/>
              <w:rPr>
                <w:rFonts w:ascii="Arial" w:hAnsi="Arial" w:cs="Arial"/>
                <w:snapToGrid/>
                <w:sz w:val="20"/>
                <w:szCs w:val="24"/>
              </w:rPr>
            </w:pPr>
          </w:p>
        </w:tc>
      </w:tr>
      <w:tr w:rsidR="00F9600B" w:rsidRPr="00F9600B" w14:paraId="374ED123" w14:textId="77777777" w:rsidTr="009D0F3A">
        <w:tblPrEx>
          <w:tblBorders>
            <w:insideH w:val="single" w:sz="4" w:space="0" w:color="auto"/>
            <w:insideV w:val="single" w:sz="4" w:space="0" w:color="auto"/>
          </w:tblBorders>
        </w:tblPrEx>
        <w:tc>
          <w:tcPr>
            <w:tcW w:w="2538" w:type="dxa"/>
            <w:shd w:val="clear" w:color="auto" w:fill="E6E6E6"/>
          </w:tcPr>
          <w:p w14:paraId="6DCDB7D3"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Employment Position</w:t>
            </w:r>
          </w:p>
        </w:tc>
        <w:tc>
          <w:tcPr>
            <w:tcW w:w="6570" w:type="dxa"/>
            <w:gridSpan w:val="3"/>
          </w:tcPr>
          <w:p w14:paraId="08120B79" w14:textId="77777777" w:rsidR="00F9600B" w:rsidRPr="00F9600B" w:rsidRDefault="00F9600B" w:rsidP="00F9600B">
            <w:pPr>
              <w:widowControl/>
              <w:rPr>
                <w:rFonts w:ascii="Arial" w:hAnsi="Arial" w:cs="Arial"/>
                <w:snapToGrid/>
                <w:sz w:val="20"/>
                <w:szCs w:val="24"/>
              </w:rPr>
            </w:pPr>
          </w:p>
        </w:tc>
      </w:tr>
    </w:tbl>
    <w:p w14:paraId="65B9FDAF" w14:textId="77777777" w:rsidR="00F9600B" w:rsidRPr="00F9600B" w:rsidRDefault="00F9600B" w:rsidP="00F9600B">
      <w:pPr>
        <w:widowControl/>
        <w:jc w:val="center"/>
        <w:rPr>
          <w:rFonts w:ascii="Arial" w:hAnsi="Arial" w:cs="Arial"/>
          <w:snapToGrid/>
          <w:sz w:val="20"/>
          <w:szCs w:val="24"/>
        </w:rPr>
      </w:pPr>
    </w:p>
    <w:tbl>
      <w:tblPr>
        <w:tblW w:w="9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8"/>
        <w:gridCol w:w="2070"/>
        <w:gridCol w:w="900"/>
        <w:gridCol w:w="900"/>
        <w:gridCol w:w="2790"/>
      </w:tblGrid>
      <w:tr w:rsidR="00F9600B" w:rsidRPr="00F9600B" w14:paraId="3B0D50D9" w14:textId="77777777" w:rsidTr="009D0F3A">
        <w:tc>
          <w:tcPr>
            <w:tcW w:w="9108" w:type="dxa"/>
            <w:gridSpan w:val="5"/>
            <w:shd w:val="clear" w:color="auto" w:fill="E0E0E0"/>
          </w:tcPr>
          <w:p w14:paraId="2B4617D7" w14:textId="77777777" w:rsidR="00F9600B" w:rsidRPr="00F9600B" w:rsidRDefault="00F9600B" w:rsidP="00F9600B">
            <w:pPr>
              <w:widowControl/>
              <w:rPr>
                <w:rFonts w:ascii="Arial" w:hAnsi="Arial" w:cs="Arial"/>
                <w:snapToGrid/>
                <w:sz w:val="20"/>
                <w:szCs w:val="24"/>
              </w:rPr>
            </w:pPr>
            <w:r w:rsidRPr="00F9600B">
              <w:rPr>
                <w:rFonts w:ascii="Arial" w:hAnsi="Arial" w:cs="Arial"/>
                <w:b/>
                <w:snapToGrid/>
                <w:sz w:val="20"/>
                <w:szCs w:val="24"/>
              </w:rPr>
              <w:t>Education</w:t>
            </w:r>
            <w:r w:rsidRPr="00F9600B">
              <w:rPr>
                <w:rFonts w:ascii="Arial" w:hAnsi="Arial" w:cs="Arial"/>
                <w:snapToGrid/>
                <w:sz w:val="20"/>
                <w:szCs w:val="24"/>
              </w:rPr>
              <w:t xml:space="preserve"> </w:t>
            </w:r>
            <w:r w:rsidRPr="00F9600B">
              <w:rPr>
                <w:rFonts w:ascii="Arial" w:hAnsi="Arial" w:cs="Arial"/>
                <w:snapToGrid/>
                <w:sz w:val="16"/>
                <w:szCs w:val="16"/>
              </w:rPr>
              <w:t xml:space="preserve">(begin with most recent education and include </w:t>
            </w:r>
            <w:r w:rsidRPr="00F9600B">
              <w:rPr>
                <w:rFonts w:ascii="Arial" w:hAnsi="Arial" w:cs="Arial"/>
                <w:snapToGrid/>
                <w:sz w:val="16"/>
                <w:szCs w:val="16"/>
                <w:u w:val="single"/>
              </w:rPr>
              <w:t>all</w:t>
            </w:r>
            <w:r w:rsidRPr="00F9600B">
              <w:rPr>
                <w:rFonts w:ascii="Arial" w:hAnsi="Arial" w:cs="Arial"/>
                <w:snapToGrid/>
                <w:sz w:val="16"/>
                <w:szCs w:val="16"/>
              </w:rPr>
              <w:t xml:space="preserve"> professional education leading to a degree </w:t>
            </w:r>
            <w:r w:rsidRPr="00F9600B">
              <w:rPr>
                <w:rFonts w:ascii="Arial" w:hAnsi="Arial" w:cs="Arial"/>
                <w:snapToGrid/>
                <w:sz w:val="16"/>
                <w:szCs w:val="16"/>
                <w:u w:val="single"/>
              </w:rPr>
              <w:t>or</w:t>
            </w:r>
            <w:r w:rsidRPr="00F9600B">
              <w:rPr>
                <w:rFonts w:ascii="Arial" w:hAnsi="Arial" w:cs="Arial"/>
                <w:snapToGrid/>
                <w:sz w:val="16"/>
                <w:szCs w:val="16"/>
              </w:rPr>
              <w:t xml:space="preserve"> professional credential)</w:t>
            </w:r>
          </w:p>
        </w:tc>
      </w:tr>
      <w:tr w:rsidR="00F9600B" w:rsidRPr="00F9600B" w14:paraId="7EFBD1F4" w14:textId="77777777" w:rsidTr="009D0F3A">
        <w:tc>
          <w:tcPr>
            <w:tcW w:w="2448" w:type="dxa"/>
            <w:tcBorders>
              <w:bottom w:val="single" w:sz="4" w:space="0" w:color="auto"/>
            </w:tcBorders>
          </w:tcPr>
          <w:p w14:paraId="08E36216" w14:textId="77777777" w:rsidR="00F9600B" w:rsidRPr="00F9600B" w:rsidRDefault="00F9600B" w:rsidP="00F9600B">
            <w:pPr>
              <w:widowControl/>
              <w:jc w:val="center"/>
              <w:rPr>
                <w:rFonts w:ascii="Arial" w:hAnsi="Arial" w:cs="Arial"/>
                <w:snapToGrid/>
                <w:sz w:val="20"/>
                <w:szCs w:val="24"/>
              </w:rPr>
            </w:pPr>
            <w:r w:rsidRPr="00F9600B">
              <w:rPr>
                <w:rFonts w:ascii="Arial" w:hAnsi="Arial" w:cs="Arial"/>
                <w:snapToGrid/>
                <w:sz w:val="20"/>
                <w:szCs w:val="24"/>
              </w:rPr>
              <w:t>Institution</w:t>
            </w:r>
          </w:p>
        </w:tc>
        <w:tc>
          <w:tcPr>
            <w:tcW w:w="2070" w:type="dxa"/>
            <w:tcBorders>
              <w:bottom w:val="single" w:sz="4" w:space="0" w:color="auto"/>
            </w:tcBorders>
          </w:tcPr>
          <w:p w14:paraId="1636A3E3" w14:textId="77777777" w:rsidR="00F9600B" w:rsidRPr="00F9600B" w:rsidRDefault="00F9600B" w:rsidP="00F9600B">
            <w:pPr>
              <w:widowControl/>
              <w:jc w:val="center"/>
              <w:rPr>
                <w:rFonts w:ascii="Arial" w:hAnsi="Arial" w:cs="Arial"/>
                <w:snapToGrid/>
                <w:sz w:val="20"/>
                <w:szCs w:val="24"/>
              </w:rPr>
            </w:pPr>
            <w:r w:rsidRPr="00F9600B">
              <w:rPr>
                <w:rFonts w:ascii="Arial" w:hAnsi="Arial" w:cs="Arial"/>
                <w:snapToGrid/>
                <w:sz w:val="20"/>
                <w:szCs w:val="24"/>
              </w:rPr>
              <w:t>Location</w:t>
            </w:r>
          </w:p>
        </w:tc>
        <w:tc>
          <w:tcPr>
            <w:tcW w:w="900" w:type="dxa"/>
            <w:tcBorders>
              <w:bottom w:val="single" w:sz="4" w:space="0" w:color="auto"/>
            </w:tcBorders>
          </w:tcPr>
          <w:p w14:paraId="4939F04A" w14:textId="77777777" w:rsidR="00F9600B" w:rsidRPr="00F9600B" w:rsidRDefault="00F9600B" w:rsidP="00F9600B">
            <w:pPr>
              <w:widowControl/>
              <w:jc w:val="center"/>
              <w:rPr>
                <w:rFonts w:ascii="Arial" w:hAnsi="Arial" w:cs="Arial"/>
                <w:snapToGrid/>
                <w:sz w:val="20"/>
                <w:szCs w:val="24"/>
              </w:rPr>
            </w:pPr>
            <w:r w:rsidRPr="00F9600B">
              <w:rPr>
                <w:rFonts w:ascii="Arial" w:hAnsi="Arial" w:cs="Arial"/>
                <w:snapToGrid/>
                <w:sz w:val="20"/>
                <w:szCs w:val="24"/>
              </w:rPr>
              <w:t>Degree</w:t>
            </w:r>
          </w:p>
        </w:tc>
        <w:tc>
          <w:tcPr>
            <w:tcW w:w="900" w:type="dxa"/>
            <w:tcBorders>
              <w:bottom w:val="single" w:sz="4" w:space="0" w:color="auto"/>
            </w:tcBorders>
          </w:tcPr>
          <w:p w14:paraId="4EC422E5" w14:textId="77777777" w:rsidR="00F9600B" w:rsidRPr="00F9600B" w:rsidRDefault="00F9600B" w:rsidP="00F9600B">
            <w:pPr>
              <w:widowControl/>
              <w:jc w:val="center"/>
              <w:rPr>
                <w:rFonts w:ascii="Arial" w:hAnsi="Arial" w:cs="Arial"/>
                <w:snapToGrid/>
                <w:sz w:val="20"/>
                <w:szCs w:val="24"/>
              </w:rPr>
            </w:pPr>
            <w:r w:rsidRPr="00F9600B">
              <w:rPr>
                <w:rFonts w:ascii="Arial" w:hAnsi="Arial" w:cs="Arial"/>
                <w:snapToGrid/>
                <w:sz w:val="20"/>
                <w:szCs w:val="24"/>
              </w:rPr>
              <w:t>Year</w:t>
            </w:r>
          </w:p>
        </w:tc>
        <w:tc>
          <w:tcPr>
            <w:tcW w:w="2790" w:type="dxa"/>
            <w:tcBorders>
              <w:bottom w:val="single" w:sz="4" w:space="0" w:color="auto"/>
            </w:tcBorders>
          </w:tcPr>
          <w:p w14:paraId="557B8721" w14:textId="77777777" w:rsidR="00F9600B" w:rsidRPr="00F9600B" w:rsidRDefault="00F9600B" w:rsidP="00F9600B">
            <w:pPr>
              <w:widowControl/>
              <w:jc w:val="center"/>
              <w:rPr>
                <w:rFonts w:ascii="Arial" w:hAnsi="Arial" w:cs="Arial"/>
                <w:snapToGrid/>
                <w:sz w:val="20"/>
                <w:szCs w:val="24"/>
              </w:rPr>
            </w:pPr>
            <w:r w:rsidRPr="00F9600B">
              <w:rPr>
                <w:rFonts w:ascii="Arial" w:hAnsi="Arial" w:cs="Arial"/>
                <w:snapToGrid/>
                <w:sz w:val="20"/>
                <w:szCs w:val="24"/>
              </w:rPr>
              <w:t>Field of study</w:t>
            </w:r>
          </w:p>
        </w:tc>
      </w:tr>
      <w:tr w:rsidR="00F9600B" w:rsidRPr="00F9600B" w14:paraId="03775049" w14:textId="77777777" w:rsidTr="009D0F3A">
        <w:tc>
          <w:tcPr>
            <w:tcW w:w="2448" w:type="dxa"/>
            <w:tcBorders>
              <w:top w:val="single" w:sz="4" w:space="0" w:color="auto"/>
              <w:bottom w:val="single" w:sz="4" w:space="0" w:color="auto"/>
              <w:right w:val="single" w:sz="4" w:space="0" w:color="auto"/>
            </w:tcBorders>
          </w:tcPr>
          <w:p w14:paraId="1DB27D19" w14:textId="77777777" w:rsidR="00F9600B" w:rsidRPr="00F9600B" w:rsidRDefault="00F9600B" w:rsidP="00F9600B">
            <w:pPr>
              <w:widowControl/>
              <w:rPr>
                <w:rFonts w:ascii="Arial" w:hAnsi="Arial" w:cs="Arial"/>
                <w:snapToGrid/>
                <w:sz w:val="20"/>
                <w:szCs w:val="24"/>
              </w:rPr>
            </w:pPr>
          </w:p>
        </w:tc>
        <w:tc>
          <w:tcPr>
            <w:tcW w:w="2070" w:type="dxa"/>
            <w:tcBorders>
              <w:top w:val="single" w:sz="4" w:space="0" w:color="auto"/>
              <w:left w:val="single" w:sz="4" w:space="0" w:color="auto"/>
              <w:bottom w:val="single" w:sz="4" w:space="0" w:color="auto"/>
              <w:right w:val="single" w:sz="4" w:space="0" w:color="auto"/>
            </w:tcBorders>
          </w:tcPr>
          <w:p w14:paraId="6375DA82" w14:textId="77777777" w:rsidR="00F9600B" w:rsidRPr="00F9600B" w:rsidRDefault="00F9600B" w:rsidP="00F9600B">
            <w:pPr>
              <w:widowControl/>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3B4C906F" w14:textId="77777777" w:rsidR="00F9600B" w:rsidRPr="00F9600B" w:rsidRDefault="00F9600B" w:rsidP="00F9600B">
            <w:pPr>
              <w:widowControl/>
              <w:jc w:val="center"/>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034DB8B0" w14:textId="77777777" w:rsidR="00F9600B" w:rsidRPr="00F9600B" w:rsidRDefault="00F9600B" w:rsidP="00F9600B">
            <w:pPr>
              <w:widowControl/>
              <w:jc w:val="center"/>
              <w:rPr>
                <w:rFonts w:ascii="Arial" w:hAnsi="Arial" w:cs="Arial"/>
                <w:snapToGrid/>
                <w:sz w:val="20"/>
                <w:szCs w:val="24"/>
              </w:rPr>
            </w:pPr>
          </w:p>
        </w:tc>
        <w:tc>
          <w:tcPr>
            <w:tcW w:w="2790" w:type="dxa"/>
            <w:tcBorders>
              <w:top w:val="single" w:sz="4" w:space="0" w:color="auto"/>
              <w:left w:val="single" w:sz="4" w:space="0" w:color="auto"/>
              <w:bottom w:val="single" w:sz="4" w:space="0" w:color="auto"/>
            </w:tcBorders>
          </w:tcPr>
          <w:p w14:paraId="57B2DA8E" w14:textId="77777777" w:rsidR="00F9600B" w:rsidRPr="00F9600B" w:rsidRDefault="00F9600B" w:rsidP="00F9600B">
            <w:pPr>
              <w:widowControl/>
              <w:tabs>
                <w:tab w:val="left" w:pos="921"/>
              </w:tabs>
              <w:jc w:val="center"/>
              <w:rPr>
                <w:rFonts w:ascii="Arial" w:hAnsi="Arial" w:cs="Arial"/>
                <w:snapToGrid/>
                <w:sz w:val="20"/>
                <w:szCs w:val="24"/>
              </w:rPr>
            </w:pPr>
          </w:p>
        </w:tc>
      </w:tr>
      <w:tr w:rsidR="00F9600B" w:rsidRPr="00F9600B" w14:paraId="3964DD92" w14:textId="77777777" w:rsidTr="009D0F3A">
        <w:trPr>
          <w:trHeight w:val="87"/>
        </w:trPr>
        <w:tc>
          <w:tcPr>
            <w:tcW w:w="2448" w:type="dxa"/>
            <w:tcBorders>
              <w:top w:val="single" w:sz="4" w:space="0" w:color="auto"/>
              <w:bottom w:val="single" w:sz="4" w:space="0" w:color="auto"/>
              <w:right w:val="single" w:sz="4" w:space="0" w:color="auto"/>
            </w:tcBorders>
          </w:tcPr>
          <w:p w14:paraId="134FAAB5" w14:textId="77777777" w:rsidR="00F9600B" w:rsidRPr="00F9600B" w:rsidRDefault="00F9600B" w:rsidP="00F9600B">
            <w:pPr>
              <w:widowControl/>
              <w:rPr>
                <w:rFonts w:ascii="Arial" w:hAnsi="Arial" w:cs="Arial"/>
                <w:snapToGrid/>
                <w:sz w:val="20"/>
                <w:szCs w:val="24"/>
              </w:rPr>
            </w:pPr>
          </w:p>
        </w:tc>
        <w:tc>
          <w:tcPr>
            <w:tcW w:w="2070" w:type="dxa"/>
            <w:tcBorders>
              <w:top w:val="single" w:sz="4" w:space="0" w:color="auto"/>
              <w:left w:val="single" w:sz="4" w:space="0" w:color="auto"/>
              <w:bottom w:val="single" w:sz="4" w:space="0" w:color="auto"/>
              <w:right w:val="single" w:sz="4" w:space="0" w:color="auto"/>
            </w:tcBorders>
          </w:tcPr>
          <w:p w14:paraId="72549F58" w14:textId="77777777" w:rsidR="00F9600B" w:rsidRPr="00F9600B" w:rsidRDefault="00F9600B" w:rsidP="00F9600B">
            <w:pPr>
              <w:widowControl/>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3371D8A6" w14:textId="77777777" w:rsidR="00F9600B" w:rsidRPr="00F9600B" w:rsidRDefault="00F9600B" w:rsidP="00F9600B">
            <w:pPr>
              <w:widowControl/>
              <w:jc w:val="center"/>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31911E84" w14:textId="77777777" w:rsidR="00F9600B" w:rsidRPr="00F9600B" w:rsidRDefault="00F9600B" w:rsidP="00F9600B">
            <w:pPr>
              <w:widowControl/>
              <w:jc w:val="center"/>
              <w:rPr>
                <w:rFonts w:ascii="Arial" w:hAnsi="Arial" w:cs="Arial"/>
                <w:snapToGrid/>
                <w:sz w:val="20"/>
                <w:szCs w:val="24"/>
              </w:rPr>
            </w:pPr>
          </w:p>
        </w:tc>
        <w:tc>
          <w:tcPr>
            <w:tcW w:w="2790" w:type="dxa"/>
            <w:tcBorders>
              <w:top w:val="single" w:sz="4" w:space="0" w:color="auto"/>
              <w:left w:val="single" w:sz="4" w:space="0" w:color="auto"/>
              <w:bottom w:val="single" w:sz="4" w:space="0" w:color="auto"/>
            </w:tcBorders>
          </w:tcPr>
          <w:p w14:paraId="274C6900" w14:textId="77777777" w:rsidR="00F9600B" w:rsidRPr="00F9600B" w:rsidRDefault="00F9600B" w:rsidP="00F9600B">
            <w:pPr>
              <w:widowControl/>
              <w:jc w:val="center"/>
              <w:rPr>
                <w:rFonts w:ascii="Arial" w:hAnsi="Arial" w:cs="Arial"/>
                <w:snapToGrid/>
                <w:sz w:val="20"/>
                <w:szCs w:val="24"/>
              </w:rPr>
            </w:pPr>
          </w:p>
        </w:tc>
      </w:tr>
      <w:tr w:rsidR="00F9600B" w:rsidRPr="00F9600B" w14:paraId="1AC0A6DE" w14:textId="77777777" w:rsidTr="009D0F3A">
        <w:trPr>
          <w:trHeight w:val="87"/>
        </w:trPr>
        <w:tc>
          <w:tcPr>
            <w:tcW w:w="2448" w:type="dxa"/>
            <w:tcBorders>
              <w:top w:val="single" w:sz="4" w:space="0" w:color="auto"/>
              <w:bottom w:val="single" w:sz="4" w:space="0" w:color="auto"/>
              <w:right w:val="single" w:sz="4" w:space="0" w:color="auto"/>
            </w:tcBorders>
          </w:tcPr>
          <w:p w14:paraId="6D950932" w14:textId="77777777" w:rsidR="00F9600B" w:rsidRPr="00F9600B" w:rsidRDefault="00F9600B" w:rsidP="00F9600B">
            <w:pPr>
              <w:widowControl/>
              <w:rPr>
                <w:rFonts w:ascii="Arial" w:hAnsi="Arial" w:cs="Arial"/>
                <w:snapToGrid/>
                <w:sz w:val="20"/>
                <w:szCs w:val="24"/>
              </w:rPr>
            </w:pPr>
          </w:p>
        </w:tc>
        <w:tc>
          <w:tcPr>
            <w:tcW w:w="2070" w:type="dxa"/>
            <w:tcBorders>
              <w:top w:val="single" w:sz="4" w:space="0" w:color="auto"/>
              <w:left w:val="single" w:sz="4" w:space="0" w:color="auto"/>
              <w:bottom w:val="single" w:sz="4" w:space="0" w:color="auto"/>
              <w:right w:val="single" w:sz="4" w:space="0" w:color="auto"/>
            </w:tcBorders>
          </w:tcPr>
          <w:p w14:paraId="098EB73B" w14:textId="77777777" w:rsidR="00F9600B" w:rsidRPr="00F9600B" w:rsidRDefault="00F9600B" w:rsidP="00F9600B">
            <w:pPr>
              <w:widowControl/>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431813D9" w14:textId="77777777" w:rsidR="00F9600B" w:rsidRPr="00F9600B" w:rsidRDefault="00F9600B" w:rsidP="00F9600B">
            <w:pPr>
              <w:widowControl/>
              <w:jc w:val="center"/>
              <w:rPr>
                <w:rFonts w:ascii="Arial" w:hAnsi="Arial" w:cs="Arial"/>
                <w:snapToGrid/>
                <w:sz w:val="20"/>
                <w:szCs w:val="24"/>
              </w:rPr>
            </w:pPr>
          </w:p>
        </w:tc>
        <w:tc>
          <w:tcPr>
            <w:tcW w:w="900" w:type="dxa"/>
            <w:tcBorders>
              <w:top w:val="single" w:sz="4" w:space="0" w:color="auto"/>
              <w:left w:val="single" w:sz="4" w:space="0" w:color="auto"/>
              <w:bottom w:val="single" w:sz="4" w:space="0" w:color="auto"/>
              <w:right w:val="single" w:sz="4" w:space="0" w:color="auto"/>
            </w:tcBorders>
          </w:tcPr>
          <w:p w14:paraId="0DBE3544" w14:textId="77777777" w:rsidR="00F9600B" w:rsidRPr="00F9600B" w:rsidRDefault="00F9600B" w:rsidP="00F9600B">
            <w:pPr>
              <w:widowControl/>
              <w:jc w:val="center"/>
              <w:rPr>
                <w:rFonts w:ascii="Arial" w:hAnsi="Arial" w:cs="Arial"/>
                <w:snapToGrid/>
                <w:sz w:val="20"/>
                <w:szCs w:val="24"/>
              </w:rPr>
            </w:pPr>
          </w:p>
        </w:tc>
        <w:tc>
          <w:tcPr>
            <w:tcW w:w="2790" w:type="dxa"/>
            <w:tcBorders>
              <w:top w:val="single" w:sz="4" w:space="0" w:color="auto"/>
              <w:left w:val="single" w:sz="4" w:space="0" w:color="auto"/>
              <w:bottom w:val="single" w:sz="4" w:space="0" w:color="auto"/>
            </w:tcBorders>
          </w:tcPr>
          <w:p w14:paraId="550E257A" w14:textId="77777777" w:rsidR="00F9600B" w:rsidRPr="00F9600B" w:rsidRDefault="00F9600B" w:rsidP="00F9600B">
            <w:pPr>
              <w:widowControl/>
              <w:jc w:val="center"/>
              <w:rPr>
                <w:rFonts w:ascii="Arial" w:hAnsi="Arial" w:cs="Arial"/>
                <w:snapToGrid/>
                <w:sz w:val="20"/>
                <w:szCs w:val="24"/>
              </w:rPr>
            </w:pPr>
          </w:p>
        </w:tc>
      </w:tr>
    </w:tbl>
    <w:p w14:paraId="6BCE5B8D" w14:textId="77777777" w:rsidR="00F9600B" w:rsidRPr="00F9600B" w:rsidRDefault="00F9600B" w:rsidP="00F9600B">
      <w:pPr>
        <w:widowControl/>
        <w:rPr>
          <w:rFonts w:ascii="Arial" w:hAnsi="Arial" w:cs="Arial"/>
          <w:snapToGrid/>
          <w:sz w:val="20"/>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590"/>
      </w:tblGrid>
      <w:tr w:rsidR="00F9600B" w:rsidRPr="00F9600B" w14:paraId="5DA30A5B" w14:textId="77777777" w:rsidTr="009D0F3A">
        <w:tc>
          <w:tcPr>
            <w:tcW w:w="4518" w:type="dxa"/>
            <w:shd w:val="clear" w:color="auto" w:fill="E6E6E6"/>
          </w:tcPr>
          <w:p w14:paraId="669B264F"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BOC Certification Number</w:t>
            </w:r>
          </w:p>
          <w:p w14:paraId="691988BA" w14:textId="77777777" w:rsidR="00F9600B" w:rsidRPr="00F9600B" w:rsidRDefault="00F9600B" w:rsidP="00F9600B">
            <w:pPr>
              <w:widowControl/>
              <w:rPr>
                <w:rFonts w:ascii="Arial" w:hAnsi="Arial" w:cs="Arial"/>
                <w:b/>
                <w:i/>
                <w:snapToGrid/>
                <w:sz w:val="16"/>
                <w:szCs w:val="16"/>
              </w:rPr>
            </w:pPr>
          </w:p>
        </w:tc>
        <w:tc>
          <w:tcPr>
            <w:tcW w:w="4590" w:type="dxa"/>
            <w:shd w:val="clear" w:color="auto" w:fill="E6E6E6"/>
          </w:tcPr>
          <w:p w14:paraId="139F3438"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Month and Year of BOC Certification</w:t>
            </w:r>
          </w:p>
        </w:tc>
      </w:tr>
      <w:tr w:rsidR="00F9600B" w:rsidRPr="00F9600B" w14:paraId="6502FE09" w14:textId="77777777" w:rsidTr="009D0F3A">
        <w:tc>
          <w:tcPr>
            <w:tcW w:w="4518" w:type="dxa"/>
            <w:tcBorders>
              <w:bottom w:val="single" w:sz="4" w:space="0" w:color="auto"/>
            </w:tcBorders>
          </w:tcPr>
          <w:p w14:paraId="52D11FDF" w14:textId="77777777" w:rsidR="00F9600B" w:rsidRPr="00F9600B" w:rsidRDefault="00F9600B" w:rsidP="00F9600B">
            <w:pPr>
              <w:widowControl/>
              <w:rPr>
                <w:rFonts w:ascii="Arial" w:hAnsi="Arial" w:cs="Arial"/>
                <w:snapToGrid/>
                <w:sz w:val="20"/>
                <w:szCs w:val="24"/>
              </w:rPr>
            </w:pPr>
          </w:p>
        </w:tc>
        <w:tc>
          <w:tcPr>
            <w:tcW w:w="4590" w:type="dxa"/>
            <w:tcBorders>
              <w:bottom w:val="single" w:sz="4" w:space="0" w:color="auto"/>
            </w:tcBorders>
          </w:tcPr>
          <w:p w14:paraId="3BC08D8C" w14:textId="77777777" w:rsidR="00F9600B" w:rsidRPr="00F9600B" w:rsidRDefault="00F9600B" w:rsidP="00F9600B">
            <w:pPr>
              <w:widowControl/>
              <w:rPr>
                <w:rFonts w:ascii="Arial" w:hAnsi="Arial" w:cs="Arial"/>
                <w:snapToGrid/>
                <w:sz w:val="20"/>
                <w:szCs w:val="24"/>
              </w:rPr>
            </w:pPr>
          </w:p>
        </w:tc>
      </w:tr>
      <w:tr w:rsidR="00F9600B" w:rsidRPr="00F9600B" w14:paraId="466C7846" w14:textId="77777777" w:rsidTr="009D0F3A">
        <w:tc>
          <w:tcPr>
            <w:tcW w:w="4518" w:type="dxa"/>
            <w:shd w:val="clear" w:color="auto" w:fill="D9D9D9"/>
          </w:tcPr>
          <w:p w14:paraId="3ED898BB"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State Credential Type(s)</w:t>
            </w:r>
          </w:p>
          <w:p w14:paraId="16680245" w14:textId="77777777" w:rsidR="00F9600B" w:rsidRPr="00F9600B" w:rsidRDefault="00F9600B" w:rsidP="00F9600B">
            <w:pPr>
              <w:widowControl/>
              <w:rPr>
                <w:rFonts w:ascii="Arial" w:hAnsi="Arial" w:cs="Arial"/>
                <w:snapToGrid/>
                <w:sz w:val="16"/>
                <w:szCs w:val="16"/>
              </w:rPr>
            </w:pPr>
            <w:r w:rsidRPr="00F9600B">
              <w:rPr>
                <w:rFonts w:ascii="Arial" w:hAnsi="Arial" w:cs="Arial"/>
                <w:snapToGrid/>
                <w:sz w:val="16"/>
                <w:szCs w:val="16"/>
              </w:rPr>
              <w:t>(e.g. LAT, RN, MD or indicate not applicable in your state)</w:t>
            </w:r>
          </w:p>
          <w:p w14:paraId="2F2BDDB8" w14:textId="77777777" w:rsidR="00F9600B" w:rsidRPr="00F9600B" w:rsidRDefault="00F9600B" w:rsidP="00F9600B">
            <w:pPr>
              <w:widowControl/>
              <w:rPr>
                <w:rFonts w:ascii="Arial" w:hAnsi="Arial" w:cs="Arial"/>
                <w:b/>
                <w:snapToGrid/>
                <w:sz w:val="20"/>
                <w:szCs w:val="24"/>
              </w:rPr>
            </w:pPr>
            <w:r w:rsidRPr="00F9600B">
              <w:rPr>
                <w:rFonts w:ascii="Arial" w:hAnsi="Arial" w:cs="Arial"/>
                <w:snapToGrid/>
                <w:sz w:val="16"/>
                <w:szCs w:val="16"/>
              </w:rPr>
              <w:t>(Provide information on all state credentials)</w:t>
            </w:r>
          </w:p>
        </w:tc>
        <w:tc>
          <w:tcPr>
            <w:tcW w:w="4590" w:type="dxa"/>
            <w:shd w:val="clear" w:color="auto" w:fill="D9D9D9"/>
          </w:tcPr>
          <w:p w14:paraId="40E5AEB7"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State Credential Number(s)</w:t>
            </w:r>
          </w:p>
        </w:tc>
      </w:tr>
      <w:tr w:rsidR="00F9600B" w:rsidRPr="00F9600B" w14:paraId="14E8CE41" w14:textId="77777777" w:rsidTr="009D0F3A">
        <w:tc>
          <w:tcPr>
            <w:tcW w:w="4518" w:type="dxa"/>
          </w:tcPr>
          <w:p w14:paraId="4A4EEE72"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 xml:space="preserve">Type: </w:t>
            </w:r>
          </w:p>
        </w:tc>
        <w:tc>
          <w:tcPr>
            <w:tcW w:w="4590" w:type="dxa"/>
          </w:tcPr>
          <w:p w14:paraId="511E5D29"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 xml:space="preserve">Number: </w:t>
            </w:r>
          </w:p>
        </w:tc>
      </w:tr>
      <w:tr w:rsidR="00F9600B" w:rsidRPr="00F9600B" w14:paraId="29A743EA" w14:textId="77777777" w:rsidTr="009D0F3A">
        <w:tc>
          <w:tcPr>
            <w:tcW w:w="4518" w:type="dxa"/>
          </w:tcPr>
          <w:p w14:paraId="423D5DB8"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Type:</w:t>
            </w:r>
          </w:p>
        </w:tc>
        <w:tc>
          <w:tcPr>
            <w:tcW w:w="4590" w:type="dxa"/>
          </w:tcPr>
          <w:p w14:paraId="474127F9"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Number:</w:t>
            </w:r>
          </w:p>
        </w:tc>
      </w:tr>
      <w:tr w:rsidR="00F9600B" w:rsidRPr="00F9600B" w14:paraId="4190970B" w14:textId="77777777" w:rsidTr="009D0F3A">
        <w:tc>
          <w:tcPr>
            <w:tcW w:w="4518" w:type="dxa"/>
          </w:tcPr>
          <w:p w14:paraId="10E5344A"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Type:</w:t>
            </w:r>
          </w:p>
        </w:tc>
        <w:tc>
          <w:tcPr>
            <w:tcW w:w="4590" w:type="dxa"/>
          </w:tcPr>
          <w:p w14:paraId="4413AAE9" w14:textId="77777777" w:rsidR="00F9600B" w:rsidRPr="00F9600B" w:rsidRDefault="00F9600B" w:rsidP="00F9600B">
            <w:pPr>
              <w:widowControl/>
              <w:rPr>
                <w:rFonts w:ascii="Arial" w:hAnsi="Arial" w:cs="Arial"/>
                <w:snapToGrid/>
                <w:sz w:val="20"/>
                <w:szCs w:val="24"/>
              </w:rPr>
            </w:pPr>
            <w:r w:rsidRPr="00F9600B">
              <w:rPr>
                <w:rFonts w:ascii="Arial" w:hAnsi="Arial" w:cs="Arial"/>
                <w:snapToGrid/>
                <w:sz w:val="20"/>
                <w:szCs w:val="24"/>
              </w:rPr>
              <w:t>Number:</w:t>
            </w:r>
          </w:p>
        </w:tc>
      </w:tr>
    </w:tbl>
    <w:p w14:paraId="62FF5823" w14:textId="77777777" w:rsidR="00F9600B" w:rsidRPr="00F9600B" w:rsidRDefault="00F9600B" w:rsidP="00F9600B">
      <w:pPr>
        <w:widowControl/>
        <w:rPr>
          <w:rFonts w:ascii="Arial" w:hAnsi="Arial" w:cs="Arial"/>
          <w:snapToGrid/>
          <w:sz w:val="20"/>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36"/>
        <w:gridCol w:w="3036"/>
      </w:tblGrid>
      <w:tr w:rsidR="00F9600B" w:rsidRPr="00F9600B" w14:paraId="177E2800" w14:textId="77777777" w:rsidTr="009D0F3A">
        <w:tc>
          <w:tcPr>
            <w:tcW w:w="3036" w:type="dxa"/>
            <w:shd w:val="clear" w:color="auto" w:fill="D9D9D9"/>
          </w:tcPr>
          <w:p w14:paraId="78E51A11"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 xml:space="preserve">* Clinical Preceptor Training </w:t>
            </w:r>
            <w:r w:rsidRPr="00F9600B">
              <w:rPr>
                <w:rFonts w:ascii="Arial" w:hAnsi="Arial" w:cs="Arial"/>
                <w:snapToGrid/>
                <w:sz w:val="16"/>
                <w:szCs w:val="16"/>
              </w:rPr>
              <w:t>(date of most recent training)</w:t>
            </w:r>
          </w:p>
        </w:tc>
        <w:tc>
          <w:tcPr>
            <w:tcW w:w="3036" w:type="dxa"/>
            <w:shd w:val="clear" w:color="auto" w:fill="D9D9D9"/>
          </w:tcPr>
          <w:p w14:paraId="0825F8D6"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 NATA Membership Number</w:t>
            </w:r>
          </w:p>
        </w:tc>
        <w:tc>
          <w:tcPr>
            <w:tcW w:w="3036" w:type="dxa"/>
            <w:shd w:val="clear" w:color="auto" w:fill="D9D9D9"/>
          </w:tcPr>
          <w:p w14:paraId="33C7EA8E" w14:textId="77777777" w:rsidR="00F9600B" w:rsidRPr="00F9600B" w:rsidRDefault="00F9600B" w:rsidP="00F9600B">
            <w:pPr>
              <w:widowControl/>
              <w:rPr>
                <w:rFonts w:ascii="Arial" w:hAnsi="Arial" w:cs="Arial"/>
                <w:b/>
                <w:snapToGrid/>
                <w:sz w:val="20"/>
                <w:szCs w:val="24"/>
              </w:rPr>
            </w:pPr>
            <w:r w:rsidRPr="00F9600B">
              <w:rPr>
                <w:rFonts w:ascii="Arial" w:hAnsi="Arial" w:cs="Arial"/>
                <w:b/>
                <w:snapToGrid/>
                <w:sz w:val="20"/>
                <w:szCs w:val="24"/>
              </w:rPr>
              <w:t>NPI Number</w:t>
            </w:r>
          </w:p>
        </w:tc>
      </w:tr>
      <w:tr w:rsidR="00F9600B" w:rsidRPr="00F9600B" w14:paraId="7F036731" w14:textId="77777777" w:rsidTr="009D0F3A">
        <w:tc>
          <w:tcPr>
            <w:tcW w:w="3036" w:type="dxa"/>
          </w:tcPr>
          <w:p w14:paraId="5DD13661" w14:textId="77777777" w:rsidR="00F9600B" w:rsidRPr="00F9600B" w:rsidRDefault="00F9600B" w:rsidP="00F9600B">
            <w:pPr>
              <w:widowControl/>
              <w:rPr>
                <w:rFonts w:ascii="Arial" w:hAnsi="Arial" w:cs="Arial"/>
                <w:snapToGrid/>
                <w:sz w:val="20"/>
                <w:szCs w:val="24"/>
              </w:rPr>
            </w:pPr>
          </w:p>
        </w:tc>
        <w:tc>
          <w:tcPr>
            <w:tcW w:w="3036" w:type="dxa"/>
          </w:tcPr>
          <w:p w14:paraId="3E2011C9" w14:textId="77777777" w:rsidR="00F9600B" w:rsidRPr="00F9600B" w:rsidRDefault="00F9600B" w:rsidP="00F9600B">
            <w:pPr>
              <w:widowControl/>
              <w:rPr>
                <w:rFonts w:ascii="Arial" w:hAnsi="Arial" w:cs="Arial"/>
                <w:snapToGrid/>
                <w:sz w:val="20"/>
                <w:szCs w:val="24"/>
              </w:rPr>
            </w:pPr>
          </w:p>
        </w:tc>
        <w:tc>
          <w:tcPr>
            <w:tcW w:w="3036" w:type="dxa"/>
          </w:tcPr>
          <w:p w14:paraId="6F573118" w14:textId="77777777" w:rsidR="00F9600B" w:rsidRPr="00F9600B" w:rsidRDefault="00F9600B" w:rsidP="00F9600B">
            <w:pPr>
              <w:widowControl/>
              <w:rPr>
                <w:rFonts w:ascii="Arial" w:hAnsi="Arial" w:cs="Arial"/>
                <w:snapToGrid/>
                <w:sz w:val="20"/>
                <w:szCs w:val="24"/>
              </w:rPr>
            </w:pPr>
          </w:p>
        </w:tc>
      </w:tr>
    </w:tbl>
    <w:p w14:paraId="409ABE35" w14:textId="77777777" w:rsidR="00F9600B" w:rsidRPr="00F9600B" w:rsidRDefault="00F9600B" w:rsidP="00F9600B">
      <w:pPr>
        <w:widowControl/>
        <w:ind w:left="-90"/>
        <w:rPr>
          <w:rFonts w:ascii="Arial" w:hAnsi="Arial" w:cs="Arial"/>
          <w:snapToGrid/>
          <w:sz w:val="20"/>
          <w:szCs w:val="24"/>
        </w:rPr>
      </w:pPr>
    </w:p>
    <w:p w14:paraId="0B7FD764" w14:textId="77777777" w:rsidR="00F9600B" w:rsidRPr="00F9600B" w:rsidRDefault="00F9600B" w:rsidP="00F9600B">
      <w:pPr>
        <w:widowControl/>
        <w:ind w:left="-90"/>
        <w:rPr>
          <w:rFonts w:ascii="Arial" w:hAnsi="Arial" w:cs="Arial"/>
          <w:b/>
          <w:snapToGrid/>
          <w:sz w:val="20"/>
          <w:szCs w:val="24"/>
          <w:u w:val="single"/>
        </w:rPr>
      </w:pPr>
      <w:r w:rsidRPr="00F9600B">
        <w:rPr>
          <w:rFonts w:ascii="Arial" w:hAnsi="Arial" w:cs="Arial"/>
          <w:b/>
          <w:snapToGrid/>
          <w:sz w:val="20"/>
          <w:szCs w:val="24"/>
          <w:u w:val="single"/>
        </w:rPr>
        <w:t>Demographic Information:</w:t>
      </w:r>
    </w:p>
    <w:p w14:paraId="4276CC87" w14:textId="77777777" w:rsidR="00F9600B" w:rsidRPr="00F9600B" w:rsidRDefault="00F9600B" w:rsidP="00F9600B">
      <w:pPr>
        <w:widowControl/>
        <w:ind w:left="-90"/>
        <w:rPr>
          <w:rFonts w:ascii="Arial" w:hAnsi="Arial" w:cs="Arial"/>
          <w:snapToGrid/>
          <w:sz w:val="20"/>
          <w:szCs w:val="24"/>
        </w:rPr>
      </w:pPr>
      <w:r w:rsidRPr="00F9600B">
        <w:rPr>
          <w:rFonts w:ascii="Arial" w:hAnsi="Arial" w:cs="Arial"/>
          <w:b/>
          <w:snapToGrid/>
          <w:sz w:val="20"/>
          <w:szCs w:val="24"/>
        </w:rPr>
        <w:t>Sex</w:t>
      </w:r>
      <w:r w:rsidRPr="00F9600B">
        <w:rPr>
          <w:rFonts w:ascii="Arial" w:hAnsi="Arial" w:cs="Arial"/>
          <w:snapToGrid/>
          <w:sz w:val="20"/>
          <w:szCs w:val="24"/>
        </w:rPr>
        <w:t xml:space="preserve"> (please select):</w:t>
      </w:r>
      <w:r w:rsidRPr="00F9600B">
        <w:rPr>
          <w:rFonts w:ascii="Arial" w:hAnsi="Arial" w:cs="Arial"/>
          <w:snapToGrid/>
          <w:sz w:val="20"/>
          <w:szCs w:val="24"/>
        </w:rPr>
        <w:tab/>
      </w:r>
      <w:r w:rsidRPr="00F9600B">
        <w:rPr>
          <w:rFonts w:ascii="Arial" w:hAnsi="Arial" w:cs="Arial"/>
          <w:snapToGrid/>
          <w:sz w:val="20"/>
          <w:szCs w:val="24"/>
        </w:rPr>
        <w:fldChar w:fldCharType="begin">
          <w:ffData>
            <w:name w:val="Check9"/>
            <w:enabled/>
            <w:calcOnExit w:val="0"/>
            <w:checkBox>
              <w:sizeAuto/>
              <w:default w:val="0"/>
            </w:checkBox>
          </w:ffData>
        </w:fldChar>
      </w:r>
      <w:bookmarkStart w:id="74" w:name="Check9"/>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4"/>
      <w:r w:rsidRPr="00F9600B">
        <w:rPr>
          <w:rFonts w:ascii="Arial" w:hAnsi="Arial" w:cs="Arial"/>
          <w:snapToGrid/>
          <w:sz w:val="20"/>
          <w:szCs w:val="24"/>
        </w:rPr>
        <w:t xml:space="preserve"> Male</w:t>
      </w:r>
      <w:r w:rsidRPr="00F9600B">
        <w:rPr>
          <w:rFonts w:ascii="Arial" w:hAnsi="Arial" w:cs="Arial"/>
          <w:snapToGrid/>
          <w:sz w:val="20"/>
          <w:szCs w:val="24"/>
        </w:rPr>
        <w:tab/>
      </w:r>
      <w:r w:rsidRPr="00F9600B">
        <w:rPr>
          <w:rFonts w:ascii="Arial" w:hAnsi="Arial" w:cs="Arial"/>
          <w:snapToGrid/>
          <w:sz w:val="20"/>
          <w:szCs w:val="24"/>
        </w:rPr>
        <w:tab/>
      </w:r>
      <w:r w:rsidRPr="00F9600B">
        <w:rPr>
          <w:rFonts w:ascii="Arial" w:hAnsi="Arial" w:cs="Arial"/>
          <w:snapToGrid/>
          <w:sz w:val="20"/>
          <w:szCs w:val="24"/>
        </w:rPr>
        <w:fldChar w:fldCharType="begin">
          <w:ffData>
            <w:name w:val="Check10"/>
            <w:enabled/>
            <w:calcOnExit w:val="0"/>
            <w:checkBox>
              <w:sizeAuto/>
              <w:default w:val="0"/>
            </w:checkBox>
          </w:ffData>
        </w:fldChar>
      </w:r>
      <w:bookmarkStart w:id="75" w:name="Check10"/>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5"/>
      <w:r w:rsidRPr="00F9600B">
        <w:rPr>
          <w:rFonts w:ascii="Arial" w:hAnsi="Arial" w:cs="Arial"/>
          <w:snapToGrid/>
          <w:sz w:val="20"/>
          <w:szCs w:val="24"/>
        </w:rPr>
        <w:t xml:space="preserve"> </w:t>
      </w:r>
      <w:r w:rsidRPr="00F9600B">
        <w:rPr>
          <w:rFonts w:ascii="Arial" w:hAnsi="Arial" w:cs="Arial"/>
          <w:bCs/>
          <w:snapToGrid/>
          <w:sz w:val="20"/>
          <w:szCs w:val="24"/>
        </w:rPr>
        <w:t>Female</w:t>
      </w:r>
      <w:r w:rsidRPr="00F9600B">
        <w:rPr>
          <w:rFonts w:ascii="Arial" w:hAnsi="Arial" w:cs="Arial"/>
          <w:snapToGrid/>
          <w:sz w:val="20"/>
          <w:szCs w:val="24"/>
        </w:rPr>
        <w:tab/>
        <w:t xml:space="preserve">    </w:t>
      </w:r>
      <w:r w:rsidRPr="00F9600B">
        <w:rPr>
          <w:rFonts w:ascii="Arial" w:hAnsi="Arial" w:cs="Arial"/>
          <w:snapToGrid/>
          <w:sz w:val="20"/>
          <w:szCs w:val="24"/>
        </w:rPr>
        <w:fldChar w:fldCharType="begin">
          <w:ffData>
            <w:name w:val="Check11"/>
            <w:enabled/>
            <w:calcOnExit w:val="0"/>
            <w:checkBox>
              <w:sizeAuto/>
              <w:default w:val="0"/>
            </w:checkBox>
          </w:ffData>
        </w:fldChar>
      </w:r>
      <w:bookmarkStart w:id="76" w:name="Check11"/>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6"/>
      <w:r w:rsidRPr="00F9600B">
        <w:rPr>
          <w:rFonts w:ascii="Arial" w:hAnsi="Arial" w:cs="Arial"/>
          <w:snapToGrid/>
          <w:sz w:val="20"/>
          <w:szCs w:val="24"/>
        </w:rPr>
        <w:t xml:space="preserve"> Transgender</w:t>
      </w:r>
    </w:p>
    <w:p w14:paraId="62912F88" w14:textId="77777777" w:rsidR="00F9600B" w:rsidRPr="00F9600B" w:rsidRDefault="00F9600B" w:rsidP="00F9600B">
      <w:pPr>
        <w:widowControl/>
        <w:ind w:left="-90"/>
        <w:rPr>
          <w:rFonts w:ascii="Arial" w:hAnsi="Arial" w:cs="Arial"/>
          <w:snapToGrid/>
          <w:sz w:val="20"/>
          <w:szCs w:val="24"/>
        </w:rPr>
      </w:pPr>
    </w:p>
    <w:p w14:paraId="76D96219" w14:textId="77777777" w:rsidR="00F9600B" w:rsidRPr="00F9600B" w:rsidRDefault="00F9600B" w:rsidP="00F9600B">
      <w:pPr>
        <w:widowControl/>
        <w:ind w:left="-90"/>
        <w:rPr>
          <w:rFonts w:ascii="Arial" w:hAnsi="Arial" w:cs="Arial"/>
          <w:snapToGrid/>
          <w:sz w:val="20"/>
          <w:szCs w:val="24"/>
        </w:rPr>
      </w:pPr>
      <w:r w:rsidRPr="00F9600B">
        <w:rPr>
          <w:rFonts w:ascii="Arial" w:hAnsi="Arial" w:cs="Arial"/>
          <w:b/>
          <w:snapToGrid/>
          <w:sz w:val="20"/>
          <w:szCs w:val="24"/>
        </w:rPr>
        <w:t>Race/Ethnicity</w:t>
      </w:r>
      <w:r w:rsidRPr="00F9600B">
        <w:rPr>
          <w:rFonts w:ascii="Arial" w:hAnsi="Arial" w:cs="Arial"/>
          <w:snapToGrid/>
          <w:sz w:val="20"/>
          <w:szCs w:val="24"/>
        </w:rPr>
        <w:t xml:space="preserve"> (please select all that apply):</w:t>
      </w:r>
    </w:p>
    <w:p w14:paraId="0C95564A"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1"/>
            <w:enabled/>
            <w:calcOnExit w:val="0"/>
            <w:checkBox>
              <w:sizeAuto/>
              <w:default w:val="0"/>
            </w:checkBox>
          </w:ffData>
        </w:fldChar>
      </w:r>
      <w:bookmarkStart w:id="77" w:name="Check1"/>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7"/>
      <w:r w:rsidRPr="00F9600B">
        <w:rPr>
          <w:rFonts w:ascii="Arial" w:hAnsi="Arial" w:cs="Arial"/>
          <w:snapToGrid/>
          <w:sz w:val="20"/>
          <w:szCs w:val="24"/>
        </w:rPr>
        <w:t xml:space="preserve"> Hispanic/Latino of any race</w:t>
      </w:r>
    </w:p>
    <w:p w14:paraId="581C1C70"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2"/>
            <w:enabled/>
            <w:calcOnExit w:val="0"/>
            <w:checkBox>
              <w:sizeAuto/>
              <w:default w:val="0"/>
            </w:checkBox>
          </w:ffData>
        </w:fldChar>
      </w:r>
      <w:bookmarkStart w:id="78" w:name="Check2"/>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8"/>
      <w:r w:rsidRPr="00F9600B">
        <w:rPr>
          <w:rFonts w:ascii="Arial" w:hAnsi="Arial" w:cs="Arial"/>
          <w:snapToGrid/>
          <w:sz w:val="20"/>
          <w:szCs w:val="24"/>
        </w:rPr>
        <w:t xml:space="preserve"> American Indian or Alaskan Native, not Hispanic/Latino</w:t>
      </w:r>
    </w:p>
    <w:p w14:paraId="497BE06F"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3"/>
            <w:enabled/>
            <w:calcOnExit w:val="0"/>
            <w:checkBox>
              <w:sizeAuto/>
              <w:default w:val="0"/>
            </w:checkBox>
          </w:ffData>
        </w:fldChar>
      </w:r>
      <w:bookmarkStart w:id="79" w:name="Check3"/>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79"/>
      <w:r w:rsidRPr="00F9600B">
        <w:rPr>
          <w:rFonts w:ascii="Arial" w:hAnsi="Arial" w:cs="Arial"/>
          <w:snapToGrid/>
          <w:sz w:val="20"/>
          <w:szCs w:val="24"/>
        </w:rPr>
        <w:t xml:space="preserve"> Asian, not Hispanic/Latino</w:t>
      </w:r>
    </w:p>
    <w:p w14:paraId="305DE3CF"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4"/>
            <w:enabled/>
            <w:calcOnExit w:val="0"/>
            <w:checkBox>
              <w:sizeAuto/>
              <w:default w:val="0"/>
            </w:checkBox>
          </w:ffData>
        </w:fldChar>
      </w:r>
      <w:bookmarkStart w:id="80" w:name="Check4"/>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80"/>
      <w:r w:rsidRPr="00F9600B">
        <w:rPr>
          <w:rFonts w:ascii="Arial" w:hAnsi="Arial" w:cs="Arial"/>
          <w:snapToGrid/>
          <w:sz w:val="20"/>
          <w:szCs w:val="24"/>
        </w:rPr>
        <w:t xml:space="preserve"> Black or African American, not Hispanic/Latino</w:t>
      </w:r>
    </w:p>
    <w:p w14:paraId="1CF93BBE"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5"/>
            <w:enabled/>
            <w:calcOnExit w:val="0"/>
            <w:checkBox>
              <w:sizeAuto/>
              <w:default w:val="0"/>
            </w:checkBox>
          </w:ffData>
        </w:fldChar>
      </w:r>
      <w:bookmarkStart w:id="81" w:name="Check5"/>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81"/>
      <w:r w:rsidRPr="00F9600B">
        <w:rPr>
          <w:rFonts w:ascii="Arial" w:hAnsi="Arial" w:cs="Arial"/>
          <w:snapToGrid/>
          <w:sz w:val="20"/>
          <w:szCs w:val="24"/>
        </w:rPr>
        <w:t xml:space="preserve"> Native Hawaiian or Other Pacific Islander, not Hispanic/Latino</w:t>
      </w:r>
    </w:p>
    <w:p w14:paraId="20759CB3"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6"/>
            <w:enabled/>
            <w:calcOnExit w:val="0"/>
            <w:checkBox>
              <w:sizeAuto/>
              <w:default w:val="0"/>
            </w:checkBox>
          </w:ffData>
        </w:fldChar>
      </w:r>
      <w:bookmarkStart w:id="82" w:name="Check6"/>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82"/>
      <w:r w:rsidRPr="00F9600B">
        <w:rPr>
          <w:rFonts w:ascii="Arial" w:hAnsi="Arial" w:cs="Arial"/>
          <w:snapToGrid/>
          <w:sz w:val="20"/>
          <w:szCs w:val="24"/>
        </w:rPr>
        <w:t xml:space="preserve"> </w:t>
      </w:r>
      <w:r w:rsidRPr="00F9600B">
        <w:rPr>
          <w:rFonts w:ascii="Arial" w:hAnsi="Arial" w:cs="Arial"/>
          <w:bCs/>
          <w:snapToGrid/>
          <w:sz w:val="20"/>
          <w:szCs w:val="24"/>
        </w:rPr>
        <w:t>White, not Hispanic/Latino</w:t>
      </w:r>
    </w:p>
    <w:p w14:paraId="5B094D1A"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7"/>
            <w:enabled/>
            <w:calcOnExit w:val="0"/>
            <w:checkBox>
              <w:sizeAuto/>
              <w:default w:val="0"/>
            </w:checkBox>
          </w:ffData>
        </w:fldChar>
      </w:r>
      <w:bookmarkStart w:id="83" w:name="Check7"/>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83"/>
      <w:r w:rsidRPr="00F9600B">
        <w:rPr>
          <w:rFonts w:ascii="Arial" w:hAnsi="Arial" w:cs="Arial"/>
          <w:snapToGrid/>
          <w:sz w:val="20"/>
          <w:szCs w:val="24"/>
        </w:rPr>
        <w:t xml:space="preserve"> Two or more races</w:t>
      </w:r>
    </w:p>
    <w:p w14:paraId="0EDFC2A1" w14:textId="77777777" w:rsidR="00F9600B" w:rsidRPr="00F9600B" w:rsidRDefault="00F9600B" w:rsidP="00F9600B">
      <w:pPr>
        <w:widowControl/>
        <w:ind w:left="90"/>
        <w:rPr>
          <w:rFonts w:ascii="Arial" w:hAnsi="Arial" w:cs="Arial"/>
          <w:snapToGrid/>
          <w:sz w:val="20"/>
          <w:szCs w:val="24"/>
        </w:rPr>
      </w:pPr>
      <w:r w:rsidRPr="00F9600B">
        <w:rPr>
          <w:rFonts w:ascii="Arial" w:hAnsi="Arial" w:cs="Arial"/>
          <w:snapToGrid/>
          <w:sz w:val="20"/>
          <w:szCs w:val="24"/>
        </w:rPr>
        <w:fldChar w:fldCharType="begin">
          <w:ffData>
            <w:name w:val="Check8"/>
            <w:enabled/>
            <w:calcOnExit w:val="0"/>
            <w:checkBox>
              <w:sizeAuto/>
              <w:default w:val="0"/>
            </w:checkBox>
          </w:ffData>
        </w:fldChar>
      </w:r>
      <w:bookmarkStart w:id="84" w:name="Check8"/>
      <w:r w:rsidRPr="00F9600B">
        <w:rPr>
          <w:rFonts w:ascii="Arial" w:hAnsi="Arial" w:cs="Arial"/>
          <w:snapToGrid/>
          <w:sz w:val="20"/>
          <w:szCs w:val="24"/>
        </w:rPr>
        <w:instrText xml:space="preserve"> FORMCHECKBOX </w:instrText>
      </w:r>
      <w:r w:rsidRPr="00F9600B">
        <w:rPr>
          <w:rFonts w:ascii="Arial" w:hAnsi="Arial" w:cs="Arial"/>
          <w:snapToGrid/>
          <w:sz w:val="20"/>
          <w:szCs w:val="24"/>
        </w:rPr>
      </w:r>
      <w:r w:rsidRPr="00F9600B">
        <w:rPr>
          <w:rFonts w:ascii="Arial" w:hAnsi="Arial" w:cs="Arial"/>
          <w:snapToGrid/>
          <w:sz w:val="20"/>
          <w:szCs w:val="24"/>
        </w:rPr>
        <w:fldChar w:fldCharType="separate"/>
      </w:r>
      <w:r w:rsidRPr="00F9600B">
        <w:rPr>
          <w:rFonts w:ascii="Arial" w:hAnsi="Arial" w:cs="Arial"/>
          <w:snapToGrid/>
          <w:sz w:val="20"/>
          <w:szCs w:val="24"/>
        </w:rPr>
        <w:fldChar w:fldCharType="end"/>
      </w:r>
      <w:bookmarkEnd w:id="84"/>
      <w:r w:rsidRPr="00F9600B">
        <w:rPr>
          <w:rFonts w:ascii="Arial" w:hAnsi="Arial" w:cs="Arial"/>
          <w:snapToGrid/>
          <w:sz w:val="20"/>
          <w:szCs w:val="24"/>
        </w:rPr>
        <w:t xml:space="preserve"> Do not know/do not wish to answer</w:t>
      </w:r>
    </w:p>
    <w:p w14:paraId="7FD8D65A" w14:textId="7149FFF2" w:rsidR="001000B3" w:rsidRDefault="001000B3" w:rsidP="001000B3">
      <w:pPr>
        <w:ind w:left="-90"/>
        <w:rPr>
          <w:rFonts w:ascii="Arial" w:hAnsi="Arial" w:cs="Arial"/>
          <w:sz w:val="20"/>
        </w:rPr>
      </w:pPr>
    </w:p>
    <w:p w14:paraId="55DC78DC" w14:textId="77777777" w:rsidR="001000B3" w:rsidRDefault="001000B3" w:rsidP="001000B3"/>
    <w:p w14:paraId="061574DB" w14:textId="77777777" w:rsidR="001000B3" w:rsidRDefault="001000B3" w:rsidP="001000B3"/>
    <w:p w14:paraId="256427A4" w14:textId="77777777" w:rsidR="001000B3" w:rsidRDefault="001000B3" w:rsidP="001000B3"/>
    <w:p w14:paraId="0E51840A" w14:textId="77777777" w:rsidR="001000B3" w:rsidRDefault="001000B3" w:rsidP="001000B3">
      <w:pPr>
        <w:rPr>
          <w:rFonts w:ascii="Times" w:eastAsia="Times" w:hAnsi="Times"/>
          <w:b/>
          <w:sz w:val="22"/>
        </w:rPr>
        <w:sectPr w:rsidR="001000B3" w:rsidSect="001000B3">
          <w:headerReference w:type="even" r:id="rId39"/>
          <w:footerReference w:type="even" r:id="rId40"/>
          <w:headerReference w:type="first" r:id="rId41"/>
          <w:type w:val="continuous"/>
          <w:pgSz w:w="12240" w:h="15840"/>
          <w:pgMar w:top="1008" w:right="1440" w:bottom="1440" w:left="1440" w:header="0" w:footer="144" w:gutter="0"/>
          <w:cols w:space="720"/>
          <w:noEndnote/>
          <w:docGrid w:linePitch="326"/>
        </w:sectPr>
      </w:pPr>
      <w:r w:rsidRPr="004301FC">
        <w:rPr>
          <w:rFonts w:ascii="Times" w:eastAsia="Times" w:hAnsi="Times"/>
          <w:b/>
          <w:noProof/>
          <w:sz w:val="22"/>
        </w:rPr>
        <w:lastRenderedPageBreak/>
        <w:drawing>
          <wp:inline distT="0" distB="0" distL="0" distR="0" wp14:anchorId="684335B8" wp14:editId="7570B59F">
            <wp:extent cx="5943600" cy="3198495"/>
            <wp:effectExtent l="0" t="0" r="0" b="1905"/>
            <wp:docPr id="14" name="Picture 14"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screenshot, font&#10;&#10;Description automatically generated"/>
                    <pic:cNvPicPr/>
                  </pic:nvPicPr>
                  <pic:blipFill>
                    <a:blip r:embed="rId42"/>
                    <a:stretch>
                      <a:fillRect/>
                    </a:stretch>
                  </pic:blipFill>
                  <pic:spPr>
                    <a:xfrm>
                      <a:off x="0" y="0"/>
                      <a:ext cx="5943600" cy="3198495"/>
                    </a:xfrm>
                    <a:prstGeom prst="rect">
                      <a:avLst/>
                    </a:prstGeom>
                  </pic:spPr>
                </pic:pic>
              </a:graphicData>
            </a:graphic>
          </wp:inline>
        </w:drawing>
      </w:r>
    </w:p>
    <w:p w14:paraId="41168E14" w14:textId="77777777" w:rsidR="001000B3" w:rsidRDefault="001000B3" w:rsidP="001000B3"/>
    <w:p w14:paraId="3C710015" w14:textId="77777777" w:rsidR="005031A9" w:rsidRDefault="005031A9" w:rsidP="001000B3"/>
    <w:p w14:paraId="2ECF8F4E" w14:textId="77777777" w:rsidR="005031A9" w:rsidRDefault="005031A9" w:rsidP="001000B3"/>
    <w:p w14:paraId="1D81DD8E" w14:textId="77777777" w:rsidR="005031A9" w:rsidRDefault="005031A9" w:rsidP="001000B3"/>
    <w:p w14:paraId="200EA040" w14:textId="77777777" w:rsidR="005031A9" w:rsidRDefault="005031A9" w:rsidP="001000B3"/>
    <w:p w14:paraId="6D8E2DA7" w14:textId="77777777" w:rsidR="005031A9" w:rsidRDefault="005031A9" w:rsidP="001000B3"/>
    <w:p w14:paraId="75A89CC5" w14:textId="77777777" w:rsidR="005031A9" w:rsidRDefault="005031A9" w:rsidP="001000B3"/>
    <w:p w14:paraId="3AFF04A5" w14:textId="77777777" w:rsidR="005031A9" w:rsidRDefault="005031A9" w:rsidP="001000B3"/>
    <w:p w14:paraId="1D1CF2A3" w14:textId="77777777" w:rsidR="005031A9" w:rsidRDefault="005031A9" w:rsidP="001000B3"/>
    <w:p w14:paraId="661AA1E7" w14:textId="77777777" w:rsidR="005031A9" w:rsidRDefault="005031A9" w:rsidP="001000B3"/>
    <w:p w14:paraId="4491BF4C" w14:textId="77777777" w:rsidR="005031A9" w:rsidRDefault="005031A9" w:rsidP="001000B3"/>
    <w:p w14:paraId="0834E823" w14:textId="77777777" w:rsidR="005031A9" w:rsidRDefault="005031A9" w:rsidP="001000B3"/>
    <w:p w14:paraId="41CE239E" w14:textId="77777777" w:rsidR="005031A9" w:rsidRDefault="005031A9" w:rsidP="001000B3"/>
    <w:p w14:paraId="7C0A76D1" w14:textId="77777777" w:rsidR="005031A9" w:rsidRDefault="005031A9" w:rsidP="001000B3"/>
    <w:p w14:paraId="3C1A30FC" w14:textId="77777777" w:rsidR="005031A9" w:rsidRDefault="005031A9" w:rsidP="001000B3"/>
    <w:p w14:paraId="1CBE236C" w14:textId="77777777" w:rsidR="005031A9" w:rsidRDefault="005031A9" w:rsidP="001000B3"/>
    <w:p w14:paraId="47DC3DFB" w14:textId="77777777" w:rsidR="005031A9" w:rsidRDefault="005031A9" w:rsidP="001000B3"/>
    <w:p w14:paraId="513A57D9" w14:textId="77777777" w:rsidR="005031A9" w:rsidRDefault="005031A9" w:rsidP="001000B3"/>
    <w:p w14:paraId="1764E476" w14:textId="4D553DDE" w:rsidR="005031A9" w:rsidRDefault="005031A9" w:rsidP="001000B3"/>
    <w:p w14:paraId="5A335BDE" w14:textId="7F5834E7" w:rsidR="005071B7" w:rsidRDefault="005071B7" w:rsidP="001000B3"/>
    <w:p w14:paraId="75F27947" w14:textId="363B501E" w:rsidR="005071B7" w:rsidRDefault="005071B7" w:rsidP="001000B3"/>
    <w:p w14:paraId="1C7D576E" w14:textId="145E9075" w:rsidR="005071B7" w:rsidRDefault="005071B7" w:rsidP="001000B3"/>
    <w:p w14:paraId="0AD885C4" w14:textId="4BE70EAC" w:rsidR="005071B7" w:rsidRDefault="005071B7" w:rsidP="001000B3"/>
    <w:p w14:paraId="7A2ABFFC" w14:textId="6B53ED3F" w:rsidR="005071B7" w:rsidRDefault="005071B7" w:rsidP="001000B3"/>
    <w:p w14:paraId="0DC17DF5" w14:textId="5BF221A2" w:rsidR="005071B7" w:rsidRDefault="005071B7" w:rsidP="001000B3"/>
    <w:p w14:paraId="730130F2" w14:textId="08E77C0B" w:rsidR="005071B7" w:rsidRDefault="005071B7" w:rsidP="001000B3"/>
    <w:p w14:paraId="338E62ED" w14:textId="75D41824" w:rsidR="005071B7" w:rsidRDefault="005071B7" w:rsidP="001000B3"/>
    <w:p w14:paraId="64AF1ACE" w14:textId="0E878B1A" w:rsidR="005071B7" w:rsidRDefault="005071B7" w:rsidP="001000B3"/>
    <w:p w14:paraId="00F00BB6" w14:textId="77777777" w:rsidR="005071B7" w:rsidRPr="001000B3" w:rsidRDefault="005071B7" w:rsidP="001000B3"/>
    <w:p w14:paraId="0ED8836D" w14:textId="23369C8E" w:rsidR="00F46720" w:rsidRDefault="00F46720" w:rsidP="00FB6E4E">
      <w:pPr>
        <w:pStyle w:val="Heading2"/>
        <w:numPr>
          <w:ilvl w:val="0"/>
          <w:numId w:val="25"/>
        </w:numPr>
        <w:ind w:left="1440"/>
        <w:rPr>
          <w:rFonts w:ascii="Tahoma" w:hAnsi="Tahoma" w:cs="Tahoma"/>
          <w:color w:val="70002E"/>
        </w:rPr>
      </w:pPr>
      <w:bookmarkStart w:id="85" w:name="_Toc138346391"/>
      <w:r w:rsidRPr="00F46720">
        <w:rPr>
          <w:rFonts w:ascii="Tahoma" w:hAnsi="Tahoma" w:cs="Tahoma"/>
          <w:color w:val="70002E"/>
        </w:rPr>
        <w:lastRenderedPageBreak/>
        <w:t>Calibration and Electrical Safety Checks</w:t>
      </w:r>
      <w:bookmarkEnd w:id="85"/>
    </w:p>
    <w:p w14:paraId="42A76A4B" w14:textId="77777777" w:rsidR="00E608C2" w:rsidRDefault="00E608C2" w:rsidP="00E608C2"/>
    <w:p w14:paraId="10AADA22" w14:textId="77777777" w:rsidR="00E608C2" w:rsidRPr="003326FC" w:rsidRDefault="00E608C2" w:rsidP="00E608C2">
      <w:pPr>
        <w:rPr>
          <w:rFonts w:ascii="Tahoma" w:hAnsi="Tahoma" w:cs="Tahoma"/>
          <w:b/>
          <w:sz w:val="22"/>
          <w:szCs w:val="22"/>
        </w:rPr>
      </w:pPr>
      <w:r w:rsidRPr="003326FC">
        <w:rPr>
          <w:rFonts w:ascii="Tahoma" w:hAnsi="Tahoma" w:cs="Tahoma"/>
          <w:b/>
          <w:sz w:val="22"/>
          <w:szCs w:val="22"/>
        </w:rPr>
        <w:t>Equipment Calibration</w:t>
      </w:r>
    </w:p>
    <w:p w14:paraId="057EF6A3" w14:textId="77777777" w:rsidR="00E608C2" w:rsidRPr="003326FC" w:rsidRDefault="00E608C2" w:rsidP="00E608C2">
      <w:pPr>
        <w:rPr>
          <w:rFonts w:ascii="Tahoma" w:hAnsi="Tahoma" w:cs="Tahoma"/>
          <w:b/>
          <w:sz w:val="20"/>
          <w:szCs w:val="22"/>
        </w:rPr>
      </w:pPr>
    </w:p>
    <w:p w14:paraId="72C88C1A" w14:textId="77777777" w:rsidR="00E608C2" w:rsidRPr="003326FC" w:rsidRDefault="00E608C2" w:rsidP="00E608C2">
      <w:pPr>
        <w:pStyle w:val="NoSpacing"/>
        <w:rPr>
          <w:rFonts w:ascii="Tahoma" w:hAnsi="Tahoma" w:cs="Tahoma"/>
          <w:sz w:val="22"/>
          <w:szCs w:val="22"/>
        </w:rPr>
      </w:pPr>
      <w:r w:rsidRPr="003326FC">
        <w:rPr>
          <w:rFonts w:ascii="Tahoma" w:hAnsi="Tahoma" w:cs="Tahoma"/>
          <w:sz w:val="22"/>
          <w:szCs w:val="22"/>
        </w:rPr>
        <w:t xml:space="preserve">Per CAATE standards, any piece of therapeutic equipment that is </w:t>
      </w:r>
      <w:proofErr w:type="gramStart"/>
      <w:r w:rsidRPr="003326FC">
        <w:rPr>
          <w:rFonts w:ascii="Tahoma" w:hAnsi="Tahoma" w:cs="Tahoma"/>
          <w:sz w:val="22"/>
          <w:szCs w:val="22"/>
        </w:rPr>
        <w:t>recommended,</w:t>
      </w:r>
      <w:proofErr w:type="gramEnd"/>
      <w:r w:rsidRPr="003326FC">
        <w:rPr>
          <w:rFonts w:ascii="Tahoma" w:hAnsi="Tahoma" w:cs="Tahoma"/>
          <w:sz w:val="22"/>
          <w:szCs w:val="22"/>
        </w:rPr>
        <w:t xml:space="preserve"> by the manufacturer, to receive annual calibration and inspection must receive that service. Typically, items that require annual calibration and inspection include (but are not limited to):</w:t>
      </w:r>
    </w:p>
    <w:p w14:paraId="12B3A6D4"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Electrical stimulation units (that plug into a wall outlet)</w:t>
      </w:r>
    </w:p>
    <w:p w14:paraId="1113BD5A"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Ultrasound/combo units</w:t>
      </w:r>
    </w:p>
    <w:p w14:paraId="3D53F139"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Diathermy</w:t>
      </w:r>
    </w:p>
    <w:p w14:paraId="5859F524"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Low-Level LASER or light therapy (that plug into a wall outlet)</w:t>
      </w:r>
    </w:p>
    <w:p w14:paraId="0E1E5354"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Hydrocollators</w:t>
      </w:r>
    </w:p>
    <w:p w14:paraId="3C6F6A8C" w14:textId="77777777" w:rsidR="00E608C2" w:rsidRPr="003326FC" w:rsidRDefault="00E608C2" w:rsidP="00FB6E4E">
      <w:pPr>
        <w:pStyle w:val="NoSpacing"/>
        <w:widowControl/>
        <w:numPr>
          <w:ilvl w:val="0"/>
          <w:numId w:val="27"/>
        </w:numPr>
        <w:rPr>
          <w:rFonts w:ascii="Tahoma" w:hAnsi="Tahoma" w:cs="Tahoma"/>
          <w:sz w:val="22"/>
          <w:szCs w:val="22"/>
        </w:rPr>
      </w:pPr>
      <w:r w:rsidRPr="003326FC">
        <w:rPr>
          <w:rFonts w:ascii="Tahoma" w:hAnsi="Tahoma" w:cs="Tahoma"/>
          <w:sz w:val="22"/>
          <w:szCs w:val="22"/>
        </w:rPr>
        <w:t>Mechanical traction devices/tables</w:t>
      </w:r>
    </w:p>
    <w:p w14:paraId="19575D12" w14:textId="77777777" w:rsidR="00E608C2" w:rsidRPr="003326FC" w:rsidRDefault="00E608C2" w:rsidP="00E608C2">
      <w:pPr>
        <w:pStyle w:val="NoSpacing"/>
        <w:rPr>
          <w:rFonts w:ascii="Tahoma" w:hAnsi="Tahoma" w:cs="Tahoma"/>
        </w:rPr>
      </w:pPr>
    </w:p>
    <w:p w14:paraId="479A37B5" w14:textId="77777777" w:rsidR="00E608C2" w:rsidRPr="003326FC" w:rsidRDefault="00E608C2" w:rsidP="00E608C2">
      <w:pPr>
        <w:pStyle w:val="NoSpacing"/>
        <w:rPr>
          <w:rFonts w:ascii="Tahoma" w:hAnsi="Tahoma" w:cs="Tahoma"/>
        </w:rPr>
      </w:pPr>
      <w:r w:rsidRPr="003326FC">
        <w:rPr>
          <w:rFonts w:ascii="Tahoma" w:hAnsi="Tahoma" w:cs="Tahoma"/>
        </w:rPr>
        <w:t xml:space="preserve">Clinical sites should obtain these calibrations and safety inspections annually. These must be performed by a qualified </w:t>
      </w:r>
      <w:proofErr w:type="gramStart"/>
      <w:r w:rsidRPr="003326FC">
        <w:rPr>
          <w:rFonts w:ascii="Tahoma" w:hAnsi="Tahoma" w:cs="Tahoma"/>
        </w:rPr>
        <w:t>technician, and</w:t>
      </w:r>
      <w:proofErr w:type="gramEnd"/>
      <w:r w:rsidRPr="003326FC">
        <w:rPr>
          <w:rFonts w:ascii="Tahoma" w:hAnsi="Tahoma" w:cs="Tahoma"/>
        </w:rPr>
        <w:t xml:space="preserve"> documented appropriately. The minimum documentation required, for each unit, is:</w:t>
      </w:r>
    </w:p>
    <w:p w14:paraId="0257EF21" w14:textId="77777777" w:rsidR="00E608C2" w:rsidRPr="003326FC" w:rsidRDefault="00E608C2" w:rsidP="00FB6E4E">
      <w:pPr>
        <w:pStyle w:val="NoSpacing"/>
        <w:widowControl/>
        <w:numPr>
          <w:ilvl w:val="0"/>
          <w:numId w:val="28"/>
        </w:numPr>
        <w:rPr>
          <w:rFonts w:ascii="Tahoma" w:hAnsi="Tahoma" w:cs="Tahoma"/>
        </w:rPr>
      </w:pPr>
      <w:r w:rsidRPr="003326FC">
        <w:rPr>
          <w:rFonts w:ascii="Tahoma" w:hAnsi="Tahoma" w:cs="Tahoma"/>
        </w:rPr>
        <w:t>Name/Model of each unit calibrated/inspected</w:t>
      </w:r>
    </w:p>
    <w:p w14:paraId="027D6656" w14:textId="77777777" w:rsidR="00E608C2" w:rsidRPr="003326FC" w:rsidRDefault="00E608C2" w:rsidP="00FB6E4E">
      <w:pPr>
        <w:pStyle w:val="NoSpacing"/>
        <w:widowControl/>
        <w:numPr>
          <w:ilvl w:val="0"/>
          <w:numId w:val="28"/>
        </w:numPr>
        <w:rPr>
          <w:rFonts w:ascii="Tahoma" w:hAnsi="Tahoma" w:cs="Tahoma"/>
        </w:rPr>
      </w:pPr>
      <w:r w:rsidRPr="003326FC">
        <w:rPr>
          <w:rFonts w:ascii="Tahoma" w:hAnsi="Tahoma" w:cs="Tahoma"/>
        </w:rPr>
        <w:t>Date of the calibration/inspection</w:t>
      </w:r>
    </w:p>
    <w:p w14:paraId="1FCB9E34" w14:textId="77777777" w:rsidR="00E608C2" w:rsidRPr="003326FC" w:rsidRDefault="00E608C2" w:rsidP="00FB6E4E">
      <w:pPr>
        <w:pStyle w:val="NoSpacing"/>
        <w:widowControl/>
        <w:numPr>
          <w:ilvl w:val="0"/>
          <w:numId w:val="28"/>
        </w:numPr>
        <w:rPr>
          <w:rFonts w:ascii="Tahoma" w:hAnsi="Tahoma" w:cs="Tahoma"/>
        </w:rPr>
      </w:pPr>
      <w:r w:rsidRPr="003326FC">
        <w:rPr>
          <w:rFonts w:ascii="Tahoma" w:hAnsi="Tahoma" w:cs="Tahoma"/>
        </w:rPr>
        <w:t>Result of the calibration/inspection (i.e., passed/did not pass)</w:t>
      </w:r>
    </w:p>
    <w:p w14:paraId="6180FAC3" w14:textId="77777777" w:rsidR="00E608C2" w:rsidRPr="003326FC" w:rsidRDefault="00E608C2" w:rsidP="00FB6E4E">
      <w:pPr>
        <w:pStyle w:val="NoSpacing"/>
        <w:widowControl/>
        <w:numPr>
          <w:ilvl w:val="0"/>
          <w:numId w:val="28"/>
        </w:numPr>
        <w:rPr>
          <w:rFonts w:ascii="Tahoma" w:hAnsi="Tahoma" w:cs="Tahoma"/>
        </w:rPr>
      </w:pPr>
      <w:r w:rsidRPr="003326FC">
        <w:rPr>
          <w:rFonts w:ascii="Tahoma" w:hAnsi="Tahoma" w:cs="Tahoma"/>
        </w:rPr>
        <w:t>Name and contact information for the technician</w:t>
      </w:r>
    </w:p>
    <w:p w14:paraId="2C210726" w14:textId="77777777" w:rsidR="00E608C2" w:rsidRPr="003326FC" w:rsidRDefault="00E608C2" w:rsidP="00E608C2">
      <w:pPr>
        <w:pStyle w:val="NoSpacing"/>
        <w:rPr>
          <w:rFonts w:ascii="Tahoma" w:hAnsi="Tahoma" w:cs="Tahoma"/>
        </w:rPr>
      </w:pPr>
    </w:p>
    <w:p w14:paraId="0A1BFD66" w14:textId="77777777" w:rsidR="00E608C2" w:rsidRPr="003326FC" w:rsidRDefault="00E608C2" w:rsidP="00E608C2">
      <w:pPr>
        <w:pStyle w:val="NoSpacing"/>
        <w:rPr>
          <w:rFonts w:ascii="Tahoma" w:hAnsi="Tahoma" w:cs="Tahoma"/>
        </w:rPr>
      </w:pPr>
      <w:r w:rsidRPr="003326FC">
        <w:rPr>
          <w:rFonts w:ascii="Tahoma" w:hAnsi="Tahoma" w:cs="Tahoma"/>
        </w:rPr>
        <w:t xml:space="preserve">Clinical sites must provide this </w:t>
      </w:r>
      <w:proofErr w:type="gramStart"/>
      <w:r w:rsidRPr="003326FC">
        <w:rPr>
          <w:rFonts w:ascii="Tahoma" w:hAnsi="Tahoma" w:cs="Tahoma"/>
        </w:rPr>
        <w:t>documentation, and</w:t>
      </w:r>
      <w:proofErr w:type="gramEnd"/>
      <w:r w:rsidRPr="003326FC">
        <w:rPr>
          <w:rFonts w:ascii="Tahoma" w:hAnsi="Tahoma" w:cs="Tahoma"/>
        </w:rPr>
        <w:t xml:space="preserve"> ensure that all units have been calibrated/ inspected, </w:t>
      </w:r>
      <w:r w:rsidRPr="003326FC">
        <w:rPr>
          <w:rFonts w:ascii="Tahoma" w:hAnsi="Tahoma" w:cs="Tahoma"/>
          <w:b/>
        </w:rPr>
        <w:t xml:space="preserve">at least two weeks </w:t>
      </w:r>
      <w:r w:rsidRPr="003326FC">
        <w:rPr>
          <w:rFonts w:ascii="Tahoma" w:hAnsi="Tahoma" w:cs="Tahoma"/>
        </w:rPr>
        <w:t>before a student is on-site. Calibrations/inspections must be kept current for as long as students are assigned to the clinical site.</w:t>
      </w:r>
    </w:p>
    <w:p w14:paraId="6ED4D532" w14:textId="77777777" w:rsidR="00E608C2" w:rsidRPr="003326FC" w:rsidRDefault="00E608C2" w:rsidP="00E608C2">
      <w:pPr>
        <w:pStyle w:val="NoSpacing"/>
        <w:rPr>
          <w:rFonts w:ascii="Tahoma" w:hAnsi="Tahoma" w:cs="Tahoma"/>
        </w:rPr>
      </w:pPr>
    </w:p>
    <w:p w14:paraId="7603C045" w14:textId="77777777" w:rsidR="00E608C2" w:rsidRPr="003326FC" w:rsidRDefault="00E608C2" w:rsidP="00E608C2">
      <w:pPr>
        <w:pStyle w:val="NoSpacing"/>
        <w:rPr>
          <w:rFonts w:ascii="Tahoma" w:hAnsi="Tahoma" w:cs="Tahoma"/>
        </w:rPr>
      </w:pPr>
    </w:p>
    <w:p w14:paraId="08F4007F" w14:textId="77777777" w:rsidR="00E608C2" w:rsidRPr="003326FC" w:rsidRDefault="00E608C2" w:rsidP="00E608C2">
      <w:pPr>
        <w:pStyle w:val="NoSpacing"/>
        <w:rPr>
          <w:rFonts w:ascii="Tahoma" w:hAnsi="Tahoma" w:cs="Tahoma"/>
        </w:rPr>
      </w:pPr>
    </w:p>
    <w:p w14:paraId="13C3AB22" w14:textId="77777777" w:rsidR="00E608C2" w:rsidRPr="003326FC" w:rsidRDefault="00E608C2" w:rsidP="00E608C2">
      <w:pPr>
        <w:pStyle w:val="NoSpacing"/>
        <w:rPr>
          <w:rFonts w:ascii="Tahoma" w:hAnsi="Tahoma" w:cs="Tahoma"/>
        </w:rPr>
      </w:pPr>
      <w:r w:rsidRPr="003326FC">
        <w:rPr>
          <w:rFonts w:ascii="Tahoma" w:hAnsi="Tahoma" w:cs="Tahoma"/>
        </w:rPr>
        <w:t>If you have any questions about these requirements, or if you wish to see examples of proper documentation, please notify either Valerie (</w:t>
      </w:r>
      <w:hyperlink r:id="rId43" w:history="1">
        <w:r w:rsidRPr="003326FC">
          <w:rPr>
            <w:rStyle w:val="Hyperlink"/>
            <w:rFonts w:ascii="Tahoma" w:hAnsi="Tahoma" w:cs="Tahoma"/>
            <w:sz w:val="22"/>
          </w:rPr>
          <w:t>valerie.moody@umontana.edu</w:t>
        </w:r>
      </w:hyperlink>
      <w:r w:rsidRPr="003326FC">
        <w:rPr>
          <w:rFonts w:ascii="Tahoma" w:hAnsi="Tahoma" w:cs="Tahoma"/>
        </w:rPr>
        <w:t>) or Mitch (</w:t>
      </w:r>
      <w:hyperlink r:id="rId44" w:history="1">
        <w:r w:rsidRPr="003326FC">
          <w:rPr>
            <w:rStyle w:val="Hyperlink"/>
            <w:rFonts w:ascii="Tahoma" w:hAnsi="Tahoma" w:cs="Tahoma"/>
            <w:sz w:val="22"/>
          </w:rPr>
          <w:t>Mitchell.willert@umontana.edu</w:t>
        </w:r>
      </w:hyperlink>
      <w:r w:rsidRPr="003326FC">
        <w:rPr>
          <w:rFonts w:ascii="Tahoma" w:hAnsi="Tahoma" w:cs="Tahoma"/>
        </w:rPr>
        <w:t xml:space="preserve">).  </w:t>
      </w:r>
    </w:p>
    <w:p w14:paraId="09D21F79" w14:textId="77777777" w:rsidR="00E608C2" w:rsidRDefault="00E608C2" w:rsidP="00E608C2"/>
    <w:p w14:paraId="2BB4BE5D" w14:textId="77777777" w:rsidR="005031A9" w:rsidRDefault="005031A9" w:rsidP="00E608C2"/>
    <w:p w14:paraId="3885EC79" w14:textId="77777777" w:rsidR="005031A9" w:rsidRDefault="005031A9" w:rsidP="00E608C2"/>
    <w:p w14:paraId="1F4E8A09" w14:textId="77777777" w:rsidR="005031A9" w:rsidRDefault="005031A9" w:rsidP="00E608C2"/>
    <w:p w14:paraId="28491C85" w14:textId="77777777" w:rsidR="005031A9" w:rsidRDefault="005031A9" w:rsidP="00E608C2"/>
    <w:p w14:paraId="211C4062" w14:textId="77777777" w:rsidR="005031A9" w:rsidRDefault="005031A9" w:rsidP="00E608C2"/>
    <w:p w14:paraId="6EFF8CAF" w14:textId="77777777" w:rsidR="005031A9" w:rsidRDefault="005031A9" w:rsidP="00E608C2"/>
    <w:p w14:paraId="1BA3FF06" w14:textId="77777777" w:rsidR="005031A9" w:rsidRDefault="005031A9" w:rsidP="00E608C2"/>
    <w:p w14:paraId="19FD2C11" w14:textId="77777777" w:rsidR="005031A9" w:rsidRDefault="005031A9" w:rsidP="00E608C2"/>
    <w:p w14:paraId="3DF44731" w14:textId="77777777" w:rsidR="005031A9" w:rsidRDefault="005031A9" w:rsidP="00E608C2"/>
    <w:p w14:paraId="1E174DFA" w14:textId="77777777" w:rsidR="005031A9" w:rsidRDefault="005031A9" w:rsidP="00E608C2"/>
    <w:p w14:paraId="2F199DAC" w14:textId="77777777" w:rsidR="005031A9" w:rsidRDefault="005031A9" w:rsidP="00E608C2"/>
    <w:p w14:paraId="21831E18" w14:textId="77777777" w:rsidR="005031A9" w:rsidRDefault="005031A9" w:rsidP="00E608C2"/>
    <w:p w14:paraId="5F4CC655" w14:textId="77777777" w:rsidR="005031A9" w:rsidRDefault="005031A9" w:rsidP="00E608C2"/>
    <w:p w14:paraId="4EF84861" w14:textId="77777777" w:rsidR="005031A9" w:rsidRDefault="005031A9" w:rsidP="00E608C2"/>
    <w:p w14:paraId="0B4CBF96" w14:textId="77777777" w:rsidR="005031A9" w:rsidRPr="00E608C2" w:rsidRDefault="005031A9" w:rsidP="00E608C2"/>
    <w:p w14:paraId="35ED49F9" w14:textId="6B3B9F56" w:rsidR="00F46720" w:rsidRDefault="00F46720" w:rsidP="00FB6E4E">
      <w:pPr>
        <w:pStyle w:val="Heading2"/>
        <w:numPr>
          <w:ilvl w:val="0"/>
          <w:numId w:val="25"/>
        </w:numPr>
        <w:ind w:left="1440"/>
        <w:rPr>
          <w:rFonts w:ascii="Tahoma" w:hAnsi="Tahoma" w:cs="Tahoma"/>
          <w:color w:val="70002E"/>
        </w:rPr>
      </w:pPr>
      <w:bookmarkStart w:id="86" w:name="_Toc138346392"/>
      <w:r w:rsidRPr="00F46720">
        <w:rPr>
          <w:rFonts w:ascii="Tahoma" w:hAnsi="Tahoma" w:cs="Tahoma"/>
          <w:color w:val="70002E"/>
        </w:rPr>
        <w:lastRenderedPageBreak/>
        <w:t>Therapeutic Equipment Table</w:t>
      </w:r>
      <w:bookmarkEnd w:id="86"/>
    </w:p>
    <w:p w14:paraId="6B4CEC2F" w14:textId="77777777" w:rsidR="00E608C2" w:rsidRDefault="00E608C2" w:rsidP="00E608C2"/>
    <w:p w14:paraId="073B70C9" w14:textId="07EA4419" w:rsidR="00E608C2" w:rsidRDefault="00E608C2" w:rsidP="00E608C2">
      <w:r w:rsidRPr="00171F7C">
        <w:rPr>
          <w:rFonts w:ascii="Arial" w:hAnsi="Arial" w:cs="Arial"/>
          <w:noProof/>
          <w:sz w:val="22"/>
        </w:rPr>
        <w:drawing>
          <wp:inline distT="0" distB="0" distL="0" distR="0" wp14:anchorId="4143176C" wp14:editId="1F6640A9">
            <wp:extent cx="6400800" cy="7052733"/>
            <wp:effectExtent l="0" t="0" r="0" b="0"/>
            <wp:docPr id="7" name="Picture 7"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umber, parallel&#10;&#10;Description automatically generated"/>
                    <pic:cNvPicPr/>
                  </pic:nvPicPr>
                  <pic:blipFill>
                    <a:blip r:embed="rId45"/>
                    <a:stretch>
                      <a:fillRect/>
                    </a:stretch>
                  </pic:blipFill>
                  <pic:spPr>
                    <a:xfrm>
                      <a:off x="0" y="0"/>
                      <a:ext cx="6400800" cy="7052733"/>
                    </a:xfrm>
                    <a:prstGeom prst="rect">
                      <a:avLst/>
                    </a:prstGeom>
                  </pic:spPr>
                </pic:pic>
              </a:graphicData>
            </a:graphic>
          </wp:inline>
        </w:drawing>
      </w:r>
    </w:p>
    <w:p w14:paraId="776AD3DC" w14:textId="77777777" w:rsidR="00E10CF5" w:rsidRDefault="00E10CF5" w:rsidP="00E608C2"/>
    <w:p w14:paraId="57A6698D" w14:textId="77777777" w:rsidR="00E10CF5" w:rsidRDefault="00E10CF5" w:rsidP="00E608C2"/>
    <w:p w14:paraId="6B536679" w14:textId="77777777" w:rsidR="00E10CF5" w:rsidRDefault="00E10CF5" w:rsidP="00E608C2"/>
    <w:p w14:paraId="7708EF4C" w14:textId="77777777" w:rsidR="00E10CF5" w:rsidRDefault="00E10CF5" w:rsidP="00E608C2"/>
    <w:p w14:paraId="6BD0F3D6" w14:textId="77777777" w:rsidR="00E10CF5" w:rsidRDefault="00E10CF5" w:rsidP="00E608C2"/>
    <w:p w14:paraId="07258BE9" w14:textId="77777777" w:rsidR="00E10CF5" w:rsidRPr="00E608C2" w:rsidRDefault="00E10CF5" w:rsidP="00E608C2"/>
    <w:p w14:paraId="3EBF34E8" w14:textId="48A79503" w:rsidR="00F46720" w:rsidRDefault="00F46720" w:rsidP="00FB6E4E">
      <w:pPr>
        <w:pStyle w:val="Heading2"/>
        <w:numPr>
          <w:ilvl w:val="0"/>
          <w:numId w:val="25"/>
        </w:numPr>
        <w:ind w:left="1440"/>
        <w:rPr>
          <w:rFonts w:ascii="Tahoma" w:hAnsi="Tahoma" w:cs="Tahoma"/>
          <w:color w:val="70002E"/>
        </w:rPr>
      </w:pPr>
      <w:bookmarkStart w:id="87" w:name="_Toc138346393"/>
      <w:r w:rsidRPr="00F46720">
        <w:rPr>
          <w:rFonts w:ascii="Tahoma" w:hAnsi="Tahoma" w:cs="Tahoma"/>
          <w:color w:val="70002E"/>
        </w:rPr>
        <w:lastRenderedPageBreak/>
        <w:t>A</w:t>
      </w:r>
      <w:r w:rsidR="00E10CF5">
        <w:rPr>
          <w:rFonts w:ascii="Tahoma" w:hAnsi="Tahoma" w:cs="Tahoma"/>
          <w:color w:val="70002E"/>
        </w:rPr>
        <w:t xml:space="preserve">thletic </w:t>
      </w:r>
      <w:r w:rsidRPr="00F46720">
        <w:rPr>
          <w:rFonts w:ascii="Tahoma" w:hAnsi="Tahoma" w:cs="Tahoma"/>
          <w:color w:val="70002E"/>
        </w:rPr>
        <w:t>T</w:t>
      </w:r>
      <w:r w:rsidR="00E10CF5">
        <w:rPr>
          <w:rFonts w:ascii="Tahoma" w:hAnsi="Tahoma" w:cs="Tahoma"/>
          <w:color w:val="70002E"/>
        </w:rPr>
        <w:t xml:space="preserve">raining </w:t>
      </w:r>
      <w:r w:rsidRPr="00F46720">
        <w:rPr>
          <w:rFonts w:ascii="Tahoma" w:hAnsi="Tahoma" w:cs="Tahoma"/>
          <w:color w:val="70002E"/>
        </w:rPr>
        <w:t>S</w:t>
      </w:r>
      <w:r w:rsidR="00E10CF5">
        <w:rPr>
          <w:rFonts w:ascii="Tahoma" w:hAnsi="Tahoma" w:cs="Tahoma"/>
          <w:color w:val="70002E"/>
        </w:rPr>
        <w:t>tudent/Preceptor</w:t>
      </w:r>
      <w:r w:rsidRPr="00F46720">
        <w:rPr>
          <w:rFonts w:ascii="Tahoma" w:hAnsi="Tahoma" w:cs="Tahoma"/>
          <w:color w:val="70002E"/>
        </w:rPr>
        <w:t xml:space="preserve"> Clinical Worksheet</w:t>
      </w:r>
      <w:bookmarkEnd w:id="87"/>
      <w:r w:rsidRPr="00F46720">
        <w:rPr>
          <w:rFonts w:ascii="Tahoma" w:hAnsi="Tahoma" w:cs="Tahoma"/>
          <w:color w:val="70002E"/>
        </w:rPr>
        <w:t xml:space="preserve"> </w:t>
      </w:r>
    </w:p>
    <w:p w14:paraId="6BAA3F73" w14:textId="77777777" w:rsidR="00E10CF5" w:rsidRDefault="00E10CF5" w:rsidP="00E10CF5"/>
    <w:p w14:paraId="48BC4C80" w14:textId="77777777" w:rsidR="00E10CF5" w:rsidRPr="00E10CF5" w:rsidRDefault="00E10CF5" w:rsidP="00E10CF5">
      <w:pPr>
        <w:rPr>
          <w:rFonts w:ascii="Times New Roman" w:hAnsi="Times New Roman"/>
          <w:sz w:val="22"/>
        </w:rPr>
      </w:pPr>
      <w:bookmarkStart w:id="88" w:name="_Hlk138256044"/>
      <w:r w:rsidRPr="00E10CF5">
        <w:rPr>
          <w:rFonts w:ascii="Times New Roman" w:hAnsi="Times New Roman"/>
          <w:b/>
          <w:sz w:val="22"/>
        </w:rPr>
        <w:t>Preceptors and Students:</w:t>
      </w:r>
      <w:r w:rsidRPr="00E10CF5">
        <w:rPr>
          <w:rFonts w:ascii="Times New Roman" w:hAnsi="Times New Roman"/>
          <w:sz w:val="22"/>
        </w:rPr>
        <w:t xml:space="preserve"> Please review the following items </w:t>
      </w:r>
      <w:r w:rsidRPr="00E10CF5">
        <w:rPr>
          <w:rFonts w:ascii="Times New Roman" w:hAnsi="Times New Roman"/>
          <w:b/>
          <w:i/>
          <w:sz w:val="22"/>
        </w:rPr>
        <w:t>PRIOR to any patient care by the AT student</w:t>
      </w:r>
      <w:r w:rsidRPr="00E10CF5">
        <w:rPr>
          <w:rFonts w:ascii="Times New Roman" w:hAnsi="Times New Roman"/>
          <w:sz w:val="22"/>
        </w:rPr>
        <w:t xml:space="preserve">, and initial once these items are completed. These items will assist you both in your initial </w:t>
      </w:r>
      <w:proofErr w:type="gramStart"/>
      <w:r w:rsidRPr="00E10CF5">
        <w:rPr>
          <w:rFonts w:ascii="Times New Roman" w:hAnsi="Times New Roman"/>
          <w:sz w:val="22"/>
        </w:rPr>
        <w:t>orientation, and</w:t>
      </w:r>
      <w:proofErr w:type="gramEnd"/>
      <w:r w:rsidRPr="00E10CF5">
        <w:rPr>
          <w:rFonts w:ascii="Times New Roman" w:hAnsi="Times New Roman"/>
          <w:sz w:val="22"/>
        </w:rPr>
        <w:t xml:space="preserve"> should provide the framework for a successful clinical experience. AT student </w:t>
      </w:r>
      <w:r w:rsidRPr="00E10CF5">
        <w:rPr>
          <w:rFonts w:ascii="Times New Roman" w:hAnsi="Times New Roman"/>
          <w:b/>
          <w:i/>
          <w:sz w:val="22"/>
        </w:rPr>
        <w:t>must submit this worksheet to the CCE</w:t>
      </w:r>
      <w:r w:rsidRPr="00E10CF5">
        <w:rPr>
          <w:rFonts w:ascii="Times New Roman" w:hAnsi="Times New Roman"/>
          <w:sz w:val="22"/>
        </w:rPr>
        <w:t xml:space="preserve"> </w:t>
      </w:r>
      <w:r w:rsidRPr="00E10CF5">
        <w:rPr>
          <w:rFonts w:ascii="Times New Roman" w:hAnsi="Times New Roman"/>
          <w:b/>
          <w:i/>
          <w:sz w:val="22"/>
        </w:rPr>
        <w:t>before</w:t>
      </w:r>
      <w:r w:rsidRPr="00E10CF5">
        <w:rPr>
          <w:rFonts w:ascii="Times New Roman" w:hAnsi="Times New Roman"/>
          <w:sz w:val="22"/>
        </w:rPr>
        <w:t xml:space="preserve"> the student participates in any patient care.</w:t>
      </w:r>
    </w:p>
    <w:p w14:paraId="7ACFA0F7" w14:textId="77777777" w:rsidR="00E10CF5" w:rsidRPr="00E10CF5" w:rsidRDefault="00E10CF5" w:rsidP="00E10CF5">
      <w:pPr>
        <w:rPr>
          <w:rFonts w:ascii="Times New Roman" w:hAnsi="Times New Roman"/>
          <w:sz w:val="18"/>
        </w:rPr>
      </w:pPr>
    </w:p>
    <w:p w14:paraId="0A5F151A" w14:textId="77777777" w:rsidR="00E10CF5" w:rsidRPr="00E10CF5" w:rsidRDefault="00E10CF5" w:rsidP="00E10CF5">
      <w:pPr>
        <w:rPr>
          <w:rFonts w:ascii="Times New Roman" w:hAnsi="Times New Roman"/>
          <w:sz w:val="22"/>
        </w:rPr>
      </w:pPr>
      <w:r w:rsidRPr="00E10CF5">
        <w:rPr>
          <w:rFonts w:ascii="Times New Roman" w:hAnsi="Times New Roman"/>
          <w:b/>
          <w:sz w:val="22"/>
        </w:rPr>
        <w:t>Student Initials</w:t>
      </w:r>
      <w:r w:rsidRPr="00E10CF5">
        <w:rPr>
          <w:rFonts w:ascii="Times New Roman" w:hAnsi="Times New Roman"/>
          <w:sz w:val="22"/>
        </w:rPr>
        <w:tab/>
      </w:r>
      <w:r w:rsidRPr="00E10CF5">
        <w:rPr>
          <w:rFonts w:ascii="Times New Roman" w:hAnsi="Times New Roman"/>
          <w:b/>
          <w:sz w:val="22"/>
        </w:rPr>
        <w:t>Preceptor Initials</w:t>
      </w:r>
      <w:r w:rsidRPr="00E10CF5">
        <w:rPr>
          <w:rFonts w:ascii="Times New Roman" w:hAnsi="Times New Roman"/>
          <w:sz w:val="22"/>
        </w:rPr>
        <w:tab/>
      </w:r>
    </w:p>
    <w:p w14:paraId="7CB9332D" w14:textId="77777777" w:rsidR="00E10CF5" w:rsidRPr="00E10CF5" w:rsidRDefault="00E10CF5" w:rsidP="00E10CF5">
      <w:pPr>
        <w:rPr>
          <w:rFonts w:ascii="Times New Roman" w:hAnsi="Times New Roman"/>
          <w:sz w:val="13"/>
        </w:rPr>
      </w:pPr>
    </w:p>
    <w:p w14:paraId="67ED300B"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conducted an initial orientation to the clinical site.</w:t>
      </w:r>
    </w:p>
    <w:p w14:paraId="11590904" w14:textId="77777777" w:rsidR="00E10CF5" w:rsidRPr="00E10CF5" w:rsidRDefault="00E10CF5" w:rsidP="00E10CF5">
      <w:pPr>
        <w:rPr>
          <w:rFonts w:ascii="Times New Roman" w:hAnsi="Times New Roman"/>
          <w:sz w:val="13"/>
        </w:rPr>
      </w:pPr>
    </w:p>
    <w:p w14:paraId="1FBB8AF6" w14:textId="77777777" w:rsidR="00E10CF5" w:rsidRPr="00E10CF5" w:rsidRDefault="00E10CF5" w:rsidP="00E10CF5">
      <w:pPr>
        <w:tabs>
          <w:tab w:val="left" w:pos="216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 xml:space="preserve">We have reviewed the clinical site’s </w:t>
      </w:r>
      <w:proofErr w:type="gramStart"/>
      <w:r w:rsidRPr="00E10CF5">
        <w:rPr>
          <w:rFonts w:ascii="Times New Roman" w:hAnsi="Times New Roman"/>
          <w:sz w:val="22"/>
        </w:rPr>
        <w:t>Emergency Action</w:t>
      </w:r>
      <w:proofErr w:type="gramEnd"/>
      <w:r w:rsidRPr="00E10CF5">
        <w:rPr>
          <w:rFonts w:ascii="Times New Roman" w:hAnsi="Times New Roman"/>
          <w:sz w:val="22"/>
        </w:rPr>
        <w:t xml:space="preserve"> Plan(s), and the AT Student has </w:t>
      </w:r>
      <w:r w:rsidRPr="00E10CF5">
        <w:rPr>
          <w:rFonts w:ascii="Times New Roman" w:hAnsi="Times New Roman"/>
          <w:sz w:val="22"/>
          <w:u w:val="single"/>
        </w:rPr>
        <w:t>immediate access</w:t>
      </w:r>
      <w:r w:rsidRPr="00E10CF5">
        <w:rPr>
          <w:rFonts w:ascii="Times New Roman" w:hAnsi="Times New Roman"/>
          <w:sz w:val="22"/>
        </w:rPr>
        <w:t xml:space="preserve"> to the EAP for each site in case of an emergency.</w:t>
      </w:r>
    </w:p>
    <w:p w14:paraId="78CED528" w14:textId="77777777" w:rsidR="00E10CF5" w:rsidRPr="00E10CF5" w:rsidRDefault="00E10CF5" w:rsidP="00E10CF5">
      <w:pPr>
        <w:rPr>
          <w:rFonts w:ascii="Times New Roman" w:hAnsi="Times New Roman"/>
          <w:sz w:val="13"/>
        </w:rPr>
      </w:pPr>
    </w:p>
    <w:p w14:paraId="31D45EE9" w14:textId="77777777" w:rsidR="00E10CF5" w:rsidRPr="00E10CF5" w:rsidRDefault="00E10CF5" w:rsidP="00E10CF5">
      <w:pPr>
        <w:tabs>
          <w:tab w:val="left" w:pos="216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practiced the clinical site’s Emergency Action Plan(s) with the AT Student(s) and preceptor(s).</w:t>
      </w:r>
    </w:p>
    <w:p w14:paraId="3B49E264" w14:textId="77777777" w:rsidR="00E10CF5" w:rsidRPr="00E10CF5" w:rsidRDefault="00E10CF5" w:rsidP="00E10CF5">
      <w:pPr>
        <w:rPr>
          <w:rFonts w:ascii="Times New Roman" w:hAnsi="Times New Roman"/>
          <w:sz w:val="13"/>
        </w:rPr>
      </w:pPr>
    </w:p>
    <w:p w14:paraId="1C7EF6B0"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 xml:space="preserve">We have reviewed the Blood-borne pathogen, and Communicable and infectious disease, policies for the clinical site. </w:t>
      </w:r>
      <w:proofErr w:type="gramStart"/>
      <w:r w:rsidRPr="00E10CF5">
        <w:rPr>
          <w:rFonts w:ascii="Times New Roman" w:hAnsi="Times New Roman"/>
          <w:sz w:val="22"/>
        </w:rPr>
        <w:t>Student understands</w:t>
      </w:r>
      <w:proofErr w:type="gramEnd"/>
      <w:r w:rsidRPr="00E10CF5">
        <w:rPr>
          <w:rFonts w:ascii="Times New Roman" w:hAnsi="Times New Roman"/>
          <w:sz w:val="22"/>
        </w:rPr>
        <w:t xml:space="preserve"> what to do in case of BBP exposure, and expectations regarding communication and absences due to illness.</w:t>
      </w:r>
    </w:p>
    <w:p w14:paraId="4DCA880B" w14:textId="77777777" w:rsidR="00E10CF5" w:rsidRPr="00E10CF5" w:rsidRDefault="00E10CF5" w:rsidP="00E10CF5">
      <w:pPr>
        <w:tabs>
          <w:tab w:val="left" w:pos="2160"/>
          <w:tab w:val="left" w:pos="4320"/>
        </w:tabs>
        <w:ind w:left="4320" w:hanging="4320"/>
        <w:rPr>
          <w:rFonts w:ascii="Times New Roman" w:hAnsi="Times New Roman"/>
          <w:sz w:val="13"/>
        </w:rPr>
      </w:pPr>
    </w:p>
    <w:p w14:paraId="6DD1DA1F"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w:t>
      </w:r>
      <w:proofErr w:type="gramStart"/>
      <w:r w:rsidRPr="00E10CF5">
        <w:rPr>
          <w:rFonts w:ascii="Times New Roman" w:hAnsi="Times New Roman"/>
          <w:sz w:val="22"/>
        </w:rPr>
        <w:t>_</w:t>
      </w:r>
      <w:r w:rsidRPr="00E10CF5">
        <w:rPr>
          <w:rFonts w:ascii="Times New Roman" w:hAnsi="Times New Roman"/>
          <w:sz w:val="22"/>
        </w:rPr>
        <w:tab/>
        <w:t>_</w:t>
      </w:r>
      <w:proofErr w:type="gramEnd"/>
      <w:r w:rsidRPr="00E10CF5">
        <w:rPr>
          <w:rFonts w:ascii="Times New Roman" w:hAnsi="Times New Roman"/>
          <w:sz w:val="22"/>
        </w:rPr>
        <w:t>___________</w:t>
      </w:r>
      <w:r w:rsidRPr="00E10CF5">
        <w:rPr>
          <w:rFonts w:ascii="Times New Roman" w:hAnsi="Times New Roman"/>
          <w:sz w:val="22"/>
        </w:rPr>
        <w:tab/>
        <w:t>We have reviewed the documentation policies and procedures for the site. Students understand their role in appropriate documentation and maintenance of patient files.</w:t>
      </w:r>
    </w:p>
    <w:p w14:paraId="26A9C615" w14:textId="77777777" w:rsidR="00E10CF5" w:rsidRPr="00E10CF5" w:rsidRDefault="00E10CF5" w:rsidP="00E10CF5">
      <w:pPr>
        <w:tabs>
          <w:tab w:val="left" w:pos="2160"/>
          <w:tab w:val="left" w:pos="4320"/>
        </w:tabs>
        <w:ind w:left="4320" w:hanging="4320"/>
        <w:rPr>
          <w:rFonts w:ascii="Times New Roman" w:hAnsi="Times New Roman"/>
          <w:sz w:val="13"/>
        </w:rPr>
      </w:pPr>
    </w:p>
    <w:p w14:paraId="5A20DFFB"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reviewed patient privacy and confidentiality procedures and expectations, including HIPAA/FERPA and other applicable regulations.</w:t>
      </w:r>
    </w:p>
    <w:p w14:paraId="3A3D7D8C" w14:textId="77777777" w:rsidR="00E10CF5" w:rsidRPr="00E10CF5" w:rsidRDefault="00E10CF5" w:rsidP="00E10CF5">
      <w:pPr>
        <w:tabs>
          <w:tab w:val="left" w:pos="2160"/>
          <w:tab w:val="left" w:pos="4320"/>
        </w:tabs>
        <w:ind w:left="4320" w:hanging="4320"/>
        <w:rPr>
          <w:rFonts w:ascii="Times New Roman" w:hAnsi="Times New Roman"/>
          <w:sz w:val="13"/>
        </w:rPr>
      </w:pPr>
    </w:p>
    <w:p w14:paraId="640623C5"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 xml:space="preserve">We have reviewed the clinical site’s Policies and Procedures, including dress code, building access, and other policies that differ from the UM ATP Student Handbook. </w:t>
      </w:r>
    </w:p>
    <w:p w14:paraId="5A973A72" w14:textId="77777777" w:rsidR="00E10CF5" w:rsidRPr="00E10CF5" w:rsidRDefault="00E10CF5" w:rsidP="00E10CF5">
      <w:pPr>
        <w:tabs>
          <w:tab w:val="left" w:pos="2160"/>
          <w:tab w:val="left" w:pos="4320"/>
        </w:tabs>
        <w:ind w:left="4320" w:hanging="4320"/>
        <w:rPr>
          <w:rFonts w:ascii="Times New Roman" w:hAnsi="Times New Roman"/>
          <w:sz w:val="13"/>
        </w:rPr>
      </w:pPr>
    </w:p>
    <w:p w14:paraId="76AA073F" w14:textId="77777777" w:rsidR="00E10CF5" w:rsidRPr="00E10CF5" w:rsidRDefault="00E10CF5" w:rsidP="00E10CF5">
      <w:pPr>
        <w:tabs>
          <w:tab w:val="left" w:pos="2160"/>
          <w:tab w:val="left" w:pos="432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 xml:space="preserve">There is a clear method for patients to differentiate AT students from practitioners (nametags, shirts, etc.) that is </w:t>
      </w:r>
      <w:proofErr w:type="gramStart"/>
      <w:r w:rsidRPr="00E10CF5">
        <w:rPr>
          <w:rFonts w:ascii="Times New Roman" w:hAnsi="Times New Roman"/>
          <w:sz w:val="22"/>
        </w:rPr>
        <w:t>used at all times</w:t>
      </w:r>
      <w:proofErr w:type="gramEnd"/>
      <w:r w:rsidRPr="00E10CF5">
        <w:rPr>
          <w:rFonts w:ascii="Times New Roman" w:hAnsi="Times New Roman"/>
          <w:sz w:val="22"/>
        </w:rPr>
        <w:t>.</w:t>
      </w:r>
    </w:p>
    <w:p w14:paraId="73E4E1F0" w14:textId="77777777" w:rsidR="00E10CF5" w:rsidRPr="00E10CF5" w:rsidRDefault="00E10CF5" w:rsidP="00E10CF5">
      <w:pPr>
        <w:tabs>
          <w:tab w:val="left" w:pos="2160"/>
          <w:tab w:val="left" w:pos="4320"/>
        </w:tabs>
        <w:ind w:left="4320" w:hanging="4320"/>
        <w:rPr>
          <w:rFonts w:ascii="Times New Roman" w:hAnsi="Times New Roman"/>
          <w:sz w:val="13"/>
        </w:rPr>
      </w:pPr>
    </w:p>
    <w:p w14:paraId="2EBC9D50" w14:textId="77777777" w:rsidR="00E10CF5" w:rsidRPr="00E10CF5" w:rsidRDefault="00E10CF5" w:rsidP="00E10CF5">
      <w:pPr>
        <w:tabs>
          <w:tab w:val="left" w:pos="216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discussed the AT Student’s academic schedule, including any possible conflicts between class &amp; clinical hours.</w:t>
      </w:r>
    </w:p>
    <w:p w14:paraId="14EBD9E9" w14:textId="77777777" w:rsidR="00E10CF5" w:rsidRPr="00E10CF5" w:rsidRDefault="00E10CF5" w:rsidP="00E10CF5">
      <w:pPr>
        <w:tabs>
          <w:tab w:val="left" w:pos="2160"/>
        </w:tabs>
        <w:ind w:left="4320" w:hanging="4320"/>
        <w:rPr>
          <w:rFonts w:ascii="Times New Roman" w:hAnsi="Times New Roman"/>
          <w:sz w:val="13"/>
        </w:rPr>
      </w:pPr>
    </w:p>
    <w:p w14:paraId="37137CF0" w14:textId="77777777" w:rsidR="00E10CF5" w:rsidRPr="00E10CF5" w:rsidRDefault="00E10CF5" w:rsidP="00E10CF5">
      <w:pPr>
        <w:tabs>
          <w:tab w:val="left" w:pos="216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discussed the skills and curricular content standards that will be evaluated during the semester.</w:t>
      </w:r>
    </w:p>
    <w:p w14:paraId="01ACCCFF" w14:textId="77777777" w:rsidR="00E10CF5" w:rsidRPr="00E10CF5" w:rsidRDefault="00E10CF5" w:rsidP="00E10CF5">
      <w:pPr>
        <w:tabs>
          <w:tab w:val="left" w:pos="2160"/>
        </w:tabs>
        <w:ind w:left="4320" w:hanging="4320"/>
        <w:rPr>
          <w:rFonts w:ascii="Times New Roman" w:hAnsi="Times New Roman"/>
          <w:sz w:val="13"/>
        </w:rPr>
      </w:pPr>
    </w:p>
    <w:p w14:paraId="5D4102E4" w14:textId="77777777" w:rsidR="00E10CF5" w:rsidRPr="00E10CF5" w:rsidRDefault="00E10CF5" w:rsidP="00E10CF5">
      <w:pPr>
        <w:tabs>
          <w:tab w:val="left" w:pos="2160"/>
        </w:tabs>
        <w:ind w:left="4320" w:hanging="4320"/>
        <w:rPr>
          <w:rFonts w:ascii="Times New Roman" w:hAnsi="Times New Roman"/>
          <w:sz w:val="22"/>
        </w:rPr>
      </w:pPr>
      <w:r w:rsidRPr="00E10CF5">
        <w:rPr>
          <w:rFonts w:ascii="Times New Roman" w:hAnsi="Times New Roman"/>
          <w:sz w:val="22"/>
        </w:rPr>
        <w:t>____________</w:t>
      </w:r>
      <w:r w:rsidRPr="00E10CF5">
        <w:rPr>
          <w:rFonts w:ascii="Times New Roman" w:hAnsi="Times New Roman"/>
          <w:sz w:val="22"/>
        </w:rPr>
        <w:tab/>
        <w:t>____________</w:t>
      </w:r>
      <w:r w:rsidRPr="00E10CF5">
        <w:rPr>
          <w:rFonts w:ascii="Times New Roman" w:hAnsi="Times New Roman"/>
          <w:sz w:val="22"/>
        </w:rPr>
        <w:tab/>
        <w:t>We have discussed the goals and expectations for the AT Student during the clinical experience.</w:t>
      </w:r>
    </w:p>
    <w:p w14:paraId="2218BDC6" w14:textId="77777777" w:rsidR="00E10CF5" w:rsidRPr="00E10CF5" w:rsidRDefault="00E10CF5" w:rsidP="00E10CF5">
      <w:pPr>
        <w:tabs>
          <w:tab w:val="left" w:pos="2160"/>
        </w:tabs>
        <w:ind w:firstLine="18"/>
        <w:rPr>
          <w:rFonts w:ascii="Times New Roman" w:hAnsi="Times New Roman"/>
          <w:sz w:val="22"/>
        </w:rPr>
      </w:pPr>
    </w:p>
    <w:p w14:paraId="2A351059" w14:textId="77777777" w:rsidR="00E10CF5" w:rsidRPr="00E10CF5" w:rsidRDefault="00E10CF5" w:rsidP="00E10CF5">
      <w:pPr>
        <w:tabs>
          <w:tab w:val="left" w:pos="2160"/>
        </w:tabs>
        <w:ind w:firstLine="18"/>
        <w:rPr>
          <w:rFonts w:ascii="Times New Roman" w:hAnsi="Times New Roman"/>
          <w:sz w:val="22"/>
        </w:rPr>
      </w:pPr>
      <w:r w:rsidRPr="00E10CF5">
        <w:rPr>
          <w:rFonts w:ascii="Times New Roman" w:hAnsi="Times New Roman"/>
          <w:sz w:val="22"/>
        </w:rPr>
        <w:t xml:space="preserve">By signing below, you indicate that you have completed the above items before any patient/client encounters have </w:t>
      </w:r>
      <w:proofErr w:type="gramStart"/>
      <w:r w:rsidRPr="00E10CF5">
        <w:rPr>
          <w:rFonts w:ascii="Times New Roman" w:hAnsi="Times New Roman"/>
          <w:sz w:val="22"/>
        </w:rPr>
        <w:t>occurred, and</w:t>
      </w:r>
      <w:proofErr w:type="gramEnd"/>
      <w:r w:rsidRPr="00E10CF5">
        <w:rPr>
          <w:rFonts w:ascii="Times New Roman" w:hAnsi="Times New Roman"/>
          <w:sz w:val="22"/>
        </w:rPr>
        <w:t xml:space="preserve"> mutually agree to the preceding schedule and goals for the course of the rotation. </w:t>
      </w:r>
    </w:p>
    <w:p w14:paraId="50C101BE" w14:textId="77777777" w:rsidR="00E10CF5" w:rsidRPr="00E10CF5" w:rsidRDefault="00E10CF5" w:rsidP="00E10CF5">
      <w:pPr>
        <w:rPr>
          <w:rFonts w:ascii="Times New Roman" w:hAnsi="Times New Roman"/>
          <w:b/>
          <w:sz w:val="22"/>
        </w:rPr>
      </w:pPr>
    </w:p>
    <w:p w14:paraId="176CC6F1" w14:textId="77777777" w:rsidR="00E10CF5" w:rsidRPr="00E10CF5" w:rsidRDefault="00E10CF5" w:rsidP="00E10CF5">
      <w:pPr>
        <w:rPr>
          <w:rFonts w:ascii="Times New Roman" w:hAnsi="Times New Roman"/>
          <w:b/>
          <w:sz w:val="22"/>
        </w:rPr>
      </w:pPr>
      <w:r w:rsidRPr="00E10CF5">
        <w:rPr>
          <w:rFonts w:ascii="Times New Roman" w:hAnsi="Times New Roman"/>
          <w:b/>
          <w:sz w:val="22"/>
        </w:rPr>
        <w:t>Preceptor Signature: __________________________________</w:t>
      </w:r>
      <w:r w:rsidRPr="00E10CF5">
        <w:rPr>
          <w:rFonts w:ascii="Times New Roman" w:hAnsi="Times New Roman"/>
          <w:b/>
          <w:sz w:val="22"/>
        </w:rPr>
        <w:tab/>
      </w:r>
      <w:r w:rsidRPr="00E10CF5">
        <w:rPr>
          <w:rFonts w:ascii="Times New Roman" w:hAnsi="Times New Roman"/>
          <w:b/>
          <w:sz w:val="22"/>
        </w:rPr>
        <w:tab/>
      </w:r>
      <w:proofErr w:type="gramStart"/>
      <w:r w:rsidRPr="00E10CF5">
        <w:rPr>
          <w:rFonts w:ascii="Times New Roman" w:hAnsi="Times New Roman"/>
          <w:b/>
          <w:sz w:val="22"/>
        </w:rPr>
        <w:t>Date:_</w:t>
      </w:r>
      <w:proofErr w:type="gramEnd"/>
      <w:r w:rsidRPr="00E10CF5">
        <w:rPr>
          <w:rFonts w:ascii="Times New Roman" w:hAnsi="Times New Roman"/>
          <w:b/>
          <w:sz w:val="22"/>
        </w:rPr>
        <w:t>_______________</w:t>
      </w:r>
      <w:r w:rsidRPr="00E10CF5">
        <w:rPr>
          <w:rFonts w:ascii="Times New Roman" w:hAnsi="Times New Roman"/>
          <w:b/>
          <w:sz w:val="22"/>
        </w:rPr>
        <w:tab/>
      </w:r>
    </w:p>
    <w:p w14:paraId="4318DB20" w14:textId="77777777" w:rsidR="00E10CF5" w:rsidRPr="00E10CF5" w:rsidRDefault="00E10CF5" w:rsidP="00E10CF5">
      <w:pPr>
        <w:rPr>
          <w:rFonts w:ascii="Times New Roman" w:hAnsi="Times New Roman"/>
          <w:b/>
          <w:sz w:val="22"/>
        </w:rPr>
      </w:pPr>
    </w:p>
    <w:p w14:paraId="2B9B30B8" w14:textId="77777777" w:rsidR="00E10CF5" w:rsidRPr="00E10CF5" w:rsidRDefault="00E10CF5" w:rsidP="00E10CF5">
      <w:pPr>
        <w:rPr>
          <w:rFonts w:ascii="Times New Roman" w:hAnsi="Times New Roman"/>
          <w:b/>
          <w:sz w:val="22"/>
        </w:rPr>
      </w:pPr>
    </w:p>
    <w:p w14:paraId="7BA8D15E" w14:textId="77777777" w:rsidR="00E10CF5" w:rsidRPr="00E10CF5" w:rsidRDefault="00E10CF5" w:rsidP="00E10CF5">
      <w:pPr>
        <w:rPr>
          <w:rFonts w:ascii="Times New Roman" w:hAnsi="Times New Roman"/>
          <w:b/>
          <w:sz w:val="22"/>
        </w:rPr>
      </w:pPr>
      <w:r w:rsidRPr="00E10CF5">
        <w:rPr>
          <w:rFonts w:ascii="Times New Roman" w:hAnsi="Times New Roman"/>
          <w:b/>
          <w:sz w:val="22"/>
        </w:rPr>
        <w:t>Student Signature: _____________________________________</w:t>
      </w:r>
      <w:r w:rsidRPr="00E10CF5">
        <w:rPr>
          <w:rFonts w:ascii="Times New Roman" w:hAnsi="Times New Roman"/>
          <w:b/>
          <w:sz w:val="22"/>
        </w:rPr>
        <w:tab/>
      </w:r>
      <w:r w:rsidRPr="00E10CF5">
        <w:rPr>
          <w:rFonts w:ascii="Times New Roman" w:hAnsi="Times New Roman"/>
          <w:b/>
          <w:sz w:val="22"/>
        </w:rPr>
        <w:tab/>
      </w:r>
      <w:proofErr w:type="gramStart"/>
      <w:r w:rsidRPr="00E10CF5">
        <w:rPr>
          <w:rFonts w:ascii="Times New Roman" w:hAnsi="Times New Roman"/>
          <w:b/>
          <w:sz w:val="22"/>
        </w:rPr>
        <w:t>Date:_</w:t>
      </w:r>
      <w:proofErr w:type="gramEnd"/>
      <w:r w:rsidRPr="00E10CF5">
        <w:rPr>
          <w:rFonts w:ascii="Times New Roman" w:hAnsi="Times New Roman"/>
          <w:b/>
          <w:sz w:val="22"/>
        </w:rPr>
        <w:t>_______________</w:t>
      </w:r>
    </w:p>
    <w:p w14:paraId="1674EAC7" w14:textId="77777777" w:rsidR="00E10CF5" w:rsidRPr="00E10CF5" w:rsidRDefault="00E10CF5" w:rsidP="00E10CF5">
      <w:pPr>
        <w:rPr>
          <w:rFonts w:ascii="Times New Roman" w:hAnsi="Times New Roman"/>
          <w:b/>
          <w:sz w:val="22"/>
        </w:rPr>
      </w:pPr>
    </w:p>
    <w:p w14:paraId="1E5F8FDD" w14:textId="77777777" w:rsidR="00E10CF5" w:rsidRPr="00E10CF5" w:rsidRDefault="00E10CF5" w:rsidP="00E10CF5">
      <w:pPr>
        <w:rPr>
          <w:rFonts w:ascii="Times New Roman" w:hAnsi="Times New Roman"/>
          <w:b/>
          <w:sz w:val="22"/>
        </w:rPr>
      </w:pPr>
    </w:p>
    <w:p w14:paraId="298C129F" w14:textId="6218356C" w:rsidR="00E10CF5" w:rsidRPr="00E10CF5" w:rsidRDefault="00E10CF5" w:rsidP="00E10CF5">
      <w:pPr>
        <w:rPr>
          <w:rFonts w:ascii="Times New Roman" w:hAnsi="Times New Roman"/>
          <w:b/>
          <w:sz w:val="28"/>
        </w:rPr>
      </w:pPr>
      <w:r w:rsidRPr="00E10CF5">
        <w:rPr>
          <w:rFonts w:ascii="Times New Roman" w:hAnsi="Times New Roman"/>
          <w:b/>
          <w:sz w:val="22"/>
        </w:rPr>
        <w:t>Coord. of Clinical Ed. Signature: __________________________</w:t>
      </w:r>
      <w:r w:rsidRPr="00E10CF5">
        <w:rPr>
          <w:rFonts w:ascii="Times New Roman" w:hAnsi="Times New Roman"/>
          <w:b/>
          <w:sz w:val="22"/>
        </w:rPr>
        <w:tab/>
      </w:r>
      <w:r w:rsidRPr="00E10CF5">
        <w:rPr>
          <w:rFonts w:ascii="Times New Roman" w:hAnsi="Times New Roman"/>
          <w:b/>
          <w:sz w:val="22"/>
        </w:rPr>
        <w:tab/>
      </w:r>
      <w:proofErr w:type="gramStart"/>
      <w:r w:rsidRPr="00E10CF5">
        <w:rPr>
          <w:rFonts w:ascii="Times New Roman" w:hAnsi="Times New Roman"/>
          <w:b/>
          <w:sz w:val="22"/>
        </w:rPr>
        <w:t>Date:_</w:t>
      </w:r>
      <w:proofErr w:type="gramEnd"/>
      <w:r w:rsidRPr="00E10CF5">
        <w:rPr>
          <w:rFonts w:ascii="Times New Roman" w:hAnsi="Times New Roman"/>
          <w:b/>
          <w:sz w:val="22"/>
        </w:rPr>
        <w:t>_______________</w:t>
      </w:r>
      <w:bookmarkEnd w:id="88"/>
    </w:p>
    <w:p w14:paraId="30853478" w14:textId="428CCD96" w:rsidR="00F46720" w:rsidRDefault="00F46720" w:rsidP="00FB6E4E">
      <w:pPr>
        <w:pStyle w:val="Heading2"/>
        <w:numPr>
          <w:ilvl w:val="0"/>
          <w:numId w:val="25"/>
        </w:numPr>
        <w:ind w:left="1440"/>
        <w:rPr>
          <w:rFonts w:ascii="Tahoma" w:hAnsi="Tahoma" w:cs="Tahoma"/>
          <w:color w:val="70002E"/>
        </w:rPr>
      </w:pPr>
      <w:bookmarkStart w:id="89" w:name="_Toc138346394"/>
      <w:r w:rsidRPr="00F46720">
        <w:rPr>
          <w:rFonts w:ascii="Tahoma" w:hAnsi="Tahoma" w:cs="Tahoma"/>
          <w:color w:val="70002E"/>
        </w:rPr>
        <w:lastRenderedPageBreak/>
        <w:t>Clinical Education Infraction Policy</w:t>
      </w:r>
      <w:bookmarkEnd w:id="89"/>
    </w:p>
    <w:p w14:paraId="7FFECD5E" w14:textId="77777777" w:rsidR="00E608C2" w:rsidRPr="00E608C2" w:rsidRDefault="00E608C2" w:rsidP="00E608C2">
      <w:pPr>
        <w:pStyle w:val="NoSpacing"/>
        <w:jc w:val="center"/>
        <w:rPr>
          <w:rFonts w:ascii="Tahoma" w:hAnsi="Tahoma" w:cs="Tahoma"/>
        </w:rPr>
      </w:pPr>
      <w:bookmarkStart w:id="90" w:name="_Toc138342545"/>
      <w:r w:rsidRPr="00E608C2">
        <w:rPr>
          <w:rFonts w:ascii="Tahoma" w:hAnsi="Tahoma" w:cs="Tahoma"/>
        </w:rPr>
        <w:t>Part I</w:t>
      </w:r>
      <w:proofErr w:type="gramStart"/>
      <w:r w:rsidRPr="00E608C2">
        <w:rPr>
          <w:rFonts w:ascii="Tahoma" w:hAnsi="Tahoma" w:cs="Tahoma"/>
        </w:rPr>
        <w:t>:  To</w:t>
      </w:r>
      <w:proofErr w:type="gramEnd"/>
      <w:r w:rsidRPr="00E608C2">
        <w:rPr>
          <w:rFonts w:ascii="Tahoma" w:hAnsi="Tahoma" w:cs="Tahoma"/>
        </w:rPr>
        <w:t xml:space="preserve"> be filled out by Preceptor</w:t>
      </w:r>
      <w:bookmarkEnd w:id="90"/>
    </w:p>
    <w:p w14:paraId="6D19860F" w14:textId="77777777" w:rsidR="00E608C2" w:rsidRPr="00E608C2" w:rsidRDefault="00E608C2" w:rsidP="00E608C2">
      <w:pPr>
        <w:pStyle w:val="NoSpacing"/>
        <w:rPr>
          <w:rFonts w:ascii="Tahoma" w:hAnsi="Tahoma" w:cs="Tahoma"/>
        </w:rPr>
      </w:pPr>
    </w:p>
    <w:p w14:paraId="0738D17B" w14:textId="77777777" w:rsidR="00E608C2" w:rsidRPr="00E608C2" w:rsidRDefault="00E608C2" w:rsidP="00E608C2">
      <w:pPr>
        <w:pStyle w:val="NoSpacing"/>
        <w:rPr>
          <w:rFonts w:ascii="Tahoma" w:hAnsi="Tahoma" w:cs="Tahoma"/>
        </w:rPr>
      </w:pPr>
      <w:r w:rsidRPr="00E608C2">
        <w:rPr>
          <w:rFonts w:ascii="Tahoma" w:hAnsi="Tahoma" w:cs="Tahoma"/>
        </w:rPr>
        <w:t>Date of Infraction:</w:t>
      </w:r>
      <w:r w:rsidRPr="00E608C2">
        <w:rPr>
          <w:rFonts w:ascii="Tahoma" w:hAnsi="Tahoma" w:cs="Tahoma"/>
        </w:rPr>
        <w:tab/>
      </w:r>
      <w:r w:rsidRPr="00E608C2">
        <w:rPr>
          <w:rFonts w:ascii="Tahoma" w:hAnsi="Tahoma" w:cs="Tahoma"/>
          <w:u w:val="single"/>
        </w:rPr>
        <w:fldChar w:fldCharType="begin">
          <w:ffData>
            <w:name w:val="Text7"/>
            <w:enabled/>
            <w:calcOnExit w:val="0"/>
            <w:textInput/>
          </w:ffData>
        </w:fldChar>
      </w:r>
      <w:bookmarkStart w:id="91" w:name="Text7"/>
      <w:r w:rsidRPr="00E608C2">
        <w:rPr>
          <w:rFonts w:ascii="Tahoma" w:hAnsi="Tahoma" w:cs="Tahoma"/>
          <w:u w:val="single"/>
        </w:rPr>
        <w:instrText xml:space="preserve"> FORMTEXT </w:instrText>
      </w:r>
      <w:r w:rsidRPr="00E608C2">
        <w:rPr>
          <w:rFonts w:ascii="Tahoma" w:hAnsi="Tahoma" w:cs="Tahoma"/>
          <w:u w:val="single"/>
        </w:rPr>
      </w:r>
      <w:r w:rsidRPr="00E608C2">
        <w:rPr>
          <w:rFonts w:ascii="Tahoma" w:hAnsi="Tahoma" w:cs="Tahoma"/>
          <w:u w:val="single"/>
        </w:rPr>
        <w:fldChar w:fldCharType="separate"/>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u w:val="single"/>
        </w:rPr>
        <w:fldChar w:fldCharType="end"/>
      </w:r>
      <w:bookmarkEnd w:id="91"/>
    </w:p>
    <w:p w14:paraId="29C9220B" w14:textId="77777777" w:rsidR="00E608C2" w:rsidRPr="00E608C2" w:rsidRDefault="00E608C2" w:rsidP="00E608C2">
      <w:pPr>
        <w:pStyle w:val="NoSpacing"/>
        <w:rPr>
          <w:rFonts w:ascii="Tahoma" w:hAnsi="Tahoma" w:cs="Tahoma"/>
        </w:rPr>
      </w:pPr>
    </w:p>
    <w:p w14:paraId="242BC8FA" w14:textId="77777777" w:rsidR="00E608C2" w:rsidRPr="00E608C2" w:rsidRDefault="00E608C2" w:rsidP="00E608C2">
      <w:pPr>
        <w:pStyle w:val="NoSpacing"/>
        <w:rPr>
          <w:rFonts w:ascii="Tahoma" w:hAnsi="Tahoma" w:cs="Tahoma"/>
        </w:rPr>
      </w:pPr>
      <w:r w:rsidRPr="00E608C2">
        <w:rPr>
          <w:rFonts w:ascii="Tahoma" w:hAnsi="Tahoma" w:cs="Tahoma"/>
        </w:rPr>
        <w:t>Name of Student:</w:t>
      </w:r>
      <w:r w:rsidRPr="00E608C2">
        <w:rPr>
          <w:rFonts w:ascii="Tahoma" w:hAnsi="Tahoma" w:cs="Tahoma"/>
        </w:rPr>
        <w:tab/>
      </w:r>
      <w:r w:rsidRPr="00E608C2">
        <w:rPr>
          <w:rFonts w:ascii="Tahoma" w:hAnsi="Tahoma" w:cs="Tahoma"/>
          <w:u w:val="single"/>
        </w:rPr>
        <w:fldChar w:fldCharType="begin">
          <w:ffData>
            <w:name w:val="Text8"/>
            <w:enabled/>
            <w:calcOnExit w:val="0"/>
            <w:textInput/>
          </w:ffData>
        </w:fldChar>
      </w:r>
      <w:bookmarkStart w:id="92" w:name="Text8"/>
      <w:r w:rsidRPr="00E608C2">
        <w:rPr>
          <w:rFonts w:ascii="Tahoma" w:hAnsi="Tahoma" w:cs="Tahoma"/>
          <w:u w:val="single"/>
        </w:rPr>
        <w:instrText xml:space="preserve"> FORMTEXT </w:instrText>
      </w:r>
      <w:r w:rsidRPr="00E608C2">
        <w:rPr>
          <w:rFonts w:ascii="Tahoma" w:hAnsi="Tahoma" w:cs="Tahoma"/>
          <w:u w:val="single"/>
        </w:rPr>
      </w:r>
      <w:r w:rsidRPr="00E608C2">
        <w:rPr>
          <w:rFonts w:ascii="Tahoma" w:hAnsi="Tahoma" w:cs="Tahoma"/>
          <w:u w:val="single"/>
        </w:rPr>
        <w:fldChar w:fldCharType="separate"/>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u w:val="single"/>
        </w:rPr>
        <w:fldChar w:fldCharType="end"/>
      </w:r>
      <w:bookmarkEnd w:id="92"/>
    </w:p>
    <w:p w14:paraId="3EC9F583" w14:textId="77777777" w:rsidR="00E608C2" w:rsidRPr="00E608C2" w:rsidRDefault="00E608C2" w:rsidP="00E608C2">
      <w:pPr>
        <w:pStyle w:val="NoSpacing"/>
        <w:rPr>
          <w:rFonts w:ascii="Tahoma" w:hAnsi="Tahoma" w:cs="Tahoma"/>
        </w:rPr>
      </w:pPr>
    </w:p>
    <w:p w14:paraId="64DC827F" w14:textId="77777777" w:rsidR="00E608C2" w:rsidRPr="00E608C2" w:rsidRDefault="00E608C2" w:rsidP="00E608C2">
      <w:pPr>
        <w:pStyle w:val="NoSpacing"/>
        <w:rPr>
          <w:rFonts w:ascii="Tahoma" w:hAnsi="Tahoma" w:cs="Tahoma"/>
        </w:rPr>
      </w:pPr>
      <w:r w:rsidRPr="00E608C2">
        <w:rPr>
          <w:rFonts w:ascii="Tahoma" w:hAnsi="Tahoma" w:cs="Tahoma"/>
        </w:rPr>
        <w:t>Type of Infraction</w:t>
      </w:r>
    </w:p>
    <w:p w14:paraId="7A872F27" w14:textId="77777777" w:rsidR="00E608C2" w:rsidRPr="00E608C2" w:rsidRDefault="00E608C2" w:rsidP="00E608C2">
      <w:pPr>
        <w:pStyle w:val="NoSpacing"/>
        <w:rPr>
          <w:rFonts w:ascii="Tahoma" w:hAnsi="Tahoma" w:cs="Tahoma"/>
        </w:rPr>
      </w:pPr>
      <w:r w:rsidRPr="00E608C2">
        <w:rPr>
          <w:rFonts w:ascii="Tahoma" w:hAnsi="Tahoma" w:cs="Tahoma"/>
        </w:rPr>
        <w:t xml:space="preserve"> (Please check appropriate infraction and circle detailed type of infraction): </w:t>
      </w:r>
    </w:p>
    <w:p w14:paraId="2F28F663" w14:textId="77777777" w:rsidR="00E608C2" w:rsidRPr="00E608C2" w:rsidRDefault="00E608C2" w:rsidP="00E608C2">
      <w:pPr>
        <w:pStyle w:val="NoSpacing"/>
        <w:rPr>
          <w:rFonts w:ascii="Tahoma" w:hAnsi="Tahoma" w:cs="Tahoma"/>
        </w:rPr>
      </w:pPr>
    </w:p>
    <w:p w14:paraId="5180FA52" w14:textId="7DCBF389"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1"/>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Absence from clinical assignment / seminar / program meeting</w:t>
      </w:r>
    </w:p>
    <w:p w14:paraId="5C100B22" w14:textId="5B1063D1"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2"/>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Repeated tardiness at clinical assignment / seminar / program meeting</w:t>
      </w:r>
    </w:p>
    <w:p w14:paraId="6E87EE0B" w14:textId="7A960371"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Attire</w:t>
      </w:r>
    </w:p>
    <w:p w14:paraId="6FC3FBE7" w14:textId="16040BFF"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Conduct</w:t>
      </w:r>
    </w:p>
    <w:p w14:paraId="4CA3B9F0" w14:textId="486F8AB5"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Violation of Clinical Experience hours expectations</w:t>
      </w:r>
    </w:p>
    <w:p w14:paraId="4021111E" w14:textId="6F0701DE"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Preceptor evaluation form not turned in within one week of rotation completion</w:t>
      </w:r>
    </w:p>
    <w:p w14:paraId="4F9A7913" w14:textId="197CDB14"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Pr>
          <w:rFonts w:ascii="Tahoma" w:hAnsi="Tahoma" w:cs="Tahoma"/>
        </w:rPr>
        <w:t xml:space="preserve"> </w:t>
      </w:r>
      <w:r w:rsidRPr="00E608C2">
        <w:rPr>
          <w:rFonts w:ascii="Tahoma" w:hAnsi="Tahoma" w:cs="Tahoma"/>
        </w:rPr>
        <w:t xml:space="preserve">Other; please explain: </w:t>
      </w:r>
      <w:r w:rsidRPr="00E608C2">
        <w:rPr>
          <w:rFonts w:ascii="Tahoma" w:hAnsi="Tahoma" w:cs="Tahoma"/>
        </w:rPr>
        <w:fldChar w:fldCharType="begin">
          <w:ffData>
            <w:name w:val="Text3"/>
            <w:enabled/>
            <w:calcOnExit w:val="0"/>
            <w:textInput/>
          </w:ffData>
        </w:fldChar>
      </w:r>
      <w:bookmarkStart w:id="93" w:name="Text3"/>
      <w:r w:rsidRPr="00E608C2">
        <w:rPr>
          <w:rFonts w:ascii="Tahoma" w:hAnsi="Tahoma" w:cs="Tahoma"/>
        </w:rPr>
        <w:instrText xml:space="preserve"> FORMTEXT </w:instrText>
      </w:r>
      <w:r w:rsidRPr="00E608C2">
        <w:rPr>
          <w:rFonts w:ascii="Tahoma" w:hAnsi="Tahoma" w:cs="Tahoma"/>
        </w:rPr>
      </w:r>
      <w:r w:rsidRPr="00E608C2">
        <w:rPr>
          <w:rFonts w:ascii="Tahoma" w:hAnsi="Tahoma" w:cs="Tahoma"/>
        </w:rPr>
        <w:fldChar w:fldCharType="separate"/>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rPr>
        <w:fldChar w:fldCharType="end"/>
      </w:r>
      <w:bookmarkEnd w:id="93"/>
    </w:p>
    <w:p w14:paraId="7423AB2F" w14:textId="77777777" w:rsidR="00E608C2" w:rsidRPr="00E608C2" w:rsidRDefault="00E608C2" w:rsidP="00E608C2">
      <w:pPr>
        <w:pStyle w:val="NoSpacing"/>
        <w:rPr>
          <w:rFonts w:ascii="Tahoma" w:hAnsi="Tahoma" w:cs="Tahoma"/>
        </w:rPr>
      </w:pPr>
    </w:p>
    <w:p w14:paraId="176B2FC0" w14:textId="77777777" w:rsidR="00E608C2" w:rsidRPr="00E608C2" w:rsidRDefault="00E608C2" w:rsidP="00E608C2">
      <w:pPr>
        <w:pStyle w:val="NoSpacing"/>
        <w:rPr>
          <w:rFonts w:ascii="Tahoma" w:hAnsi="Tahoma" w:cs="Tahoma"/>
        </w:rPr>
      </w:pPr>
      <w:r w:rsidRPr="00E608C2">
        <w:rPr>
          <w:rFonts w:ascii="Tahoma" w:hAnsi="Tahoma" w:cs="Tahoma"/>
        </w:rPr>
        <w:t>Please explain the above infraction in detail as appropriate.</w:t>
      </w:r>
    </w:p>
    <w:p w14:paraId="06138E07" w14:textId="77777777" w:rsidR="00E608C2" w:rsidRPr="00E608C2" w:rsidRDefault="00E608C2" w:rsidP="00E608C2">
      <w:pPr>
        <w:pStyle w:val="NoSpacing"/>
        <w:rPr>
          <w:rFonts w:ascii="Tahoma" w:hAnsi="Tahoma" w:cs="Tahoma"/>
        </w:rPr>
      </w:pPr>
    </w:p>
    <w:p w14:paraId="373C5BA4" w14:textId="77777777" w:rsidR="00E608C2" w:rsidRDefault="00E608C2" w:rsidP="00E608C2">
      <w:pPr>
        <w:pStyle w:val="NoSpacing"/>
        <w:rPr>
          <w:rFonts w:ascii="Tahoma" w:hAnsi="Tahoma" w:cs="Tahoma"/>
        </w:rPr>
      </w:pPr>
    </w:p>
    <w:p w14:paraId="34C9AA7D" w14:textId="77777777" w:rsidR="00E10CF5" w:rsidRPr="00E608C2" w:rsidRDefault="00E10CF5" w:rsidP="00E608C2">
      <w:pPr>
        <w:pStyle w:val="NoSpacing"/>
        <w:rPr>
          <w:rFonts w:ascii="Tahoma" w:hAnsi="Tahoma" w:cs="Tahoma"/>
        </w:rPr>
      </w:pPr>
    </w:p>
    <w:p w14:paraId="219465CA" w14:textId="77777777" w:rsidR="00E608C2" w:rsidRPr="00E608C2" w:rsidRDefault="00E608C2" w:rsidP="00E608C2">
      <w:pPr>
        <w:pStyle w:val="NoSpacing"/>
        <w:rPr>
          <w:rFonts w:ascii="Tahoma" w:hAnsi="Tahoma" w:cs="Tahoma"/>
        </w:rPr>
      </w:pPr>
    </w:p>
    <w:p w14:paraId="5511CD99" w14:textId="77777777" w:rsidR="00E608C2" w:rsidRPr="00E608C2" w:rsidRDefault="00E608C2" w:rsidP="00E608C2">
      <w:pPr>
        <w:pStyle w:val="NoSpacing"/>
        <w:rPr>
          <w:rFonts w:ascii="Tahoma" w:hAnsi="Tahoma" w:cs="Tahoma"/>
        </w:rPr>
      </w:pPr>
    </w:p>
    <w:p w14:paraId="270950E8" w14:textId="77777777" w:rsidR="00E608C2" w:rsidRPr="00E608C2" w:rsidRDefault="00E608C2" w:rsidP="00E608C2">
      <w:pPr>
        <w:pStyle w:val="NoSpacing"/>
        <w:rPr>
          <w:rFonts w:ascii="Tahoma" w:hAnsi="Tahoma" w:cs="Tahoma"/>
        </w:rPr>
      </w:pPr>
    </w:p>
    <w:p w14:paraId="2B71A475" w14:textId="77777777" w:rsidR="00E608C2" w:rsidRPr="00E608C2" w:rsidRDefault="00E608C2" w:rsidP="00E608C2">
      <w:pPr>
        <w:pStyle w:val="NoSpacing"/>
        <w:rPr>
          <w:rFonts w:ascii="Tahoma" w:hAnsi="Tahoma" w:cs="Tahoma"/>
        </w:rPr>
      </w:pPr>
    </w:p>
    <w:p w14:paraId="41BEDD9E" w14:textId="77777777" w:rsidR="00E608C2" w:rsidRPr="00E608C2" w:rsidRDefault="00E608C2" w:rsidP="00E608C2">
      <w:pPr>
        <w:pStyle w:val="NoSpacing"/>
        <w:rPr>
          <w:rFonts w:ascii="Tahoma" w:hAnsi="Tahoma" w:cs="Tahoma"/>
        </w:rPr>
      </w:pPr>
    </w:p>
    <w:p w14:paraId="4BC7B393" w14:textId="77777777" w:rsidR="00E608C2" w:rsidRDefault="00E608C2" w:rsidP="00E608C2">
      <w:pPr>
        <w:pBdr>
          <w:bottom w:val="single" w:sz="12" w:space="1" w:color="auto"/>
        </w:pBdr>
        <w:tabs>
          <w:tab w:val="left" w:pos="7860"/>
        </w:tabs>
      </w:pPr>
      <w:r>
        <w:tab/>
      </w:r>
      <w:r>
        <w:fldChar w:fldCharType="begin">
          <w:ffData>
            <w:name w:val="Text6"/>
            <w:enabled/>
            <w:calcOnExit w:val="0"/>
            <w:textInput/>
          </w:ffData>
        </w:fldChar>
      </w:r>
      <w:bookmarkStart w:id="9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p w14:paraId="39856868" w14:textId="4740E7F1" w:rsidR="00E608C2" w:rsidRPr="00E608C2" w:rsidRDefault="00E608C2" w:rsidP="00E608C2">
      <w:pPr>
        <w:pStyle w:val="NoSpacing"/>
        <w:rPr>
          <w:rFonts w:ascii="Tahoma" w:hAnsi="Tahoma" w:cs="Tahoma"/>
          <w:b/>
          <w:sz w:val="20"/>
        </w:rPr>
      </w:pPr>
      <w:bookmarkStart w:id="95" w:name="_Toc138342546"/>
      <w:r w:rsidRPr="00E608C2">
        <w:rPr>
          <w:rFonts w:ascii="Tahoma" w:hAnsi="Tahoma" w:cs="Tahoma"/>
          <w:b/>
          <w:bCs/>
          <w:szCs w:val="24"/>
        </w:rPr>
        <w:t>Signature of Preceptor</w:t>
      </w:r>
      <w:r w:rsidRPr="00E608C2">
        <w:rPr>
          <w:rFonts w:ascii="Tahoma" w:hAnsi="Tahoma" w:cs="Tahoma"/>
          <w:b/>
          <w:bCs/>
          <w:szCs w:val="24"/>
        </w:rPr>
        <w:tab/>
      </w:r>
      <w:r w:rsidRPr="00E608C2">
        <w:rPr>
          <w:rFonts w:ascii="Tahoma" w:hAnsi="Tahoma" w:cs="Tahoma"/>
          <w:b/>
          <w:bCs/>
          <w:szCs w:val="24"/>
        </w:rPr>
        <w:tab/>
      </w:r>
      <w:r w:rsidRPr="00E608C2">
        <w:rPr>
          <w:rFonts w:ascii="Tahoma" w:hAnsi="Tahoma" w:cs="Tahoma"/>
          <w:b/>
          <w:bCs/>
          <w:szCs w:val="24"/>
        </w:rPr>
        <w:tab/>
      </w:r>
      <w:r w:rsidRPr="00E608C2">
        <w:rPr>
          <w:rFonts w:ascii="Tahoma" w:hAnsi="Tahoma" w:cs="Tahoma"/>
          <w:b/>
          <w:bCs/>
          <w:szCs w:val="24"/>
        </w:rPr>
        <w:tab/>
      </w:r>
      <w:r w:rsidRPr="00E608C2">
        <w:rPr>
          <w:rFonts w:ascii="Tahoma" w:hAnsi="Tahoma" w:cs="Tahoma"/>
          <w:b/>
          <w:bCs/>
          <w:szCs w:val="24"/>
        </w:rPr>
        <w:tab/>
      </w:r>
      <w:r w:rsidRPr="00E608C2">
        <w:rPr>
          <w:rFonts w:ascii="Tahoma" w:hAnsi="Tahoma" w:cs="Tahoma"/>
          <w:b/>
          <w:bCs/>
          <w:szCs w:val="24"/>
        </w:rPr>
        <w:tab/>
      </w:r>
      <w:r w:rsidRPr="00E608C2">
        <w:rPr>
          <w:rFonts w:ascii="Tahoma" w:hAnsi="Tahoma" w:cs="Tahoma"/>
          <w:b/>
          <w:bCs/>
          <w:szCs w:val="24"/>
        </w:rPr>
        <w:tab/>
        <w:t>Date</w:t>
      </w:r>
      <w:bookmarkEnd w:id="95"/>
    </w:p>
    <w:p w14:paraId="4E0334C6" w14:textId="77777777" w:rsidR="00E608C2" w:rsidRPr="00E608C2" w:rsidRDefault="00E608C2" w:rsidP="00E608C2">
      <w:pPr>
        <w:pStyle w:val="NoSpacing"/>
        <w:rPr>
          <w:rFonts w:ascii="Tahoma" w:hAnsi="Tahoma" w:cs="Tahoma"/>
          <w:b/>
        </w:rPr>
      </w:pPr>
    </w:p>
    <w:p w14:paraId="6C0C6558" w14:textId="77777777" w:rsidR="00E608C2" w:rsidRPr="00E10CF5" w:rsidRDefault="00E608C2" w:rsidP="00E608C2">
      <w:pPr>
        <w:pStyle w:val="NoSpacing"/>
        <w:jc w:val="center"/>
        <w:rPr>
          <w:rFonts w:ascii="Tahoma" w:hAnsi="Tahoma" w:cs="Tahoma"/>
          <w:bCs/>
        </w:rPr>
      </w:pPr>
      <w:r w:rsidRPr="00E10CF5">
        <w:rPr>
          <w:rFonts w:ascii="Tahoma" w:hAnsi="Tahoma" w:cs="Tahoma"/>
          <w:bCs/>
        </w:rPr>
        <w:t>Part II: To be filled out by Coordinator of Clinical Education</w:t>
      </w:r>
    </w:p>
    <w:p w14:paraId="3298E3DF" w14:textId="77777777" w:rsidR="00E608C2" w:rsidRPr="00E608C2" w:rsidRDefault="00E608C2" w:rsidP="00E608C2">
      <w:pPr>
        <w:pStyle w:val="NoSpacing"/>
        <w:rPr>
          <w:rFonts w:ascii="Tahoma" w:hAnsi="Tahoma" w:cs="Tahoma"/>
        </w:rPr>
      </w:pPr>
    </w:p>
    <w:p w14:paraId="2E6AA214" w14:textId="77777777" w:rsidR="00E608C2" w:rsidRPr="00E608C2" w:rsidRDefault="00E608C2" w:rsidP="00E608C2">
      <w:pPr>
        <w:pStyle w:val="NoSpacing"/>
        <w:rPr>
          <w:rFonts w:ascii="Tahoma" w:hAnsi="Tahoma" w:cs="Tahoma"/>
        </w:rPr>
      </w:pPr>
      <w:r w:rsidRPr="00E608C2">
        <w:rPr>
          <w:rFonts w:ascii="Tahoma" w:hAnsi="Tahoma" w:cs="Tahoma"/>
        </w:rPr>
        <w:t xml:space="preserve">Previous warning for similar incident? </w:t>
      </w:r>
    </w:p>
    <w:p w14:paraId="4BD8985B" w14:textId="77777777" w:rsidR="00E608C2" w:rsidRPr="00E608C2" w:rsidRDefault="00E608C2" w:rsidP="00E608C2">
      <w:pPr>
        <w:pStyle w:val="NoSpacing"/>
        <w:rPr>
          <w:rFonts w:ascii="Tahoma" w:hAnsi="Tahoma" w:cs="Tahoma"/>
        </w:rPr>
      </w:pPr>
    </w:p>
    <w:p w14:paraId="4F59B2A6" w14:textId="1B8B6557"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sz w:val="16"/>
        </w:rPr>
        <w:t xml:space="preserve"> </w:t>
      </w:r>
      <w:r w:rsidRPr="00E608C2">
        <w:rPr>
          <w:rFonts w:ascii="Tahoma" w:hAnsi="Tahoma" w:cs="Tahoma"/>
        </w:rPr>
        <w:t>No</w:t>
      </w:r>
    </w:p>
    <w:p w14:paraId="3F27711B" w14:textId="2A91EC45" w:rsidR="00E608C2" w:rsidRPr="00E608C2" w:rsidRDefault="00E608C2" w:rsidP="00E608C2">
      <w:pPr>
        <w:pStyle w:val="NoSpacing"/>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sz w:val="16"/>
        </w:rPr>
        <w:t xml:space="preserve"> </w:t>
      </w:r>
      <w:r w:rsidRPr="00E608C2">
        <w:rPr>
          <w:rFonts w:ascii="Tahoma" w:hAnsi="Tahoma" w:cs="Tahoma"/>
        </w:rPr>
        <w:t>Yes</w:t>
      </w:r>
    </w:p>
    <w:p w14:paraId="672AFABD" w14:textId="77777777" w:rsidR="00E608C2" w:rsidRPr="00E608C2" w:rsidRDefault="00E608C2" w:rsidP="00E608C2">
      <w:pPr>
        <w:pStyle w:val="NoSpacing"/>
        <w:rPr>
          <w:rFonts w:ascii="Tahoma" w:hAnsi="Tahoma" w:cs="Tahoma"/>
        </w:rPr>
      </w:pPr>
    </w:p>
    <w:p w14:paraId="76E20E02" w14:textId="77777777" w:rsidR="00E608C2" w:rsidRPr="00E608C2" w:rsidRDefault="00E608C2" w:rsidP="00E608C2">
      <w:pPr>
        <w:pStyle w:val="NoSpacing"/>
        <w:rPr>
          <w:rFonts w:ascii="Tahoma" w:hAnsi="Tahoma" w:cs="Tahoma"/>
        </w:rPr>
      </w:pPr>
      <w:r w:rsidRPr="00E608C2">
        <w:rPr>
          <w:rFonts w:ascii="Tahoma" w:hAnsi="Tahoma" w:cs="Tahoma"/>
        </w:rPr>
        <w:t xml:space="preserve">Type of Previous Infraction_____________________________________ Date </w:t>
      </w:r>
      <w:r w:rsidRPr="00E608C2">
        <w:rPr>
          <w:rFonts w:ascii="Tahoma" w:hAnsi="Tahoma" w:cs="Tahoma"/>
          <w:u w:val="single"/>
        </w:rPr>
        <w:fldChar w:fldCharType="begin">
          <w:ffData>
            <w:name w:val="Text5"/>
            <w:enabled/>
            <w:calcOnExit w:val="0"/>
            <w:textInput/>
          </w:ffData>
        </w:fldChar>
      </w:r>
      <w:bookmarkStart w:id="96" w:name="Text5"/>
      <w:r w:rsidRPr="00E608C2">
        <w:rPr>
          <w:rFonts w:ascii="Tahoma" w:hAnsi="Tahoma" w:cs="Tahoma"/>
          <w:u w:val="single"/>
        </w:rPr>
        <w:instrText xml:space="preserve"> FORMTEXT </w:instrText>
      </w:r>
      <w:r w:rsidRPr="00E608C2">
        <w:rPr>
          <w:rFonts w:ascii="Tahoma" w:hAnsi="Tahoma" w:cs="Tahoma"/>
          <w:u w:val="single"/>
        </w:rPr>
      </w:r>
      <w:r w:rsidRPr="00E608C2">
        <w:rPr>
          <w:rFonts w:ascii="Tahoma" w:hAnsi="Tahoma" w:cs="Tahoma"/>
          <w:u w:val="single"/>
        </w:rPr>
        <w:fldChar w:fldCharType="separate"/>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u w:val="single"/>
        </w:rPr>
        <w:fldChar w:fldCharType="end"/>
      </w:r>
      <w:bookmarkEnd w:id="96"/>
    </w:p>
    <w:p w14:paraId="59404B66" w14:textId="77777777" w:rsidR="00E608C2" w:rsidRPr="00E608C2" w:rsidRDefault="00E608C2" w:rsidP="00E608C2">
      <w:pPr>
        <w:pStyle w:val="NoSpacing"/>
        <w:rPr>
          <w:rFonts w:ascii="Tahoma" w:hAnsi="Tahoma" w:cs="Tahoma"/>
        </w:rPr>
      </w:pPr>
      <w:r w:rsidRPr="00E608C2">
        <w:rPr>
          <w:rFonts w:ascii="Tahoma" w:hAnsi="Tahoma" w:cs="Tahoma"/>
        </w:rPr>
        <w:t xml:space="preserve">Preceptor Involved </w:t>
      </w:r>
      <w:r w:rsidRPr="00E608C2">
        <w:rPr>
          <w:rFonts w:ascii="Tahoma" w:hAnsi="Tahoma" w:cs="Tahoma"/>
          <w:u w:val="single"/>
        </w:rPr>
        <w:fldChar w:fldCharType="begin">
          <w:ffData>
            <w:name w:val="Text4"/>
            <w:enabled/>
            <w:calcOnExit w:val="0"/>
            <w:textInput/>
          </w:ffData>
        </w:fldChar>
      </w:r>
      <w:bookmarkStart w:id="97" w:name="Text4"/>
      <w:r w:rsidRPr="00E608C2">
        <w:rPr>
          <w:rFonts w:ascii="Tahoma" w:hAnsi="Tahoma" w:cs="Tahoma"/>
          <w:u w:val="single"/>
        </w:rPr>
        <w:instrText xml:space="preserve"> FORMTEXT </w:instrText>
      </w:r>
      <w:r w:rsidRPr="00E608C2">
        <w:rPr>
          <w:rFonts w:ascii="Tahoma" w:hAnsi="Tahoma" w:cs="Tahoma"/>
          <w:u w:val="single"/>
        </w:rPr>
      </w:r>
      <w:r w:rsidRPr="00E608C2">
        <w:rPr>
          <w:rFonts w:ascii="Tahoma" w:hAnsi="Tahoma" w:cs="Tahoma"/>
          <w:u w:val="single"/>
        </w:rPr>
        <w:fldChar w:fldCharType="separate"/>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u w:val="single"/>
        </w:rPr>
        <w:fldChar w:fldCharType="end"/>
      </w:r>
      <w:bookmarkEnd w:id="97"/>
    </w:p>
    <w:p w14:paraId="12997ED2" w14:textId="77777777" w:rsidR="00E608C2" w:rsidRPr="00E608C2" w:rsidRDefault="00E608C2" w:rsidP="00E608C2">
      <w:pPr>
        <w:pStyle w:val="NoSpacing"/>
        <w:rPr>
          <w:rFonts w:ascii="Tahoma" w:hAnsi="Tahoma" w:cs="Tahoma"/>
          <w:sz w:val="20"/>
        </w:rPr>
      </w:pPr>
    </w:p>
    <w:p w14:paraId="4FB42D5D" w14:textId="77777777" w:rsidR="00E10CF5" w:rsidRDefault="00E10CF5" w:rsidP="00E608C2">
      <w:pPr>
        <w:pStyle w:val="NoSpacing"/>
        <w:rPr>
          <w:rFonts w:ascii="Tahoma" w:hAnsi="Tahoma" w:cs="Tahoma"/>
          <w:sz w:val="20"/>
        </w:rPr>
      </w:pPr>
    </w:p>
    <w:p w14:paraId="196C110D" w14:textId="77777777" w:rsidR="00E10CF5" w:rsidRDefault="00E10CF5" w:rsidP="00E608C2">
      <w:pPr>
        <w:pStyle w:val="NoSpacing"/>
        <w:rPr>
          <w:rFonts w:ascii="Tahoma" w:hAnsi="Tahoma" w:cs="Tahoma"/>
          <w:sz w:val="20"/>
        </w:rPr>
      </w:pPr>
    </w:p>
    <w:p w14:paraId="0B5CA717" w14:textId="77777777" w:rsidR="00E10CF5" w:rsidRDefault="00E10CF5" w:rsidP="00E608C2">
      <w:pPr>
        <w:pStyle w:val="NoSpacing"/>
        <w:rPr>
          <w:rFonts w:ascii="Tahoma" w:hAnsi="Tahoma" w:cs="Tahoma"/>
          <w:sz w:val="20"/>
        </w:rPr>
      </w:pPr>
    </w:p>
    <w:p w14:paraId="3F61C645" w14:textId="77777777" w:rsidR="00E10CF5" w:rsidRDefault="00E10CF5" w:rsidP="00E608C2">
      <w:pPr>
        <w:pStyle w:val="NoSpacing"/>
        <w:rPr>
          <w:rFonts w:ascii="Tahoma" w:hAnsi="Tahoma" w:cs="Tahoma"/>
          <w:sz w:val="20"/>
        </w:rPr>
      </w:pPr>
    </w:p>
    <w:p w14:paraId="10528018" w14:textId="77777777" w:rsidR="00E10CF5" w:rsidRDefault="00E10CF5" w:rsidP="00E608C2">
      <w:pPr>
        <w:pStyle w:val="NoSpacing"/>
        <w:rPr>
          <w:rFonts w:ascii="Tahoma" w:hAnsi="Tahoma" w:cs="Tahoma"/>
          <w:sz w:val="20"/>
        </w:rPr>
      </w:pPr>
    </w:p>
    <w:p w14:paraId="25A2EDF2" w14:textId="25001C82" w:rsidR="00E608C2" w:rsidRPr="00E608C2" w:rsidRDefault="00E608C2" w:rsidP="00E608C2">
      <w:pPr>
        <w:pStyle w:val="NoSpacing"/>
        <w:rPr>
          <w:rFonts w:ascii="Tahoma" w:hAnsi="Tahoma" w:cs="Tahoma"/>
          <w:sz w:val="20"/>
        </w:rPr>
      </w:pPr>
      <w:r w:rsidRPr="00E608C2">
        <w:rPr>
          <w:rFonts w:ascii="Tahoma" w:hAnsi="Tahoma" w:cs="Tahoma"/>
          <w:sz w:val="20"/>
        </w:rPr>
        <w:t>(</w:t>
      </w:r>
      <w:proofErr w:type="gramStart"/>
      <w:r w:rsidRPr="00E608C2">
        <w:rPr>
          <w:rFonts w:ascii="Tahoma" w:hAnsi="Tahoma" w:cs="Tahoma"/>
          <w:sz w:val="20"/>
        </w:rPr>
        <w:t>continued on</w:t>
      </w:r>
      <w:proofErr w:type="gramEnd"/>
      <w:r w:rsidRPr="00E608C2">
        <w:rPr>
          <w:rFonts w:ascii="Tahoma" w:hAnsi="Tahoma" w:cs="Tahoma"/>
          <w:sz w:val="20"/>
        </w:rPr>
        <w:t xml:space="preserve"> back side)</w:t>
      </w:r>
    </w:p>
    <w:p w14:paraId="747C21DF" w14:textId="77777777" w:rsidR="00E608C2" w:rsidRPr="00E608C2" w:rsidRDefault="00E608C2" w:rsidP="00E608C2">
      <w:pPr>
        <w:pStyle w:val="NoSpacing"/>
        <w:rPr>
          <w:rFonts w:ascii="Tahoma" w:hAnsi="Tahoma" w:cs="Tahoma"/>
        </w:rPr>
      </w:pPr>
    </w:p>
    <w:p w14:paraId="592C5DDF" w14:textId="77777777" w:rsidR="00E608C2" w:rsidRPr="00E608C2" w:rsidRDefault="00E608C2" w:rsidP="00E608C2">
      <w:pPr>
        <w:pStyle w:val="NoSpacing"/>
        <w:jc w:val="center"/>
        <w:rPr>
          <w:rFonts w:ascii="Tahoma" w:hAnsi="Tahoma" w:cs="Tahoma"/>
          <w:szCs w:val="24"/>
          <w:u w:val="single"/>
        </w:rPr>
      </w:pPr>
      <w:bookmarkStart w:id="98" w:name="_Toc138342547"/>
      <w:r w:rsidRPr="00E608C2">
        <w:rPr>
          <w:rFonts w:ascii="Tahoma" w:hAnsi="Tahoma" w:cs="Tahoma"/>
          <w:szCs w:val="24"/>
          <w:u w:val="single"/>
        </w:rPr>
        <w:lastRenderedPageBreak/>
        <w:t>Part III</w:t>
      </w:r>
      <w:proofErr w:type="gramStart"/>
      <w:r w:rsidRPr="00E608C2">
        <w:rPr>
          <w:rFonts w:ascii="Tahoma" w:hAnsi="Tahoma" w:cs="Tahoma"/>
          <w:szCs w:val="24"/>
          <w:u w:val="single"/>
        </w:rPr>
        <w:t>:  To</w:t>
      </w:r>
      <w:proofErr w:type="gramEnd"/>
      <w:r w:rsidRPr="00E608C2">
        <w:rPr>
          <w:rFonts w:ascii="Tahoma" w:hAnsi="Tahoma" w:cs="Tahoma"/>
          <w:szCs w:val="24"/>
          <w:u w:val="single"/>
        </w:rPr>
        <w:t xml:space="preserve"> be filled out by Coordinator of Clinical Education</w:t>
      </w:r>
      <w:bookmarkEnd w:id="98"/>
    </w:p>
    <w:p w14:paraId="161A2994" w14:textId="77777777" w:rsidR="00E608C2" w:rsidRPr="00E608C2" w:rsidRDefault="00E608C2" w:rsidP="00E608C2">
      <w:pPr>
        <w:pStyle w:val="NoSpacing"/>
        <w:jc w:val="center"/>
        <w:rPr>
          <w:rFonts w:ascii="Tahoma" w:hAnsi="Tahoma" w:cs="Tahoma"/>
          <w:szCs w:val="24"/>
          <w:u w:val="single"/>
        </w:rPr>
      </w:pPr>
    </w:p>
    <w:p w14:paraId="04B9C605" w14:textId="77777777" w:rsidR="00E608C2" w:rsidRPr="00E608C2" w:rsidRDefault="00E608C2" w:rsidP="00E608C2">
      <w:pPr>
        <w:pStyle w:val="NoSpacing"/>
        <w:jc w:val="center"/>
        <w:rPr>
          <w:rFonts w:ascii="Tahoma" w:hAnsi="Tahoma" w:cs="Tahoma"/>
          <w:szCs w:val="24"/>
          <w:u w:val="single"/>
        </w:rPr>
      </w:pPr>
      <w:bookmarkStart w:id="99" w:name="_Toc138342548"/>
      <w:r w:rsidRPr="00E608C2">
        <w:rPr>
          <w:rFonts w:ascii="Tahoma" w:hAnsi="Tahoma" w:cs="Tahoma"/>
          <w:szCs w:val="24"/>
          <w:u w:val="single"/>
        </w:rPr>
        <w:t>INFRACTION REVIEW MEETING</w:t>
      </w:r>
      <w:bookmarkEnd w:id="99"/>
    </w:p>
    <w:p w14:paraId="65EE6A95" w14:textId="77777777" w:rsidR="00E608C2" w:rsidRPr="00E608C2" w:rsidRDefault="00E608C2" w:rsidP="00E608C2">
      <w:pPr>
        <w:rPr>
          <w:rFonts w:ascii="Tahoma" w:hAnsi="Tahoma" w:cs="Tahoma"/>
        </w:rPr>
      </w:pPr>
    </w:p>
    <w:p w14:paraId="067BBBE3" w14:textId="77777777" w:rsidR="00E608C2" w:rsidRPr="00E608C2" w:rsidRDefault="00E608C2" w:rsidP="00E608C2">
      <w:pPr>
        <w:rPr>
          <w:rFonts w:ascii="Tahoma" w:hAnsi="Tahoma" w:cs="Tahoma"/>
        </w:rPr>
      </w:pPr>
      <w:r w:rsidRPr="00E608C2">
        <w:rPr>
          <w:rFonts w:ascii="Tahoma" w:hAnsi="Tahoma" w:cs="Tahoma"/>
        </w:rPr>
        <w:t xml:space="preserve">Date: </w:t>
      </w:r>
      <w:r w:rsidRPr="00E608C2">
        <w:rPr>
          <w:rFonts w:ascii="Tahoma" w:hAnsi="Tahoma" w:cs="Tahoma"/>
          <w:u w:val="single"/>
        </w:rPr>
        <w:fldChar w:fldCharType="begin">
          <w:ffData>
            <w:name w:val="Text9"/>
            <w:enabled/>
            <w:calcOnExit w:val="0"/>
            <w:textInput/>
          </w:ffData>
        </w:fldChar>
      </w:r>
      <w:bookmarkStart w:id="100" w:name="Text9"/>
      <w:r w:rsidRPr="00E608C2">
        <w:rPr>
          <w:rFonts w:ascii="Tahoma" w:hAnsi="Tahoma" w:cs="Tahoma"/>
          <w:u w:val="single"/>
        </w:rPr>
        <w:instrText xml:space="preserve"> FORMTEXT </w:instrText>
      </w:r>
      <w:r w:rsidRPr="00E608C2">
        <w:rPr>
          <w:rFonts w:ascii="Tahoma" w:hAnsi="Tahoma" w:cs="Tahoma"/>
          <w:u w:val="single"/>
        </w:rPr>
      </w:r>
      <w:r w:rsidRPr="00E608C2">
        <w:rPr>
          <w:rFonts w:ascii="Tahoma" w:hAnsi="Tahoma" w:cs="Tahoma"/>
          <w:u w:val="single"/>
        </w:rPr>
        <w:fldChar w:fldCharType="separate"/>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noProof/>
          <w:u w:val="single"/>
        </w:rPr>
        <w:t> </w:t>
      </w:r>
      <w:r w:rsidRPr="00E608C2">
        <w:rPr>
          <w:rFonts w:ascii="Tahoma" w:hAnsi="Tahoma" w:cs="Tahoma"/>
          <w:u w:val="single"/>
        </w:rPr>
        <w:fldChar w:fldCharType="end"/>
      </w:r>
      <w:bookmarkEnd w:id="100"/>
    </w:p>
    <w:p w14:paraId="53E39A34" w14:textId="77777777" w:rsidR="00E608C2" w:rsidRPr="00E608C2" w:rsidRDefault="00E608C2" w:rsidP="00E608C2">
      <w:pPr>
        <w:rPr>
          <w:rFonts w:ascii="Tahoma" w:hAnsi="Tahoma" w:cs="Tahoma"/>
        </w:rPr>
      </w:pPr>
    </w:p>
    <w:p w14:paraId="5D9F9335" w14:textId="77777777" w:rsidR="00E608C2" w:rsidRPr="00E608C2" w:rsidRDefault="00E608C2" w:rsidP="00E608C2">
      <w:pPr>
        <w:rPr>
          <w:rFonts w:ascii="Tahoma" w:hAnsi="Tahoma" w:cs="Tahoma"/>
        </w:rPr>
      </w:pPr>
      <w:r w:rsidRPr="00E608C2">
        <w:rPr>
          <w:rFonts w:ascii="Tahoma" w:hAnsi="Tahoma" w:cs="Tahoma"/>
        </w:rPr>
        <w:t>Comments:</w:t>
      </w:r>
    </w:p>
    <w:p w14:paraId="4DDF3BAF" w14:textId="1EA5C746" w:rsidR="00E608C2" w:rsidRPr="00E608C2" w:rsidRDefault="00E608C2" w:rsidP="00E608C2">
      <w:pPr>
        <w:rPr>
          <w:rFonts w:ascii="Tahoma" w:hAnsi="Tahoma" w:cs="Tahoma"/>
          <w:u w:val="single"/>
        </w:rPr>
      </w:pPr>
      <w:r w:rsidRPr="00E608C2">
        <w:rPr>
          <w:rFonts w:ascii="Tahoma" w:hAnsi="Tahoma" w:cs="Tahoma"/>
        </w:rPr>
        <w:t>____________________________________________________________________________________________________________________________________________________________</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080183D7" w14:textId="76D041E5" w:rsidR="00E608C2" w:rsidRPr="00E608C2" w:rsidRDefault="00E608C2" w:rsidP="00E608C2">
      <w:pPr>
        <w:rPr>
          <w:rFonts w:ascii="Tahoma" w:hAnsi="Tahoma" w:cs="Tahoma"/>
        </w:rPr>
      </w:pPr>
      <w:r w:rsidRPr="00E608C2">
        <w:rPr>
          <w:rFonts w:ascii="Tahoma" w:hAnsi="Tahoma" w:cs="Tahoma"/>
        </w:rPr>
        <w:t>________________________________________________________________________________________________________________________________________________________</w:t>
      </w:r>
    </w:p>
    <w:p w14:paraId="3D2B8BB9" w14:textId="4E74832D" w:rsidR="00E608C2" w:rsidRPr="00E608C2" w:rsidRDefault="00E608C2" w:rsidP="00E608C2">
      <w:pPr>
        <w:rPr>
          <w:rFonts w:ascii="Tahoma" w:hAnsi="Tahoma" w:cs="Tahoma"/>
        </w:rPr>
      </w:pPr>
      <w:r w:rsidRPr="00E608C2">
        <w:rPr>
          <w:rFonts w:ascii="Tahoma" w:hAnsi="Tahoma" w:cs="Tahoma"/>
        </w:rPr>
        <w:t>________________________________________________________________________________________________________________________________________________________</w:t>
      </w:r>
    </w:p>
    <w:p w14:paraId="4A9C1006" w14:textId="77777777" w:rsidR="00E608C2" w:rsidRPr="00E608C2" w:rsidRDefault="00E608C2" w:rsidP="00E608C2">
      <w:pPr>
        <w:rPr>
          <w:rFonts w:ascii="Tahoma" w:hAnsi="Tahoma" w:cs="Tahoma"/>
        </w:rPr>
      </w:pPr>
    </w:p>
    <w:p w14:paraId="601F8B85" w14:textId="77777777" w:rsidR="00E608C2" w:rsidRPr="00E608C2" w:rsidRDefault="00E608C2" w:rsidP="00E608C2">
      <w:pPr>
        <w:rPr>
          <w:rFonts w:ascii="Tahoma" w:hAnsi="Tahoma" w:cs="Tahoma"/>
        </w:rPr>
      </w:pPr>
    </w:p>
    <w:p w14:paraId="35386940" w14:textId="77777777" w:rsidR="00E608C2" w:rsidRPr="00E608C2" w:rsidRDefault="00E608C2" w:rsidP="00E608C2">
      <w:pPr>
        <w:rPr>
          <w:rFonts w:ascii="Tahoma" w:hAnsi="Tahoma" w:cs="Tahoma"/>
        </w:rPr>
      </w:pPr>
      <w:r w:rsidRPr="00E608C2">
        <w:rPr>
          <w:rFonts w:ascii="Tahoma" w:hAnsi="Tahoma" w:cs="Tahoma"/>
        </w:rPr>
        <w:t>Action Taken:</w:t>
      </w:r>
    </w:p>
    <w:p w14:paraId="502A805C" w14:textId="77777777" w:rsidR="00E608C2" w:rsidRPr="00E608C2" w:rsidRDefault="00E608C2" w:rsidP="00E608C2">
      <w:pPr>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rPr>
        <w:tab/>
        <w:t>Warning</w:t>
      </w:r>
    </w:p>
    <w:p w14:paraId="098B2789" w14:textId="77777777" w:rsidR="00E608C2" w:rsidRPr="00E608C2" w:rsidRDefault="00E608C2" w:rsidP="00E608C2">
      <w:pPr>
        <w:rPr>
          <w:rFonts w:ascii="Tahoma" w:hAnsi="Tahoma" w:cs="Tahoma"/>
        </w:rPr>
      </w:pPr>
    </w:p>
    <w:p w14:paraId="3A786BA4" w14:textId="67055BD9" w:rsidR="00E608C2" w:rsidRPr="00E608C2" w:rsidRDefault="00E608C2" w:rsidP="00E608C2">
      <w:pPr>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rPr>
        <w:tab/>
        <w:t>3% Deduction off final grade from Clinical Course (540/541; 550/551</w:t>
      </w:r>
      <w:r w:rsidR="005071B7">
        <w:rPr>
          <w:rFonts w:ascii="Tahoma" w:hAnsi="Tahoma" w:cs="Tahoma"/>
        </w:rPr>
        <w:t>; 560/561/562</w:t>
      </w:r>
      <w:r w:rsidRPr="00E608C2">
        <w:rPr>
          <w:rFonts w:ascii="Tahoma" w:hAnsi="Tahoma" w:cs="Tahoma"/>
        </w:rPr>
        <w:t>)</w:t>
      </w:r>
    </w:p>
    <w:p w14:paraId="38C6473F" w14:textId="77777777" w:rsidR="00E608C2" w:rsidRPr="00E608C2" w:rsidRDefault="00E608C2" w:rsidP="00E608C2">
      <w:pPr>
        <w:rPr>
          <w:rFonts w:ascii="Tahoma" w:hAnsi="Tahoma" w:cs="Tahoma"/>
        </w:rPr>
      </w:pPr>
    </w:p>
    <w:p w14:paraId="29A81F78" w14:textId="77777777" w:rsidR="00E608C2" w:rsidRPr="00E608C2" w:rsidRDefault="00E608C2" w:rsidP="00E608C2">
      <w:pPr>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rPr>
        <w:tab/>
        <w:t>Repeated Offenses; Suspension from ATP as decided by Program Director</w:t>
      </w:r>
    </w:p>
    <w:p w14:paraId="31CC016E" w14:textId="77777777" w:rsidR="00E608C2" w:rsidRPr="00E608C2" w:rsidRDefault="00E608C2" w:rsidP="00E608C2">
      <w:pPr>
        <w:rPr>
          <w:rFonts w:ascii="Tahoma" w:hAnsi="Tahoma" w:cs="Tahoma"/>
        </w:rPr>
      </w:pPr>
    </w:p>
    <w:p w14:paraId="7A5FB3B2" w14:textId="77777777" w:rsidR="00E608C2" w:rsidRPr="00E608C2" w:rsidRDefault="00E608C2" w:rsidP="00E608C2">
      <w:pPr>
        <w:ind w:left="720" w:hanging="720"/>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rPr>
        <w:tab/>
        <w:t>Repeated Offense after suspension; Removal from ATP as decided by Program Director &amp; Department Chair</w:t>
      </w:r>
    </w:p>
    <w:p w14:paraId="447DB298" w14:textId="77777777" w:rsidR="00E608C2" w:rsidRPr="00E608C2" w:rsidRDefault="00E608C2" w:rsidP="00E608C2">
      <w:pPr>
        <w:ind w:left="720" w:hanging="720"/>
        <w:rPr>
          <w:rFonts w:ascii="Tahoma" w:hAnsi="Tahoma" w:cs="Tahoma"/>
        </w:rPr>
      </w:pPr>
    </w:p>
    <w:p w14:paraId="25393FAC" w14:textId="77777777" w:rsidR="00E608C2" w:rsidRPr="00E608C2" w:rsidRDefault="00E608C2" w:rsidP="00E608C2">
      <w:pPr>
        <w:ind w:left="720" w:hanging="720"/>
        <w:rPr>
          <w:rFonts w:ascii="Tahoma" w:hAnsi="Tahoma" w:cs="Tahoma"/>
        </w:rPr>
      </w:pPr>
      <w:r w:rsidRPr="00E608C2">
        <w:rPr>
          <w:rFonts w:ascii="Tahoma" w:hAnsi="Tahoma" w:cs="Tahoma"/>
        </w:rPr>
        <w:fldChar w:fldCharType="begin">
          <w:ffData>
            <w:name w:val="Check13"/>
            <w:enabled/>
            <w:calcOnExit w:val="0"/>
            <w:checkBox>
              <w:sizeAuto/>
              <w:default w:val="0"/>
            </w:checkBox>
          </w:ffData>
        </w:fldChar>
      </w:r>
      <w:r w:rsidRPr="00E608C2">
        <w:rPr>
          <w:rFonts w:ascii="Tahoma" w:hAnsi="Tahoma" w:cs="Tahoma"/>
        </w:rPr>
        <w:instrText xml:space="preserve"> FORMCHECKBOX </w:instrText>
      </w:r>
      <w:r w:rsidRPr="00E608C2">
        <w:rPr>
          <w:rFonts w:ascii="Tahoma" w:hAnsi="Tahoma" w:cs="Tahoma"/>
        </w:rPr>
      </w:r>
      <w:r w:rsidRPr="00E608C2">
        <w:rPr>
          <w:rFonts w:ascii="Tahoma" w:hAnsi="Tahoma" w:cs="Tahoma"/>
        </w:rPr>
        <w:fldChar w:fldCharType="separate"/>
      </w:r>
      <w:r w:rsidRPr="00E608C2">
        <w:rPr>
          <w:rFonts w:ascii="Tahoma" w:hAnsi="Tahoma" w:cs="Tahoma"/>
        </w:rPr>
        <w:fldChar w:fldCharType="end"/>
      </w:r>
      <w:r w:rsidRPr="00E608C2">
        <w:rPr>
          <w:rFonts w:ascii="Tahoma" w:hAnsi="Tahoma" w:cs="Tahoma"/>
        </w:rPr>
        <w:tab/>
        <w:t xml:space="preserve">Other: </w:t>
      </w:r>
      <w:r w:rsidRPr="00E608C2">
        <w:rPr>
          <w:rFonts w:ascii="Tahoma" w:hAnsi="Tahoma" w:cs="Tahoma"/>
        </w:rPr>
        <w:fldChar w:fldCharType="begin">
          <w:ffData>
            <w:name w:val="Text10"/>
            <w:enabled/>
            <w:calcOnExit w:val="0"/>
            <w:textInput/>
          </w:ffData>
        </w:fldChar>
      </w:r>
      <w:r w:rsidRPr="00E608C2">
        <w:rPr>
          <w:rFonts w:ascii="Tahoma" w:hAnsi="Tahoma" w:cs="Tahoma"/>
        </w:rPr>
        <w:instrText xml:space="preserve"> FORMTEXT </w:instrText>
      </w:r>
      <w:r w:rsidRPr="00E608C2">
        <w:rPr>
          <w:rFonts w:ascii="Tahoma" w:hAnsi="Tahoma" w:cs="Tahoma"/>
        </w:rPr>
      </w:r>
      <w:r w:rsidRPr="00E608C2">
        <w:rPr>
          <w:rFonts w:ascii="Tahoma" w:hAnsi="Tahoma" w:cs="Tahoma"/>
        </w:rPr>
        <w:fldChar w:fldCharType="separate"/>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noProof/>
        </w:rPr>
        <w:t> </w:t>
      </w:r>
      <w:r w:rsidRPr="00E608C2">
        <w:rPr>
          <w:rFonts w:ascii="Tahoma" w:hAnsi="Tahoma" w:cs="Tahoma"/>
        </w:rPr>
        <w:fldChar w:fldCharType="end"/>
      </w:r>
    </w:p>
    <w:p w14:paraId="204C63C8" w14:textId="77777777" w:rsidR="00E608C2" w:rsidRPr="00E608C2" w:rsidRDefault="00E608C2" w:rsidP="00E608C2">
      <w:pPr>
        <w:rPr>
          <w:rFonts w:ascii="Tahoma" w:hAnsi="Tahoma" w:cs="Tahoma"/>
        </w:rPr>
      </w:pPr>
    </w:p>
    <w:p w14:paraId="2D9CAF46" w14:textId="77777777" w:rsidR="00E608C2" w:rsidRPr="00E608C2" w:rsidRDefault="00E608C2" w:rsidP="00E608C2">
      <w:pPr>
        <w:pStyle w:val="Heading3"/>
        <w:pBdr>
          <w:bottom w:val="single" w:sz="12" w:space="1" w:color="auto"/>
        </w:pBdr>
        <w:rPr>
          <w:rFonts w:ascii="Tahoma" w:hAnsi="Tahoma" w:cs="Tahoma"/>
        </w:rPr>
      </w:pPr>
    </w:p>
    <w:p w14:paraId="6EFCCC12" w14:textId="77777777" w:rsidR="00E608C2" w:rsidRPr="00E10CF5" w:rsidRDefault="00E608C2" w:rsidP="00E10CF5">
      <w:pPr>
        <w:pStyle w:val="NoSpacing"/>
        <w:rPr>
          <w:rFonts w:ascii="Tahoma" w:hAnsi="Tahoma" w:cs="Tahoma"/>
          <w:b/>
          <w:bCs/>
          <w:sz w:val="22"/>
        </w:rPr>
      </w:pPr>
      <w:bookmarkStart w:id="101" w:name="_Toc138342549"/>
      <w:r w:rsidRPr="00E10CF5">
        <w:rPr>
          <w:rFonts w:ascii="Tahoma" w:hAnsi="Tahoma" w:cs="Tahoma"/>
          <w:sz w:val="22"/>
        </w:rPr>
        <w:t>S</w:t>
      </w:r>
      <w:r w:rsidRPr="00E10CF5">
        <w:rPr>
          <w:rFonts w:ascii="Tahoma" w:hAnsi="Tahoma" w:cs="Tahoma"/>
        </w:rPr>
        <w:t>ignature of Student</w:t>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t>Date</w:t>
      </w:r>
      <w:bookmarkEnd w:id="101"/>
    </w:p>
    <w:p w14:paraId="732DBEDB" w14:textId="77777777" w:rsidR="00E608C2" w:rsidRPr="00E608C2" w:rsidRDefault="00E608C2" w:rsidP="00E608C2">
      <w:pPr>
        <w:pBdr>
          <w:bottom w:val="single" w:sz="12" w:space="1" w:color="auto"/>
        </w:pBdr>
        <w:rPr>
          <w:rFonts w:ascii="Tahoma" w:hAnsi="Tahoma" w:cs="Tahoma"/>
          <w:b/>
          <w:sz w:val="20"/>
        </w:rPr>
      </w:pPr>
    </w:p>
    <w:p w14:paraId="3CFFBC30" w14:textId="77777777" w:rsidR="00E608C2" w:rsidRPr="00E608C2" w:rsidRDefault="00E608C2" w:rsidP="00E608C2">
      <w:pPr>
        <w:pBdr>
          <w:bottom w:val="single" w:sz="12" w:space="1" w:color="auto"/>
        </w:pBdr>
        <w:rPr>
          <w:rFonts w:ascii="Tahoma" w:hAnsi="Tahoma" w:cs="Tahoma"/>
          <w:b/>
          <w:sz w:val="20"/>
        </w:rPr>
      </w:pPr>
    </w:p>
    <w:p w14:paraId="39E3552E" w14:textId="77777777" w:rsidR="00E608C2" w:rsidRPr="00E10CF5" w:rsidRDefault="00E608C2" w:rsidP="00E10CF5">
      <w:pPr>
        <w:pStyle w:val="NoSpacing"/>
        <w:rPr>
          <w:rFonts w:ascii="Tahoma" w:hAnsi="Tahoma" w:cs="Tahoma"/>
        </w:rPr>
      </w:pPr>
      <w:r w:rsidRPr="00E10CF5">
        <w:rPr>
          <w:rFonts w:ascii="Tahoma" w:hAnsi="Tahoma" w:cs="Tahoma"/>
        </w:rPr>
        <w:t>Signature of Coordinator of Clinical Education</w:t>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r>
      <w:r w:rsidRPr="00E10CF5">
        <w:rPr>
          <w:rFonts w:ascii="Tahoma" w:hAnsi="Tahoma" w:cs="Tahoma"/>
        </w:rPr>
        <w:tab/>
        <w:t>Date</w:t>
      </w:r>
    </w:p>
    <w:p w14:paraId="61479416" w14:textId="77777777" w:rsidR="00E608C2" w:rsidRPr="00E10CF5" w:rsidRDefault="00E608C2" w:rsidP="00E10CF5">
      <w:pPr>
        <w:pStyle w:val="NoSpacing"/>
        <w:rPr>
          <w:rFonts w:ascii="Tahoma" w:hAnsi="Tahoma" w:cs="Tahoma"/>
          <w:b/>
        </w:rPr>
      </w:pPr>
    </w:p>
    <w:p w14:paraId="1208E9AF" w14:textId="77777777" w:rsidR="00E608C2" w:rsidRPr="00E608C2" w:rsidRDefault="00E608C2" w:rsidP="00E608C2">
      <w:pPr>
        <w:rPr>
          <w:rFonts w:ascii="Tahoma" w:hAnsi="Tahoma" w:cs="Tahoma"/>
          <w:b/>
          <w:i/>
        </w:rPr>
      </w:pPr>
    </w:p>
    <w:p w14:paraId="7AF9A24E" w14:textId="77777777" w:rsidR="00E608C2" w:rsidRPr="00E608C2" w:rsidRDefault="00E608C2" w:rsidP="00E608C2">
      <w:pPr>
        <w:rPr>
          <w:rFonts w:ascii="Tahoma" w:hAnsi="Tahoma" w:cs="Tahoma"/>
          <w:b/>
          <w:i/>
        </w:rPr>
      </w:pPr>
      <w:r w:rsidRPr="00E608C2">
        <w:rPr>
          <w:rFonts w:ascii="Tahoma" w:hAnsi="Tahoma" w:cs="Tahoma"/>
          <w:b/>
          <w:i/>
        </w:rPr>
        <w:t>Other Participants (as needed):</w:t>
      </w:r>
    </w:p>
    <w:p w14:paraId="55D49254" w14:textId="77777777" w:rsidR="00E608C2" w:rsidRPr="00E608C2" w:rsidRDefault="00E608C2" w:rsidP="00E608C2">
      <w:pPr>
        <w:rPr>
          <w:rFonts w:ascii="Tahoma" w:hAnsi="Tahoma" w:cs="Tahoma"/>
          <w:b/>
          <w:i/>
        </w:rPr>
      </w:pPr>
    </w:p>
    <w:p w14:paraId="56FE946E" w14:textId="77777777" w:rsidR="00E608C2" w:rsidRPr="00E608C2" w:rsidRDefault="00E608C2" w:rsidP="00E608C2">
      <w:pPr>
        <w:rPr>
          <w:rFonts w:ascii="Tahoma" w:hAnsi="Tahoma" w:cs="Tahoma"/>
          <w:b/>
          <w:i/>
        </w:rPr>
      </w:pPr>
    </w:p>
    <w:p w14:paraId="7F9119B9" w14:textId="77777777" w:rsidR="00E608C2" w:rsidRPr="00E608C2" w:rsidRDefault="00E608C2" w:rsidP="00E608C2">
      <w:pPr>
        <w:pBdr>
          <w:bottom w:val="single" w:sz="12" w:space="1" w:color="auto"/>
        </w:pBdr>
        <w:rPr>
          <w:rFonts w:ascii="Tahoma" w:hAnsi="Tahoma" w:cs="Tahoma"/>
          <w:b/>
          <w:i/>
        </w:rPr>
      </w:pPr>
    </w:p>
    <w:p w14:paraId="7C94BF45" w14:textId="77777777" w:rsidR="00E608C2" w:rsidRPr="00E608C2" w:rsidRDefault="00E608C2" w:rsidP="00E608C2">
      <w:pPr>
        <w:pStyle w:val="NoSpacing"/>
        <w:rPr>
          <w:rFonts w:ascii="Tahoma" w:hAnsi="Tahoma" w:cs="Tahoma"/>
          <w:b/>
          <w:bCs/>
        </w:rPr>
      </w:pPr>
      <w:bookmarkStart w:id="102" w:name="_Toc138342550"/>
      <w:r w:rsidRPr="00E608C2">
        <w:rPr>
          <w:rFonts w:ascii="Tahoma" w:hAnsi="Tahoma" w:cs="Tahoma"/>
          <w:sz w:val="20"/>
        </w:rPr>
        <w:t>Signature of Preceptor</w:t>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t>Date</w:t>
      </w:r>
      <w:bookmarkEnd w:id="102"/>
    </w:p>
    <w:p w14:paraId="717ABE03" w14:textId="77777777" w:rsidR="00E608C2" w:rsidRPr="00E608C2" w:rsidRDefault="00E608C2" w:rsidP="00E608C2">
      <w:pPr>
        <w:pBdr>
          <w:bottom w:val="single" w:sz="12" w:space="1" w:color="auto"/>
        </w:pBdr>
        <w:rPr>
          <w:rFonts w:ascii="Tahoma" w:hAnsi="Tahoma" w:cs="Tahoma"/>
          <w:b/>
          <w:sz w:val="20"/>
        </w:rPr>
      </w:pPr>
    </w:p>
    <w:p w14:paraId="0CD8745A" w14:textId="77777777" w:rsidR="00E608C2" w:rsidRPr="00E608C2" w:rsidRDefault="00E608C2" w:rsidP="00E608C2">
      <w:pPr>
        <w:pBdr>
          <w:bottom w:val="single" w:sz="12" w:space="1" w:color="auto"/>
        </w:pBdr>
        <w:rPr>
          <w:rFonts w:ascii="Tahoma" w:hAnsi="Tahoma" w:cs="Tahoma"/>
          <w:b/>
          <w:sz w:val="20"/>
        </w:rPr>
      </w:pPr>
    </w:p>
    <w:p w14:paraId="66F44C87" w14:textId="77777777" w:rsidR="00E608C2" w:rsidRPr="00E608C2" w:rsidRDefault="00E608C2" w:rsidP="00E608C2">
      <w:pPr>
        <w:pStyle w:val="NoSpacing"/>
        <w:rPr>
          <w:rFonts w:ascii="Tahoma" w:hAnsi="Tahoma" w:cs="Tahoma"/>
        </w:rPr>
      </w:pPr>
      <w:r w:rsidRPr="00E608C2">
        <w:rPr>
          <w:rFonts w:ascii="Tahoma" w:hAnsi="Tahoma" w:cs="Tahoma"/>
          <w:sz w:val="20"/>
        </w:rPr>
        <w:t>Signature of Program Director</w:t>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t>Date</w:t>
      </w:r>
    </w:p>
    <w:p w14:paraId="4528BAD9" w14:textId="77777777" w:rsidR="00E608C2" w:rsidRPr="00E608C2" w:rsidRDefault="00E608C2" w:rsidP="00E608C2">
      <w:pPr>
        <w:rPr>
          <w:rFonts w:ascii="Tahoma" w:hAnsi="Tahoma" w:cs="Tahoma"/>
          <w:b/>
          <w:sz w:val="20"/>
        </w:rPr>
      </w:pPr>
    </w:p>
    <w:p w14:paraId="4694EE93" w14:textId="77777777" w:rsidR="00E608C2" w:rsidRPr="00E608C2" w:rsidRDefault="00E608C2" w:rsidP="00E608C2">
      <w:pPr>
        <w:pBdr>
          <w:bottom w:val="single" w:sz="12" w:space="1" w:color="auto"/>
        </w:pBdr>
        <w:rPr>
          <w:rFonts w:ascii="Tahoma" w:hAnsi="Tahoma" w:cs="Tahoma"/>
          <w:b/>
          <w:sz w:val="20"/>
        </w:rPr>
      </w:pPr>
    </w:p>
    <w:p w14:paraId="5A914BC7" w14:textId="77777777" w:rsidR="00E608C2" w:rsidRPr="00E608C2" w:rsidRDefault="00E608C2" w:rsidP="00E608C2">
      <w:pPr>
        <w:pStyle w:val="NoSpacing"/>
        <w:rPr>
          <w:rFonts w:ascii="Tahoma" w:hAnsi="Tahoma" w:cs="Tahoma"/>
        </w:rPr>
      </w:pPr>
      <w:r w:rsidRPr="00E608C2">
        <w:rPr>
          <w:rFonts w:ascii="Tahoma" w:hAnsi="Tahoma" w:cs="Tahoma"/>
          <w:sz w:val="20"/>
        </w:rPr>
        <w:t>Signature of Chair, School of IPAT</w:t>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r>
      <w:r w:rsidRPr="00E608C2">
        <w:rPr>
          <w:rFonts w:ascii="Tahoma" w:hAnsi="Tahoma" w:cs="Tahoma"/>
          <w:sz w:val="20"/>
        </w:rPr>
        <w:tab/>
        <w:t>Date</w:t>
      </w:r>
    </w:p>
    <w:p w14:paraId="0DDD5B28" w14:textId="67D86A8A" w:rsidR="00E608C2" w:rsidRPr="00E608C2" w:rsidRDefault="00E608C2" w:rsidP="00E608C2">
      <w:pPr>
        <w:pStyle w:val="NoSpacing"/>
        <w:rPr>
          <w:rFonts w:ascii="Tahoma" w:hAnsi="Tahoma" w:cs="Tahoma"/>
        </w:rPr>
      </w:pPr>
      <w:r w:rsidRPr="00E608C2">
        <w:rPr>
          <w:rFonts w:ascii="Tahoma" w:hAnsi="Tahoma" w:cs="Tahoma"/>
        </w:rPr>
        <w:br w:type="page"/>
      </w:r>
    </w:p>
    <w:p w14:paraId="0E573F0B" w14:textId="47F24F77" w:rsidR="00F46720" w:rsidRPr="00F46720" w:rsidRDefault="00F46720" w:rsidP="00FB6E4E">
      <w:pPr>
        <w:pStyle w:val="Heading1"/>
        <w:numPr>
          <w:ilvl w:val="0"/>
          <w:numId w:val="24"/>
        </w:numPr>
        <w:rPr>
          <w:rFonts w:ascii="Tahoma" w:hAnsi="Tahoma" w:cs="Tahoma"/>
          <w:color w:val="70002E"/>
        </w:rPr>
      </w:pPr>
      <w:bookmarkStart w:id="103" w:name="_Toc138346395"/>
      <w:r>
        <w:rPr>
          <w:rFonts w:ascii="Tahoma" w:hAnsi="Tahoma" w:cs="Tahoma"/>
          <w:color w:val="70002E"/>
        </w:rPr>
        <w:lastRenderedPageBreak/>
        <w:t>Clinical Evaluations</w:t>
      </w:r>
      <w:bookmarkEnd w:id="103"/>
    </w:p>
    <w:p w14:paraId="0817167E" w14:textId="77777777" w:rsidR="00E10CF5" w:rsidRDefault="00F46720" w:rsidP="00FB6E4E">
      <w:pPr>
        <w:pStyle w:val="Heading2"/>
        <w:numPr>
          <w:ilvl w:val="0"/>
          <w:numId w:val="26"/>
        </w:numPr>
        <w:ind w:left="1440"/>
        <w:rPr>
          <w:rFonts w:ascii="Tahoma" w:hAnsi="Tahoma" w:cs="Tahoma"/>
          <w:color w:val="70002E"/>
        </w:rPr>
      </w:pPr>
      <w:bookmarkStart w:id="104" w:name="_Toc138346396"/>
      <w:r w:rsidRPr="00F46720">
        <w:rPr>
          <w:rFonts w:ascii="Tahoma" w:hAnsi="Tahoma" w:cs="Tahoma"/>
          <w:color w:val="70002E"/>
        </w:rPr>
        <w:t>Preceptor Evaluations ATS</w:t>
      </w:r>
      <w:bookmarkEnd w:id="104"/>
    </w:p>
    <w:p w14:paraId="7C22C7D6" w14:textId="77777777" w:rsidR="00913CC3" w:rsidRPr="00913CC3" w:rsidRDefault="00913CC3" w:rsidP="00913CC3"/>
    <w:p w14:paraId="4035211C" w14:textId="4A085A38" w:rsidR="00F46720" w:rsidRDefault="00E10CF5" w:rsidP="005031A9">
      <w:pPr>
        <w:pStyle w:val="NoSpacing"/>
        <w:rPr>
          <w:rFonts w:ascii="Tahoma" w:hAnsi="Tahoma" w:cs="Tahoma"/>
          <w:color w:val="70002E"/>
        </w:rPr>
      </w:pPr>
      <w:r>
        <w:rPr>
          <w:rFonts w:ascii="Tahoma" w:hAnsi="Tahoma" w:cs="Tahoma"/>
          <w:color w:val="70002E"/>
        </w:rPr>
        <w:br/>
      </w:r>
      <w:r w:rsidR="00913CC3" w:rsidRPr="00913CC3">
        <w:rPr>
          <w:rFonts w:ascii="Tahoma" w:hAnsi="Tahoma" w:cs="Tahoma"/>
          <w:color w:val="70002E"/>
        </w:rPr>
        <w:drawing>
          <wp:inline distT="0" distB="0" distL="0" distR="0" wp14:anchorId="3D79F880" wp14:editId="0B3F1E65">
            <wp:extent cx="5944430" cy="7659169"/>
            <wp:effectExtent l="0" t="0" r="0" b="0"/>
            <wp:docPr id="35417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0051" name=""/>
                    <pic:cNvPicPr/>
                  </pic:nvPicPr>
                  <pic:blipFill>
                    <a:blip r:embed="rId46"/>
                    <a:stretch>
                      <a:fillRect/>
                    </a:stretch>
                  </pic:blipFill>
                  <pic:spPr>
                    <a:xfrm>
                      <a:off x="0" y="0"/>
                      <a:ext cx="5944430" cy="7659169"/>
                    </a:xfrm>
                    <a:prstGeom prst="rect">
                      <a:avLst/>
                    </a:prstGeom>
                  </pic:spPr>
                </pic:pic>
              </a:graphicData>
            </a:graphic>
          </wp:inline>
        </w:drawing>
      </w:r>
    </w:p>
    <w:p w14:paraId="66076B06" w14:textId="61354339" w:rsidR="00913CC3" w:rsidRDefault="00913CC3" w:rsidP="005031A9">
      <w:pPr>
        <w:pStyle w:val="NoSpacing"/>
        <w:rPr>
          <w:rFonts w:ascii="Tahoma" w:hAnsi="Tahoma" w:cs="Tahoma"/>
          <w:color w:val="70002E"/>
        </w:rPr>
      </w:pPr>
      <w:r>
        <w:rPr>
          <w:rFonts w:ascii="Tahoma" w:hAnsi="Tahoma" w:cs="Tahoma"/>
          <w:noProof/>
          <w:color w:val="70002E"/>
        </w:rPr>
        <w:lastRenderedPageBreak/>
        <w:drawing>
          <wp:inline distT="0" distB="0" distL="0" distR="0" wp14:anchorId="5CA5B918" wp14:editId="19BE678C">
            <wp:extent cx="6115436" cy="7418567"/>
            <wp:effectExtent l="0" t="0" r="0" b="0"/>
            <wp:docPr id="7896564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8044" cy="7421730"/>
                    </a:xfrm>
                    <a:prstGeom prst="rect">
                      <a:avLst/>
                    </a:prstGeom>
                    <a:noFill/>
                  </pic:spPr>
                </pic:pic>
              </a:graphicData>
            </a:graphic>
          </wp:inline>
        </w:drawing>
      </w:r>
    </w:p>
    <w:p w14:paraId="72325D8C" w14:textId="46AC23E7" w:rsidR="00B17F9C" w:rsidRDefault="00B17F9C" w:rsidP="00B17F9C"/>
    <w:p w14:paraId="11F6DE05" w14:textId="77777777" w:rsidR="00B17F9C" w:rsidRDefault="00B17F9C" w:rsidP="00B17F9C"/>
    <w:p w14:paraId="50654C68" w14:textId="50DCEE3B" w:rsidR="00B17F9C" w:rsidRDefault="00B17F9C" w:rsidP="00B17F9C"/>
    <w:p w14:paraId="604A9C76" w14:textId="7BBAB0D0" w:rsidR="00B17F9C" w:rsidRDefault="00B17F9C" w:rsidP="00B17F9C"/>
    <w:p w14:paraId="7028B21D" w14:textId="77777777" w:rsidR="00B17F9C" w:rsidRDefault="00B17F9C" w:rsidP="00B17F9C"/>
    <w:p w14:paraId="5314BE42" w14:textId="77777777" w:rsidR="00AA65BC" w:rsidRDefault="00AA65BC" w:rsidP="00B17F9C"/>
    <w:p w14:paraId="188E4017" w14:textId="77777777" w:rsidR="00913CC3" w:rsidRDefault="00913CC3" w:rsidP="00B17F9C"/>
    <w:p w14:paraId="6175B9B0" w14:textId="3F48DE67" w:rsidR="00913CC3" w:rsidRDefault="00913CC3" w:rsidP="00B17F9C">
      <w:r>
        <w:rPr>
          <w:noProof/>
        </w:rPr>
        <w:lastRenderedPageBreak/>
        <w:drawing>
          <wp:inline distT="0" distB="0" distL="0" distR="0" wp14:anchorId="26A3B623" wp14:editId="5326DC14">
            <wp:extent cx="5080884" cy="4256045"/>
            <wp:effectExtent l="0" t="0" r="5715" b="0"/>
            <wp:docPr id="50906502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3600" cy="4258320"/>
                    </a:xfrm>
                    <a:prstGeom prst="rect">
                      <a:avLst/>
                    </a:prstGeom>
                    <a:noFill/>
                  </pic:spPr>
                </pic:pic>
              </a:graphicData>
            </a:graphic>
          </wp:inline>
        </w:drawing>
      </w:r>
    </w:p>
    <w:p w14:paraId="20FA8FDE" w14:textId="77777777" w:rsidR="00AA65BC" w:rsidRDefault="00AA65BC" w:rsidP="00B17F9C"/>
    <w:p w14:paraId="606B6ABA" w14:textId="77777777" w:rsidR="00AA65BC" w:rsidRDefault="00AA65BC" w:rsidP="00B17F9C"/>
    <w:p w14:paraId="2AC75530" w14:textId="089F99A3" w:rsidR="00AA65BC" w:rsidRDefault="00913CC3" w:rsidP="00B17F9C">
      <w:r>
        <w:rPr>
          <w:noProof/>
        </w:rPr>
        <w:drawing>
          <wp:inline distT="0" distB="0" distL="0" distR="0" wp14:anchorId="42963ABF" wp14:editId="3C725124">
            <wp:extent cx="5191760" cy="3991610"/>
            <wp:effectExtent l="0" t="0" r="8890" b="8890"/>
            <wp:docPr id="76294609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1760" cy="3991610"/>
                    </a:xfrm>
                    <a:prstGeom prst="rect">
                      <a:avLst/>
                    </a:prstGeom>
                    <a:noFill/>
                  </pic:spPr>
                </pic:pic>
              </a:graphicData>
            </a:graphic>
          </wp:inline>
        </w:drawing>
      </w:r>
    </w:p>
    <w:p w14:paraId="4E50558A" w14:textId="77777777" w:rsidR="00913CC3" w:rsidRDefault="00913CC3" w:rsidP="00B17F9C"/>
    <w:p w14:paraId="2909D570" w14:textId="77777777" w:rsidR="00913CC3" w:rsidRDefault="00913CC3" w:rsidP="00B17F9C"/>
    <w:p w14:paraId="44652FB7" w14:textId="7AEE74F5" w:rsidR="00AA65BC" w:rsidRDefault="00913CC3" w:rsidP="00B17F9C">
      <w:r>
        <w:rPr>
          <w:noProof/>
        </w:rPr>
        <w:drawing>
          <wp:inline distT="0" distB="0" distL="0" distR="0" wp14:anchorId="134176EE" wp14:editId="748D93F6">
            <wp:extent cx="5191760" cy="7868920"/>
            <wp:effectExtent l="0" t="0" r="8890" b="0"/>
            <wp:docPr id="151649122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760" cy="7868920"/>
                    </a:xfrm>
                    <a:prstGeom prst="rect">
                      <a:avLst/>
                    </a:prstGeom>
                    <a:noFill/>
                  </pic:spPr>
                </pic:pic>
              </a:graphicData>
            </a:graphic>
          </wp:inline>
        </w:drawing>
      </w:r>
    </w:p>
    <w:p w14:paraId="28C633DD" w14:textId="77777777" w:rsidR="00AA65BC" w:rsidRPr="00B17F9C" w:rsidRDefault="00AA65BC" w:rsidP="00B17F9C"/>
    <w:p w14:paraId="3FE66EE9" w14:textId="60297500" w:rsidR="00F46720" w:rsidRPr="005031A9" w:rsidRDefault="00F46720" w:rsidP="00FB6E4E">
      <w:pPr>
        <w:pStyle w:val="Heading2"/>
        <w:numPr>
          <w:ilvl w:val="0"/>
          <w:numId w:val="26"/>
        </w:numPr>
        <w:rPr>
          <w:rFonts w:ascii="Tahoma" w:hAnsi="Tahoma" w:cs="Tahoma"/>
          <w:color w:val="70002E"/>
        </w:rPr>
      </w:pPr>
      <w:bookmarkStart w:id="105" w:name="_Toc138346397"/>
      <w:r w:rsidRPr="005031A9">
        <w:rPr>
          <w:rFonts w:ascii="Tahoma" w:hAnsi="Tahoma" w:cs="Tahoma"/>
          <w:color w:val="70002E"/>
        </w:rPr>
        <w:lastRenderedPageBreak/>
        <w:t>AT Student Evaluation of Preceptor</w:t>
      </w:r>
      <w:bookmarkEnd w:id="105"/>
    </w:p>
    <w:p w14:paraId="728CA984" w14:textId="77777777" w:rsidR="00B17F9C" w:rsidRDefault="00B17F9C" w:rsidP="00B17F9C"/>
    <w:p w14:paraId="07ECDC96" w14:textId="77777777" w:rsidR="00AA65BC" w:rsidRPr="00160691" w:rsidRDefault="00AA65BC" w:rsidP="00AA65BC">
      <w:pPr>
        <w:pStyle w:val="NoSpacing"/>
        <w:rPr>
          <w:rFonts w:ascii="Times New Roman" w:hAnsi="Times New Roman"/>
        </w:rPr>
      </w:pPr>
      <w:r w:rsidRPr="00160691">
        <w:rPr>
          <w:rFonts w:ascii="Times New Roman" w:hAnsi="Times New Roman"/>
        </w:rPr>
        <w:t xml:space="preserve">Please answer the following questions honestly and accurately regarding your </w:t>
      </w:r>
      <w:r w:rsidRPr="00160691">
        <w:rPr>
          <w:rFonts w:ascii="Times New Roman" w:hAnsi="Times New Roman"/>
          <w:u w:val="single" w:color="000000"/>
        </w:rPr>
        <w:t>most recent</w:t>
      </w:r>
      <w:r w:rsidRPr="00160691">
        <w:rPr>
          <w:rFonts w:ascii="Times New Roman" w:hAnsi="Times New Roman"/>
        </w:rPr>
        <w:t xml:space="preserve"> clinical education experience (rotation).  Information obtained from this survey will not be associated with your name in any way.  It is used for on-going program evaluation </w:t>
      </w:r>
      <w:proofErr w:type="gramStart"/>
      <w:r w:rsidRPr="00160691">
        <w:rPr>
          <w:rFonts w:ascii="Times New Roman" w:hAnsi="Times New Roman"/>
        </w:rPr>
        <w:t>in order to</w:t>
      </w:r>
      <w:proofErr w:type="gramEnd"/>
      <w:r w:rsidRPr="00160691">
        <w:rPr>
          <w:rFonts w:ascii="Times New Roman" w:hAnsi="Times New Roman"/>
        </w:rPr>
        <w:t xml:space="preserve"> make continued improvements of the ATP.  Thank you in advance for your time providing constructive feedback.</w:t>
      </w:r>
    </w:p>
    <w:p w14:paraId="3376CE24" w14:textId="77777777" w:rsidR="00B17F9C" w:rsidRDefault="00B17F9C" w:rsidP="00B17F9C"/>
    <w:p w14:paraId="37E3B4CC" w14:textId="77777777" w:rsidR="00AA65BC" w:rsidRPr="00AA65BC" w:rsidRDefault="00AA65BC" w:rsidP="00AA65BC">
      <w:pPr>
        <w:ind w:left="10"/>
        <w:rPr>
          <w:rFonts w:ascii="Times New Roman" w:hAnsi="Times New Roman"/>
        </w:rPr>
      </w:pPr>
      <w:r w:rsidRPr="00AA65BC">
        <w:rPr>
          <w:rFonts w:ascii="Times New Roman" w:hAnsi="Times New Roman"/>
        </w:rPr>
        <w:t>1. Most Recent Clinical Preceptor (CP)</w:t>
      </w:r>
    </w:p>
    <w:p w14:paraId="359BBA38" w14:textId="77777777" w:rsidR="00AA65BC" w:rsidRPr="00AA65BC" w:rsidRDefault="00AA65BC" w:rsidP="00AA65BC">
      <w:pPr>
        <w:spacing w:after="630" w:line="259" w:lineRule="auto"/>
        <w:ind w:left="7" w:right="-180"/>
        <w:rPr>
          <w:rFonts w:ascii="Times New Roman" w:hAnsi="Times New Roman"/>
        </w:rPr>
      </w:pPr>
      <w:r w:rsidRPr="00AA65BC">
        <w:rPr>
          <w:rFonts w:ascii="Times New Roman" w:hAnsi="Times New Roman"/>
          <w:noProof/>
          <w:sz w:val="22"/>
        </w:rPr>
        <mc:AlternateContent>
          <mc:Choice Requires="wpg">
            <w:drawing>
              <wp:inline distT="0" distB="0" distL="0" distR="0" wp14:anchorId="1D49EDF8" wp14:editId="49284ACF">
                <wp:extent cx="6562724" cy="323850"/>
                <wp:effectExtent l="0" t="0" r="10160" b="19050"/>
                <wp:docPr id="6790" name="Group 6790"/>
                <wp:cNvGraphicFramePr/>
                <a:graphic xmlns:a="http://schemas.openxmlformats.org/drawingml/2006/main">
                  <a:graphicData uri="http://schemas.microsoft.com/office/word/2010/wordprocessingGroup">
                    <wpg:wgp>
                      <wpg:cNvGrpSpPr/>
                      <wpg:grpSpPr>
                        <a:xfrm>
                          <a:off x="0" y="0"/>
                          <a:ext cx="6562724" cy="323850"/>
                          <a:chOff x="0" y="0"/>
                          <a:chExt cx="6562724" cy="323850"/>
                        </a:xfrm>
                      </wpg:grpSpPr>
                      <wps:wsp>
                        <wps:cNvPr id="38" name="Shape 38"/>
                        <wps:cNvSpPr/>
                        <wps:spPr>
                          <a:xfrm>
                            <a:off x="0" y="0"/>
                            <a:ext cx="6562724" cy="323850"/>
                          </a:xfrm>
                          <a:custGeom>
                            <a:avLst/>
                            <a:gdLst/>
                            <a:ahLst/>
                            <a:cxnLst/>
                            <a:rect l="0" t="0" r="0" b="0"/>
                            <a:pathLst>
                              <a:path w="6562724" h="323850">
                                <a:moveTo>
                                  <a:pt x="0" y="290513"/>
                                </a:moveTo>
                                <a:lnTo>
                                  <a:pt x="0" y="33338"/>
                                </a:lnTo>
                                <a:cubicBezTo>
                                  <a:pt x="0" y="28917"/>
                                  <a:pt x="846" y="24664"/>
                                  <a:pt x="2538" y="20580"/>
                                </a:cubicBezTo>
                                <a:cubicBezTo>
                                  <a:pt x="4229" y="16496"/>
                                  <a:pt x="6638" y="12890"/>
                                  <a:pt x="9764" y="9765"/>
                                </a:cubicBezTo>
                                <a:cubicBezTo>
                                  <a:pt x="12890" y="6638"/>
                                  <a:pt x="16496" y="4229"/>
                                  <a:pt x="20580" y="2537"/>
                                </a:cubicBezTo>
                                <a:cubicBezTo>
                                  <a:pt x="24664" y="846"/>
                                  <a:pt x="28917" y="0"/>
                                  <a:pt x="33338" y="0"/>
                                </a:cubicBezTo>
                                <a:lnTo>
                                  <a:pt x="6529387" y="0"/>
                                </a:lnTo>
                                <a:cubicBezTo>
                                  <a:pt x="6533808" y="0"/>
                                  <a:pt x="6538060" y="846"/>
                                  <a:pt x="6542144" y="2537"/>
                                </a:cubicBezTo>
                                <a:cubicBezTo>
                                  <a:pt x="6546228" y="4229"/>
                                  <a:pt x="6549834" y="6638"/>
                                  <a:pt x="6552960" y="9765"/>
                                </a:cubicBezTo>
                                <a:cubicBezTo>
                                  <a:pt x="6556085" y="12890"/>
                                  <a:pt x="6558495" y="16496"/>
                                  <a:pt x="6560186" y="20580"/>
                                </a:cubicBezTo>
                                <a:cubicBezTo>
                                  <a:pt x="6561878" y="24664"/>
                                  <a:pt x="6562724" y="28917"/>
                                  <a:pt x="6562724" y="33338"/>
                                </a:cubicBezTo>
                                <a:lnTo>
                                  <a:pt x="6562724" y="290513"/>
                                </a:lnTo>
                                <a:cubicBezTo>
                                  <a:pt x="6562724" y="294934"/>
                                  <a:pt x="6561878" y="299186"/>
                                  <a:pt x="6560186" y="303270"/>
                                </a:cubicBezTo>
                                <a:cubicBezTo>
                                  <a:pt x="6558495" y="307355"/>
                                  <a:pt x="6556085" y="310960"/>
                                  <a:pt x="6552960" y="314085"/>
                                </a:cubicBezTo>
                                <a:cubicBezTo>
                                  <a:pt x="6549834" y="317212"/>
                                  <a:pt x="6546228" y="319620"/>
                                  <a:pt x="6542144" y="321312"/>
                                </a:cubicBezTo>
                                <a:cubicBezTo>
                                  <a:pt x="6538060" y="323004"/>
                                  <a:pt x="6533808" y="323850"/>
                                  <a:pt x="6529387" y="323850"/>
                                </a:cubicBezTo>
                                <a:lnTo>
                                  <a:pt x="33338" y="323850"/>
                                </a:lnTo>
                                <a:cubicBezTo>
                                  <a:pt x="28917" y="323850"/>
                                  <a:pt x="24664" y="323004"/>
                                  <a:pt x="20580" y="321312"/>
                                </a:cubicBezTo>
                                <a:cubicBezTo>
                                  <a:pt x="16496" y="319620"/>
                                  <a:pt x="12890" y="317212"/>
                                  <a:pt x="9764" y="314085"/>
                                </a:cubicBezTo>
                                <a:cubicBezTo>
                                  <a:pt x="6638" y="310960"/>
                                  <a:pt x="4229" y="307355"/>
                                  <a:pt x="2538" y="303270"/>
                                </a:cubicBezTo>
                                <a:cubicBezTo>
                                  <a:pt x="846" y="299186"/>
                                  <a:pt x="0" y="294934"/>
                                  <a:pt x="0" y="290513"/>
                                </a:cubicBez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39" name="Rectangle 39"/>
                        <wps:cNvSpPr/>
                        <wps:spPr>
                          <a:xfrm>
                            <a:off x="119051" y="95250"/>
                            <a:ext cx="2222367" cy="214312"/>
                          </a:xfrm>
                          <a:prstGeom prst="rect">
                            <a:avLst/>
                          </a:prstGeom>
                          <a:ln>
                            <a:noFill/>
                          </a:ln>
                        </wps:spPr>
                        <wps:txbx>
                          <w:txbxContent>
                            <w:p w14:paraId="3FD5C3FA" w14:textId="77777777" w:rsidR="00AA65BC" w:rsidRDefault="00AA65BC" w:rsidP="00AA65BC">
                              <w:pPr>
                                <w:spacing w:after="160" w:line="259" w:lineRule="auto"/>
                              </w:pPr>
                              <w:r>
                                <w:rPr>
                                  <w:w w:val="111"/>
                                </w:rPr>
                                <w:t>Select</w:t>
                              </w:r>
                              <w:r>
                                <w:rPr>
                                  <w:spacing w:val="5"/>
                                  <w:w w:val="111"/>
                                </w:rPr>
                                <w:t xml:space="preserve"> </w:t>
                              </w:r>
                              <w:r>
                                <w:rPr>
                                  <w:w w:val="111"/>
                                </w:rPr>
                                <w:t>a</w:t>
                              </w:r>
                              <w:r>
                                <w:rPr>
                                  <w:spacing w:val="5"/>
                                  <w:w w:val="111"/>
                                </w:rPr>
                                <w:t xml:space="preserve"> </w:t>
                              </w:r>
                              <w:r>
                                <w:rPr>
                                  <w:w w:val="111"/>
                                </w:rPr>
                                <w:t>user.</w:t>
                              </w:r>
                            </w:p>
                          </w:txbxContent>
                        </wps:txbx>
                        <wps:bodyPr horzOverflow="overflow" vert="horz" lIns="0" tIns="0" rIns="0" bIns="0" rtlCol="0">
                          <a:noAutofit/>
                        </wps:bodyPr>
                      </wps:wsp>
                      <wps:wsp>
                        <wps:cNvPr id="9934" name="Shape 9934"/>
                        <wps:cNvSpPr/>
                        <wps:spPr>
                          <a:xfrm>
                            <a:off x="6367462" y="4763"/>
                            <a:ext cx="9524" cy="304799"/>
                          </a:xfrm>
                          <a:custGeom>
                            <a:avLst/>
                            <a:gdLst/>
                            <a:ahLst/>
                            <a:cxnLst/>
                            <a:rect l="0" t="0" r="0" b="0"/>
                            <a:pathLst>
                              <a:path w="9524" h="304799">
                                <a:moveTo>
                                  <a:pt x="0" y="0"/>
                                </a:moveTo>
                                <a:lnTo>
                                  <a:pt x="9524" y="0"/>
                                </a:lnTo>
                                <a:lnTo>
                                  <a:pt x="9524" y="304799"/>
                                </a:lnTo>
                                <a:lnTo>
                                  <a:pt x="0" y="304799"/>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45" name="Shape 45"/>
                        <wps:cNvSpPr/>
                        <wps:spPr>
                          <a:xfrm>
                            <a:off x="6434137" y="138113"/>
                            <a:ext cx="76200" cy="47625"/>
                          </a:xfrm>
                          <a:custGeom>
                            <a:avLst/>
                            <a:gdLst/>
                            <a:ahLst/>
                            <a:cxnLst/>
                            <a:rect l="0" t="0" r="0" b="0"/>
                            <a:pathLst>
                              <a:path w="76200" h="47625">
                                <a:moveTo>
                                  <a:pt x="0" y="0"/>
                                </a:moveTo>
                                <a:lnTo>
                                  <a:pt x="76200" y="0"/>
                                </a:lnTo>
                                <a:lnTo>
                                  <a:pt x="38100" y="47625"/>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w:pict>
              <v:group w14:anchorId="1D49EDF8" id="Group 6790" o:spid="_x0000_s1026" style="width:516.75pt;height:25.5pt;mso-position-horizontal-relative:char;mso-position-vertical-relative:line" coordsize="6562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">
                <v:shape id="Shape 38" o:spid="_x0000_s1027" style="position:absolute;width:65627;height:3238;visibility:visible;mso-wrap-style:square;v-text-anchor:top" coordsize="6562724,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" path="m,290513l,33338c,28917,846,24664,2538,20580,4229,16496,6638,12890,9764,9765,12890,6638,16496,4229,20580,2537,24664,846,28917,,33338,l6529387,v4421,,8673,846,12757,2537c6546228,4229,6549834,6638,6552960,9765v3125,3125,5535,6731,7226,10815c6561878,24664,6562724,28917,6562724,33338r,257175c6562724,294934,6561878,299186,6560186,303270v-1691,4085,-4101,7690,-7226,10815c6549834,317212,6546228,319620,6542144,321312v-4084,1692,-8336,2538,-12757,2538l33338,323850v-4421,,-8674,-846,-12758,-2538c16496,319620,12890,317212,9764,314085,6638,310960,4229,307355,2538,303270,846,299186,,294934,,290513xe" filled="f" strokecolor="#ccc">
                  <v:stroke miterlimit="1" joinstyle="miter"/>
                  <v:path arrowok="t" textboxrect="0,0,6562724,323850"/>
                </v:shape>
                <v:rect id="Rectangle 39" o:spid="_x0000_s1028" style="position:absolute;left:1190;top:952;width:2222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FD5C3FA" w14:textId="77777777" w:rsidR="00AA65BC" w:rsidRDefault="00AA65BC" w:rsidP="00AA65BC">
                        <w:pPr>
                          <w:spacing w:after="160" w:line="259" w:lineRule="auto"/>
                        </w:pPr>
                        <w:r>
                          <w:rPr>
                            <w:w w:val="111"/>
                          </w:rPr>
                          <w:t>Select</w:t>
                        </w:r>
                        <w:r>
                          <w:rPr>
                            <w:spacing w:val="5"/>
                            <w:w w:val="111"/>
                          </w:rPr>
                          <w:t xml:space="preserve"> </w:t>
                        </w:r>
                        <w:r>
                          <w:rPr>
                            <w:w w:val="111"/>
                          </w:rPr>
                          <w:t>a</w:t>
                        </w:r>
                        <w:r>
                          <w:rPr>
                            <w:spacing w:val="5"/>
                            <w:w w:val="111"/>
                          </w:rPr>
                          <w:t xml:space="preserve"> </w:t>
                        </w:r>
                        <w:r>
                          <w:rPr>
                            <w:w w:val="111"/>
                          </w:rPr>
                          <w:t>user.</w:t>
                        </w:r>
                      </w:p>
                    </w:txbxContent>
                  </v:textbox>
                </v:rect>
                <v:shape id="Shape 9934" o:spid="_x0000_s1029" style="position:absolute;left:63674;top:47;width:95;height:3048;visibility:visible;mso-wrap-style:square;v-text-anchor:top" coordsize="9524,3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" path="m,l9524,r,304799l,304799,,e" fillcolor="#aaa" stroked="f" strokeweight="0">
                  <v:stroke miterlimit="83231f" joinstyle="miter"/>
                  <v:path arrowok="t" textboxrect="0,0,9524,304799"/>
                </v:shape>
                <v:shape id="Shape 45" o:spid="_x0000_s1030" style="position:absolute;left:64341;top:1381;width:762;height:476;visibility:visible;mso-wrap-style:square;v-text-anchor:top" coordsize="762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" path="m,l76200,,38100,47625,,xe" fillcolor="#888" stroked="f" strokeweight="0">
                  <v:stroke miterlimit="83231f" joinstyle="miter"/>
                  <v:path arrowok="t" textboxrect="0,0,76200,47625"/>
                </v:shape>
                <w10:anchorlock/>
              </v:group>
            </w:pict>
          </mc:Fallback>
        </mc:AlternateContent>
      </w:r>
    </w:p>
    <w:p w14:paraId="3243D474" w14:textId="77777777" w:rsidR="00AA65BC" w:rsidRPr="00AA65BC" w:rsidRDefault="00AA65BC" w:rsidP="00FB6E4E">
      <w:pPr>
        <w:widowControl/>
        <w:numPr>
          <w:ilvl w:val="0"/>
          <w:numId w:val="29"/>
        </w:numPr>
        <w:spacing w:line="265" w:lineRule="auto"/>
        <w:ind w:hanging="142"/>
        <w:rPr>
          <w:rFonts w:ascii="Times New Roman" w:hAnsi="Times New Roman"/>
        </w:rPr>
      </w:pPr>
      <w:r w:rsidRPr="00AA65BC">
        <w:rPr>
          <w:rFonts w:ascii="Times New Roman" w:hAnsi="Times New Roman"/>
        </w:rPr>
        <w:t>2. Clinical Assignment/Site</w:t>
      </w:r>
    </w:p>
    <w:p w14:paraId="6F3A455F" w14:textId="77777777" w:rsidR="00AA65BC" w:rsidRPr="00AA65BC" w:rsidRDefault="00AA65BC" w:rsidP="00AA65BC">
      <w:pPr>
        <w:spacing w:after="630" w:line="259" w:lineRule="auto"/>
        <w:ind w:left="7" w:right="-180"/>
        <w:rPr>
          <w:rFonts w:ascii="Times New Roman" w:hAnsi="Times New Roman"/>
        </w:rPr>
      </w:pPr>
      <w:r w:rsidRPr="00AA65BC">
        <w:rPr>
          <w:rFonts w:ascii="Times New Roman" w:hAnsi="Times New Roman"/>
          <w:noProof/>
          <w:sz w:val="22"/>
        </w:rPr>
        <mc:AlternateContent>
          <mc:Choice Requires="wpg">
            <w:drawing>
              <wp:inline distT="0" distB="0" distL="0" distR="0" wp14:anchorId="4900D17D" wp14:editId="74C452DD">
                <wp:extent cx="6562724" cy="323850"/>
                <wp:effectExtent l="0" t="0" r="10160" b="19050"/>
                <wp:docPr id="6791" name="Group 6791"/>
                <wp:cNvGraphicFramePr/>
                <a:graphic xmlns:a="http://schemas.openxmlformats.org/drawingml/2006/main">
                  <a:graphicData uri="http://schemas.microsoft.com/office/word/2010/wordprocessingGroup">
                    <wpg:wgp>
                      <wpg:cNvGrpSpPr/>
                      <wpg:grpSpPr>
                        <a:xfrm>
                          <a:off x="0" y="0"/>
                          <a:ext cx="6562724" cy="323850"/>
                          <a:chOff x="0" y="0"/>
                          <a:chExt cx="6562724" cy="323850"/>
                        </a:xfrm>
                      </wpg:grpSpPr>
                      <wps:wsp>
                        <wps:cNvPr id="47" name="Shape 47"/>
                        <wps:cNvSpPr/>
                        <wps:spPr>
                          <a:xfrm>
                            <a:off x="0" y="0"/>
                            <a:ext cx="6562724" cy="323850"/>
                          </a:xfrm>
                          <a:custGeom>
                            <a:avLst/>
                            <a:gdLst/>
                            <a:ahLst/>
                            <a:cxnLst/>
                            <a:rect l="0" t="0" r="0" b="0"/>
                            <a:pathLst>
                              <a:path w="6562724" h="323850">
                                <a:moveTo>
                                  <a:pt x="0" y="290513"/>
                                </a:moveTo>
                                <a:lnTo>
                                  <a:pt x="0" y="33338"/>
                                </a:lnTo>
                                <a:cubicBezTo>
                                  <a:pt x="0" y="28916"/>
                                  <a:pt x="846" y="24664"/>
                                  <a:pt x="2538" y="20579"/>
                                </a:cubicBezTo>
                                <a:cubicBezTo>
                                  <a:pt x="4229" y="16495"/>
                                  <a:pt x="6638" y="12890"/>
                                  <a:pt x="9764" y="9764"/>
                                </a:cubicBezTo>
                                <a:cubicBezTo>
                                  <a:pt x="12890" y="6638"/>
                                  <a:pt x="16496" y="4229"/>
                                  <a:pt x="20580" y="2537"/>
                                </a:cubicBezTo>
                                <a:cubicBezTo>
                                  <a:pt x="24664" y="846"/>
                                  <a:pt x="28917" y="0"/>
                                  <a:pt x="33338" y="0"/>
                                </a:cubicBezTo>
                                <a:lnTo>
                                  <a:pt x="6529387" y="0"/>
                                </a:lnTo>
                                <a:cubicBezTo>
                                  <a:pt x="6533808" y="0"/>
                                  <a:pt x="6538060" y="846"/>
                                  <a:pt x="6542144" y="2537"/>
                                </a:cubicBezTo>
                                <a:cubicBezTo>
                                  <a:pt x="6546228" y="4229"/>
                                  <a:pt x="6549834" y="6638"/>
                                  <a:pt x="6552960" y="9764"/>
                                </a:cubicBezTo>
                                <a:cubicBezTo>
                                  <a:pt x="6556085" y="12890"/>
                                  <a:pt x="6558495" y="16495"/>
                                  <a:pt x="6560186" y="20579"/>
                                </a:cubicBezTo>
                                <a:cubicBezTo>
                                  <a:pt x="6561878" y="24664"/>
                                  <a:pt x="6562724" y="28916"/>
                                  <a:pt x="6562724" y="33338"/>
                                </a:cubicBezTo>
                                <a:lnTo>
                                  <a:pt x="6562724" y="290513"/>
                                </a:lnTo>
                                <a:cubicBezTo>
                                  <a:pt x="6562724" y="294933"/>
                                  <a:pt x="6561878" y="299186"/>
                                  <a:pt x="6560186" y="303270"/>
                                </a:cubicBezTo>
                                <a:cubicBezTo>
                                  <a:pt x="6558495" y="307354"/>
                                  <a:pt x="6556085" y="310959"/>
                                  <a:pt x="6552960" y="314085"/>
                                </a:cubicBezTo>
                                <a:cubicBezTo>
                                  <a:pt x="6549834" y="317211"/>
                                  <a:pt x="6546228" y="319620"/>
                                  <a:pt x="6542144" y="321312"/>
                                </a:cubicBezTo>
                                <a:cubicBezTo>
                                  <a:pt x="6538060" y="323004"/>
                                  <a:pt x="6533808" y="323850"/>
                                  <a:pt x="6529387" y="323850"/>
                                </a:cubicBezTo>
                                <a:lnTo>
                                  <a:pt x="33338" y="323850"/>
                                </a:lnTo>
                                <a:cubicBezTo>
                                  <a:pt x="28917" y="323850"/>
                                  <a:pt x="24664" y="323004"/>
                                  <a:pt x="20580" y="321312"/>
                                </a:cubicBezTo>
                                <a:cubicBezTo>
                                  <a:pt x="16496" y="319620"/>
                                  <a:pt x="12890" y="317211"/>
                                  <a:pt x="9764" y="314085"/>
                                </a:cubicBezTo>
                                <a:cubicBezTo>
                                  <a:pt x="6638" y="310959"/>
                                  <a:pt x="4229" y="307354"/>
                                  <a:pt x="2538" y="303270"/>
                                </a:cubicBezTo>
                                <a:cubicBezTo>
                                  <a:pt x="846" y="299186"/>
                                  <a:pt x="0" y="294933"/>
                                  <a:pt x="0" y="290513"/>
                                </a:cubicBez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48" name="Rectangle 48"/>
                        <wps:cNvSpPr/>
                        <wps:spPr>
                          <a:xfrm>
                            <a:off x="119050" y="95250"/>
                            <a:ext cx="1806731" cy="214312"/>
                          </a:xfrm>
                          <a:prstGeom prst="rect">
                            <a:avLst/>
                          </a:prstGeom>
                          <a:ln>
                            <a:noFill/>
                          </a:ln>
                        </wps:spPr>
                        <wps:txbx>
                          <w:txbxContent>
                            <w:p w14:paraId="5F0C47BB" w14:textId="77777777" w:rsidR="00AA65BC" w:rsidRDefault="00AA65BC" w:rsidP="00AA65BC">
                              <w:pPr>
                                <w:spacing w:after="160" w:line="259" w:lineRule="auto"/>
                              </w:pPr>
                              <w:r>
                                <w:rPr>
                                  <w:w w:val="110"/>
                                </w:rPr>
                                <w:t>Select</w:t>
                              </w:r>
                              <w:r>
                                <w:rPr>
                                  <w:spacing w:val="5"/>
                                  <w:w w:val="110"/>
                                </w:rPr>
                                <w:t xml:space="preserve"> </w:t>
                              </w:r>
                              <w:proofErr w:type="spellStart"/>
                              <w:proofErr w:type="gramStart"/>
                              <w:r>
                                <w:rPr>
                                  <w:w w:val="110"/>
                                </w:rPr>
                                <w:t>a</w:t>
                              </w:r>
                              <w:proofErr w:type="spellEnd"/>
                              <w:proofErr w:type="gramEnd"/>
                              <w:r>
                                <w:rPr>
                                  <w:spacing w:val="5"/>
                                  <w:w w:val="110"/>
                                </w:rPr>
                                <w:t xml:space="preserve"> </w:t>
                              </w:r>
                              <w:r>
                                <w:rPr>
                                  <w:w w:val="110"/>
                                </w:rPr>
                                <w:t>event.</w:t>
                              </w:r>
                            </w:p>
                          </w:txbxContent>
                        </wps:txbx>
                        <wps:bodyPr horzOverflow="overflow" vert="horz" lIns="0" tIns="0" rIns="0" bIns="0" rtlCol="0">
                          <a:noAutofit/>
                        </wps:bodyPr>
                      </wps:wsp>
                      <wps:wsp>
                        <wps:cNvPr id="9950" name="Shape 9950"/>
                        <wps:cNvSpPr/>
                        <wps:spPr>
                          <a:xfrm>
                            <a:off x="6367462" y="4763"/>
                            <a:ext cx="9524" cy="304799"/>
                          </a:xfrm>
                          <a:custGeom>
                            <a:avLst/>
                            <a:gdLst/>
                            <a:ahLst/>
                            <a:cxnLst/>
                            <a:rect l="0" t="0" r="0" b="0"/>
                            <a:pathLst>
                              <a:path w="9524" h="304799">
                                <a:moveTo>
                                  <a:pt x="0" y="0"/>
                                </a:moveTo>
                                <a:lnTo>
                                  <a:pt x="9524" y="0"/>
                                </a:lnTo>
                                <a:lnTo>
                                  <a:pt x="9524" y="304799"/>
                                </a:lnTo>
                                <a:lnTo>
                                  <a:pt x="0" y="304799"/>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54" name="Shape 54"/>
                        <wps:cNvSpPr/>
                        <wps:spPr>
                          <a:xfrm>
                            <a:off x="6434137" y="138113"/>
                            <a:ext cx="76200" cy="47625"/>
                          </a:xfrm>
                          <a:custGeom>
                            <a:avLst/>
                            <a:gdLst/>
                            <a:ahLst/>
                            <a:cxnLst/>
                            <a:rect l="0" t="0" r="0" b="0"/>
                            <a:pathLst>
                              <a:path w="76200" h="47625">
                                <a:moveTo>
                                  <a:pt x="0" y="0"/>
                                </a:moveTo>
                                <a:lnTo>
                                  <a:pt x="76200" y="0"/>
                                </a:lnTo>
                                <a:lnTo>
                                  <a:pt x="38100" y="47625"/>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w:pict>
              <v:group w14:anchorId="4900D17D" id="Group 6791" o:spid="_x0000_s1031" style="width:516.75pt;height:25.5pt;mso-position-horizontal-relative:char;mso-position-vertical-relative:line" coordsize="65627,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">
                <v:shape id="Shape 47" o:spid="_x0000_s1032" style="position:absolute;width:65627;height:3238;visibility:visible;mso-wrap-style:square;v-text-anchor:top" coordsize="6562724,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" path="m,290513l,33338c,28916,846,24664,2538,20579,4229,16495,6638,12890,9764,9764,12890,6638,16496,4229,20580,2537,24664,846,28917,,33338,l6529387,v4421,,8673,846,12757,2537c6546228,4229,6549834,6638,6552960,9764v3125,3126,5535,6731,7226,10815c6561878,24664,6562724,28916,6562724,33338r,257175c6562724,294933,6561878,299186,6560186,303270v-1691,4084,-4101,7689,-7226,10815c6549834,317211,6546228,319620,6542144,321312v-4084,1692,-8336,2538,-12757,2538l33338,323850v-4421,,-8674,-846,-12758,-2538c16496,319620,12890,317211,9764,314085,6638,310959,4229,307354,2538,303270,846,299186,,294933,,290513xe" filled="f" strokecolor="#ccc">
                  <v:stroke miterlimit="1" joinstyle="miter"/>
                  <v:path arrowok="t" textboxrect="0,0,6562724,323850"/>
                </v:shape>
                <v:rect id="Rectangle 48" o:spid="_x0000_s1033" style="position:absolute;left:1190;top:952;width:18067;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F0C47BB" w14:textId="77777777" w:rsidR="00AA65BC" w:rsidRDefault="00AA65BC" w:rsidP="00AA65BC">
                        <w:pPr>
                          <w:spacing w:after="160" w:line="259" w:lineRule="auto"/>
                        </w:pPr>
                        <w:r>
                          <w:rPr>
                            <w:w w:val="110"/>
                          </w:rPr>
                          <w:t>Select</w:t>
                        </w:r>
                        <w:r>
                          <w:rPr>
                            <w:spacing w:val="5"/>
                            <w:w w:val="110"/>
                          </w:rPr>
                          <w:t xml:space="preserve"> </w:t>
                        </w:r>
                        <w:proofErr w:type="spellStart"/>
                        <w:proofErr w:type="gramStart"/>
                        <w:r>
                          <w:rPr>
                            <w:w w:val="110"/>
                          </w:rPr>
                          <w:t>a</w:t>
                        </w:r>
                        <w:proofErr w:type="spellEnd"/>
                        <w:proofErr w:type="gramEnd"/>
                        <w:r>
                          <w:rPr>
                            <w:spacing w:val="5"/>
                            <w:w w:val="110"/>
                          </w:rPr>
                          <w:t xml:space="preserve"> </w:t>
                        </w:r>
                        <w:r>
                          <w:rPr>
                            <w:w w:val="110"/>
                          </w:rPr>
                          <w:t>event.</w:t>
                        </w:r>
                      </w:p>
                    </w:txbxContent>
                  </v:textbox>
                </v:rect>
                <v:shape id="Shape 9950" o:spid="_x0000_s1034" style="position:absolute;left:63674;top:47;width:95;height:3048;visibility:visible;mso-wrap-style:square;v-text-anchor:top" coordsize="9524,3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" path="m,l9524,r,304799l,304799,,e" fillcolor="#aaa" stroked="f" strokeweight="0">
                  <v:stroke miterlimit="83231f" joinstyle="miter"/>
                  <v:path arrowok="t" textboxrect="0,0,9524,304799"/>
                </v:shape>
                <v:shape id="Shape 54" o:spid="_x0000_s1035" style="position:absolute;left:64341;top:1381;width:762;height:476;visibility:visible;mso-wrap-style:square;v-text-anchor:top" coordsize="762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" path="m,l76200,,38100,47625,,xe" fillcolor="#888" stroked="f" strokeweight="0">
                  <v:stroke miterlimit="83231f" joinstyle="miter"/>
                  <v:path arrowok="t" textboxrect="0,0,76200,47625"/>
                </v:shape>
                <w10:anchorlock/>
              </v:group>
            </w:pict>
          </mc:Fallback>
        </mc:AlternateContent>
      </w:r>
    </w:p>
    <w:p w14:paraId="2984488C" w14:textId="77777777" w:rsidR="00AA65BC" w:rsidRPr="00AA65BC" w:rsidRDefault="00AA65BC" w:rsidP="00FB6E4E">
      <w:pPr>
        <w:widowControl/>
        <w:numPr>
          <w:ilvl w:val="0"/>
          <w:numId w:val="29"/>
        </w:numPr>
        <w:spacing w:after="153" w:line="265" w:lineRule="auto"/>
        <w:ind w:hanging="142"/>
        <w:rPr>
          <w:rFonts w:ascii="Times New Roman" w:hAnsi="Times New Roman"/>
        </w:rPr>
      </w:pPr>
      <w:r w:rsidRPr="00AA65BC">
        <w:rPr>
          <w:rFonts w:ascii="Times New Roman" w:hAnsi="Times New Roman"/>
        </w:rPr>
        <w:t>3. Within the ATP, I am a:</w:t>
      </w:r>
    </w:p>
    <w:p w14:paraId="52DFE03A" w14:textId="77777777" w:rsidR="00AA65BC" w:rsidRPr="00AA65BC" w:rsidRDefault="00AA65BC" w:rsidP="00FB6E4E">
      <w:pPr>
        <w:widowControl/>
        <w:numPr>
          <w:ilvl w:val="1"/>
          <w:numId w:val="29"/>
        </w:numPr>
        <w:spacing w:after="213" w:line="265" w:lineRule="auto"/>
        <w:ind w:hanging="225"/>
        <w:rPr>
          <w:rFonts w:ascii="Times New Roman" w:hAnsi="Times New Roman"/>
        </w:rPr>
      </w:pPr>
      <w:r w:rsidRPr="00AA65BC">
        <w:rPr>
          <w:rFonts w:ascii="Times New Roman" w:hAnsi="Times New Roman"/>
          <w:noProof/>
          <w:sz w:val="22"/>
        </w:rPr>
        <mc:AlternateContent>
          <mc:Choice Requires="wpg">
            <w:drawing>
              <wp:anchor distT="0" distB="0" distL="114300" distR="114300" simplePos="0" relativeHeight="251658241" behindDoc="0" locked="0" layoutInCell="1" allowOverlap="1" wp14:anchorId="7E823B3B" wp14:editId="65274DAD">
                <wp:simplePos x="0" y="0"/>
                <wp:positionH relativeFrom="column">
                  <wp:posOffset>4762</wp:posOffset>
                </wp:positionH>
                <wp:positionV relativeFrom="paragraph">
                  <wp:posOffset>-38099</wp:posOffset>
                </wp:positionV>
                <wp:extent cx="180975" cy="495300"/>
                <wp:effectExtent l="0" t="0" r="0" b="0"/>
                <wp:wrapSquare wrapText="bothSides"/>
                <wp:docPr id="6792" name="Group 6792"/>
                <wp:cNvGraphicFramePr/>
                <a:graphic xmlns:a="http://schemas.openxmlformats.org/drawingml/2006/main">
                  <a:graphicData uri="http://schemas.microsoft.com/office/word/2010/wordprocessingGroup">
                    <wpg:wgp>
                      <wpg:cNvGrpSpPr/>
                      <wpg:grpSpPr>
                        <a:xfrm>
                          <a:off x="0" y="0"/>
                          <a:ext cx="180975" cy="495300"/>
                          <a:chOff x="0" y="0"/>
                          <a:chExt cx="180975" cy="495300"/>
                        </a:xfrm>
                      </wpg:grpSpPr>
                      <wps:wsp>
                        <wps:cNvPr id="56" name="Shape 56"/>
                        <wps:cNvSpPr/>
                        <wps:spPr>
                          <a:xfrm>
                            <a:off x="0" y="0"/>
                            <a:ext cx="180975" cy="180975"/>
                          </a:xfrm>
                          <a:custGeom>
                            <a:avLst/>
                            <a:gdLst/>
                            <a:ahLst/>
                            <a:cxnLst/>
                            <a:rect l="0" t="0" r="0" b="0"/>
                            <a:pathLst>
                              <a:path w="180975" h="180975">
                                <a:moveTo>
                                  <a:pt x="180975" y="90488"/>
                                </a:moveTo>
                                <a:cubicBezTo>
                                  <a:pt x="180975" y="96428"/>
                                  <a:pt x="180395" y="102313"/>
                                  <a:pt x="179236" y="108140"/>
                                </a:cubicBezTo>
                                <a:cubicBezTo>
                                  <a:pt x="178077" y="113967"/>
                                  <a:pt x="176361" y="119625"/>
                                  <a:pt x="174087" y="125115"/>
                                </a:cubicBezTo>
                                <a:cubicBezTo>
                                  <a:pt x="171813" y="130604"/>
                                  <a:pt x="169026" y="135819"/>
                                  <a:pt x="165725" y="140759"/>
                                </a:cubicBezTo>
                                <a:cubicBezTo>
                                  <a:pt x="162424" y="145699"/>
                                  <a:pt x="158673" y="150270"/>
                                  <a:pt x="154472" y="154471"/>
                                </a:cubicBezTo>
                                <a:cubicBezTo>
                                  <a:pt x="150271" y="158673"/>
                                  <a:pt x="145700" y="162424"/>
                                  <a:pt x="140760" y="165725"/>
                                </a:cubicBezTo>
                                <a:cubicBezTo>
                                  <a:pt x="135819" y="169025"/>
                                  <a:pt x="130605" y="171813"/>
                                  <a:pt x="125116" y="174086"/>
                                </a:cubicBezTo>
                                <a:cubicBezTo>
                                  <a:pt x="119626" y="176360"/>
                                  <a:pt x="113968" y="178076"/>
                                  <a:pt x="108141" y="179236"/>
                                </a:cubicBezTo>
                                <a:cubicBezTo>
                                  <a:pt x="102313" y="180395"/>
                                  <a:pt x="96429" y="180975"/>
                                  <a:pt x="90488" y="180975"/>
                                </a:cubicBezTo>
                                <a:cubicBezTo>
                                  <a:pt x="84546" y="180975"/>
                                  <a:pt x="78662" y="180395"/>
                                  <a:pt x="72834" y="179236"/>
                                </a:cubicBezTo>
                                <a:cubicBezTo>
                                  <a:pt x="67007" y="178076"/>
                                  <a:pt x="61349" y="176360"/>
                                  <a:pt x="55859" y="174086"/>
                                </a:cubicBezTo>
                                <a:cubicBezTo>
                                  <a:pt x="50370" y="171813"/>
                                  <a:pt x="45155" y="169025"/>
                                  <a:pt x="40215" y="165725"/>
                                </a:cubicBezTo>
                                <a:cubicBezTo>
                                  <a:pt x="35275" y="162424"/>
                                  <a:pt x="30704" y="158673"/>
                                  <a:pt x="26503" y="154471"/>
                                </a:cubicBezTo>
                                <a:cubicBezTo>
                                  <a:pt x="22302" y="150270"/>
                                  <a:pt x="18551" y="145699"/>
                                  <a:pt x="15250" y="140759"/>
                                </a:cubicBezTo>
                                <a:cubicBezTo>
                                  <a:pt x="11949" y="135819"/>
                                  <a:pt x="9162" y="130604"/>
                                  <a:pt x="6888" y="125115"/>
                                </a:cubicBezTo>
                                <a:cubicBezTo>
                                  <a:pt x="4614" y="119625"/>
                                  <a:pt x="2898" y="113967"/>
                                  <a:pt x="1739" y="108140"/>
                                </a:cubicBezTo>
                                <a:cubicBezTo>
                                  <a:pt x="580" y="102313"/>
                                  <a:pt x="0" y="96428"/>
                                  <a:pt x="0" y="90488"/>
                                </a:cubicBezTo>
                                <a:cubicBezTo>
                                  <a:pt x="0" y="84546"/>
                                  <a:pt x="580" y="78661"/>
                                  <a:pt x="1739" y="72834"/>
                                </a:cubicBezTo>
                                <a:cubicBezTo>
                                  <a:pt x="2898" y="67006"/>
                                  <a:pt x="4614" y="61348"/>
                                  <a:pt x="6888" y="55859"/>
                                </a:cubicBezTo>
                                <a:cubicBezTo>
                                  <a:pt x="9162" y="50369"/>
                                  <a:pt x="11949" y="45155"/>
                                  <a:pt x="15250" y="40215"/>
                                </a:cubicBezTo>
                                <a:cubicBezTo>
                                  <a:pt x="18551" y="35275"/>
                                  <a:pt x="22302" y="30704"/>
                                  <a:pt x="26503" y="26503"/>
                                </a:cubicBezTo>
                                <a:cubicBezTo>
                                  <a:pt x="30704" y="22301"/>
                                  <a:pt x="35275" y="18550"/>
                                  <a:pt x="40215" y="15249"/>
                                </a:cubicBezTo>
                                <a:cubicBezTo>
                                  <a:pt x="45155" y="11948"/>
                                  <a:pt x="50370" y="9161"/>
                                  <a:pt x="55859" y="6887"/>
                                </a:cubicBezTo>
                                <a:cubicBezTo>
                                  <a:pt x="61349" y="4614"/>
                                  <a:pt x="67007" y="2897"/>
                                  <a:pt x="72834" y="1739"/>
                                </a:cubicBezTo>
                                <a:cubicBezTo>
                                  <a:pt x="78662" y="579"/>
                                  <a:pt x="84546" y="0"/>
                                  <a:pt x="90488" y="0"/>
                                </a:cubicBezTo>
                                <a:cubicBezTo>
                                  <a:pt x="96429" y="0"/>
                                  <a:pt x="102313" y="579"/>
                                  <a:pt x="108141" y="1739"/>
                                </a:cubicBezTo>
                                <a:cubicBezTo>
                                  <a:pt x="113968" y="2897"/>
                                  <a:pt x="119626" y="4614"/>
                                  <a:pt x="125116" y="6887"/>
                                </a:cubicBezTo>
                                <a:cubicBezTo>
                                  <a:pt x="130605" y="9161"/>
                                  <a:pt x="135819" y="11948"/>
                                  <a:pt x="140760" y="15249"/>
                                </a:cubicBezTo>
                                <a:cubicBezTo>
                                  <a:pt x="145700" y="18550"/>
                                  <a:pt x="150271" y="22301"/>
                                  <a:pt x="154472" y="26503"/>
                                </a:cubicBezTo>
                                <a:cubicBezTo>
                                  <a:pt x="158673" y="30704"/>
                                  <a:pt x="162424" y="35275"/>
                                  <a:pt x="165725" y="40215"/>
                                </a:cubicBezTo>
                                <a:cubicBezTo>
                                  <a:pt x="169026" y="45155"/>
                                  <a:pt x="171813" y="50369"/>
                                  <a:pt x="174087" y="55859"/>
                                </a:cubicBezTo>
                                <a:cubicBezTo>
                                  <a:pt x="176361" y="61348"/>
                                  <a:pt x="178077" y="67006"/>
                                  <a:pt x="179236" y="72834"/>
                                </a:cubicBezTo>
                                <a:cubicBezTo>
                                  <a:pt x="180395" y="78661"/>
                                  <a:pt x="180975" y="84546"/>
                                  <a:pt x="180975" y="90488"/>
                                </a:cubicBez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s:wsp>
                        <wps:cNvPr id="58" name="Shape 58"/>
                        <wps:cNvSpPr/>
                        <wps:spPr>
                          <a:xfrm>
                            <a:off x="0" y="314325"/>
                            <a:ext cx="180975" cy="180975"/>
                          </a:xfrm>
                          <a:custGeom>
                            <a:avLst/>
                            <a:gdLst/>
                            <a:ahLst/>
                            <a:cxnLst/>
                            <a:rect l="0" t="0" r="0" b="0"/>
                            <a:pathLst>
                              <a:path w="180975" h="180975">
                                <a:moveTo>
                                  <a:pt x="180975" y="90488"/>
                                </a:moveTo>
                                <a:cubicBezTo>
                                  <a:pt x="180975" y="96428"/>
                                  <a:pt x="180395" y="102313"/>
                                  <a:pt x="179236" y="108140"/>
                                </a:cubicBezTo>
                                <a:cubicBezTo>
                                  <a:pt x="178077" y="113967"/>
                                  <a:pt x="176361" y="119626"/>
                                  <a:pt x="174087" y="125115"/>
                                </a:cubicBezTo>
                                <a:cubicBezTo>
                                  <a:pt x="171813" y="130604"/>
                                  <a:pt x="169026" y="135819"/>
                                  <a:pt x="165725" y="140759"/>
                                </a:cubicBezTo>
                                <a:cubicBezTo>
                                  <a:pt x="162424" y="145699"/>
                                  <a:pt x="158673" y="150270"/>
                                  <a:pt x="154472" y="154471"/>
                                </a:cubicBezTo>
                                <a:cubicBezTo>
                                  <a:pt x="150271" y="158672"/>
                                  <a:pt x="145700" y="162423"/>
                                  <a:pt x="140760" y="165724"/>
                                </a:cubicBezTo>
                                <a:cubicBezTo>
                                  <a:pt x="135819" y="169025"/>
                                  <a:pt x="130605" y="171813"/>
                                  <a:pt x="125116" y="174086"/>
                                </a:cubicBezTo>
                                <a:cubicBezTo>
                                  <a:pt x="119626" y="176360"/>
                                  <a:pt x="113968" y="178077"/>
                                  <a:pt x="108141" y="179236"/>
                                </a:cubicBezTo>
                                <a:cubicBezTo>
                                  <a:pt x="102313" y="180395"/>
                                  <a:pt x="96429" y="180974"/>
                                  <a:pt x="90488" y="180975"/>
                                </a:cubicBezTo>
                                <a:cubicBezTo>
                                  <a:pt x="84546" y="180974"/>
                                  <a:pt x="78662" y="180395"/>
                                  <a:pt x="72834" y="179236"/>
                                </a:cubicBezTo>
                                <a:cubicBezTo>
                                  <a:pt x="67007" y="178077"/>
                                  <a:pt x="61349" y="176360"/>
                                  <a:pt x="55859" y="174086"/>
                                </a:cubicBezTo>
                                <a:cubicBezTo>
                                  <a:pt x="50370" y="171813"/>
                                  <a:pt x="45155" y="169025"/>
                                  <a:pt x="40215" y="165724"/>
                                </a:cubicBezTo>
                                <a:cubicBezTo>
                                  <a:pt x="35275" y="162423"/>
                                  <a:pt x="30704" y="158672"/>
                                  <a:pt x="26503" y="154471"/>
                                </a:cubicBezTo>
                                <a:cubicBezTo>
                                  <a:pt x="22302" y="150270"/>
                                  <a:pt x="18551" y="145699"/>
                                  <a:pt x="15250" y="140759"/>
                                </a:cubicBezTo>
                                <a:cubicBezTo>
                                  <a:pt x="11949" y="135819"/>
                                  <a:pt x="9162" y="130604"/>
                                  <a:pt x="6888" y="125115"/>
                                </a:cubicBezTo>
                                <a:cubicBezTo>
                                  <a:pt x="4614" y="119626"/>
                                  <a:pt x="2898" y="113967"/>
                                  <a:pt x="1739" y="108140"/>
                                </a:cubicBezTo>
                                <a:cubicBezTo>
                                  <a:pt x="580" y="102313"/>
                                  <a:pt x="0" y="96428"/>
                                  <a:pt x="0" y="90488"/>
                                </a:cubicBezTo>
                                <a:cubicBezTo>
                                  <a:pt x="0" y="84545"/>
                                  <a:pt x="580" y="78661"/>
                                  <a:pt x="1739" y="72834"/>
                                </a:cubicBezTo>
                                <a:cubicBezTo>
                                  <a:pt x="2898" y="67006"/>
                                  <a:pt x="4614" y="61348"/>
                                  <a:pt x="6888" y="55859"/>
                                </a:cubicBezTo>
                                <a:cubicBezTo>
                                  <a:pt x="9162" y="50369"/>
                                  <a:pt x="11949" y="45154"/>
                                  <a:pt x="15250" y="40214"/>
                                </a:cubicBezTo>
                                <a:cubicBezTo>
                                  <a:pt x="18551" y="35274"/>
                                  <a:pt x="22302" y="30703"/>
                                  <a:pt x="26503" y="26502"/>
                                </a:cubicBezTo>
                                <a:cubicBezTo>
                                  <a:pt x="30704" y="22301"/>
                                  <a:pt x="35275" y="18550"/>
                                  <a:pt x="40215" y="15249"/>
                                </a:cubicBezTo>
                                <a:cubicBezTo>
                                  <a:pt x="45155" y="11948"/>
                                  <a:pt x="50370" y="9161"/>
                                  <a:pt x="55859" y="6887"/>
                                </a:cubicBezTo>
                                <a:cubicBezTo>
                                  <a:pt x="61349" y="4614"/>
                                  <a:pt x="67007" y="2897"/>
                                  <a:pt x="72834" y="1738"/>
                                </a:cubicBezTo>
                                <a:cubicBezTo>
                                  <a:pt x="78662" y="579"/>
                                  <a:pt x="84546" y="0"/>
                                  <a:pt x="90488" y="0"/>
                                </a:cubicBezTo>
                                <a:cubicBezTo>
                                  <a:pt x="96429" y="0"/>
                                  <a:pt x="102313" y="579"/>
                                  <a:pt x="108141" y="1738"/>
                                </a:cubicBezTo>
                                <a:cubicBezTo>
                                  <a:pt x="113968" y="2897"/>
                                  <a:pt x="119626" y="4614"/>
                                  <a:pt x="125116" y="6887"/>
                                </a:cubicBezTo>
                                <a:cubicBezTo>
                                  <a:pt x="130605" y="9161"/>
                                  <a:pt x="135819" y="11948"/>
                                  <a:pt x="140760" y="15249"/>
                                </a:cubicBezTo>
                                <a:cubicBezTo>
                                  <a:pt x="145700" y="18550"/>
                                  <a:pt x="150271" y="22301"/>
                                  <a:pt x="154472" y="26502"/>
                                </a:cubicBezTo>
                                <a:cubicBezTo>
                                  <a:pt x="158673" y="30703"/>
                                  <a:pt x="162424" y="35274"/>
                                  <a:pt x="165725" y="40214"/>
                                </a:cubicBezTo>
                                <a:cubicBezTo>
                                  <a:pt x="169026" y="45154"/>
                                  <a:pt x="171813" y="50369"/>
                                  <a:pt x="174087" y="55859"/>
                                </a:cubicBezTo>
                                <a:cubicBezTo>
                                  <a:pt x="176361" y="61348"/>
                                  <a:pt x="178077" y="67006"/>
                                  <a:pt x="179236" y="72834"/>
                                </a:cubicBezTo>
                                <a:cubicBezTo>
                                  <a:pt x="180395" y="78661"/>
                                  <a:pt x="180975" y="84545"/>
                                  <a:pt x="180975" y="90488"/>
                                </a:cubicBez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anchor>
            </w:drawing>
          </mc:Choice>
          <mc:Fallback>
            <w:pict>
              <v:group w14:anchorId="42B70329" id="Group 6792" o:spid="_x0000_s1026" style="position:absolute;margin-left:.35pt;margin-top:-3pt;width:14.25pt;height:39pt;z-index:251665408" coordsize="1809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">
                <v:shape id="Shape 5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" path="m180975,90488v,5940,-580,11825,-1739,17652c178077,113967,176361,119625,174087,125115v-2274,5489,-5061,10704,-8362,15644c162424,145699,158673,150270,154472,154471v-4201,4202,-8772,7953,-13712,11254c135819,169025,130605,171813,125116,174086v-5490,2274,-11148,3990,-16975,5150c102313,180395,96429,180975,90488,180975v-5942,,-11826,-580,-17654,-1739c67007,178076,61349,176360,55859,174086v-5489,-2273,-10704,-5061,-15644,-8361c35275,162424,30704,158673,26503,154471v-4201,-4201,-7952,-8772,-11253,-13712c11949,135819,9162,130604,6888,125115,4614,119625,2898,113967,1739,108140,580,102313,,96428,,90488,,84546,580,78661,1739,72834,2898,67006,4614,61348,6888,55859,9162,50369,11949,45155,15250,40215v3301,-4940,7052,-9511,11253,-13712c30704,22301,35275,18550,40215,15249,45155,11948,50370,9161,55859,6887,61349,4614,67007,2897,72834,1739,78662,579,84546,,90488,v5941,,11825,579,17653,1739c113968,2897,119626,4614,125116,6887v5489,2274,10703,5061,15644,8362c145700,18550,150271,22301,154472,26503v4201,4201,7952,8772,11253,13712c169026,45155,171813,50369,174087,55859v2274,5489,3990,11147,5149,16975c180395,78661,180975,84546,180975,90488xe" filled="f" strokecolor="#bbb">
                  <v:stroke miterlimit="1" joinstyle="miter"/>
                  <v:path arrowok="t" textboxrect="0,0,180975,180975"/>
                </v:shape>
                <v:shape id="Shape 58" o:spid="_x0000_s1028" style="position:absolute;top:314325;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" path="m180975,90488v,5940,-580,11825,-1739,17652c178077,113967,176361,119626,174087,125115v-2274,5489,-5061,10704,-8362,15644c162424,145699,158673,150270,154472,154471v-4201,4201,-8772,7952,-13712,11253c135819,169025,130605,171813,125116,174086v-5490,2274,-11148,3991,-16975,5150c102313,180395,96429,180974,90488,180975v-5942,-1,-11826,-580,-17654,-1739c67007,178077,61349,176360,55859,174086v-5489,-2273,-10704,-5061,-15644,-8362c35275,162423,30704,158672,26503,154471v-4201,-4201,-7952,-8772,-11253,-13712c11949,135819,9162,130604,6888,125115,4614,119626,2898,113967,1739,108140,580,102313,,96428,,90488,,84545,580,78661,1739,72834,2898,67006,4614,61348,6888,55859,9162,50369,11949,45154,15250,40214v3301,-4940,7052,-9511,11253,-13712c30704,22301,35275,18550,40215,15249,45155,11948,50370,9161,55859,6887,61349,4614,67007,2897,72834,1738,78662,579,84546,,90488,v5941,,11825,579,17653,1738c113968,2897,119626,4614,125116,6887v5489,2274,10703,5061,15644,8362c145700,18550,150271,22301,154472,26502v4201,4201,7952,8772,11253,13712c169026,45154,171813,50369,174087,55859v2274,5489,3990,11147,5149,16975c180395,78661,180975,84545,180975,90488xe" filled="f" strokecolor="#bbb">
                  <v:stroke miterlimit="1" joinstyle="miter"/>
                  <v:path arrowok="t" textboxrect="0,0,180975,180975"/>
                </v:shape>
                <w10:wrap type="square"/>
              </v:group>
            </w:pict>
          </mc:Fallback>
        </mc:AlternateContent>
      </w:r>
      <w:r w:rsidRPr="00AA65BC">
        <w:rPr>
          <w:rFonts w:ascii="Times New Roman" w:hAnsi="Times New Roman"/>
        </w:rPr>
        <w:t>First Year</w:t>
      </w:r>
    </w:p>
    <w:p w14:paraId="71A9E1D7" w14:textId="77777777" w:rsidR="00AA65BC" w:rsidRPr="00AA65BC" w:rsidRDefault="00AA65BC" w:rsidP="00FB6E4E">
      <w:pPr>
        <w:widowControl/>
        <w:numPr>
          <w:ilvl w:val="1"/>
          <w:numId w:val="29"/>
        </w:numPr>
        <w:spacing w:after="843" w:line="265" w:lineRule="auto"/>
        <w:ind w:hanging="225"/>
        <w:rPr>
          <w:rFonts w:ascii="Times New Roman" w:hAnsi="Times New Roman"/>
        </w:rPr>
      </w:pPr>
      <w:r w:rsidRPr="00AA65BC">
        <w:rPr>
          <w:rFonts w:ascii="Times New Roman" w:hAnsi="Times New Roman"/>
        </w:rPr>
        <w:t>Second Year</w:t>
      </w:r>
    </w:p>
    <w:p w14:paraId="4874B31D" w14:textId="77777777" w:rsidR="00AA65BC" w:rsidRPr="00AA65BC" w:rsidRDefault="00AA65BC" w:rsidP="00AA65BC">
      <w:pPr>
        <w:ind w:left="142"/>
        <w:rPr>
          <w:rFonts w:ascii="Times New Roman" w:hAnsi="Times New Roman"/>
        </w:rPr>
      </w:pPr>
      <w:r w:rsidRPr="00AA65BC">
        <w:rPr>
          <w:rFonts w:ascii="Times New Roman" w:hAnsi="Times New Roman"/>
          <w:color w:val="000000"/>
        </w:rPr>
        <w:t>Student Evaluation of Preceptor</w:t>
      </w:r>
      <w:r w:rsidRPr="00AA65BC">
        <w:rPr>
          <w:rFonts w:ascii="Times New Roman" w:hAnsi="Times New Roman"/>
        </w:rPr>
        <w:t>: Please use the following rating scale to answer questions 4 - 30. Please include any additional comments or feedback related to these questions in the space provided below.</w:t>
      </w:r>
    </w:p>
    <w:p w14:paraId="40083A33" w14:textId="77777777" w:rsidR="00AA65BC" w:rsidRPr="00AA65BC" w:rsidRDefault="00AA65BC" w:rsidP="00AA65BC">
      <w:pPr>
        <w:ind w:left="142"/>
        <w:rPr>
          <w:rFonts w:ascii="Times New Roman" w:hAnsi="Times New Roman"/>
        </w:rPr>
      </w:pPr>
      <w:r w:rsidRPr="00AA65BC">
        <w:rPr>
          <w:rFonts w:ascii="Times New Roman" w:hAnsi="Times New Roman"/>
        </w:rPr>
        <w:t>Not applicable</w:t>
      </w:r>
    </w:p>
    <w:p w14:paraId="16AD8821" w14:textId="77777777" w:rsidR="00AA65BC" w:rsidRPr="00AA65BC" w:rsidRDefault="00AA65BC" w:rsidP="00AA65BC">
      <w:pPr>
        <w:ind w:left="142"/>
        <w:rPr>
          <w:rFonts w:ascii="Times New Roman" w:hAnsi="Times New Roman"/>
        </w:rPr>
      </w:pPr>
      <w:r w:rsidRPr="00AA65BC">
        <w:rPr>
          <w:rFonts w:ascii="Times New Roman" w:hAnsi="Times New Roman"/>
        </w:rPr>
        <w:t>Strongly Disagree (does not meet performance expectations)</w:t>
      </w:r>
    </w:p>
    <w:p w14:paraId="1A4C060C" w14:textId="77777777" w:rsidR="00AA65BC" w:rsidRPr="00AA65BC" w:rsidRDefault="00AA65BC" w:rsidP="00AA65BC">
      <w:pPr>
        <w:ind w:left="142"/>
        <w:rPr>
          <w:rFonts w:ascii="Times New Roman" w:hAnsi="Times New Roman"/>
        </w:rPr>
      </w:pPr>
      <w:r w:rsidRPr="00AA65BC">
        <w:rPr>
          <w:rFonts w:ascii="Times New Roman" w:hAnsi="Times New Roman"/>
        </w:rPr>
        <w:t>Disagree (less than satisfactory performance)</w:t>
      </w:r>
    </w:p>
    <w:p w14:paraId="7190CCB4" w14:textId="77777777" w:rsidR="00AA65BC" w:rsidRPr="00AA65BC" w:rsidRDefault="00AA65BC" w:rsidP="00AA65BC">
      <w:pPr>
        <w:ind w:left="142"/>
        <w:rPr>
          <w:rFonts w:ascii="Times New Roman" w:hAnsi="Times New Roman"/>
        </w:rPr>
      </w:pPr>
      <w:r w:rsidRPr="00AA65BC">
        <w:rPr>
          <w:rFonts w:ascii="Times New Roman" w:hAnsi="Times New Roman"/>
        </w:rPr>
        <w:t>Neutral (meets performance expectations)</w:t>
      </w:r>
    </w:p>
    <w:p w14:paraId="5B0A0721" w14:textId="77777777" w:rsidR="00AA65BC" w:rsidRPr="00AA65BC" w:rsidRDefault="00AA65BC" w:rsidP="00AA65BC">
      <w:pPr>
        <w:ind w:left="142"/>
        <w:rPr>
          <w:rFonts w:ascii="Times New Roman" w:hAnsi="Times New Roman"/>
        </w:rPr>
      </w:pPr>
      <w:r w:rsidRPr="00AA65BC">
        <w:rPr>
          <w:rFonts w:ascii="Times New Roman" w:hAnsi="Times New Roman"/>
        </w:rPr>
        <w:t>Agree (meets and exceeds performance expectations)</w:t>
      </w:r>
    </w:p>
    <w:p w14:paraId="2AC07301" w14:textId="77777777" w:rsidR="00AA65BC" w:rsidRDefault="00AA65BC" w:rsidP="00AA65BC">
      <w:pPr>
        <w:ind w:left="142"/>
      </w:pPr>
      <w:r w:rsidRPr="00AA65BC">
        <w:rPr>
          <w:rFonts w:ascii="Times New Roman" w:hAnsi="Times New Roman"/>
        </w:rPr>
        <w:t>Strongly Agree (consistently exceeds performance expectations)</w:t>
      </w:r>
    </w:p>
    <w:p w14:paraId="5D1F8A5B" w14:textId="77777777" w:rsidR="00AA65BC" w:rsidRDefault="00AA65BC" w:rsidP="00B17F9C"/>
    <w:p w14:paraId="6C6DD3AC" w14:textId="77777777" w:rsidR="00AA65BC" w:rsidRPr="00AA65BC" w:rsidRDefault="00AA65BC" w:rsidP="00B17F9C">
      <w:pPr>
        <w:rPr>
          <w:rFonts w:ascii="Times New Roman" w:hAnsi="Times New Roman"/>
        </w:rPr>
      </w:pPr>
    </w:p>
    <w:tbl>
      <w:tblPr>
        <w:tblStyle w:val="TableGrid0"/>
        <w:tblW w:w="10629" w:type="dxa"/>
        <w:tblInd w:w="-137" w:type="dxa"/>
        <w:tblCellMar>
          <w:left w:w="122" w:type="dxa"/>
          <w:right w:w="115" w:type="dxa"/>
        </w:tblCellMar>
        <w:tblLook w:val="04A0" w:firstRow="1" w:lastRow="0" w:firstColumn="1" w:lastColumn="0" w:noHBand="0" w:noVBand="1"/>
      </w:tblPr>
      <w:tblGrid>
        <w:gridCol w:w="4794"/>
        <w:gridCol w:w="1170"/>
        <w:gridCol w:w="1020"/>
        <w:gridCol w:w="1020"/>
        <w:gridCol w:w="885"/>
        <w:gridCol w:w="765"/>
        <w:gridCol w:w="975"/>
      </w:tblGrid>
      <w:tr w:rsidR="00AA65BC" w:rsidRPr="00AA65BC" w14:paraId="2BCE8088" w14:textId="77777777" w:rsidTr="009E15C4">
        <w:trPr>
          <w:trHeight w:val="810"/>
        </w:trPr>
        <w:tc>
          <w:tcPr>
            <w:tcW w:w="4794" w:type="dxa"/>
            <w:tcBorders>
              <w:top w:val="single" w:sz="6" w:space="0" w:color="8C4641"/>
              <w:left w:val="single" w:sz="6" w:space="0" w:color="8C4641"/>
              <w:bottom w:val="single" w:sz="6" w:space="0" w:color="8C4641"/>
              <w:right w:val="single" w:sz="6" w:space="0" w:color="8C4641"/>
            </w:tcBorders>
            <w:vAlign w:val="center"/>
          </w:tcPr>
          <w:p w14:paraId="7F1E2631" w14:textId="77777777" w:rsidR="00AA65BC" w:rsidRPr="00AA65BC" w:rsidRDefault="00AA65BC" w:rsidP="009E15C4">
            <w:pPr>
              <w:spacing w:line="259" w:lineRule="auto"/>
              <w:rPr>
                <w:rFonts w:ascii="Times New Roman" w:hAnsi="Times New Roman"/>
              </w:rPr>
            </w:pPr>
            <w:r w:rsidRPr="00AA65BC">
              <w:rPr>
                <w:rFonts w:ascii="Times New Roman" w:hAnsi="Times New Roman"/>
                <w:sz w:val="19"/>
              </w:rPr>
              <w:t>* Evaluation</w:t>
            </w:r>
          </w:p>
        </w:tc>
        <w:tc>
          <w:tcPr>
            <w:tcW w:w="1170" w:type="dxa"/>
            <w:tcBorders>
              <w:top w:val="single" w:sz="6" w:space="0" w:color="8C4641"/>
              <w:left w:val="single" w:sz="6" w:space="0" w:color="8C4641"/>
              <w:bottom w:val="single" w:sz="6" w:space="0" w:color="8C4641"/>
              <w:right w:val="single" w:sz="6" w:space="0" w:color="8C4641"/>
            </w:tcBorders>
            <w:vAlign w:val="center"/>
          </w:tcPr>
          <w:p w14:paraId="42AC100D" w14:textId="77777777" w:rsidR="00AA65BC" w:rsidRPr="00AA65BC" w:rsidRDefault="00AA65BC" w:rsidP="009E15C4">
            <w:pPr>
              <w:spacing w:line="259" w:lineRule="auto"/>
              <w:jc w:val="center"/>
              <w:rPr>
                <w:rFonts w:ascii="Times New Roman" w:hAnsi="Times New Roman"/>
              </w:rPr>
            </w:pPr>
            <w:r w:rsidRPr="00AA65BC">
              <w:rPr>
                <w:rFonts w:ascii="Times New Roman" w:hAnsi="Times New Roman"/>
                <w:sz w:val="19"/>
              </w:rPr>
              <w:t>Not Applicable</w:t>
            </w:r>
          </w:p>
        </w:tc>
        <w:tc>
          <w:tcPr>
            <w:tcW w:w="1020" w:type="dxa"/>
            <w:tcBorders>
              <w:top w:val="single" w:sz="6" w:space="0" w:color="8C4641"/>
              <w:left w:val="single" w:sz="6" w:space="0" w:color="8C4641"/>
              <w:bottom w:val="single" w:sz="6" w:space="0" w:color="8C4641"/>
              <w:right w:val="single" w:sz="6" w:space="0" w:color="8C4641"/>
            </w:tcBorders>
            <w:vAlign w:val="center"/>
          </w:tcPr>
          <w:p w14:paraId="5DF08C13" w14:textId="77777777" w:rsidR="00AA65BC" w:rsidRPr="00AA65BC" w:rsidRDefault="00AA65BC" w:rsidP="009E15C4">
            <w:pPr>
              <w:spacing w:line="259" w:lineRule="auto"/>
              <w:jc w:val="center"/>
              <w:rPr>
                <w:rFonts w:ascii="Times New Roman" w:hAnsi="Times New Roman"/>
              </w:rPr>
            </w:pPr>
            <w:r w:rsidRPr="00AA65BC">
              <w:rPr>
                <w:rFonts w:ascii="Times New Roman" w:hAnsi="Times New Roman"/>
                <w:sz w:val="19"/>
              </w:rPr>
              <w:t>Strongly Disagree</w:t>
            </w:r>
          </w:p>
        </w:tc>
        <w:tc>
          <w:tcPr>
            <w:tcW w:w="1020" w:type="dxa"/>
            <w:tcBorders>
              <w:top w:val="single" w:sz="6" w:space="0" w:color="8C4641"/>
              <w:left w:val="single" w:sz="6" w:space="0" w:color="8C4641"/>
              <w:bottom w:val="single" w:sz="6" w:space="0" w:color="8C4641"/>
              <w:right w:val="single" w:sz="6" w:space="0" w:color="8C4641"/>
            </w:tcBorders>
            <w:vAlign w:val="center"/>
          </w:tcPr>
          <w:p w14:paraId="703AAE6F" w14:textId="77777777" w:rsidR="00AA65BC" w:rsidRPr="00AA65BC" w:rsidRDefault="00AA65BC" w:rsidP="009E15C4">
            <w:pPr>
              <w:spacing w:line="259" w:lineRule="auto"/>
              <w:ind w:left="7"/>
              <w:rPr>
                <w:rFonts w:ascii="Times New Roman" w:hAnsi="Times New Roman"/>
              </w:rPr>
            </w:pPr>
            <w:r w:rsidRPr="00AA65BC">
              <w:rPr>
                <w:rFonts w:ascii="Times New Roman" w:hAnsi="Times New Roman"/>
                <w:sz w:val="19"/>
              </w:rPr>
              <w:t>Disagree</w:t>
            </w:r>
          </w:p>
        </w:tc>
        <w:tc>
          <w:tcPr>
            <w:tcW w:w="885" w:type="dxa"/>
            <w:tcBorders>
              <w:top w:val="single" w:sz="6" w:space="0" w:color="8C4641"/>
              <w:left w:val="single" w:sz="6" w:space="0" w:color="8C4641"/>
              <w:bottom w:val="single" w:sz="6" w:space="0" w:color="8C4641"/>
              <w:right w:val="single" w:sz="6" w:space="0" w:color="8C4641"/>
            </w:tcBorders>
            <w:vAlign w:val="center"/>
          </w:tcPr>
          <w:p w14:paraId="1642C9FE" w14:textId="77777777" w:rsidR="00AA65BC" w:rsidRPr="00AA65BC" w:rsidRDefault="00AA65BC" w:rsidP="009E15C4">
            <w:pPr>
              <w:spacing w:line="259" w:lineRule="auto"/>
              <w:ind w:left="6"/>
              <w:rPr>
                <w:rFonts w:ascii="Times New Roman" w:hAnsi="Times New Roman"/>
              </w:rPr>
            </w:pPr>
            <w:r w:rsidRPr="00AA65BC">
              <w:rPr>
                <w:rFonts w:ascii="Times New Roman" w:hAnsi="Times New Roman"/>
                <w:sz w:val="19"/>
              </w:rPr>
              <w:t>Neutral</w:t>
            </w:r>
          </w:p>
        </w:tc>
        <w:tc>
          <w:tcPr>
            <w:tcW w:w="765" w:type="dxa"/>
            <w:tcBorders>
              <w:top w:val="single" w:sz="6" w:space="0" w:color="8C4641"/>
              <w:left w:val="single" w:sz="6" w:space="0" w:color="8C4641"/>
              <w:bottom w:val="single" w:sz="6" w:space="0" w:color="8C4641"/>
              <w:right w:val="single" w:sz="6" w:space="0" w:color="8C4641"/>
            </w:tcBorders>
            <w:vAlign w:val="center"/>
          </w:tcPr>
          <w:p w14:paraId="1B4BDDE2" w14:textId="77777777" w:rsidR="00AA65BC" w:rsidRPr="00AA65BC" w:rsidRDefault="00AA65BC" w:rsidP="009E15C4">
            <w:pPr>
              <w:spacing w:line="259" w:lineRule="auto"/>
              <w:ind w:left="7"/>
              <w:rPr>
                <w:rFonts w:ascii="Times New Roman" w:hAnsi="Times New Roman"/>
              </w:rPr>
            </w:pPr>
            <w:r w:rsidRPr="00AA65BC">
              <w:rPr>
                <w:rFonts w:ascii="Times New Roman" w:hAnsi="Times New Roman"/>
                <w:sz w:val="19"/>
              </w:rPr>
              <w:t>Agree</w:t>
            </w:r>
          </w:p>
        </w:tc>
        <w:tc>
          <w:tcPr>
            <w:tcW w:w="975" w:type="dxa"/>
            <w:tcBorders>
              <w:top w:val="single" w:sz="6" w:space="0" w:color="8C4641"/>
              <w:left w:val="single" w:sz="6" w:space="0" w:color="8C4641"/>
              <w:bottom w:val="single" w:sz="6" w:space="0" w:color="8C4641"/>
              <w:right w:val="single" w:sz="6" w:space="0" w:color="8C4641"/>
            </w:tcBorders>
            <w:vAlign w:val="center"/>
          </w:tcPr>
          <w:p w14:paraId="488BDAF4" w14:textId="77777777" w:rsidR="00AA65BC" w:rsidRPr="00AA65BC" w:rsidRDefault="00AA65BC" w:rsidP="009E15C4">
            <w:pPr>
              <w:spacing w:after="28" w:line="259" w:lineRule="auto"/>
              <w:ind w:left="10"/>
              <w:rPr>
                <w:rFonts w:ascii="Times New Roman" w:hAnsi="Times New Roman"/>
              </w:rPr>
            </w:pPr>
            <w:r w:rsidRPr="00AA65BC">
              <w:rPr>
                <w:rFonts w:ascii="Times New Roman" w:hAnsi="Times New Roman"/>
                <w:sz w:val="19"/>
              </w:rPr>
              <w:t>Strongly</w:t>
            </w:r>
          </w:p>
          <w:p w14:paraId="385B90CB" w14:textId="77777777" w:rsidR="00AA65BC" w:rsidRPr="00AA65BC" w:rsidRDefault="00AA65BC" w:rsidP="009E15C4">
            <w:pPr>
              <w:spacing w:line="259" w:lineRule="auto"/>
              <w:ind w:right="6"/>
              <w:jc w:val="center"/>
              <w:rPr>
                <w:rFonts w:ascii="Times New Roman" w:hAnsi="Times New Roman"/>
              </w:rPr>
            </w:pPr>
            <w:r w:rsidRPr="00AA65BC">
              <w:rPr>
                <w:rFonts w:ascii="Times New Roman" w:hAnsi="Times New Roman"/>
                <w:sz w:val="19"/>
              </w:rPr>
              <w:t>Agree</w:t>
            </w:r>
          </w:p>
        </w:tc>
      </w:tr>
      <w:tr w:rsidR="00AA65BC" w:rsidRPr="00AA65BC" w14:paraId="365B2AA5" w14:textId="77777777" w:rsidTr="009E15C4">
        <w:trPr>
          <w:trHeight w:val="855"/>
        </w:trPr>
        <w:tc>
          <w:tcPr>
            <w:tcW w:w="4794" w:type="dxa"/>
            <w:tcBorders>
              <w:top w:val="single" w:sz="6" w:space="0" w:color="8C4641"/>
              <w:left w:val="single" w:sz="12" w:space="0" w:color="F6BB42"/>
              <w:bottom w:val="single" w:sz="6" w:space="0" w:color="DDDDDD"/>
              <w:right w:val="single" w:sz="6" w:space="0" w:color="DDDDDD"/>
            </w:tcBorders>
            <w:vAlign w:val="center"/>
          </w:tcPr>
          <w:p w14:paraId="2C25B182"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4. Preceptor clearly outlines clinical education expectations appropriate for your needs.</w:t>
            </w:r>
          </w:p>
        </w:tc>
        <w:tc>
          <w:tcPr>
            <w:tcW w:w="1170" w:type="dxa"/>
            <w:tcBorders>
              <w:top w:val="single" w:sz="6" w:space="0" w:color="8C4641"/>
              <w:left w:val="single" w:sz="6" w:space="0" w:color="DDDDDD"/>
              <w:bottom w:val="single" w:sz="6" w:space="0" w:color="DDDDDD"/>
              <w:right w:val="single" w:sz="6" w:space="0" w:color="DDDDDD"/>
            </w:tcBorders>
            <w:vAlign w:val="center"/>
          </w:tcPr>
          <w:p w14:paraId="3D17825F"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420339B5" wp14:editId="10C9B44A">
                      <wp:extent cx="180975" cy="180975"/>
                      <wp:effectExtent l="0" t="0" r="0" b="0"/>
                      <wp:docPr id="7992" name="Group 799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3" name="Shape 42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CABA38D" id="Group 799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Dy52vYwIAABoGAAAOAAAAAAAAAAAAAAAAAC4CAABkcnMvZTJvRG9j&#10;LnhtbFBLAQItABQABgAIAAAAIQA9BlhF2QAAAAMBAAAPAAAAAAAAAAAAAAAAAL0EAABkcnMvZG93&#10;bnJldi54bWxQSwUGAAAAAAQABADzAAAAwwUAAAAA&#10;">
                      <v:shape id="Shape 42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49F14E8D"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5164510" wp14:editId="626449E8">
                      <wp:extent cx="180975" cy="180975"/>
                      <wp:effectExtent l="0" t="0" r="0" b="0"/>
                      <wp:docPr id="8001" name="Group 800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4" name="Shape 42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980B786" id="Group 800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Arvr3YwIAABoGAAAOAAAAAAAAAAAAAAAAAC4CAABkcnMvZTJvRG9j&#10;LnhtbFBLAQItABQABgAIAAAAIQA9BlhF2QAAAAMBAAAPAAAAAAAAAAAAAAAAAL0EAABkcnMvZG93&#10;bnJldi54bWxQSwUGAAAAAAQABADzAAAAwwUAAAAA&#10;">
                      <v:shape id="Shape 42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495F6179"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3C7433FB" wp14:editId="50FAF0D6">
                      <wp:extent cx="180975" cy="180975"/>
                      <wp:effectExtent l="0" t="0" r="0" b="0"/>
                      <wp:docPr id="8015" name="Group 801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5" name="Shape 42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A86F81A" id="Group 801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K0PNuliAgAAGgYAAA4AAAAAAAAAAAAAAAAALgIAAGRycy9lMm9Eb2Mu&#10;eG1sUEsBAi0AFAAGAAgAAAAhAD0GWEXZAAAAAwEAAA8AAAAAAAAAAAAAAAAAvAQAAGRycy9kb3du&#10;cmV2LnhtbFBLBQYAAAAABAAEAPMAAADCBQAAAAA=&#10;">
                      <v:shape id="Shape 42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8C4641"/>
              <w:left w:val="single" w:sz="6" w:space="0" w:color="DDDDDD"/>
              <w:bottom w:val="single" w:sz="6" w:space="0" w:color="DDDDDD"/>
              <w:right w:val="single" w:sz="6" w:space="0" w:color="DDDDDD"/>
            </w:tcBorders>
            <w:vAlign w:val="center"/>
          </w:tcPr>
          <w:p w14:paraId="6B2B2829"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45F6149D" wp14:editId="0C81A0D5">
                      <wp:extent cx="180975" cy="180975"/>
                      <wp:effectExtent l="0" t="0" r="0" b="0"/>
                      <wp:docPr id="8023" name="Group 802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6" name="Shape 42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EA63D32" id="Group 802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a7WPKYwIAABoGAAAOAAAAAAAAAAAAAAAAAC4CAABkcnMvZTJvRG9j&#10;LnhtbFBLAQItABQABgAIAAAAIQA9BlhF2QAAAAMBAAAPAAAAAAAAAAAAAAAAAL0EAABkcnMvZG93&#10;bnJldi54bWxQSwUGAAAAAAQABADzAAAAwwUAAAAA&#10;">
                      <v:shape id="Shape 42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8C4641"/>
              <w:left w:val="single" w:sz="6" w:space="0" w:color="DDDDDD"/>
              <w:bottom w:val="single" w:sz="6" w:space="0" w:color="DDDDDD"/>
              <w:right w:val="single" w:sz="6" w:space="0" w:color="DDDDDD"/>
            </w:tcBorders>
            <w:vAlign w:val="center"/>
          </w:tcPr>
          <w:p w14:paraId="71B0987D"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403BE07" wp14:editId="7E9E0AA6">
                      <wp:extent cx="180975" cy="180975"/>
                      <wp:effectExtent l="0" t="0" r="0" b="0"/>
                      <wp:docPr id="8030" name="Group 803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7" name="Shape 42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DD8B540" id="Group 803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3TK/UYwIAABoGAAAOAAAAAAAAAAAAAAAAAC4CAABkcnMvZTJvRG9j&#10;LnhtbFBLAQItABQABgAIAAAAIQA9BlhF2QAAAAMBAAAPAAAAAAAAAAAAAAAAAL0EAABkcnMvZG93&#10;bnJldi54bWxQSwUGAAAAAAQABADzAAAAwwUAAAAA&#10;">
                      <v:shape id="Shape 42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8C4641"/>
              <w:left w:val="single" w:sz="6" w:space="0" w:color="DDDDDD"/>
              <w:bottom w:val="single" w:sz="6" w:space="0" w:color="DDDDDD"/>
              <w:right w:val="single" w:sz="6" w:space="0" w:color="DDDDDD"/>
            </w:tcBorders>
            <w:vAlign w:val="center"/>
          </w:tcPr>
          <w:p w14:paraId="1ED6ED52"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00B8907" wp14:editId="25949BCD">
                      <wp:extent cx="180975" cy="180975"/>
                      <wp:effectExtent l="0" t="0" r="0" b="0"/>
                      <wp:docPr id="8039" name="Group 80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8" name="Shape 42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02C4EB1" id="Group 80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16Yg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JwmrXpiAgAAGgYAAA4AAAAAAAAAAAAAAAAALgIAAGRycy9lMm9Eb2Mu&#10;eG1sUEsBAi0AFAAGAAgAAAAhAD0GWEXZAAAAAwEAAA8AAAAAAAAAAAAAAAAAvAQAAGRycy9kb3du&#10;cmV2LnhtbFBLBQYAAAAABAAEAPMAAADCBQAAAAA=&#10;">
                      <v:shape id="Shape 42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r>
      <w:tr w:rsidR="00AA65BC" w:rsidRPr="00AA65BC" w14:paraId="310221FB"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627FDD32"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5. Clinical education experience provided an active, stimulating environment appropriate for your learning needs.</w:t>
            </w:r>
          </w:p>
        </w:tc>
        <w:tc>
          <w:tcPr>
            <w:tcW w:w="1170" w:type="dxa"/>
            <w:tcBorders>
              <w:top w:val="single" w:sz="6" w:space="0" w:color="DDDDDD"/>
              <w:left w:val="single" w:sz="6" w:space="0" w:color="DDDDDD"/>
              <w:bottom w:val="single" w:sz="6" w:space="0" w:color="DDDDDD"/>
              <w:right w:val="single" w:sz="6" w:space="0" w:color="DDDDDD"/>
            </w:tcBorders>
            <w:vAlign w:val="center"/>
          </w:tcPr>
          <w:p w14:paraId="5E55BE86"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5129BB2C" wp14:editId="48FE6D90">
                      <wp:extent cx="180975" cy="180975"/>
                      <wp:effectExtent l="0" t="0" r="0" b="0"/>
                      <wp:docPr id="8078" name="Group 807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3" name="Shape 43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464113F" id="Group 807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nmThxYwIAABoGAAAOAAAAAAAAAAAAAAAAAC4CAABkcnMvZTJvRG9j&#10;LnhtbFBLAQItABQABgAIAAAAIQA9BlhF2QAAAAMBAAAPAAAAAAAAAAAAAAAAAL0EAABkcnMvZG93&#10;bnJldi54bWxQSwUGAAAAAAQABADzAAAAwwUAAAAA&#10;">
                      <v:shape id="Shape 43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A7B0215"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3BDFA56" wp14:editId="0A39AAF5">
                      <wp:extent cx="180975" cy="180975"/>
                      <wp:effectExtent l="0" t="0" r="0" b="0"/>
                      <wp:docPr id="8090" name="Group 809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4" name="Shape 43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28C6AAC" id="Group 809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k/F8pYwIAABoGAAAOAAAAAAAAAAAAAAAAAC4CAABkcnMvZTJvRG9j&#10;LnhtbFBLAQItABQABgAIAAAAIQA9BlhF2QAAAAMBAAAPAAAAAAAAAAAAAAAAAL0EAABkcnMvZG93&#10;bnJldi54bWxQSwUGAAAAAAQABADzAAAAwwUAAAAA&#10;">
                      <v:shape id="Shape 43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C0BAC94"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1603A31" wp14:editId="43A544B0">
                      <wp:extent cx="180975" cy="180975"/>
                      <wp:effectExtent l="0" t="0" r="0" b="0"/>
                      <wp:docPr id="8097" name="Group 809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5" name="Shape 43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BDE0745" id="Group 809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MldkzdiAgAAGgYAAA4AAAAAAAAAAAAAAAAALgIAAGRycy9lMm9Eb2Mu&#10;eG1sUEsBAi0AFAAGAAgAAAAhAD0GWEXZAAAAAwEAAA8AAAAAAAAAAAAAAAAAvAQAAGRycy9kb3du&#10;cmV2LnhtbFBLBQYAAAAABAAEAPMAAADCBQAAAAA=&#10;">
                      <v:shape id="Shape 43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6E89882"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3648FA71" wp14:editId="28BC871C">
                      <wp:extent cx="180975" cy="180975"/>
                      <wp:effectExtent l="0" t="0" r="0" b="0"/>
                      <wp:docPr id="8104" name="Group 810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6" name="Shape 43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460C634" id="Group 810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v8YUYwIAABoGAAAOAAAAAAAAAAAAAAAAAC4CAABkcnMvZTJvRG9j&#10;LnhtbFBLAQItABQABgAIAAAAIQA9BlhF2QAAAAMBAAAPAAAAAAAAAAAAAAAAAL0EAABkcnMvZG93&#10;bnJldi54bWxQSwUGAAAAAAQABADzAAAAwwUAAAAA&#10;">
                      <v:shape id="Shape 43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42F9F0D"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39810A4" wp14:editId="5BC34AC1">
                      <wp:extent cx="180975" cy="180975"/>
                      <wp:effectExtent l="0" t="0" r="0" b="0"/>
                      <wp:docPr id="8114" name="Group 811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7" name="Shape 43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4DBC172" id="Group 811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THgoKYwIAABoGAAAOAAAAAAAAAAAAAAAAAC4CAABkcnMvZTJvRG9j&#10;LnhtbFBLAQItABQABgAIAAAAIQA9BlhF2QAAAAMBAAAPAAAAAAAAAAAAAAAAAL0EAABkcnMvZG93&#10;bnJldi54bWxQSwUGAAAAAAQABADzAAAAwwUAAAAA&#10;">
                      <v:shape id="Shape 43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31F577D0"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6E17AC85" wp14:editId="1D42656D">
                      <wp:extent cx="180975" cy="180975"/>
                      <wp:effectExtent l="0" t="0" r="0" b="0"/>
                      <wp:docPr id="8124" name="Group 812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8" name="Shape 43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88A191B" id="Group 812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4dAikYwIAABoGAAAOAAAAAAAAAAAAAAAAAC4CAABkcnMvZTJvRG9j&#10;LnhtbFBLAQItABQABgAIAAAAIQA9BlhF2QAAAAMBAAAPAAAAAAAAAAAAAAAAAL0EAABkcnMvZG93&#10;bnJldi54bWxQSwUGAAAAAAQABADzAAAAwwUAAAAA&#10;">
                      <v:shape id="Shape 43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r>
      <w:tr w:rsidR="00AA65BC" w:rsidRPr="00AA65BC" w14:paraId="60499B27"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39DE7599"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lastRenderedPageBreak/>
              <w:t>6. Clinical education experience was planned to meet your specific clinical goals.</w:t>
            </w:r>
          </w:p>
        </w:tc>
        <w:tc>
          <w:tcPr>
            <w:tcW w:w="1170" w:type="dxa"/>
            <w:tcBorders>
              <w:top w:val="single" w:sz="6" w:space="0" w:color="DDDDDD"/>
              <w:left w:val="single" w:sz="6" w:space="0" w:color="DDDDDD"/>
              <w:bottom w:val="single" w:sz="6" w:space="0" w:color="DDDDDD"/>
              <w:right w:val="single" w:sz="6" w:space="0" w:color="DDDDDD"/>
            </w:tcBorders>
            <w:vAlign w:val="center"/>
          </w:tcPr>
          <w:p w14:paraId="26523923"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739CADC" wp14:editId="1F281F9C">
                      <wp:extent cx="180975" cy="180975"/>
                      <wp:effectExtent l="0" t="0" r="0" b="0"/>
                      <wp:docPr id="8153" name="Group 815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2" name="Shape 44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84867D4" id="Group 815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1jR0bYwIAABoGAAAOAAAAAAAAAAAAAAAAAC4CAABkcnMvZTJvRG9j&#10;LnhtbFBLAQItABQABgAIAAAAIQA9BlhF2QAAAAMBAAAPAAAAAAAAAAAAAAAAAL0EAABkcnMvZG93&#10;bnJldi54bWxQSwUGAAAAAAQABADzAAAAwwUAAAAA&#10;">
                      <v:shape id="Shape 44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B66C34A"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151544C" wp14:editId="081BE365">
                      <wp:extent cx="180975" cy="180975"/>
                      <wp:effectExtent l="0" t="0" r="0" b="0"/>
                      <wp:docPr id="8170" name="Group 817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3" name="Shape 44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41BDE5E" id="Group 817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YLNEFYwIAABoGAAAOAAAAAAAAAAAAAAAAAC4CAABkcnMvZTJvRG9j&#10;LnhtbFBLAQItABQABgAIAAAAIQA9BlhF2QAAAAMBAAAPAAAAAAAAAAAAAAAAAL0EAABkcnMvZG93&#10;bnJldi54bWxQSwUGAAAAAAQABADzAAAAwwUAAAAA&#10;">
                      <v:shape id="Shape 44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05EC3F9"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30EF4FDE" wp14:editId="67D7B7A3">
                      <wp:extent cx="180975" cy="180975"/>
                      <wp:effectExtent l="0" t="0" r="0" b="0"/>
                      <wp:docPr id="8177" name="Group 817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4" name="Shape 44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881F8D9" id="Group 817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bSbZdYwIAABoGAAAOAAAAAAAAAAAAAAAAAC4CAABkcnMvZTJvRG9j&#10;LnhtbFBLAQItABQABgAIAAAAIQA9BlhF2QAAAAMBAAAPAAAAAAAAAAAAAAAAAL0EAABkcnMvZG93&#10;bnJldi54bWxQSwUGAAAAAAQABADzAAAAwwUAAAAA&#10;">
                      <v:shape id="Shape 44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7E911C57"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59ACC6B3" wp14:editId="544F9CBD">
                      <wp:extent cx="180975" cy="180975"/>
                      <wp:effectExtent l="0" t="0" r="0" b="0"/>
                      <wp:docPr id="8184" name="Group 818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5" name="Shape 44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8A3216C" id="Group 818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boekNiAgAAGgYAAA4AAAAAAAAAAAAAAAAALgIAAGRycy9lMm9Eb2Mu&#10;eG1sUEsBAi0AFAAGAAgAAAAhAD0GWEXZAAAAAwEAAA8AAAAAAAAAAAAAAAAAvAQAAGRycy9kb3du&#10;cmV2LnhtbFBLBQYAAAAABAAEAPMAAADCBQAAAAA=&#10;">
                      <v:shape id="Shape 44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1FF94399"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0D3CE517" wp14:editId="742D6271">
                      <wp:extent cx="180975" cy="180975"/>
                      <wp:effectExtent l="0" t="0" r="0" b="0"/>
                      <wp:docPr id="8194" name="Group 819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6" name="Shape 44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78C802F" id="Group 819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BCi9gYwIAABoGAAAOAAAAAAAAAAAAAAAAAC4CAABkcnMvZTJvRG9j&#10;LnhtbFBLAQItABQABgAIAAAAIQA9BlhF2QAAAAMBAAAPAAAAAAAAAAAAAAAAAL0EAABkcnMvZG93&#10;bnJldi54bWxQSwUGAAAAAAQABADzAAAAwwUAAAAA&#10;">
                      <v:shape id="Shape 44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38A30027"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0C268702" wp14:editId="3D16183E">
                      <wp:extent cx="180975" cy="180975"/>
                      <wp:effectExtent l="0" t="0" r="0" b="0"/>
                      <wp:docPr id="8204" name="Group 820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47" name="Shape 44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40D2B2C" id="Group 820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sq+N+YwIAABoGAAAOAAAAAAAAAAAAAAAAAC4CAABkcnMvZTJvRG9j&#10;LnhtbFBLAQItABQABgAIAAAAIQA9BlhF2QAAAAMBAAAPAAAAAAAAAAAAAAAAAL0EAABkcnMvZG93&#10;bnJldi54bWxQSwUGAAAAAAQABADzAAAAwwUAAAAA&#10;">
                      <v:shape id="Shape 44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377BE5A0"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02D20FD9"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7. Preceptor was available to help you complete clinical proficiencies and/or competencies.</w:t>
            </w:r>
          </w:p>
        </w:tc>
        <w:tc>
          <w:tcPr>
            <w:tcW w:w="1170" w:type="dxa"/>
            <w:tcBorders>
              <w:top w:val="single" w:sz="6" w:space="0" w:color="DDDDDD"/>
              <w:left w:val="single" w:sz="6" w:space="0" w:color="DDDDDD"/>
              <w:bottom w:val="single" w:sz="6" w:space="0" w:color="DDDDDD"/>
              <w:right w:val="single" w:sz="6" w:space="0" w:color="DDDDDD"/>
            </w:tcBorders>
            <w:vAlign w:val="center"/>
          </w:tcPr>
          <w:p w14:paraId="4FB6A1CB"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3ACC510" wp14:editId="6610B5AD">
                      <wp:extent cx="180975" cy="180975"/>
                      <wp:effectExtent l="0" t="0" r="0" b="0"/>
                      <wp:docPr id="8236" name="Group 823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1" name="Shape 45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5EF9B22" id="Group 823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3m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zzcp4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mPe3mYwIAABoGAAAOAAAAAAAAAAAAAAAAAC4CAABkcnMvZTJvRG9j&#10;LnhtbFBLAQItABQABgAIAAAAIQA9BlhF2QAAAAMBAAAPAAAAAAAAAAAAAAAAAL0EAABkcnMvZG93&#10;bnJldi54bWxQSwUGAAAAAAQABADzAAAAwwUAAAAA&#10;">
                      <v:shape id="Shape 45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C69B7CD"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A1696E6" wp14:editId="3FA7C25B">
                      <wp:extent cx="180975" cy="180975"/>
                      <wp:effectExtent l="0" t="0" r="0" b="0"/>
                      <wp:docPr id="8251" name="Group 825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2" name="Shape 45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173AFBE" id="Group 825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jF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zzcpE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R37jFYwIAABoGAAAOAAAAAAAAAAAAAAAAAC4CAABkcnMvZTJvRG9j&#10;LnhtbFBLAQItABQABgAIAAAAIQA9BlhF2QAAAAMBAAAPAAAAAAAAAAAAAAAAAL0EAABkcnMvZG93&#10;bnJldi54bWxQSwUGAAAAAAQABADzAAAAwwUAAAAA&#10;">
                      <v:shape id="Shape 45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EBCEFCA"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1D7FDDE" wp14:editId="7632FB32">
                      <wp:extent cx="180975" cy="180975"/>
                      <wp:effectExtent l="0" t="0" r="0" b="0"/>
                      <wp:docPr id="8258" name="Group 825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3" name="Shape 45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C36D019" id="Group 825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&#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8fnTbYwIAABoGAAAOAAAAAAAAAAAAAAAAAC4CAABkcnMvZTJvRG9j&#10;LnhtbFBLAQItABQABgAIAAAAIQA9BlhF2QAAAAMBAAAPAAAAAAAAAAAAAAAAAL0EAABkcnMvZG93&#10;bnJldi54bWxQSwUGAAAAAAQABADzAAAAwwUAAAAA&#10;">
                      <v:shape id="Shape 45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147FAB0"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1CDBAD4B" wp14:editId="3293E11A">
                      <wp:extent cx="180975" cy="180975"/>
                      <wp:effectExtent l="0" t="0" r="0" b="0"/>
                      <wp:docPr id="8268" name="Group 826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4" name="Shape 45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43A734D" id="Group 826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GxODYwIAABoGAAAOAAAAAAAAAAAAAAAAAC4CAABkcnMvZTJvRG9j&#10;LnhtbFBLAQItABQABgAIAAAAIQA9BlhF2QAAAAMBAAAPAAAAAAAAAAAAAAAAAL0EAABkcnMvZG93&#10;bnJldi54bWxQSwUGAAAAAAQABADzAAAAwwUAAAAA&#10;">
                      <v:shape id="Shape 45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216917C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E2F6787" wp14:editId="2BA39204">
                      <wp:extent cx="180975" cy="180975"/>
                      <wp:effectExtent l="0" t="0" r="0" b="0"/>
                      <wp:docPr id="8278" name="Group 827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5" name="Shape 45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6D0E9D2" id="Group 827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dYg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zzEmhoqqBI0YHEBRQFvZJEvvSg1vv0STxpyXY+bLhBoen+lw9D&#10;RdajRdvRYgc9mg7q+tWKtjTEuJhlNEmfboe0yYy7yuz5s0G/cHFdkOR5V+qp13jrYz2A6+gw/i3C&#10;TRzP1fFfb3igL8po4sik8RykgaVIKBlIEhanMkod+d4uF7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FK6351iAgAAGgYAAA4AAAAAAAAAAAAAAAAALgIAAGRycy9lMm9Eb2Mu&#10;eG1sUEsBAi0AFAAGAAgAAAAhAD0GWEXZAAAAAwEAAA8AAAAAAAAAAAAAAAAAvAQAAGRycy9kb3du&#10;cmV2LnhtbFBLBQYAAAAABAAEAPMAAADCBQAAAAA=&#10;">
                      <v:shape id="Shape 45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57C18E46"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3D25738D" wp14:editId="60CEC8BB">
                      <wp:extent cx="180975" cy="180975"/>
                      <wp:effectExtent l="0" t="0" r="0" b="0"/>
                      <wp:docPr id="8288" name="Group 828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56" name="Shape 45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068122B" id="Group 828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lWIq+YwIAABoGAAAOAAAAAAAAAAAAAAAAAC4CAABkcnMvZTJvRG9j&#10;LnhtbFBLAQItABQABgAIAAAAIQA9BlhF2QAAAAMBAAAPAAAAAAAAAAAAAAAAAL0EAABkcnMvZG93&#10;bnJldi54bWxQSwUGAAAAAAQABADzAAAAwwUAAAAA&#10;">
                      <v:shape id="Shape 45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0626A598"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27250EEE"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8. Clinical education experience provided you with a variety of learning experiences/opportunities.</w:t>
            </w:r>
          </w:p>
        </w:tc>
        <w:tc>
          <w:tcPr>
            <w:tcW w:w="1170" w:type="dxa"/>
            <w:tcBorders>
              <w:top w:val="single" w:sz="6" w:space="0" w:color="DDDDDD"/>
              <w:left w:val="single" w:sz="6" w:space="0" w:color="DDDDDD"/>
              <w:bottom w:val="single" w:sz="6" w:space="0" w:color="DDDDDD"/>
              <w:right w:val="single" w:sz="6" w:space="0" w:color="DDDDDD"/>
            </w:tcBorders>
            <w:vAlign w:val="center"/>
          </w:tcPr>
          <w:p w14:paraId="53BA9833"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7F785F9" wp14:editId="6DDB8BB4">
                      <wp:extent cx="180975" cy="180975"/>
                      <wp:effectExtent l="0" t="0" r="0" b="0"/>
                      <wp:docPr id="8331" name="Group 833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1" name="Shape 46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A0FD8AE" id="Group 833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LzXNeYwIAABoGAAAOAAAAAAAAAAAAAAAAAC4CAABkcnMvZTJvRG9j&#10;LnhtbFBLAQItABQABgAIAAAAIQA9BlhF2QAAAAMBAAAPAAAAAAAAAAAAAAAAAL0EAABkcnMvZG93&#10;bnJldi54bWxQSwUGAAAAAAQABADzAAAAwwUAAAAA&#10;">
                      <v:shape id="Shape 46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86DD144"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1A8B681C" wp14:editId="7125CD6A">
                      <wp:extent cx="180975" cy="180975"/>
                      <wp:effectExtent l="0" t="0" r="0" b="0"/>
                      <wp:docPr id="8338" name="Group 833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2" name="Shape 46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52D21D9" id="Group 833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8LyZ9YwIAABoGAAAOAAAAAAAAAAAAAAAAAC4CAABkcnMvZTJvRG9j&#10;LnhtbFBLAQItABQABgAIAAAAIQA9BlhF2QAAAAMBAAAPAAAAAAAAAAAAAAAAAL0EAABkcnMvZG93&#10;bnJldi54bWxQSwUGAAAAAAQABADzAAAAwwUAAAAA&#10;">
                      <v:shape id="Shape 46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801F764"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2465424" wp14:editId="6F16D400">
                      <wp:extent cx="180975" cy="180975"/>
                      <wp:effectExtent l="0" t="0" r="0" b="0"/>
                      <wp:docPr id="8345" name="Group 834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3" name="Shape 46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0F448B1" id="Group 834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RjupjYwIAABoGAAAOAAAAAAAAAAAAAAAAAC4CAABkcnMvZTJvRG9j&#10;LnhtbFBLAQItABQABgAIAAAAIQA9BlhF2QAAAAMBAAAPAAAAAAAAAAAAAAAAAL0EAABkcnMvZG93&#10;bnJldi54bWxQSwUGAAAAAAQABADzAAAAwwUAAAAA&#10;">
                      <v:shape id="Shape 46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E7CA16E"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59CFE58E" wp14:editId="17A6659C">
                      <wp:extent cx="180975" cy="180975"/>
                      <wp:effectExtent l="0" t="0" r="0" b="0"/>
                      <wp:docPr id="8355" name="Group 835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4" name="Shape 46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4578C7F" id="Group 835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S6407YwIAABoGAAAOAAAAAAAAAAAAAAAAAC4CAABkcnMvZTJvRG9j&#10;LnhtbFBLAQItABQABgAIAAAAIQA9BlhF2QAAAAMBAAAPAAAAAAAAAAAAAAAAAL0EAABkcnMvZG93&#10;bnJldi54bWxQSwUGAAAAAAQABADzAAAAwwUAAAAA&#10;">
                      <v:shape id="Shape 46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7E49B43A"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594D029" wp14:editId="1902A178">
                      <wp:extent cx="180975" cy="180975"/>
                      <wp:effectExtent l="0" t="0" r="0" b="0"/>
                      <wp:docPr id="8365" name="Group 836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5" name="Shape 46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FE23557" id="Group 836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L9KQSViAgAAGgYAAA4AAAAAAAAAAAAAAAAALgIAAGRycy9lMm9Eb2Mu&#10;eG1sUEsBAi0AFAAGAAgAAAAhAD0GWEXZAAAAAwEAAA8AAAAAAAAAAAAAAAAAvAQAAGRycy9kb3du&#10;cmV2LnhtbFBLBQYAAAAABAAEAPMAAADCBQAAAAA=&#10;">
                      <v:shape id="Shape 46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6C9408E8"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4F933A4" wp14:editId="373ED326">
                      <wp:extent cx="180975" cy="180975"/>
                      <wp:effectExtent l="0" t="0" r="0" b="0"/>
                      <wp:docPr id="8375" name="Group 837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66" name="Shape 46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1913624" id="Group 837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IqBQGYwIAABoGAAAOAAAAAAAAAAAAAAAAAC4CAABkcnMvZTJvRG9j&#10;LnhtbFBLAQItABQABgAIAAAAIQA9BlhF2QAAAAMBAAAPAAAAAAAAAAAAAAAAAL0EAABkcnMvZG93&#10;bnJldi54bWxQSwUGAAAAAAQABADzAAAAwwUAAAAA&#10;">
                      <v:shape id="Shape 46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72AEF5EE"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13AB6EB2"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9. Preceptor communicated high expectations which were challenging but appropriate for your level in the athletic training program.</w:t>
            </w:r>
          </w:p>
        </w:tc>
        <w:tc>
          <w:tcPr>
            <w:tcW w:w="1170" w:type="dxa"/>
            <w:tcBorders>
              <w:top w:val="single" w:sz="6" w:space="0" w:color="DDDDDD"/>
              <w:left w:val="single" w:sz="6" w:space="0" w:color="DDDDDD"/>
              <w:bottom w:val="single" w:sz="6" w:space="0" w:color="DDDDDD"/>
              <w:right w:val="single" w:sz="6" w:space="0" w:color="DDDDDD"/>
            </w:tcBorders>
            <w:vAlign w:val="center"/>
          </w:tcPr>
          <w:p w14:paraId="32C2582A"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003737F8" wp14:editId="616ACC6E">
                      <wp:extent cx="180975" cy="180975"/>
                      <wp:effectExtent l="0" t="0" r="0" b="0"/>
                      <wp:docPr id="8411" name="Group 841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1" name="Shape 47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989E5AD" id="Group 841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vn9aAYwIAABoGAAAOAAAAAAAAAAAAAAAAAC4CAABkcnMvZTJvRG9j&#10;LnhtbFBLAQItABQABgAIAAAAIQA9BlhF2QAAAAMBAAAPAAAAAAAAAAAAAAAAAL0EAABkcnMvZG93&#10;bnJldi54bWxQSwUGAAAAAAQABADzAAAAwwUAAAAA&#10;">
                      <v:shape id="Shape 47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4BD114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9317FA9" wp14:editId="5AFB6D9B">
                      <wp:extent cx="180975" cy="180975"/>
                      <wp:effectExtent l="0" t="0" r="0" b="0"/>
                      <wp:docPr id="8419" name="Group 841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2" name="Shape 47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C770012" id="Group 841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YfYOjYwIAABoGAAAOAAAAAAAAAAAAAAAAAC4CAABkcnMvZTJvRG9j&#10;LnhtbFBLAQItABQABgAIAAAAIQA9BlhF2QAAAAMBAAAPAAAAAAAAAAAAAAAAAL0EAABkcnMvZG93&#10;bnJldi54bWxQSwUGAAAAAAQABADzAAAAwwUAAAAA&#10;">
                      <v:shape id="Shape 47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44BEE30"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7AA8ACC5" wp14:editId="33F8FD20">
                      <wp:extent cx="180975" cy="180975"/>
                      <wp:effectExtent l="0" t="0" r="0" b="0"/>
                      <wp:docPr id="8429" name="Group 842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3" name="Shape 47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766A70F" id="Group 842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13E+9YwIAABoGAAAOAAAAAAAAAAAAAAAAAC4CAABkcnMvZTJvRG9j&#10;LnhtbFBLAQItABQABgAIAAAAIQA9BlhF2QAAAAMBAAAPAAAAAAAAAAAAAAAAAL0EAABkcnMvZG93&#10;bnJldi54bWxQSwUGAAAAAAQABADzAAAAwwUAAAAA&#10;">
                      <v:shape id="Shape 47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FFD7FC7"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72137C54" wp14:editId="70959C32">
                      <wp:extent cx="180975" cy="180975"/>
                      <wp:effectExtent l="0" t="0" r="0" b="0"/>
                      <wp:docPr id="8439" name="Group 84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4" name="Shape 47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485809A" id="Group 84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2uSjlYwIAABoGAAAOAAAAAAAAAAAAAAAAAC4CAABkcnMvZTJvRG9j&#10;LnhtbFBLAQItABQABgAIAAAAIQA9BlhF2QAAAAMBAAAPAAAAAAAAAAAAAAAAAL0EAABkcnMvZG93&#10;bnJldi54bWxQSwUGAAAAAAQABADzAAAAwwUAAAAA&#10;">
                      <v:shape id="Shape 47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2B1BD50E"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369629C5" wp14:editId="39CD2AEE">
                      <wp:extent cx="180975" cy="180975"/>
                      <wp:effectExtent l="0" t="0" r="0" b="0"/>
                      <wp:docPr id="8449" name="Group 844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5" name="Shape 47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3675D52" id="Group 844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T7YQ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">
                      <v:shape id="Shape 47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65C932CE"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0EF4C76D" wp14:editId="5F9367B4">
                      <wp:extent cx="180975" cy="180975"/>
                      <wp:effectExtent l="0" t="0" r="0" b="0"/>
                      <wp:docPr id="8459" name="Group 845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6" name="Shape 47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B1CC43F" id="Group 845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s+rHYYwIAABoGAAAOAAAAAAAAAAAAAAAAAC4CAABkcnMvZTJvRG9j&#10;LnhtbFBLAQItABQABgAIAAAAIQA9BlhF2QAAAAMBAAAPAAAAAAAAAAAAAAAAAL0EAABkcnMvZG93&#10;bnJldi54bWxQSwUGAAAAAAQABADzAAAAwwUAAAAA&#10;">
                      <v:shape id="Shape 47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52120DA0" w14:textId="77777777" w:rsidTr="009E15C4">
        <w:trPr>
          <w:trHeight w:val="660"/>
        </w:trPr>
        <w:tc>
          <w:tcPr>
            <w:tcW w:w="4794" w:type="dxa"/>
            <w:tcBorders>
              <w:top w:val="single" w:sz="6" w:space="0" w:color="DDDDDD"/>
              <w:left w:val="single" w:sz="12" w:space="0" w:color="F6BB42"/>
              <w:bottom w:val="single" w:sz="6" w:space="0" w:color="DDDDDD"/>
              <w:right w:val="single" w:sz="6" w:space="0" w:color="DDDDDD"/>
            </w:tcBorders>
            <w:vAlign w:val="center"/>
          </w:tcPr>
          <w:p w14:paraId="3D1D9749"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10. Preceptor practiced ethically and legally.</w:t>
            </w:r>
          </w:p>
        </w:tc>
        <w:tc>
          <w:tcPr>
            <w:tcW w:w="1170" w:type="dxa"/>
            <w:tcBorders>
              <w:top w:val="single" w:sz="6" w:space="0" w:color="DDDDDD"/>
              <w:left w:val="single" w:sz="6" w:space="0" w:color="DDDDDD"/>
              <w:bottom w:val="single" w:sz="6" w:space="0" w:color="DDDDDD"/>
              <w:right w:val="single" w:sz="6" w:space="0" w:color="DDDDDD"/>
            </w:tcBorders>
            <w:vAlign w:val="center"/>
          </w:tcPr>
          <w:p w14:paraId="33418DAF"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34FE4CB1" wp14:editId="1AD0F626">
                      <wp:extent cx="180975" cy="180975"/>
                      <wp:effectExtent l="0" t="0" r="0" b="0"/>
                      <wp:docPr id="8487" name="Group 848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79" name="Shape 47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0C27315" id="Group 848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HkLN2YwIAABoGAAAOAAAAAAAAAAAAAAAAAC4CAABkcnMvZTJvRG9j&#10;LnhtbFBLAQItABQABgAIAAAAIQA9BlhF2QAAAAMBAAAPAAAAAAAAAAAAAAAAAL0EAABkcnMvZG93&#10;bnJldi54bWxQSwUGAAAAAAQABADzAAAAwwUAAAAA&#10;">
                      <v:shape id="Shape 47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4E534F5"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D7FCD18" wp14:editId="0AEC01E4">
                      <wp:extent cx="180975" cy="180975"/>
                      <wp:effectExtent l="0" t="0" r="0" b="0"/>
                      <wp:docPr id="8494" name="Group 849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80" name="Shape 48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8009F35" id="Group 849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BgHbKliAgAAGgYAAA4AAAAAAAAAAAAAAAAALgIAAGRycy9lMm9Eb2Mu&#10;eG1sUEsBAi0AFAAGAAgAAAAhAD0GWEXZAAAAAwEAAA8AAAAAAAAAAAAAAAAAvAQAAGRycy9kb3du&#10;cmV2LnhtbFBLBQYAAAAABAAEAPMAAADCBQAAAAA=&#10;">
                      <v:shape id="Shape 48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82D98A9"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1B113816" wp14:editId="7EA15691">
                      <wp:extent cx="180975" cy="180975"/>
                      <wp:effectExtent l="0" t="0" r="0" b="0"/>
                      <wp:docPr id="8501" name="Group 850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81" name="Shape 48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7DDBDC3" id="Group 850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C3YwIAABoGAAAOAAAAZHJzL2Uyb0RvYy54bWykVE1v2zAMvQ/YfxB0X+wE65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nk5p8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1pqC3YwIAABoGAAAOAAAAAAAAAAAAAAAAAC4CAABkcnMvZTJvRG9j&#10;LnhtbFBLAQItABQABgAIAAAAIQA9BlhF2QAAAAMBAAAPAAAAAAAAAAAAAAAAAL0EAABkcnMvZG93&#10;bnJldi54bWxQSwUGAAAAAAQABADzAAAAwwUAAAAA&#10;">
                      <v:shape id="Shape 48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8465666"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0E82E9D2" wp14:editId="4F50DB8E">
                      <wp:extent cx="180975" cy="180975"/>
                      <wp:effectExtent l="0" t="0" r="0" b="0"/>
                      <wp:docPr id="8510" name="Group 851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82" name="Shape 48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C0494B0" id="Group 851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WUYwIAABoGAAAOAAAAZHJzL2Uyb0RvYy54bWykVE1v2zAMvQ/YfxB0X+wE65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nm5oM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CRPWUYwIAABoGAAAOAAAAAAAAAAAAAAAAAC4CAABkcnMvZTJvRG9j&#10;LnhtbFBLAQItABQABgAIAAAAIQA9BlhF2QAAAAMBAAAPAAAAAAAAAAAAAAAAAL0EAABkcnMvZG93&#10;bnJldi54bWxQSwUGAAAAAAQABADzAAAAwwUAAAAA&#10;">
                      <v:shape id="Shape 48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2D6D5A1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C03AE40" wp14:editId="6440BB05">
                      <wp:extent cx="180975" cy="180975"/>
                      <wp:effectExtent l="0" t="0" r="0" b="0"/>
                      <wp:docPr id="8520" name="Group 852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83" name="Shape 48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DBF5DD9" id="Group 852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&#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v5TmKYwIAABoGAAAOAAAAAAAAAAAAAAAAAC4CAABkcnMvZTJvRG9j&#10;LnhtbFBLAQItABQABgAIAAAAIQA9BlhF2QAAAAMBAAAPAAAAAAAAAAAAAAAAAL0EAABkcnMvZG93&#10;bnJldi54bWxQSwUGAAAAAAQABADzAAAAwwUAAAAA&#10;">
                      <v:shape id="Shape 48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57256EA1"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22538CB4" wp14:editId="7A499FB7">
                      <wp:extent cx="180975" cy="180975"/>
                      <wp:effectExtent l="0" t="0" r="0" b="0"/>
                      <wp:docPr id="8530" name="Group 853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84" name="Shape 48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D5847DF" id="Group 853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sgF7SYwIAABoGAAAOAAAAAAAAAAAAAAAAAC4CAABkcnMvZTJvRG9j&#10;LnhtbFBLAQItABQABgAIAAAAIQA9BlhF2QAAAAMBAAAPAAAAAAAAAAAAAAAAAL0EAABkcnMvZG93&#10;bnJldi54bWxQSwUGAAAAAAQABADzAAAAwwUAAAAA&#10;">
                      <v:shape id="Shape 48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4DD7DF73" w14:textId="77777777" w:rsidTr="009E15C4">
        <w:trPr>
          <w:trHeight w:val="1455"/>
        </w:trPr>
        <w:tc>
          <w:tcPr>
            <w:tcW w:w="4794" w:type="dxa"/>
            <w:tcBorders>
              <w:top w:val="single" w:sz="6" w:space="0" w:color="DDDDDD"/>
              <w:left w:val="single" w:sz="12" w:space="0" w:color="F6BB42"/>
              <w:bottom w:val="single" w:sz="6" w:space="0" w:color="DDDDDD"/>
              <w:right w:val="single" w:sz="6" w:space="0" w:color="DDDDDD"/>
            </w:tcBorders>
            <w:vAlign w:val="center"/>
          </w:tcPr>
          <w:p w14:paraId="19A185A0"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 xml:space="preserve">11. Preceptor encouraged students </w:t>
            </w:r>
            <w:proofErr w:type="gramStart"/>
            <w:r w:rsidRPr="00AA65BC">
              <w:rPr>
                <w:rFonts w:ascii="Times New Roman" w:hAnsi="Times New Roman"/>
              </w:rPr>
              <w:t>€“</w:t>
            </w:r>
            <w:proofErr w:type="gramEnd"/>
            <w:r w:rsidRPr="00AA65BC">
              <w:rPr>
                <w:rFonts w:ascii="Times New Roman" w:hAnsi="Times New Roman"/>
              </w:rPr>
              <w:t>staff contact or communication and was readily available to answer questions related to your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648FFE13"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58136DF" wp14:editId="792311E7">
                      <wp:extent cx="180975" cy="180975"/>
                      <wp:effectExtent l="0" t="0" r="0" b="0"/>
                      <wp:docPr id="8572" name="Group 857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0" name="Shape 49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63E6066" id="Group 857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HxVyXdiAgAAGgYAAA4AAAAAAAAAAAAAAAAALgIAAGRycy9lMm9Eb2Mu&#10;eG1sUEsBAi0AFAAGAAgAAAAhAD0GWEXZAAAAAwEAAA8AAAAAAAAAAAAAAAAAvAQAAGRycy9kb3du&#10;cmV2LnhtbFBLBQYAAAAABAAEAPMAAADCBQAAAAA=&#10;">
                      <v:shape id="Shape 49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3130C87"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172C5BA" wp14:editId="3B183F52">
                      <wp:extent cx="180975" cy="180975"/>
                      <wp:effectExtent l="0" t="0" r="0" b="0"/>
                      <wp:docPr id="8579" name="Group 857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1" name="Shape 49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9EB708D" id="Group 857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Vp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zzcp4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R9AVpYwIAABoGAAAOAAAAAAAAAAAAAAAAAC4CAABkcnMvZTJvRG9j&#10;LnhtbFBLAQItABQABgAIAAAAIQA9BlhF2QAAAAMBAAAPAAAAAAAAAAAAAAAAAL0EAABkcnMvZG93&#10;bnJldi54bWxQSwUGAAAAAAQABADzAAAAwwUAAAAA&#10;">
                      <v:shape id="Shape 49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CD4408F"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C4202F5" wp14:editId="7B78467E">
                      <wp:extent cx="180975" cy="180975"/>
                      <wp:effectExtent l="0" t="0" r="0" b="0"/>
                      <wp:docPr id="8589" name="Group 858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2" name="Shape 49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07D5B57" id="Group 858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K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zzcpE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mFlBKYwIAABoGAAAOAAAAAAAAAAAAAAAAAC4CAABkcnMvZTJvRG9j&#10;LnhtbFBLAQItABQABgAIAAAAIQA9BlhF2QAAAAMBAAAPAAAAAAAAAAAAAAAAAL0EAABkcnMvZG93&#10;bnJldi54bWxQSwUGAAAAAAQABADzAAAAwwUAAAAA&#10;">
                      <v:shape id="Shape 49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45BD5331"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503559A4" wp14:editId="29BCCAD0">
                      <wp:extent cx="180975" cy="180975"/>
                      <wp:effectExtent l="0" t="0" r="0" b="0"/>
                      <wp:docPr id="8599" name="Group 859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3" name="Shape 49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5DA842B" id="Group 859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Lt5xUYwIAABoGAAAOAAAAAAAAAAAAAAAAAC4CAABkcnMvZTJvRG9j&#10;LnhtbFBLAQItABQABgAIAAAAIQA9BlhF2QAAAAMBAAAPAAAAAAAAAAAAAAAAAL0EAABkcnMvZG93&#10;bnJldi54bWxQSwUGAAAAAAQABADzAAAAwwUAAAAA&#10;">
                      <v:shape id="Shape 49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B2D53D7"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4ABD460F" wp14:editId="5A3585A3">
                      <wp:extent cx="180975" cy="180975"/>
                      <wp:effectExtent l="0" t="0" r="0" b="0"/>
                      <wp:docPr id="8609" name="Group 860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4" name="Shape 49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99C61E0" id="Group 860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I0vsMYwIAABoGAAAOAAAAAAAAAAAAAAAAAC4CAABkcnMvZTJvRG9j&#10;LnhtbFBLAQItABQABgAIAAAAIQA9BlhF2QAAAAMBAAAPAAAAAAAAAAAAAAAAAL0EAABkcnMvZG93&#10;bnJldi54bWxQSwUGAAAAAAQABADzAAAAwwUAAAAA&#10;">
                      <v:shape id="Shape 49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64F6098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5254B666" wp14:editId="16E64E62">
                      <wp:extent cx="180975" cy="180975"/>
                      <wp:effectExtent l="0" t="0" r="0" b="0"/>
                      <wp:docPr id="8619" name="Group 861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95" name="Shape 49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99B893B" id="Group 861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cSYg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zzEmhoqqBI0YHEBRQFvZJEvvSg1vv0STxpyXY+bLhBoen+lw9D&#10;RdajRdvRYgc9mg7q+tWKtjTEuJhlNEmfboe0yYy7yuz5s0G/cHFdkOR5V+qp13jrYz2A6+gw/i3C&#10;TRzP1fFfb3igL8po4sik8RykgaVIKBlIEhanMkod+S5vFr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CVzNxJiAgAAGgYAAA4AAAAAAAAAAAAAAAAALgIAAGRycy9lMm9Eb2Mu&#10;eG1sUEsBAi0AFAAGAAgAAAAhAD0GWEXZAAAAAwEAAA8AAAAAAAAAAAAAAAAAvAQAAGRycy9kb3du&#10;cmV2LnhtbFBLBQYAAAAABAAEAPMAAADCBQAAAAA=&#10;">
                      <v:shape id="Shape 49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12687940"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6DA41817"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 xml:space="preserve">12. Preceptor integrates </w:t>
            </w:r>
            <w:proofErr w:type="gramStart"/>
            <w:r w:rsidRPr="00AA65BC">
              <w:rPr>
                <w:rFonts w:ascii="Times New Roman" w:hAnsi="Times New Roman"/>
              </w:rPr>
              <w:t>evidence based</w:t>
            </w:r>
            <w:proofErr w:type="gramEnd"/>
            <w:r w:rsidRPr="00AA65BC">
              <w:rPr>
                <w:rFonts w:ascii="Times New Roman" w:hAnsi="Times New Roman"/>
              </w:rPr>
              <w:t xml:space="preserve"> medicine concepts into your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4B3D17FA"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C59CB96" wp14:editId="3BE405FF">
                      <wp:extent cx="180975" cy="180975"/>
                      <wp:effectExtent l="0" t="0" r="0" b="0"/>
                      <wp:docPr id="8655" name="Group 865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0" name="Shape 50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096F0C4" id="Group 865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6L8qBiAgAAGgYAAA4AAAAAAAAAAAAAAAAALgIAAGRycy9lMm9Eb2Mu&#10;eG1sUEsBAi0AFAAGAAgAAAAhAD0GWEXZAAAAAwEAAA8AAAAAAAAAAAAAAAAAvAQAAGRycy9kb3du&#10;cmV2LnhtbFBLBQYAAAAABAAEAPMAAADCBQAAAAA=&#10;">
                      <v:shape id="Shape 50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1CDA1C6"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35C6CC92" wp14:editId="26A2DB13">
                      <wp:extent cx="180975" cy="180975"/>
                      <wp:effectExtent l="0" t="0" r="0" b="0"/>
                      <wp:docPr id="8662" name="Group 866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1" name="Shape 50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66AD981" id="Group 866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MqPr5iAgAAGgYAAA4AAAAAAAAAAAAAAAAALgIAAGRycy9lMm9Eb2Mu&#10;eG1sUEsBAi0AFAAGAAgAAAAhAD0GWEXZAAAAAwEAAA8AAAAAAAAAAAAAAAAAvAQAAGRycy9kb3du&#10;cmV2LnhtbFBLBQYAAAAABAAEAPMAAADCBQAAAAA=&#10;">
                      <v:shape id="Shape 50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8C3D523"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0BB402B" wp14:editId="3A998A69">
                      <wp:extent cx="180975" cy="180975"/>
                      <wp:effectExtent l="0" t="0" r="0" b="0"/>
                      <wp:docPr id="8672" name="Group 867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2" name="Shape 50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DDA98ED" id="Group 867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LTIa51iAgAAGgYAAA4AAAAAAAAAAAAAAAAALgIAAGRycy9lMm9Eb2Mu&#10;eG1sUEsBAi0AFAAGAAgAAAAhAD0GWEXZAAAAAwEAAA8AAAAAAAAAAAAAAAAAvAQAAGRycy9kb3du&#10;cmV2LnhtbFBLBQYAAAAABAAEAPMAAADCBQAAAAA=&#10;">
                      <v:shape id="Shape 50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BD48001"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2F5FC15A" wp14:editId="0789600F">
                      <wp:extent cx="180975" cy="180975"/>
                      <wp:effectExtent l="0" t="0" r="0" b="0"/>
                      <wp:docPr id="8682" name="Group 868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3" name="Shape 50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B19EBD7" id="Group 868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DYw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xZfM6IpgqKFB1IXEBR0CtJ5EsPar1Pn8STlmznw4YbFJruf/kw&#10;VGQ9WrQdLXbQo+mgrl+taEtDjItZRpP06XZIm8y4q8yePxv0CxfXBUmed6Weeo23PtYDuI4O498i&#10;3MTxXB3/9YYH+qKMJo5MGs9BGliKhJKBJGFxKqPUke/tchHrkkJTEZIGfJ2qC9BtZKdAgyJ+8YLx&#10;FPjFKhuuFq1wlDzqIvUjF1AhsdgRxLtm+106sqfQU77h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ZaaeDYwIAABoGAAAOAAAAAAAAAAAAAAAAAC4CAABkcnMvZTJvRG9j&#10;LnhtbFBLAQItABQABgAIAAAAIQA9BlhF2QAAAAMBAAAPAAAAAAAAAAAAAAAAAL0EAABkcnMvZG93&#10;bnJldi54bWxQSwUGAAAAAAQABADzAAAAwwUAAAAA&#10;">
                      <v:shape id="Shape 50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23F5A2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3C36C211" wp14:editId="1BBFDCDF">
                      <wp:extent cx="180975" cy="180975"/>
                      <wp:effectExtent l="0" t="0" r="0" b="0"/>
                      <wp:docPr id="8692" name="Group 869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4" name="Shape 50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9307631" id="Group 869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Db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xZfM6IpgqKFB1IXEBR0CtJ5EsPar1Pn8STlmznw4YbFJruf/kw&#10;VGQ9WrQdLXbQo+mgrl+taEtDjItZRpP06XZIm8y4q8yePxv0CxfXBUmed6Weeo23PtYDuI4O498i&#10;3MTxXB3/9YYH+qKMJo5MGs9BGliKhJKBJGFxKqPUke/tchHrkkJTEZIGfJ2qC9BtZKdAgyJ+8YLx&#10;FPjFKhuuFq1wlDzqIvUjF1AhsdgRxLtm+106sqfQU77h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aDMDbYwIAABoGAAAOAAAAAAAAAAAAAAAAAC4CAABkcnMvZTJvRG9j&#10;LnhtbFBLAQItABQABgAIAAAAIQA9BlhF2QAAAAMBAAAPAAAAAAAAAAAAAAAAAL0EAABkcnMvZG93&#10;bnJldi54bWxQSwUGAAAAAAQABADzAAAAwwUAAAAA&#10;">
                      <v:shape id="Shape 50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1371DE4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2A89108F" wp14:editId="674D049B">
                      <wp:extent cx="180975" cy="180975"/>
                      <wp:effectExtent l="0" t="0" r="0" b="0"/>
                      <wp:docPr id="8705" name="Group 870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5" name="Shape 50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1059C83" id="Group 870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etDMViAgAAGgYAAA4AAAAAAAAAAAAAAAAALgIAAGRycy9lMm9Eb2Mu&#10;eG1sUEsBAi0AFAAGAAgAAAAhAD0GWEXZAAAAAwEAAA8AAAAAAAAAAAAAAAAAvAQAAGRycy9kb3du&#10;cmV2LnhtbFBLBQYAAAAABAAEAPMAAADCBQAAAAA=&#10;">
                      <v:shape id="Shape 50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6F958B32"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4D00359C"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13. Preceptor effectively organized your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1C1585B4"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0B6932A" wp14:editId="47387877">
                      <wp:extent cx="180975" cy="180975"/>
                      <wp:effectExtent l="0" t="0" r="0" b="0"/>
                      <wp:docPr id="8739" name="Group 87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09" name="Shape 50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AC1E2EB" id="Group 87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OslW0hiAgAAGgYAAA4AAAAAAAAAAAAAAAAALgIAAGRycy9lMm9Eb2Mu&#10;eG1sUEsBAi0AFAAGAAgAAAAhAD0GWEXZAAAAAwEAAA8AAAAAAAAAAAAAAAAAvAQAAGRycy9kb3du&#10;cmV2LnhtbFBLBQYAAAAABAAEAPMAAADCBQAAAAA=&#10;">
                      <v:shape id="Shape 50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0B710AD"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C724EA3" wp14:editId="283FA227">
                      <wp:extent cx="180975" cy="180975"/>
                      <wp:effectExtent l="0" t="0" r="0" b="0"/>
                      <wp:docPr id="8746" name="Group 874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0" name="Shape 51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F9D1B4B" id="Group 874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ArZV35iAgAAGgYAAA4AAAAAAAAAAAAAAAAALgIAAGRycy9lMm9Eb2Mu&#10;eG1sUEsBAi0AFAAGAAgAAAAhAD0GWEXZAAAAAwEAAA8AAAAAAAAAAAAAAAAAvAQAAGRycy9kb3du&#10;cmV2LnhtbFBLBQYAAAAABAAEAPMAAADCBQAAAAA=&#10;">
                      <v:shape id="Shape 51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A077EDD"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C3C6AF7" wp14:editId="24E0536F">
                      <wp:extent cx="180975" cy="180975"/>
                      <wp:effectExtent l="0" t="0" r="0" b="0"/>
                      <wp:docPr id="8756" name="Group 875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1" name="Shape 51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D511DE1" id="Group 875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Od4m2BiAgAAGgYAAA4AAAAAAAAAAAAAAAAALgIAAGRycy9lMm9Eb2Mu&#10;eG1sUEsBAi0AFAAGAAgAAAAhAD0GWEXZAAAAAwEAAA8AAAAAAAAAAAAAAAAAvAQAAGRycy9kb3du&#10;cmV2LnhtbFBLBQYAAAAABAAEAPMAAADCBQAAAAA=&#10;">
                      <v:shape id="Shape 51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5C9A98BC"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4CED8AA9" wp14:editId="4FED5E38">
                      <wp:extent cx="180975" cy="180975"/>
                      <wp:effectExtent l="0" t="0" r="0" b="0"/>
                      <wp:docPr id="8766" name="Group 876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2" name="Shape 51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3FC8DDE" id="Group 876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CazkNiAgAAGgYAAA4AAAAAAAAAAAAAAAAALgIAAGRycy9lMm9Eb2Mu&#10;eG1sUEsBAi0AFAAGAAgAAAAhAD0GWEXZAAAAAwEAAA8AAAAAAAAAAAAAAAAAvAQAAGRycy9kb3du&#10;cmV2LnhtbFBLBQYAAAAABAAEAPMAAADCBQAAAAA=&#10;">
                      <v:shape id="Shape 51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31E24F55"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044689A" wp14:editId="3B6DC91E">
                      <wp:extent cx="180975" cy="180975"/>
                      <wp:effectExtent l="0" t="0" r="0" b="0"/>
                      <wp:docPr id="8776" name="Group 877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3" name="Shape 51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4C2CF39" id="Group 877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JdYw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w5/5w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9OwJdYwIAABoGAAAOAAAAAAAAAAAAAAAAAC4CAABkcnMvZTJvRG9j&#10;LnhtbFBLAQItABQABgAIAAAAIQA9BlhF2QAAAAMBAAAPAAAAAAAAAAAAAAAAAL0EAABkcnMvZG93&#10;bnJldi54bWxQSwUGAAAAAAQABADzAAAAwwUAAAAA&#10;">
                      <v:shape id="Shape 51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520A48BE"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7DC95052" wp14:editId="2F1B647C">
                      <wp:extent cx="180975" cy="180975"/>
                      <wp:effectExtent l="0" t="0" r="0" b="0"/>
                      <wp:docPr id="8786" name="Group 878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4" name="Shape 51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FA2899F" id="Group 878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F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w5/5w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XmUFYwIAABoGAAAOAAAAAAAAAAAAAAAAAC4CAABkcnMvZTJvRG9j&#10;LnhtbFBLAQItABQABgAIAAAAIQA9BlhF2QAAAAMBAAAPAAAAAAAAAAAAAAAAAL0EAABkcnMvZG93&#10;bnJldi54bWxQSwUGAAAAAAQABADzAAAAwwUAAAAA&#10;">
                      <v:shape id="Shape 51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73A83156" w14:textId="77777777" w:rsidTr="009E15C4">
        <w:trPr>
          <w:trHeight w:val="660"/>
        </w:trPr>
        <w:tc>
          <w:tcPr>
            <w:tcW w:w="4794" w:type="dxa"/>
            <w:tcBorders>
              <w:top w:val="single" w:sz="6" w:space="0" w:color="DDDDDD"/>
              <w:left w:val="single" w:sz="12" w:space="0" w:color="F6BB42"/>
              <w:bottom w:val="single" w:sz="6" w:space="0" w:color="DDDDDD"/>
              <w:right w:val="single" w:sz="6" w:space="0" w:color="DDDDDD"/>
            </w:tcBorders>
            <w:vAlign w:val="center"/>
          </w:tcPr>
          <w:p w14:paraId="5709E5C3"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14. Preceptor encouraged active learning.</w:t>
            </w:r>
          </w:p>
        </w:tc>
        <w:tc>
          <w:tcPr>
            <w:tcW w:w="1170" w:type="dxa"/>
            <w:tcBorders>
              <w:top w:val="single" w:sz="6" w:space="0" w:color="DDDDDD"/>
              <w:left w:val="single" w:sz="6" w:space="0" w:color="DDDDDD"/>
              <w:bottom w:val="single" w:sz="6" w:space="0" w:color="DDDDDD"/>
              <w:right w:val="single" w:sz="6" w:space="0" w:color="DDDDDD"/>
            </w:tcBorders>
            <w:vAlign w:val="center"/>
          </w:tcPr>
          <w:p w14:paraId="31C0598F"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48EAA4EA" wp14:editId="6CC583DD">
                      <wp:extent cx="180975" cy="180975"/>
                      <wp:effectExtent l="0" t="0" r="0" b="0"/>
                      <wp:docPr id="8815" name="Group 881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7" name="Shape 51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AA17786" id="Group 881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JvDAmYwIAABoGAAAOAAAAAAAAAAAAAAAAAC4CAABkcnMvZTJvRG9j&#10;LnhtbFBLAQItABQABgAIAAAAIQA9BlhF2QAAAAMBAAAPAAAAAAAAAAAAAAAAAL0EAABkcnMvZG93&#10;bnJldi54bWxQSwUGAAAAAAQABADzAAAAwwUAAAAA&#10;">
                      <v:shape id="Shape 51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B38961F"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7060B3D6" wp14:editId="48E01100">
                      <wp:extent cx="180975" cy="180975"/>
                      <wp:effectExtent l="0" t="0" r="0" b="0"/>
                      <wp:docPr id="8822" name="Group 882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8" name="Shape 51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B3FD9B3" id="Group 882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LWMohiAgAAGgYAAA4AAAAAAAAAAAAAAAAALgIAAGRycy9lMm9Eb2Mu&#10;eG1sUEsBAi0AFAAGAAgAAAAhAD0GWEXZAAAAAwEAAA8AAAAAAAAAAAAAAAAAvAQAAGRycy9kb3du&#10;cmV2LnhtbFBLBQYAAAAABAAEAPMAAADCBQAAAAA=&#10;">
                      <v:shape id="Shape 51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4E3EE9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6F91B5E" wp14:editId="2D9BD458">
                      <wp:extent cx="180975" cy="180975"/>
                      <wp:effectExtent l="0" t="0" r="0" b="0"/>
                      <wp:docPr id="8828" name="Group 882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19" name="Shape 51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D9CD468" id="Group 882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93/pZiAgAAGgYAAA4AAAAAAAAAAAAAAAAALgIAAGRycy9lMm9Eb2Mu&#10;eG1sUEsBAi0AFAAGAAgAAAAhAD0GWEXZAAAAAwEAAA8AAAAAAAAAAAAAAAAAvAQAAGRycy9kb3du&#10;cmV2LnhtbFBLBQYAAAAABAAEAPMAAADCBQAAAAA=&#10;">
                      <v:shape id="Shape 51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3743F935"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4E2DFCB9" wp14:editId="55452D5B">
                      <wp:extent cx="180975" cy="180975"/>
                      <wp:effectExtent l="0" t="0" r="0" b="0"/>
                      <wp:docPr id="8838" name="Group 883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0" name="Shape 52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B3D8E07" id="Group 883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OcpycZiAgAAGgYAAA4AAAAAAAAAAAAAAAAALgIAAGRycy9lMm9Eb2Mu&#10;eG1sUEsBAi0AFAAGAAgAAAAhAD0GWEXZAAAAAwEAAA8AAAAAAAAAAAAAAAAAvAQAAGRycy9kb3du&#10;cmV2LnhtbFBLBQYAAAAABAAEAPMAAADCBQAAAAA=&#10;">
                      <v:shape id="Shape 52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5BC3980"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59E9E854" wp14:editId="7D82CA69">
                      <wp:extent cx="180975" cy="180975"/>
                      <wp:effectExtent l="0" t="0" r="0" b="0"/>
                      <wp:docPr id="8848" name="Group 884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1" name="Shape 52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F367212" id="Group 884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AqIBdhiAgAAGgYAAA4AAAAAAAAAAAAAAAAALgIAAGRycy9lMm9Eb2Mu&#10;eG1sUEsBAi0AFAAGAAgAAAAhAD0GWEXZAAAAAwEAAA8AAAAAAAAAAAAAAAAAvAQAAGRycy9kb3du&#10;cmV2LnhtbFBLBQYAAAAABAAEAPMAAADCBQAAAAA=&#10;">
                      <v:shape id="Shape 52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60F6B5C5"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D9C0D91" wp14:editId="06C12B0D">
                      <wp:extent cx="180975" cy="180975"/>
                      <wp:effectExtent l="0" t="0" r="0" b="0"/>
                      <wp:docPr id="8858" name="Group 885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2" name="Shape 52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77A2A28" id="Group 885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1qUPtiAgAAGgYAAA4AAAAAAAAAAAAAAAAALgIAAGRycy9lMm9Eb2Mu&#10;eG1sUEsBAi0AFAAGAAgAAAAhAD0GWEXZAAAAAwEAAA8AAAAAAAAAAAAAAAAAvAQAAGRycy9kb3du&#10;cmV2LnhtbFBLBQYAAAAABAAEAPMAAADCBQAAAAA=&#10;">
                      <v:shape id="Shape 52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6796146A"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1679AA3A"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15. Preceptor encouraged on-going practice of learned skills.</w:t>
            </w:r>
          </w:p>
        </w:tc>
        <w:tc>
          <w:tcPr>
            <w:tcW w:w="1170" w:type="dxa"/>
            <w:tcBorders>
              <w:top w:val="single" w:sz="6" w:space="0" w:color="DDDDDD"/>
              <w:left w:val="single" w:sz="6" w:space="0" w:color="DDDDDD"/>
              <w:bottom w:val="single" w:sz="6" w:space="0" w:color="DDDDDD"/>
              <w:right w:val="single" w:sz="6" w:space="0" w:color="DDDDDD"/>
            </w:tcBorders>
            <w:vAlign w:val="center"/>
          </w:tcPr>
          <w:p w14:paraId="548441D2"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3B9D4E1E" wp14:editId="1CCA97D0">
                      <wp:extent cx="180975" cy="180975"/>
                      <wp:effectExtent l="0" t="0" r="0" b="0"/>
                      <wp:docPr id="8888" name="Group 888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6" name="Shape 52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A755672" id="Group 888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J7WKAYwIAABoGAAAOAAAAAAAAAAAAAAAAAC4CAABkcnMvZTJvRG9j&#10;LnhtbFBLAQItABQABgAIAAAAIQA9BlhF2QAAAAMBAAAPAAAAAAAAAAAAAAAAAL0EAABkcnMvZG93&#10;bnJldi54bWxQSwUGAAAAAAQABADzAAAAwwUAAAAA&#10;">
                      <v:shape id="Shape 52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0DDEB74"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32EC1E8" wp14:editId="53D1B5B9">
                      <wp:extent cx="180975" cy="180975"/>
                      <wp:effectExtent l="0" t="0" r="0" b="0"/>
                      <wp:docPr id="8893" name="Group 889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7" name="Shape 52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F777A49" id="Group 889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kTK6eYwIAABoGAAAOAAAAAAAAAAAAAAAAAC4CAABkcnMvZTJvRG9j&#10;LnhtbFBLAQItABQABgAIAAAAIQA9BlhF2QAAAAMBAAAPAAAAAAAAAAAAAAAAAL0EAABkcnMvZG93&#10;bnJldi54bWxQSwUGAAAAAAQABADzAAAAwwUAAAAA&#10;">
                      <v:shape id="Shape 52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C9EBD00"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F356F3F" wp14:editId="2FF99316">
                      <wp:extent cx="180975" cy="180975"/>
                      <wp:effectExtent l="0" t="0" r="0" b="0"/>
                      <wp:docPr id="8898" name="Group 889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8" name="Shape 52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54D18F6" id="Group 889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8mrDBiAgAAGgYAAA4AAAAAAAAAAAAAAAAALgIAAGRycy9lMm9Eb2Mu&#10;eG1sUEsBAi0AFAAGAAgAAAAhAD0GWEXZAAAAAwEAAA8AAAAAAAAAAAAAAAAAvAQAAGRycy9kb3du&#10;cmV2LnhtbFBLBQYAAAAABAAEAPMAAADCBQAAAAA=&#10;">
                      <v:shape id="Shape 52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40C56637"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148C8C9C" wp14:editId="6EFAF970">
                      <wp:extent cx="180975" cy="180975"/>
                      <wp:effectExtent l="0" t="0" r="0" b="0"/>
                      <wp:docPr id="8903" name="Group 890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29" name="Shape 52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A2207DA" id="Group 890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KHYC5iAgAAGgYAAA4AAAAAAAAAAAAAAAAALgIAAGRycy9lMm9Eb2Mu&#10;eG1sUEsBAi0AFAAGAAgAAAAhAD0GWEXZAAAAAwEAAA8AAAAAAAAAAAAAAAAAvAQAAGRycy9kb3du&#10;cmV2LnhtbFBLBQYAAAAABAAEAPMAAADCBQAAAAA=&#10;">
                      <v:shape id="Shape 52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6FEF352D"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D402371" wp14:editId="109C734E">
                      <wp:extent cx="180975" cy="180975"/>
                      <wp:effectExtent l="0" t="0" r="0" b="0"/>
                      <wp:docPr id="8908" name="Group 890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0" name="Shape 53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7D51EEE" id="Group 890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N7bBhiAgAAGgYAAA4AAAAAAAAAAAAAAAAALgIAAGRycy9lMm9Eb2Mu&#10;eG1sUEsBAi0AFAAGAAgAAAAhAD0GWEXZAAAAAwEAAA8AAAAAAAAAAAAAAAAAvAQAAGRycy9kb3du&#10;cmV2LnhtbFBLBQYAAAAABAAEAPMAAADCBQAAAAA=&#10;">
                      <v:shape id="Shape 53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46D8007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5D00353A" wp14:editId="6C06CD41">
                      <wp:extent cx="180975" cy="180975"/>
                      <wp:effectExtent l="0" t="0" r="0" b="0"/>
                      <wp:docPr id="8913" name="Group 891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1" name="Shape 53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12E3FC4" id="Group 891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AGYw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z5eZ4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u2qAGYwIAABoGAAAOAAAAAAAAAAAAAAAAAC4CAABkcnMvZTJvRG9j&#10;LnhtbFBLAQItABQABgAIAAAAIQA9BlhF2QAAAAMBAAAPAAAAAAAAAAAAAAAAAL0EAABkcnMvZG93&#10;bnJldi54bWxQSwUGAAAAAAQABADzAAAAwwUAAAAA&#10;">
                      <v:shape id="Shape 53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325823CF"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039A2225"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16. Preceptor reinforced and facilitated integration of classroom theory with clinical practice.</w:t>
            </w:r>
          </w:p>
        </w:tc>
        <w:tc>
          <w:tcPr>
            <w:tcW w:w="1170" w:type="dxa"/>
            <w:tcBorders>
              <w:top w:val="single" w:sz="6" w:space="0" w:color="DDDDDD"/>
              <w:left w:val="single" w:sz="6" w:space="0" w:color="DDDDDD"/>
              <w:bottom w:val="single" w:sz="6" w:space="0" w:color="DDDDDD"/>
              <w:right w:val="single" w:sz="6" w:space="0" w:color="DDDDDD"/>
            </w:tcBorders>
            <w:vAlign w:val="center"/>
          </w:tcPr>
          <w:p w14:paraId="4B1C8DAD"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5BFD38FD" wp14:editId="1C801DDA">
                      <wp:extent cx="180975" cy="180975"/>
                      <wp:effectExtent l="0" t="0" r="0" b="0"/>
                      <wp:docPr id="8931" name="Group 893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6" name="Shape 53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B24065F" id="Group 893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tv8deYwIAABoGAAAOAAAAAAAAAAAAAAAAAC4CAABkcnMvZTJvRG9j&#10;LnhtbFBLAQItABQABgAIAAAAIQA9BlhF2QAAAAMBAAAPAAAAAAAAAAAAAAAAAL0EAABkcnMvZG93&#10;bnJldi54bWxQSwUGAAAAAAQABADzAAAAwwUAAAAA&#10;">
                      <v:shape id="Shape 53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174147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7A05E2CC" wp14:editId="4EDAAB90">
                      <wp:extent cx="180975" cy="180975"/>
                      <wp:effectExtent l="0" t="0" r="0" b="0"/>
                      <wp:docPr id="8936" name="Group 893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7" name="Shape 53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418D93F" id="Group 893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AHgtAYwIAABoGAAAOAAAAAAAAAAAAAAAAAC4CAABkcnMvZTJvRG9j&#10;LnhtbFBLAQItABQABgAIAAAAIQA9BlhF2QAAAAMBAAAPAAAAAAAAAAAAAAAAAL0EAABkcnMvZG93&#10;bnJldi54bWxQSwUGAAAAAAQABADzAAAAwwUAAAAA&#10;">
                      <v:shape id="Shape 53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D4110C8"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35F48C1A" wp14:editId="01AFA4A8">
                      <wp:extent cx="180975" cy="180975"/>
                      <wp:effectExtent l="0" t="0" r="0" b="0"/>
                      <wp:docPr id="8941" name="Group 894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8" name="Shape 53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F8CDABE" id="Group 894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nuYw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z5GUpVUwVFig4kLqAo6JUk8qUHtd6nT+JJS7bzYcMNCk33v3wY&#10;KrIeLdqOFjvo0XRQ169WtKUhxsUso0n6dDukTWbcVWbPnw36hYvrgiTPu1JPvcZbH+sBXEeH8W8R&#10;buJ4ro7/esMDfVFGE0cmjecgDSxFQslAkrA4lVHqyPd2uYh1SaGpCEkDvk7VBeg2slOgQRG/eMF4&#10;CvxilQ1Xi1Y4Sh51kfqR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rdAnuYwIAABoGAAAOAAAAAAAAAAAAAAAAAC4CAABkcnMvZTJvRG9j&#10;LnhtbFBLAQItABQABgAIAAAAIQA9BlhF2QAAAAMBAAAPAAAAAAAAAAAAAAAAAL0EAABkcnMvZG93&#10;bnJldi54bWxQSwUGAAAAAAQABADzAAAAwwUAAAAA&#10;">
                      <v:shape id="Shape 53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442DD1C6"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4A4C6106" wp14:editId="6F331286">
                      <wp:extent cx="180975" cy="180975"/>
                      <wp:effectExtent l="0" t="0" r="0" b="0"/>
                      <wp:docPr id="8946" name="Group 894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39" name="Shape 53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EA39F23" id="Group 894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G1cXwYwIAABoGAAAOAAAAAAAAAAAAAAAAAC4CAABkcnMvZTJvRG9j&#10;LnhtbFBLAQItABQABgAIAAAAIQA9BlhF2QAAAAMBAAAPAAAAAAAAAAAAAAAAAL0EAABkcnMvZG93&#10;bnJldi54bWxQSwUGAAAAAAQABADzAAAAwwUAAAAA&#10;">
                      <v:shape id="Shape 53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2CD5825B"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155A8C61" wp14:editId="4DC815B7">
                      <wp:extent cx="180975" cy="180975"/>
                      <wp:effectExtent l="0" t="0" r="0" b="0"/>
                      <wp:docPr id="8951" name="Group 895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0" name="Shape 54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2ECFE18" id="Group 895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HzOhWxiAgAAGgYAAA4AAAAAAAAAAAAAAAAALgIAAGRycy9lMm9Eb2Mu&#10;eG1sUEsBAi0AFAAGAAgAAAAhAD0GWEXZAAAAAwEAAA8AAAAAAAAAAAAAAAAAvAQAAGRycy9kb3du&#10;cmV2LnhtbFBLBQYAAAAABAAEAPMAAADCBQAAAAA=&#10;">
                      <v:shape id="Shape 54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15F6A657"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0FF5FB54" wp14:editId="6AB783EE">
                      <wp:extent cx="180975" cy="180975"/>
                      <wp:effectExtent l="0" t="0" r="0" b="0"/>
                      <wp:docPr id="8956" name="Group 895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1" name="Shape 54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C4581E4" id="Group 895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ly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z5eZ4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Rb0lyYwIAABoGAAAOAAAAAAAAAAAAAAAAAC4CAABkcnMvZTJvRG9j&#10;LnhtbFBLAQItABQABgAIAAAAIQA9BlhF2QAAAAMBAAAPAAAAAAAAAAAAAAAAAL0EAABkcnMvZG93&#10;bnJldi54bWxQSwUGAAAAAAQABADzAAAAwwUAAAAA&#10;">
                      <v:shape id="Shape 54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7CCF9139"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7A628B9F" w14:textId="77777777" w:rsidR="00AA65BC" w:rsidRPr="00AA65BC" w:rsidRDefault="00AA65BC" w:rsidP="009E15C4">
            <w:pPr>
              <w:spacing w:line="259" w:lineRule="auto"/>
              <w:ind w:left="30" w:right="2"/>
              <w:rPr>
                <w:rFonts w:ascii="Times New Roman" w:hAnsi="Times New Roman"/>
              </w:rPr>
            </w:pPr>
            <w:r w:rsidRPr="00AA65BC">
              <w:rPr>
                <w:rFonts w:ascii="Times New Roman" w:hAnsi="Times New Roman"/>
              </w:rPr>
              <w:t>17. Preceptor was enthusiastic about his/her role as a preceptor.</w:t>
            </w:r>
          </w:p>
        </w:tc>
        <w:tc>
          <w:tcPr>
            <w:tcW w:w="1170" w:type="dxa"/>
            <w:tcBorders>
              <w:top w:val="single" w:sz="6" w:space="0" w:color="DDDDDD"/>
              <w:left w:val="single" w:sz="6" w:space="0" w:color="DDDDDD"/>
              <w:bottom w:val="single" w:sz="6" w:space="0" w:color="DDDDDD"/>
              <w:right w:val="single" w:sz="6" w:space="0" w:color="DDDDDD"/>
            </w:tcBorders>
            <w:vAlign w:val="center"/>
          </w:tcPr>
          <w:p w14:paraId="31934148"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D4D2711" wp14:editId="33E07657">
                      <wp:extent cx="180975" cy="180975"/>
                      <wp:effectExtent l="0" t="0" r="0" b="0"/>
                      <wp:docPr id="8972" name="Group 897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5" name="Shape 54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8A06BCF" id="Group 897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sJYg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z5GWhoqqBI0YHEBRQFvZJEvvSg1vv0STxpyXY+bLhBoen+lw9D&#10;RdajRdvRYgc9mg7q+tWKtjTEuJhlNEmfboe0yYy7yuz5s0G/cHFdkOR5V+qp13jrYz2A6+gw/i3C&#10;TRzP1fFfb3igL8po4sik8RykgaVIKBlIEhanMkod+d4uF7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CXoewliAgAAGgYAAA4AAAAAAAAAAAAAAAAALgIAAGRycy9lMm9Eb2Mu&#10;eG1sUEsBAi0AFAAGAAgAAAAhAD0GWEXZAAAAAwEAAA8AAAAAAAAAAAAAAAAAvAQAAGRycy9kb3du&#10;cmV2LnhtbFBLBQYAAAAABAAEAPMAAADCBQAAAAA=&#10;">
                      <v:shape id="Shape 54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93C3DFF"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4528C62A" wp14:editId="48471BF0">
                      <wp:extent cx="180975" cy="180975"/>
                      <wp:effectExtent l="0" t="0" r="0" b="0"/>
                      <wp:docPr id="8977" name="Group 897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6" name="Shape 54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65487ED" id="Group 897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SCi4qYwIAABoGAAAOAAAAAAAAAAAAAAAAAC4CAABkcnMvZTJvRG9j&#10;LnhtbFBLAQItABQABgAIAAAAIQA9BlhF2QAAAAMBAAAPAAAAAAAAAAAAAAAAAL0EAABkcnMvZG93&#10;bnJldi54bWxQSwUGAAAAAAQABADzAAAAwwUAAAAA&#10;">
                      <v:shape id="Shape 54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7234D7C"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B07A87E" wp14:editId="1FD7CF9A">
                      <wp:extent cx="180975" cy="180975"/>
                      <wp:effectExtent l="0" t="0" r="0" b="0"/>
                      <wp:docPr id="8982" name="Group 898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7" name="Shape 54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5AAAA8D" id="Group 898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q+I0YwIAABoGAAAOAAAAAAAAAAAAAAAAAC4CAABkcnMvZTJvRG9j&#10;LnhtbFBLAQItABQABgAIAAAAIQA9BlhF2QAAAAMBAAAPAAAAAAAAAAAAAAAAAL0EAABkcnMvZG93&#10;bnJldi54bWxQSwUGAAAAAAQABADzAAAAwwUAAAAA&#10;">
                      <v:shape id="Shape 54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40604C9D"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35441B17" wp14:editId="10D01A86">
                      <wp:extent cx="180975" cy="180975"/>
                      <wp:effectExtent l="0" t="0" r="0" b="0"/>
                      <wp:docPr id="8987" name="Group 898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8" name="Shape 54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A48B096" id="Group 898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Ca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2z5GUpVUwVFig4kLqAo6JUk8qUHtd6nT+JJS7bzYcMNCk33v3wY&#10;KrIeLdqOFjvo0XRQ169WtKUhxsUso0n6dDukTWbcVWbPnw36hYvrgiTPu1JPvcZbH+sBXEeH8W8R&#10;buJ4ro7/esMDfVFGE0cmjecgDSxFQslAkrA4lVHqyPd2uYh1SaGpCEkDvk7VBeg2slOgQRG/eMF4&#10;CvxilQ1Xi1Y4Sh51kfqR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UweCaYwIAABoGAAAOAAAAAAAAAAAAAAAAAC4CAABkcnMvZTJvRG9j&#10;LnhtbFBLAQItABQABgAIAAAAIQA9BlhF2QAAAAMBAAAPAAAAAAAAAAAAAAAAAL0EAABkcnMvZG93&#10;bnJldi54bWxQSwUGAAAAAAQABADzAAAAwwUAAAAA&#10;">
                      <v:shape id="Shape 54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967F036"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1A964001" wp14:editId="1122181E">
                      <wp:extent cx="180975" cy="180975"/>
                      <wp:effectExtent l="0" t="0" r="0" b="0"/>
                      <wp:docPr id="8992" name="Group 899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49" name="Shape 54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08DBE43" id="Group 899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5YCyEYwIAABoGAAAOAAAAAAAAAAAAAAAAAC4CAABkcnMvZTJvRG9j&#10;LnhtbFBLAQItABQABgAIAAAAIQA9BlhF2QAAAAMBAAAPAAAAAAAAAAAAAAAAAL0EAABkcnMvZG93&#10;bnJldi54bWxQSwUGAAAAAAQABADzAAAAwwUAAAAA&#10;">
                      <v:shape id="Shape 54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337724E7"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640401C0" wp14:editId="08C40E33">
                      <wp:extent cx="180975" cy="180975"/>
                      <wp:effectExtent l="0" t="0" r="0" b="0"/>
                      <wp:docPr id="8997" name="Group 899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550" name="Shape 55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EE25AB6" id="Group 899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BicILJiAgAAGgYAAA4AAAAAAAAAAAAAAAAALgIAAGRycy9lMm9Eb2Mu&#10;eG1sUEsBAi0AFAAGAAgAAAAhAD0GWEXZAAAAAwEAAA8AAAAAAAAAAAAAAAAAvAQAAGRycy9kb3du&#10;cmV2LnhtbFBLBQYAAAAABAAEAPMAAADCBQAAAAA=&#10;">
                      <v:shape id="Shape 55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r>
    </w:tbl>
    <w:p w14:paraId="5C6978DB" w14:textId="77777777" w:rsidR="00AA65BC" w:rsidRDefault="00AA65BC" w:rsidP="00B17F9C"/>
    <w:p w14:paraId="580F9FCA" w14:textId="77777777" w:rsidR="00AA65BC" w:rsidRDefault="00AA65BC" w:rsidP="00B17F9C"/>
    <w:p w14:paraId="3075FA0F" w14:textId="77777777" w:rsidR="00AA65BC" w:rsidRPr="00AA65BC" w:rsidRDefault="00AA65BC" w:rsidP="00B17F9C">
      <w:pPr>
        <w:rPr>
          <w:rFonts w:ascii="Times New Roman" w:hAnsi="Times New Roman"/>
        </w:rPr>
      </w:pPr>
    </w:p>
    <w:p w14:paraId="36257C49" w14:textId="77777777" w:rsidR="00AA65BC" w:rsidRPr="00AA65BC" w:rsidRDefault="00AA65BC" w:rsidP="00B17F9C">
      <w:pPr>
        <w:rPr>
          <w:rFonts w:ascii="Times New Roman" w:hAnsi="Times New Roman"/>
        </w:rPr>
      </w:pPr>
    </w:p>
    <w:tbl>
      <w:tblPr>
        <w:tblStyle w:val="TableGrid0"/>
        <w:tblW w:w="10629" w:type="dxa"/>
        <w:tblInd w:w="-137" w:type="dxa"/>
        <w:tblCellMar>
          <w:left w:w="122" w:type="dxa"/>
          <w:right w:w="115" w:type="dxa"/>
        </w:tblCellMar>
        <w:tblLook w:val="04A0" w:firstRow="1" w:lastRow="0" w:firstColumn="1" w:lastColumn="0" w:noHBand="0" w:noVBand="1"/>
      </w:tblPr>
      <w:tblGrid>
        <w:gridCol w:w="4794"/>
        <w:gridCol w:w="1170"/>
        <w:gridCol w:w="1020"/>
        <w:gridCol w:w="1020"/>
        <w:gridCol w:w="885"/>
        <w:gridCol w:w="765"/>
        <w:gridCol w:w="975"/>
      </w:tblGrid>
      <w:tr w:rsidR="00AA65BC" w:rsidRPr="00AA65BC" w14:paraId="337D414F" w14:textId="77777777" w:rsidTr="009E15C4">
        <w:trPr>
          <w:trHeight w:val="810"/>
        </w:trPr>
        <w:tc>
          <w:tcPr>
            <w:tcW w:w="4794" w:type="dxa"/>
            <w:tcBorders>
              <w:top w:val="single" w:sz="6" w:space="0" w:color="8C4641"/>
              <w:left w:val="single" w:sz="6" w:space="0" w:color="8C4641"/>
              <w:bottom w:val="single" w:sz="6" w:space="0" w:color="8C4641"/>
              <w:right w:val="single" w:sz="6" w:space="0" w:color="8C4641"/>
            </w:tcBorders>
            <w:vAlign w:val="center"/>
          </w:tcPr>
          <w:p w14:paraId="4F986D80" w14:textId="77777777" w:rsidR="00AA65BC" w:rsidRPr="00AA65BC" w:rsidRDefault="00AA65BC" w:rsidP="009E15C4">
            <w:pPr>
              <w:spacing w:line="259" w:lineRule="auto"/>
              <w:rPr>
                <w:rFonts w:ascii="Times New Roman" w:hAnsi="Times New Roman"/>
              </w:rPr>
            </w:pPr>
            <w:r w:rsidRPr="00AA65BC">
              <w:rPr>
                <w:rFonts w:ascii="Times New Roman" w:hAnsi="Times New Roman"/>
                <w:sz w:val="19"/>
              </w:rPr>
              <w:lastRenderedPageBreak/>
              <w:t>* Evaluation</w:t>
            </w:r>
          </w:p>
        </w:tc>
        <w:tc>
          <w:tcPr>
            <w:tcW w:w="1170" w:type="dxa"/>
            <w:tcBorders>
              <w:top w:val="single" w:sz="6" w:space="0" w:color="8C4641"/>
              <w:left w:val="single" w:sz="6" w:space="0" w:color="8C4641"/>
              <w:bottom w:val="single" w:sz="6" w:space="0" w:color="8C4641"/>
              <w:right w:val="single" w:sz="6" w:space="0" w:color="8C4641"/>
            </w:tcBorders>
            <w:vAlign w:val="center"/>
          </w:tcPr>
          <w:p w14:paraId="25AD98CD" w14:textId="77777777" w:rsidR="00AA65BC" w:rsidRPr="00AA65BC" w:rsidRDefault="00AA65BC" w:rsidP="009E15C4">
            <w:pPr>
              <w:spacing w:line="259" w:lineRule="auto"/>
              <w:jc w:val="center"/>
              <w:rPr>
                <w:rFonts w:ascii="Times New Roman" w:hAnsi="Times New Roman"/>
              </w:rPr>
            </w:pPr>
            <w:r w:rsidRPr="00AA65BC">
              <w:rPr>
                <w:rFonts w:ascii="Times New Roman" w:hAnsi="Times New Roman"/>
                <w:sz w:val="19"/>
              </w:rPr>
              <w:t>Not Applicable</w:t>
            </w:r>
          </w:p>
        </w:tc>
        <w:tc>
          <w:tcPr>
            <w:tcW w:w="1020" w:type="dxa"/>
            <w:tcBorders>
              <w:top w:val="single" w:sz="6" w:space="0" w:color="8C4641"/>
              <w:left w:val="single" w:sz="6" w:space="0" w:color="8C4641"/>
              <w:bottom w:val="single" w:sz="6" w:space="0" w:color="8C4641"/>
              <w:right w:val="single" w:sz="6" w:space="0" w:color="8C4641"/>
            </w:tcBorders>
            <w:vAlign w:val="center"/>
          </w:tcPr>
          <w:p w14:paraId="0FCBA706" w14:textId="77777777" w:rsidR="00AA65BC" w:rsidRPr="00AA65BC" w:rsidRDefault="00AA65BC" w:rsidP="009E15C4">
            <w:pPr>
              <w:spacing w:line="259" w:lineRule="auto"/>
              <w:jc w:val="center"/>
              <w:rPr>
                <w:rFonts w:ascii="Times New Roman" w:hAnsi="Times New Roman"/>
              </w:rPr>
            </w:pPr>
            <w:r w:rsidRPr="00AA65BC">
              <w:rPr>
                <w:rFonts w:ascii="Times New Roman" w:hAnsi="Times New Roman"/>
                <w:sz w:val="19"/>
              </w:rPr>
              <w:t>Strongly Disagree</w:t>
            </w:r>
          </w:p>
        </w:tc>
        <w:tc>
          <w:tcPr>
            <w:tcW w:w="1020" w:type="dxa"/>
            <w:tcBorders>
              <w:top w:val="single" w:sz="6" w:space="0" w:color="8C4641"/>
              <w:left w:val="single" w:sz="6" w:space="0" w:color="8C4641"/>
              <w:bottom w:val="single" w:sz="6" w:space="0" w:color="8C4641"/>
              <w:right w:val="single" w:sz="6" w:space="0" w:color="8C4641"/>
            </w:tcBorders>
            <w:vAlign w:val="center"/>
          </w:tcPr>
          <w:p w14:paraId="12D34DA6" w14:textId="77777777" w:rsidR="00AA65BC" w:rsidRPr="00AA65BC" w:rsidRDefault="00AA65BC" w:rsidP="009E15C4">
            <w:pPr>
              <w:spacing w:line="259" w:lineRule="auto"/>
              <w:ind w:left="7"/>
              <w:rPr>
                <w:rFonts w:ascii="Times New Roman" w:hAnsi="Times New Roman"/>
              </w:rPr>
            </w:pPr>
            <w:r w:rsidRPr="00AA65BC">
              <w:rPr>
                <w:rFonts w:ascii="Times New Roman" w:hAnsi="Times New Roman"/>
                <w:sz w:val="19"/>
              </w:rPr>
              <w:t>Disagree</w:t>
            </w:r>
          </w:p>
        </w:tc>
        <w:tc>
          <w:tcPr>
            <w:tcW w:w="885" w:type="dxa"/>
            <w:tcBorders>
              <w:top w:val="single" w:sz="6" w:space="0" w:color="8C4641"/>
              <w:left w:val="single" w:sz="6" w:space="0" w:color="8C4641"/>
              <w:bottom w:val="single" w:sz="6" w:space="0" w:color="8C4641"/>
              <w:right w:val="single" w:sz="6" w:space="0" w:color="8C4641"/>
            </w:tcBorders>
            <w:vAlign w:val="center"/>
          </w:tcPr>
          <w:p w14:paraId="4F56A32F" w14:textId="77777777" w:rsidR="00AA65BC" w:rsidRPr="00AA65BC" w:rsidRDefault="00AA65BC" w:rsidP="009E15C4">
            <w:pPr>
              <w:spacing w:line="259" w:lineRule="auto"/>
              <w:ind w:left="6"/>
              <w:rPr>
                <w:rFonts w:ascii="Times New Roman" w:hAnsi="Times New Roman"/>
              </w:rPr>
            </w:pPr>
            <w:r w:rsidRPr="00AA65BC">
              <w:rPr>
                <w:rFonts w:ascii="Times New Roman" w:hAnsi="Times New Roman"/>
                <w:sz w:val="19"/>
              </w:rPr>
              <w:t>Neutral</w:t>
            </w:r>
          </w:p>
        </w:tc>
        <w:tc>
          <w:tcPr>
            <w:tcW w:w="765" w:type="dxa"/>
            <w:tcBorders>
              <w:top w:val="single" w:sz="6" w:space="0" w:color="8C4641"/>
              <w:left w:val="single" w:sz="6" w:space="0" w:color="8C4641"/>
              <w:bottom w:val="single" w:sz="6" w:space="0" w:color="8C4641"/>
              <w:right w:val="single" w:sz="6" w:space="0" w:color="8C4641"/>
            </w:tcBorders>
            <w:vAlign w:val="center"/>
          </w:tcPr>
          <w:p w14:paraId="49BF1FA9" w14:textId="77777777" w:rsidR="00AA65BC" w:rsidRPr="00AA65BC" w:rsidRDefault="00AA65BC" w:rsidP="009E15C4">
            <w:pPr>
              <w:spacing w:line="259" w:lineRule="auto"/>
              <w:ind w:left="7"/>
              <w:rPr>
                <w:rFonts w:ascii="Times New Roman" w:hAnsi="Times New Roman"/>
              </w:rPr>
            </w:pPr>
            <w:r w:rsidRPr="00AA65BC">
              <w:rPr>
                <w:rFonts w:ascii="Times New Roman" w:hAnsi="Times New Roman"/>
                <w:sz w:val="19"/>
              </w:rPr>
              <w:t>Agree</w:t>
            </w:r>
          </w:p>
        </w:tc>
        <w:tc>
          <w:tcPr>
            <w:tcW w:w="975" w:type="dxa"/>
            <w:tcBorders>
              <w:top w:val="single" w:sz="6" w:space="0" w:color="8C4641"/>
              <w:left w:val="single" w:sz="6" w:space="0" w:color="8C4641"/>
              <w:bottom w:val="single" w:sz="6" w:space="0" w:color="8C4641"/>
              <w:right w:val="single" w:sz="6" w:space="0" w:color="8C4641"/>
            </w:tcBorders>
            <w:vAlign w:val="center"/>
          </w:tcPr>
          <w:p w14:paraId="442E6B37" w14:textId="77777777" w:rsidR="00AA65BC" w:rsidRPr="00AA65BC" w:rsidRDefault="00AA65BC" w:rsidP="009E15C4">
            <w:pPr>
              <w:spacing w:after="28" w:line="259" w:lineRule="auto"/>
              <w:ind w:left="10"/>
              <w:rPr>
                <w:rFonts w:ascii="Times New Roman" w:hAnsi="Times New Roman"/>
              </w:rPr>
            </w:pPr>
            <w:r w:rsidRPr="00AA65BC">
              <w:rPr>
                <w:rFonts w:ascii="Times New Roman" w:hAnsi="Times New Roman"/>
                <w:sz w:val="19"/>
              </w:rPr>
              <w:t>Strongly</w:t>
            </w:r>
          </w:p>
          <w:p w14:paraId="43D3E822" w14:textId="77777777" w:rsidR="00AA65BC" w:rsidRPr="00AA65BC" w:rsidRDefault="00AA65BC" w:rsidP="009E15C4">
            <w:pPr>
              <w:spacing w:line="259" w:lineRule="auto"/>
              <w:ind w:right="6"/>
              <w:jc w:val="center"/>
              <w:rPr>
                <w:rFonts w:ascii="Times New Roman" w:hAnsi="Times New Roman"/>
              </w:rPr>
            </w:pPr>
            <w:r w:rsidRPr="00AA65BC">
              <w:rPr>
                <w:rFonts w:ascii="Times New Roman" w:hAnsi="Times New Roman"/>
                <w:sz w:val="19"/>
              </w:rPr>
              <w:t>Agree</w:t>
            </w:r>
          </w:p>
        </w:tc>
      </w:tr>
      <w:tr w:rsidR="00AA65BC" w:rsidRPr="00AA65BC" w14:paraId="21EC2A49" w14:textId="77777777" w:rsidTr="009E15C4">
        <w:trPr>
          <w:trHeight w:val="1155"/>
        </w:trPr>
        <w:tc>
          <w:tcPr>
            <w:tcW w:w="4794" w:type="dxa"/>
            <w:tcBorders>
              <w:top w:val="single" w:sz="6" w:space="0" w:color="8C4641"/>
              <w:left w:val="single" w:sz="12" w:space="0" w:color="F6BB42"/>
              <w:bottom w:val="single" w:sz="6" w:space="0" w:color="DDDDDD"/>
              <w:right w:val="single" w:sz="6" w:space="0" w:color="DDDDDD"/>
            </w:tcBorders>
            <w:vAlign w:val="center"/>
          </w:tcPr>
          <w:p w14:paraId="673F4F2F"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18. Preceptor encouraged cooperation and collaboration among students to facilitate clinical learning.</w:t>
            </w:r>
          </w:p>
        </w:tc>
        <w:tc>
          <w:tcPr>
            <w:tcW w:w="1170" w:type="dxa"/>
            <w:tcBorders>
              <w:top w:val="single" w:sz="6" w:space="0" w:color="8C4641"/>
              <w:left w:val="single" w:sz="6" w:space="0" w:color="DDDDDD"/>
              <w:bottom w:val="single" w:sz="6" w:space="0" w:color="DDDDDD"/>
              <w:right w:val="single" w:sz="6" w:space="0" w:color="DDDDDD"/>
            </w:tcBorders>
            <w:vAlign w:val="center"/>
          </w:tcPr>
          <w:p w14:paraId="02CDB5F7"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07C8E2E3" wp14:editId="40B4E160">
                      <wp:extent cx="180975" cy="180975"/>
                      <wp:effectExtent l="0" t="0" r="0" b="0"/>
                      <wp:docPr id="7793" name="Group 779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36" name="Shape 83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1C80CBB" id="Group 779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osyjaYwIAABoGAAAOAAAAAAAAAAAAAAAAAC4CAABkcnMvZTJvRG9j&#10;LnhtbFBLAQItABQABgAIAAAAIQA9BlhF2QAAAAMBAAAPAAAAAAAAAAAAAAAAAL0EAABkcnMvZG93&#10;bnJldi54bWxQSwUGAAAAAAQABADzAAAAwwUAAAAA&#10;">
                      <v:shape id="Shape 83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28CA69D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76370194" wp14:editId="37448593">
                      <wp:extent cx="180975" cy="180975"/>
                      <wp:effectExtent l="0" t="0" r="0" b="0"/>
                      <wp:docPr id="7865" name="Group 786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37" name="Shape 83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6535FCE" id="Group 786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FEuTEYwIAABoGAAAOAAAAAAAAAAAAAAAAAC4CAABkcnMvZTJvRG9j&#10;LnhtbFBLAQItABQABgAIAAAAIQA9BlhF2QAAAAMBAAAPAAAAAAAAAAAAAAAAAL0EAABkcnMvZG93&#10;bnJldi54bWxQSwUGAAAAAAQABADzAAAAwwUAAAAA&#10;">
                      <v:shape id="Shape 83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784A73C1"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AC52727" wp14:editId="587BD956">
                      <wp:extent cx="180975" cy="180975"/>
                      <wp:effectExtent l="0" t="0" r="0" b="0"/>
                      <wp:docPr id="7875" name="Group 787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38" name="Shape 83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F00A850" id="Group 787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ueOZqYwIAABoGAAAOAAAAAAAAAAAAAAAAAC4CAABkcnMvZTJvRG9j&#10;LnhtbFBLAQItABQABgAIAAAAIQA9BlhF2QAAAAMBAAAPAAAAAAAAAAAAAAAAAL0EAABkcnMvZG93&#10;bnJldi54bWxQSwUGAAAAAAQABADzAAAAwwUAAAAA&#10;">
                      <v:shape id="Shape 83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8C4641"/>
              <w:left w:val="single" w:sz="6" w:space="0" w:color="DDDDDD"/>
              <w:bottom w:val="single" w:sz="6" w:space="0" w:color="DDDDDD"/>
              <w:right w:val="single" w:sz="6" w:space="0" w:color="DDDDDD"/>
            </w:tcBorders>
            <w:vAlign w:val="center"/>
          </w:tcPr>
          <w:p w14:paraId="5B47BB7B"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224D8DBD" wp14:editId="144348CE">
                      <wp:extent cx="180975" cy="180975"/>
                      <wp:effectExtent l="0" t="0" r="0" b="0"/>
                      <wp:docPr id="7888" name="Group 788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39" name="Shape 83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97324F7" id="Group 788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D2Sp0YwIAABoGAAAOAAAAAAAAAAAAAAAAAC4CAABkcnMvZTJvRG9j&#10;LnhtbFBLAQItABQABgAIAAAAIQA9BlhF2QAAAAMBAAAPAAAAAAAAAAAAAAAAAL0EAABkcnMvZG93&#10;bnJldi54bWxQSwUGAAAAAAQABADzAAAAwwUAAAAA&#10;">
                      <v:shape id="Shape 83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8C4641"/>
              <w:left w:val="single" w:sz="6" w:space="0" w:color="DDDDDD"/>
              <w:bottom w:val="single" w:sz="6" w:space="0" w:color="DDDDDD"/>
              <w:right w:val="single" w:sz="6" w:space="0" w:color="DDDDDD"/>
            </w:tcBorders>
            <w:vAlign w:val="center"/>
          </w:tcPr>
          <w:p w14:paraId="69F04E00"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744CC2B3" wp14:editId="3FD65240">
                      <wp:extent cx="180975" cy="180975"/>
                      <wp:effectExtent l="0" t="0" r="0" b="0"/>
                      <wp:docPr id="7897" name="Group 789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0" name="Shape 84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32C71D6" id="Group 789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nCauhiAgAAGgYAAA4AAAAAAAAAAAAAAAAALgIAAGRycy9lMm9Eb2Mu&#10;eG1sUEsBAi0AFAAGAAgAAAAhAD0GWEXZAAAAAwEAAA8AAAAAAAAAAAAAAAAAvAQAAGRycy9kb3du&#10;cmV2LnhtbFBLBQYAAAAABAAEAPMAAADCBQAAAAA=&#10;">
                      <v:shape id="Shape 84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8C4641"/>
              <w:left w:val="single" w:sz="6" w:space="0" w:color="DDDDDD"/>
              <w:bottom w:val="single" w:sz="6" w:space="0" w:color="DDDDDD"/>
              <w:right w:val="single" w:sz="6" w:space="0" w:color="DDDDDD"/>
            </w:tcBorders>
            <w:vAlign w:val="center"/>
          </w:tcPr>
          <w:p w14:paraId="42ED3A8E"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C1E3998" wp14:editId="4E94359D">
                      <wp:extent cx="180975" cy="180975"/>
                      <wp:effectExtent l="0" t="0" r="0" b="0"/>
                      <wp:docPr id="7910" name="Group 791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1" name="Shape 84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2CE0C1C" id="Group 791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b2YwIAABoGAAAOAAAAZHJzL2Uyb0RvYy54bWykVE1v2zAMvQ/YfxB0X+wE65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uvw8p8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UY6b2YwIAABoGAAAOAAAAAAAAAAAAAAAAAC4CAABkcnMvZTJvRG9j&#10;LnhtbFBLAQItABQABgAIAAAAIQA9BlhF2QAAAAMBAAAPAAAAAAAAAAAAAAAAAL0EAABkcnMvZG93&#10;bnJldi54bWxQSwUGAAAAAAQABADzAAAAwwUAAAAA&#10;">
                      <v:shape id="Shape 84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559973F3"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7C1EFE0B"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19. Preceptor provided regular and prompt feedback regarding your performance.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4C04EFCB"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26D9A71F" wp14:editId="06ED16FF">
                      <wp:extent cx="180975" cy="180975"/>
                      <wp:effectExtent l="0" t="0" r="0" b="0"/>
                      <wp:docPr id="7945" name="Group 794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5" name="Shape 84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4BAF8A4" id="Group 794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DklI1iAgAAGgYAAA4AAAAAAAAAAAAAAAAALgIAAGRycy9lMm9Eb2Mu&#10;eG1sUEsBAi0AFAAGAAgAAAAhAD0GWEXZAAAAAwEAAA8AAAAAAAAAAAAAAAAAvAQAAGRycy9kb3du&#10;cmV2LnhtbFBLBQYAAAAABAAEAPMAAADCBQAAAAA=&#10;">
                      <v:shape id="Shape 84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4702C10"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097FA18" wp14:editId="7162532B">
                      <wp:extent cx="180975" cy="180975"/>
                      <wp:effectExtent l="0" t="0" r="0" b="0"/>
                      <wp:docPr id="7959" name="Group 795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6" name="Shape 84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0D2C7CB" id="Group 795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XBsGuYwIAABoGAAAOAAAAAAAAAAAAAAAAAC4CAABkcnMvZTJvRG9j&#10;LnhtbFBLAQItABQABgAIAAAAIQA9BlhF2QAAAAMBAAAPAAAAAAAAAAAAAAAAAL0EAABkcnMvZG93&#10;bnJldi54bWxQSwUGAAAAAAQABADzAAAAwwUAAAAA&#10;">
                      <v:shape id="Shape 84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E57628B"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41D7A67" wp14:editId="59ED9CE7">
                      <wp:extent cx="180975" cy="180975"/>
                      <wp:effectExtent l="0" t="0" r="0" b="0"/>
                      <wp:docPr id="7967" name="Group 796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 name="Shape 84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56BE3DE" id="Group 796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6pw2wYwIAABoGAAAOAAAAAAAAAAAAAAAAAC4CAABkcnMvZTJvRG9j&#10;LnhtbFBLAQItABQABgAIAAAAIQA9BlhF2QAAAAMBAAAPAAAAAAAAAAAAAAAAAL0EAABkcnMvZG93&#10;bnJldi54bWxQSwUGAAAAAAQABADzAAAAwwUAAAAA&#10;">
                      <v:shape id="Shape 84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496C245F"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0BA941CF" wp14:editId="774E4749">
                      <wp:extent cx="180975" cy="180975"/>
                      <wp:effectExtent l="0" t="0" r="0" b="0"/>
                      <wp:docPr id="7979" name="Group 797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8" name="Shape 84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B0ED643" id="Group 797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RzQ8eYwIAABoGAAAOAAAAAAAAAAAAAAAAAC4CAABkcnMvZTJvRG9j&#10;LnhtbFBLAQItABQABgAIAAAAIQA9BlhF2QAAAAMBAAAPAAAAAAAAAAAAAAAAAL0EAABkcnMvZG93&#10;bnJldi54bWxQSwUGAAAAAAQABADzAAAAwwUAAAAA&#10;">
                      <v:shape id="Shape 84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54BC1AFD"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1111B85A" wp14:editId="6FDA1FD9">
                      <wp:extent cx="180975" cy="180975"/>
                      <wp:effectExtent l="0" t="0" r="0" b="0"/>
                      <wp:docPr id="7986" name="Group 798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9" name="Shape 84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C77D84A" id="Group 798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8bMMAYwIAABoGAAAOAAAAAAAAAAAAAAAAAC4CAABkcnMvZTJvRG9j&#10;LnhtbFBLAQItABQABgAIAAAAIQA9BlhF2QAAAAMBAAAPAAAAAAAAAAAAAAAAAL0EAABkcnMvZG93&#10;bnJldi54bWxQSwUGAAAAAAQABADzAAAAwwUAAAAA&#10;">
                      <v:shape id="Shape 84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4F644AE1"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E04A8CB" wp14:editId="33CC2905">
                      <wp:extent cx="180975" cy="180975"/>
                      <wp:effectExtent l="0" t="0" r="0" b="0"/>
                      <wp:docPr id="7993" name="Group 799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0" name="Shape 85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E5E96A6" id="Group 799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F2QzzZiAgAAGgYAAA4AAAAAAAAAAAAAAAAALgIAAGRycy9lMm9Eb2Mu&#10;eG1sUEsBAi0AFAAGAAgAAAAhAD0GWEXZAAAAAwEAAA8AAAAAAAAAAAAAAAAAvAQAAGRycy9kb3du&#10;cmV2LnhtbFBLBQYAAAAABAAEAPMAAADCBQAAAAA=&#10;">
                      <v:shape id="Shape 85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r>
      <w:tr w:rsidR="00AA65BC" w:rsidRPr="00AA65BC" w14:paraId="5068C132"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7B0225CA"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20. Communication with your preceptor was effective and positive.</w:t>
            </w:r>
          </w:p>
        </w:tc>
        <w:tc>
          <w:tcPr>
            <w:tcW w:w="1170" w:type="dxa"/>
            <w:tcBorders>
              <w:top w:val="single" w:sz="6" w:space="0" w:color="DDDDDD"/>
              <w:left w:val="single" w:sz="6" w:space="0" w:color="DDDDDD"/>
              <w:bottom w:val="single" w:sz="6" w:space="0" w:color="DDDDDD"/>
              <w:right w:val="single" w:sz="6" w:space="0" w:color="DDDDDD"/>
            </w:tcBorders>
            <w:vAlign w:val="center"/>
          </w:tcPr>
          <w:p w14:paraId="1C70A188"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3A4E8447" wp14:editId="71355B00">
                      <wp:extent cx="180975" cy="180975"/>
                      <wp:effectExtent l="0" t="0" r="0" b="0"/>
                      <wp:docPr id="8028" name="Group 802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4" name="Shape 85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832302D" id="Group 802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NYwIAABoGAAAOAAAAZHJzL2Uyb0RvYy54bWykVE1v2zAMvQ/YfxB8X+wEy9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&#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pF/1NYwIAABoGAAAOAAAAAAAAAAAAAAAAAC4CAABkcnMvZTJvRG9j&#10;LnhtbFBLAQItABQABgAIAAAAIQA9BlhF2QAAAAMBAAAPAAAAAAAAAAAAAAAAAL0EAABkcnMvZG93&#10;bnJldi54bWxQSwUGAAAAAAQABADzAAAAwwUAAAAA&#10;">
                      <v:shape id="Shape 85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7F1AEA8"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6F10C95" wp14:editId="087C7418">
                      <wp:extent cx="180975" cy="180975"/>
                      <wp:effectExtent l="0" t="0" r="0" b="0"/>
                      <wp:docPr id="8038" name="Group 803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5" name="Shape 85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244A379" id="Group 803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AS2MVNiAgAAGgYAAA4AAAAAAAAAAAAAAAAALgIAAGRycy9lMm9Eb2Mu&#10;eG1sUEsBAi0AFAAGAAgAAAAhAD0GWEXZAAAAAwEAAA8AAAAAAAAAAAAAAAAAvAQAAGRycy9kb3du&#10;cmV2LnhtbFBLBQYAAAAABAAEAPMAAADCBQAAAAA=&#10;">
                      <v:shape id="Shape 85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DC62B1C"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97E6688" wp14:editId="71303084">
                      <wp:extent cx="180975" cy="180975"/>
                      <wp:effectExtent l="0" t="0" r="0" b="0"/>
                      <wp:docPr id="8047" name="Group 804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6" name="Shape 85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4062EAF" id="Group 804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zVGRwYwIAABoGAAAOAAAAAAAAAAAAAAAAAC4CAABkcnMvZTJvRG9j&#10;LnhtbFBLAQItABQABgAIAAAAIQA9BlhF2QAAAAMBAAAPAAAAAAAAAAAAAAAAAL0EAABkcnMvZG93&#10;bnJldi54bWxQSwUGAAAAAAQABADzAAAAwwUAAAAA&#10;">
                      <v:shape id="Shape 85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3670C756"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60C2323C" wp14:editId="150E126C">
                      <wp:extent cx="180975" cy="180975"/>
                      <wp:effectExtent l="0" t="0" r="0" b="0"/>
                      <wp:docPr id="8061" name="Group 806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7" name="Shape 85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53D4722" id="Group 806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e9ahuYwIAABoGAAAOAAAAAAAAAAAAAAAAAC4CAABkcnMvZTJvRG9j&#10;LnhtbFBLAQItABQABgAIAAAAIQA9BlhF2QAAAAMBAAAPAAAAAAAAAAAAAAAAAL0EAABkcnMvZG93&#10;bnJldi54bWxQSwUGAAAAAAQABADzAAAAwwUAAAAA&#10;">
                      <v:shape id="Shape 85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1F9BF2F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57E57EEB" wp14:editId="1A42D45E">
                      <wp:extent cx="180975" cy="180975"/>
                      <wp:effectExtent l="0" t="0" r="0" b="0"/>
                      <wp:docPr id="8067" name="Group 806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8" name="Shape 85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9021640" id="Group 806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WfqsBiAgAAGgYAAA4AAAAAAAAAAAAAAAAALgIAAGRycy9lMm9Eb2Mu&#10;eG1sUEsBAi0AFAAGAAgAAAAhAD0GWEXZAAAAAwEAAA8AAAAAAAAAAAAAAAAAvAQAAGRycy9kb3du&#10;cmV2LnhtbFBLBQYAAAAABAAEAPMAAADCBQAAAAA=&#10;">
                      <v:shape id="Shape 85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3CC443C5"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10D9C935" wp14:editId="0E08AC6E">
                      <wp:extent cx="180975" cy="180975"/>
                      <wp:effectExtent l="0" t="0" r="0" b="0"/>
                      <wp:docPr id="8074" name="Group 807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59" name="Shape 85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362CBF5" id="Group 807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YPmbeYwIAABoGAAAOAAAAAAAAAAAAAAAAAC4CAABkcnMvZTJvRG9j&#10;LnhtbFBLAQItABQABgAIAAAAIQA9BlhF2QAAAAMBAAAPAAAAAAAAAAAAAAAAAL0EAABkcnMvZG93&#10;bnJldi54bWxQSwUGAAAAAAQABADzAAAAwwUAAAAA&#10;">
                      <v:shape id="Shape 85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10367EB9"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5DC872D4"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21. Preceptor provided an adequate amount of time to complete assigned tasks.</w:t>
            </w:r>
          </w:p>
        </w:tc>
        <w:tc>
          <w:tcPr>
            <w:tcW w:w="1170" w:type="dxa"/>
            <w:tcBorders>
              <w:top w:val="single" w:sz="6" w:space="0" w:color="DDDDDD"/>
              <w:left w:val="single" w:sz="6" w:space="0" w:color="DDDDDD"/>
              <w:bottom w:val="single" w:sz="6" w:space="0" w:color="DDDDDD"/>
              <w:right w:val="single" w:sz="6" w:space="0" w:color="DDDDDD"/>
            </w:tcBorders>
            <w:vAlign w:val="center"/>
          </w:tcPr>
          <w:p w14:paraId="6DEA1CC8"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DCBB7F2" wp14:editId="0B5CC3C4">
                      <wp:extent cx="180975" cy="180975"/>
                      <wp:effectExtent l="0" t="0" r="0" b="0"/>
                      <wp:docPr id="8103" name="Group 810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3" name="Shape 86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02302B7" id="Group 810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HggStYwIAABoGAAAOAAAAAAAAAAAAAAAAAC4CAABkcnMvZTJvRG9j&#10;LnhtbFBLAQItABQABgAIAAAAIQA9BlhF2QAAAAMBAAAPAAAAAAAAAAAAAAAAAL0EAABkcnMvZG93&#10;bnJldi54bWxQSwUGAAAAAAQABADzAAAAwwUAAAAA&#10;">
                      <v:shape id="Shape 86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95F28D4"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00CEEBA2" wp14:editId="1D324686">
                      <wp:extent cx="180975" cy="180975"/>
                      <wp:effectExtent l="0" t="0" r="0" b="0"/>
                      <wp:docPr id="8113" name="Group 811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4" name="Shape 86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F9C0639" id="Group 811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E52P1YwIAABoGAAAOAAAAAAAAAAAAAAAAAC4CAABkcnMvZTJvRG9j&#10;LnhtbFBLAQItABQABgAIAAAAIQA9BlhF2QAAAAMBAAAPAAAAAAAAAAAAAAAAAL0EAABkcnMvZG93&#10;bnJldi54bWxQSwUGAAAAAAQABADzAAAAwwUAAAAA&#10;">
                      <v:shape id="Shape 86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2AE36BD"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CC83DA7" wp14:editId="18F1ECC6">
                      <wp:extent cx="180975" cy="180975"/>
                      <wp:effectExtent l="0" t="0" r="0" b="0"/>
                      <wp:docPr id="8123" name="Group 812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5" name="Shape 86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2146B2E" id="Group 812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OlGr+tiAgAAGgYAAA4AAAAAAAAAAAAAAAAALgIAAGRycy9lMm9Eb2Mu&#10;eG1sUEsBAi0AFAAGAAgAAAAhAD0GWEXZAAAAAwEAAA8AAAAAAAAAAAAAAAAAvAQAAGRycy9kb3du&#10;cmV2LnhtbFBLBQYAAAAABAAEAPMAAADCBQAAAAA=&#10;">
                      <v:shape id="Shape 86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5076D5D0"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1415337F" wp14:editId="0C655CE1">
                      <wp:extent cx="180975" cy="180975"/>
                      <wp:effectExtent l="0" t="0" r="0" b="0"/>
                      <wp:docPr id="8136" name="Group 813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6" name="Shape 86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4D9AF27" id="Group 813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epPrIYwIAABoGAAAOAAAAAAAAAAAAAAAAAC4CAABkcnMvZTJvRG9j&#10;LnhtbFBLAQItABQABgAIAAAAIQA9BlhF2QAAAAMBAAAPAAAAAAAAAAAAAAAAAL0EAABkcnMvZG93&#10;bnJldi54bWxQSwUGAAAAAAQABADzAAAAwwUAAAAA&#10;">
                      <v:shape id="Shape 86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79F56EA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7A8D561" wp14:editId="130EBDD3">
                      <wp:extent cx="180975" cy="180975"/>
                      <wp:effectExtent l="0" t="0" r="0" b="0"/>
                      <wp:docPr id="8145" name="Group 814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7" name="Shape 86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A82A88A" id="Group 814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zBTbWYwIAABoGAAAOAAAAAAAAAAAAAAAAAC4CAABkcnMvZTJvRG9j&#10;LnhtbFBLAQItABQABgAIAAAAIQA9BlhF2QAAAAMBAAAPAAAAAAAAAAAAAAAAAL0EAABkcnMvZG93&#10;bnJldi54bWxQSwUGAAAAAAQABADzAAAAwwUAAAAA&#10;">
                      <v:shape id="Shape 86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57A280DD"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3794FFBD" wp14:editId="6A23BAB4">
                      <wp:extent cx="180975" cy="180975"/>
                      <wp:effectExtent l="0" t="0" r="0" b="0"/>
                      <wp:docPr id="8152" name="Group 815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68" name="Shape 86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4CBE955" id="Group 815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hvNHhiAgAAGgYAAA4AAAAAAAAAAAAAAAAALgIAAGRycy9lMm9Eb2Mu&#10;eG1sUEsBAi0AFAAGAAgAAAAhAD0GWEXZAAAAAwEAAA8AAAAAAAAAAAAAAAAAvAQAAGRycy9kb3du&#10;cmV2LnhtbFBLBQYAAAAABAAEAPMAAADCBQAAAAA=&#10;">
                      <v:shape id="Shape 86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r>
      <w:tr w:rsidR="00AA65BC" w:rsidRPr="00AA65BC" w14:paraId="18B64EC3"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15A829EB"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22. Preceptor showed respect for diverse talents and ways of learning.</w:t>
            </w:r>
          </w:p>
        </w:tc>
        <w:tc>
          <w:tcPr>
            <w:tcW w:w="1170" w:type="dxa"/>
            <w:tcBorders>
              <w:top w:val="single" w:sz="6" w:space="0" w:color="DDDDDD"/>
              <w:left w:val="single" w:sz="6" w:space="0" w:color="DDDDDD"/>
              <w:bottom w:val="single" w:sz="6" w:space="0" w:color="DDDDDD"/>
              <w:right w:val="single" w:sz="6" w:space="0" w:color="DDDDDD"/>
            </w:tcBorders>
            <w:vAlign w:val="center"/>
          </w:tcPr>
          <w:p w14:paraId="6F5CE460"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7BE8705" wp14:editId="634EBFC7">
                      <wp:extent cx="180975" cy="180975"/>
                      <wp:effectExtent l="0" t="0" r="0" b="0"/>
                      <wp:docPr id="8183" name="Group 818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2" name="Shape 87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C9E7553" id="Group 818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A5xbW1iAgAAGgYAAA4AAAAAAAAAAAAAAAAALgIAAGRycy9lMm9Eb2Mu&#10;eG1sUEsBAi0AFAAGAAgAAAAhAD0GWEXZAAAAAwEAAA8AAAAAAAAAAAAAAAAAvAQAAGRycy9kb3du&#10;cmV2LnhtbFBLBQYAAAAABAAEAPMAAADCBQAAAAA=&#10;">
                      <v:shape id="Shape 87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9B22611"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F2023F6" wp14:editId="6F107911">
                      <wp:extent cx="180975" cy="180975"/>
                      <wp:effectExtent l="0" t="0" r="0" b="0"/>
                      <wp:docPr id="8193" name="Group 819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3" name="Shape 87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EF9E117" id="Group 819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j0KFzYwIAABoGAAAOAAAAAAAAAAAAAAAAAC4CAABkcnMvZTJvRG9j&#10;LnhtbFBLAQItABQABgAIAAAAIQA9BlhF2QAAAAMBAAAPAAAAAAAAAAAAAAAAAL0EAABkcnMvZG93&#10;bnJldi54bWxQSwUGAAAAAAQABADzAAAAwwUAAAAA&#10;">
                      <v:shape id="Shape 87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26B494C"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601862C" wp14:editId="63852FB5">
                      <wp:extent cx="180975" cy="180975"/>
                      <wp:effectExtent l="0" t="0" r="0" b="0"/>
                      <wp:docPr id="8203" name="Group 820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4" name="Shape 87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34AD5C0" id="Group 820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gtcYrYwIAABoGAAAOAAAAAAAAAAAAAAAAAC4CAABkcnMvZTJvRG9j&#10;LnhtbFBLAQItABQABgAIAAAAIQA9BlhF2QAAAAMBAAAPAAAAAAAAAAAAAAAAAL0EAABkcnMvZG93&#10;bnJldi54bWxQSwUGAAAAAAQABADzAAAAwwUAAAAA&#10;">
                      <v:shape id="Shape 87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08E7AA66"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078417E9" wp14:editId="7196015C">
                      <wp:extent cx="180975" cy="180975"/>
                      <wp:effectExtent l="0" t="0" r="0" b="0"/>
                      <wp:docPr id="8212" name="Group 821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5" name="Shape 87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90430C9" id="Group 821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">
                      <v:shape id="Shape 87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3A80D0F7"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2BF1DB6" wp14:editId="18E38930">
                      <wp:extent cx="180975" cy="180975"/>
                      <wp:effectExtent l="0" t="0" r="0" b="0"/>
                      <wp:docPr id="8224" name="Group 822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6" name="Shape 87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42E08AA" id="Group 822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69l8WYwIAABoGAAAOAAAAAAAAAAAAAAAAAC4CAABkcnMvZTJvRG9j&#10;LnhtbFBLAQItABQABgAIAAAAIQA9BlhF2QAAAAMBAAAPAAAAAAAAAAAAAAAAAL0EAABkcnMvZG93&#10;bnJldi54bWxQSwUGAAAAAAQABADzAAAAwwUAAAAA&#10;">
                      <v:shape id="Shape 87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ADD594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6C12C782" wp14:editId="277CB499">
                      <wp:extent cx="180975" cy="180975"/>
                      <wp:effectExtent l="0" t="0" r="0" b="0"/>
                      <wp:docPr id="8231" name="Group 823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77" name="Shape 87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3E5A511" id="Group 823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XV5MIYwIAABoGAAAOAAAAAAAAAAAAAAAAAC4CAABkcnMvZTJvRG9j&#10;LnhtbFBLAQItABQABgAIAAAAIQA9BlhF2QAAAAMBAAAPAAAAAAAAAAAAAAAAAL0EAABkcnMvZG93&#10;bnJldi54bWxQSwUGAAAAAAQABADzAAAAwwUAAAAA&#10;">
                      <v:shape id="Shape 87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5F73BD0D"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24F84637"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23. Preceptor showed respect for diverse backgrounds.</w:t>
            </w:r>
          </w:p>
        </w:tc>
        <w:tc>
          <w:tcPr>
            <w:tcW w:w="1170" w:type="dxa"/>
            <w:tcBorders>
              <w:top w:val="single" w:sz="6" w:space="0" w:color="DDDDDD"/>
              <w:left w:val="single" w:sz="6" w:space="0" w:color="DDDDDD"/>
              <w:bottom w:val="single" w:sz="6" w:space="0" w:color="DDDDDD"/>
              <w:right w:val="single" w:sz="6" w:space="0" w:color="DDDDDD"/>
            </w:tcBorders>
            <w:vAlign w:val="center"/>
          </w:tcPr>
          <w:p w14:paraId="63AA685F"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6291A7C" wp14:editId="21E9FD23">
                      <wp:extent cx="180975" cy="180975"/>
                      <wp:effectExtent l="0" t="0" r="0" b="0"/>
                      <wp:docPr id="8259" name="Group 825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1" name="Shape 88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F279ACC" id="Group 825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KOqTnliAgAAGgYAAA4AAAAAAAAAAAAAAAAALgIAAGRycy9lMm9Eb2Mu&#10;eG1sUEsBAi0AFAAGAAgAAAAhAD0GWEXZAAAAAwEAAA8AAAAAAAAAAAAAAAAAvAQAAGRycy9kb3du&#10;cmV2LnhtbFBLBQYAAAAABAAEAPMAAADCBQAAAAA=&#10;">
                      <v:shape id="Shape 88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B72EDCA"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8A0E562" wp14:editId="3F8CA6E2">
                      <wp:extent cx="180975" cy="180975"/>
                      <wp:effectExtent l="0" t="0" r="0" b="0"/>
                      <wp:docPr id="8269" name="Group 826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2" name="Shape 88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FFC8FFD" id="Group 826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JRIG1piAgAAGgYAAA4AAAAAAAAAAAAAAAAALgIAAGRycy9lMm9Eb2Mu&#10;eG1sUEsBAi0AFAAGAAgAAAAhAD0GWEXZAAAAAwEAAA8AAAAAAAAAAAAAAAAAvAQAAGRycy9kb3du&#10;cmV2LnhtbFBLBQYAAAAABAAEAPMAAADCBQAAAAA=&#10;">
                      <v:shape id="Shape 88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31919BA"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11EB147B" wp14:editId="027D6723">
                      <wp:extent cx="180975" cy="180975"/>
                      <wp:effectExtent l="0" t="0" r="0" b="0"/>
                      <wp:docPr id="8279" name="Group 827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3" name="Shape 88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FDB75F2" id="Group 827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dEYwIAABoGAAAOAAAAZHJzL2Uyb0RvYy54bWykVE1v2zAMvQ/YfxB0X+xk6J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ulx+ps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56ddEYwIAABoGAAAOAAAAAAAAAAAAAAAAAC4CAABkcnMvZTJvRG9j&#10;LnhtbFBLAQItABQABgAIAAAAIQA9BlhF2QAAAAMBAAAPAAAAAAAAAAAAAAAAAL0EAABkcnMvZG93&#10;bnJldi54bWxQSwUGAAAAAAQABADzAAAAwwUAAAAA&#10;">
                      <v:shape id="Shape 88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4FCC904"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1FEA62E3" wp14:editId="7DE068A5">
                      <wp:extent cx="180975" cy="180975"/>
                      <wp:effectExtent l="0" t="0" r="0" b="0"/>
                      <wp:docPr id="8289" name="Group 828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4" name="Shape 88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6D4DE05" id="Group 828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AcYwIAABoGAAAOAAAAZHJzL2Uyb0RvYy54bWykVE1v2zAMvQ/YfxB0X+wE65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ulx+ps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6jLAcYwIAABoGAAAOAAAAAAAAAAAAAAAAAC4CAABkcnMvZTJvRG9j&#10;LnhtbFBLAQItABQABgAIAAAAIQA9BlhF2QAAAAMBAAAPAAAAAAAAAAAAAAAAAL0EAABkcnMvZG93&#10;bnJldi54bWxQSwUGAAAAAAQABADzAAAAwwUAAAAA&#10;">
                      <v:shape id="Shape 88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0B86D21"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51B6C0B" wp14:editId="280C9D44">
                      <wp:extent cx="180975" cy="180975"/>
                      <wp:effectExtent l="0" t="0" r="0" b="0"/>
                      <wp:docPr id="8302" name="Group 830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5" name="Shape 88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90E7A48" id="Group 830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BctfAJiAgAAGgYAAA4AAAAAAAAAAAAAAAAALgIAAGRycy9lMm9Eb2Mu&#10;eG1sUEsBAi0AFAAGAAgAAAAhAD0GWEXZAAAAAwEAAA8AAAAAAAAAAAAAAAAAvAQAAGRycy9kb3du&#10;cmV2LnhtbFBLBQYAAAAABAAEAPMAAADCBQAAAAA=&#10;">
                      <v:shape id="Shape 88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E3F5A2F"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06FA072F" wp14:editId="40F24282">
                      <wp:extent cx="180975" cy="180975"/>
                      <wp:effectExtent l="0" t="0" r="0" b="0"/>
                      <wp:docPr id="8313" name="Group 831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86" name="Shape 88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C3200D5" id="Group 831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CDPKSFiAgAAGgYAAA4AAAAAAAAAAAAAAAAALgIAAGRycy9lMm9Eb2Mu&#10;eG1sUEsBAi0AFAAGAAgAAAAhAD0GWEXZAAAAAwEAAA8AAAAAAAAAAAAAAAAAvAQAAGRycy9kb3du&#10;cmV2LnhtbFBLBQYAAAAABAAEAPMAAADCBQAAAAA=&#10;">
                      <v:shape id="Shape 88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r>
      <w:tr w:rsidR="00AA65BC" w:rsidRPr="00AA65BC" w14:paraId="40CF74AA"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76287EDA"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24. Preceptor showed interest in professional associations and activities related to athletic training.</w:t>
            </w:r>
          </w:p>
        </w:tc>
        <w:tc>
          <w:tcPr>
            <w:tcW w:w="1170" w:type="dxa"/>
            <w:tcBorders>
              <w:top w:val="single" w:sz="6" w:space="0" w:color="DDDDDD"/>
              <w:left w:val="single" w:sz="6" w:space="0" w:color="DDDDDD"/>
              <w:bottom w:val="single" w:sz="6" w:space="0" w:color="DDDDDD"/>
              <w:right w:val="single" w:sz="6" w:space="0" w:color="DDDDDD"/>
            </w:tcBorders>
            <w:vAlign w:val="center"/>
          </w:tcPr>
          <w:p w14:paraId="0A9756F4"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28EE440E" wp14:editId="57B583DB">
                      <wp:extent cx="180975" cy="180975"/>
                      <wp:effectExtent l="0" t="0" r="0" b="0"/>
                      <wp:docPr id="8344" name="Group 834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1" name="Shape 89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9F93555" id="Group 834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Mf466diAgAAGgYAAA4AAAAAAAAAAAAAAAAALgIAAGRycy9lMm9Eb2Mu&#10;eG1sUEsBAi0AFAAGAAgAAAAhAD0GWEXZAAAAAwEAAA8AAAAAAAAAAAAAAAAAvAQAAGRycy9kb3du&#10;cmV2LnhtbFBLBQYAAAAABAAEAPMAAADCBQAAAAA=&#10;">
                      <v:shape id="Shape 89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AEF7587"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990604B" wp14:editId="62CB0120">
                      <wp:extent cx="180975" cy="180975"/>
                      <wp:effectExtent l="0" t="0" r="0" b="0"/>
                      <wp:docPr id="8354" name="Group 835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2" name="Shape 89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DCABCCA" id="Group 835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PAavoRiAgAAGgYAAA4AAAAAAAAAAAAAAAAALgIAAGRycy9lMm9Eb2Mu&#10;eG1sUEsBAi0AFAAGAAgAAAAhAD0GWEXZAAAAAwEAAA8AAAAAAAAAAAAAAAAAvAQAAGRycy9kb3du&#10;cmV2LnhtbFBLBQYAAAAABAAEAPMAAADCBQAAAAA=&#10;">
                      <v:shape id="Shape 89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F7CA04B"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0F70756" wp14:editId="3FE1387F">
                      <wp:extent cx="180975" cy="180975"/>
                      <wp:effectExtent l="0" t="0" r="0" b="0"/>
                      <wp:docPr id="8364" name="Group 836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3" name="Shape 89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034851C" id="Group 836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du3KaYwIAABoGAAAOAAAAAAAAAAAAAAAAAC4CAABkcnMvZTJvRG9j&#10;LnhtbFBLAQItABQABgAIAAAAIQA9BlhF2QAAAAMBAAAPAAAAAAAAAAAAAAAAAL0EAABkcnMvZG93&#10;bnJldi54bWxQSwUGAAAAAAQABADzAAAAwwUAAAAA&#10;">
                      <v:shape id="Shape 89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B1E5EF2"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3E413A33" wp14:editId="67629D1A">
                      <wp:extent cx="180975" cy="180975"/>
                      <wp:effectExtent l="0" t="0" r="0" b="0"/>
                      <wp:docPr id="8374" name="Group 837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4" name="Shape 89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5D73FDB" id="Group 837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e3hXCYwIAABoGAAAOAAAAAAAAAAAAAAAAAC4CAABkcnMvZTJvRG9j&#10;LnhtbFBLAQItABQABgAIAAAAIQA9BlhF2QAAAAMBAAAPAAAAAAAAAAAAAAAAAL0EAABkcnMvZG93&#10;bnJldi54bWxQSwUGAAAAAAQABADzAAAAwwUAAAAA&#10;">
                      <v:shape id="Shape 89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72D53F1"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4D31E1D6" wp14:editId="0DB19E18">
                      <wp:extent cx="180975" cy="180975"/>
                      <wp:effectExtent l="0" t="0" r="0" b="0"/>
                      <wp:docPr id="8383" name="Group 838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5" name="Shape 89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FD290E9" id="Group 838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HN/2dxiAgAAGgYAAA4AAAAAAAAAAAAAAAAALgIAAGRycy9lMm9Eb2Mu&#10;eG1sUEsBAi0AFAAGAAgAAAAhAD0GWEXZAAAAAwEAAA8AAAAAAAAAAAAAAAAAvAQAAGRycy9kb3du&#10;cmV2LnhtbFBLBQYAAAAABAAEAPMAAADCBQAAAAA=&#10;">
                      <v:shape id="Shape 89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0F9F8EC"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720ABFE7" wp14:editId="2171022C">
                      <wp:extent cx="180975" cy="180975"/>
                      <wp:effectExtent l="0" t="0" r="0" b="0"/>
                      <wp:docPr id="8397" name="Group 839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96" name="Shape 89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AF649D6" id="Group 839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EnYz/YwIAABoGAAAOAAAAAAAAAAAAAAAAAC4CAABkcnMvZTJvRG9j&#10;LnhtbFBLAQItABQABgAIAAAAIQA9BlhF2QAAAAMBAAAPAAAAAAAAAAAAAAAAAL0EAABkcnMvZG93&#10;bnJldi54bWxQSwUGAAAAAAQABADzAAAAwwUAAAAA&#10;">
                      <v:shape id="Shape 89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55370D75"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71BB6C34"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25. Preceptor(s) interact with athletic training student(s) professionally.</w:t>
            </w:r>
          </w:p>
        </w:tc>
        <w:tc>
          <w:tcPr>
            <w:tcW w:w="1170" w:type="dxa"/>
            <w:tcBorders>
              <w:top w:val="single" w:sz="6" w:space="0" w:color="DDDDDD"/>
              <w:left w:val="single" w:sz="6" w:space="0" w:color="DDDDDD"/>
              <w:bottom w:val="single" w:sz="6" w:space="0" w:color="DDDDDD"/>
              <w:right w:val="single" w:sz="6" w:space="0" w:color="DDDDDD"/>
            </w:tcBorders>
            <w:vAlign w:val="center"/>
          </w:tcPr>
          <w:p w14:paraId="3E330DE9"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076D1234" wp14:editId="7E5FFB8D">
                      <wp:extent cx="180975" cy="180975"/>
                      <wp:effectExtent l="0" t="0" r="0" b="0"/>
                      <wp:docPr id="8420" name="Group 842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0" name="Shape 90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EC244F1" id="Group 842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iHHG5iAgAAGgYAAA4AAAAAAAAAAAAAAAAALgIAAGRycy9lMm9Eb2Mu&#10;eG1sUEsBAi0AFAAGAAgAAAAhAD0GWEXZAAAAAwEAAA8AAAAAAAAAAAAAAAAAvAQAAGRycy9kb3du&#10;cmV2LnhtbFBLBQYAAAAABAAEAPMAAADCBQAAAAA=&#10;">
                      <v:shape id="Shape 90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7A989C6"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434245EF" wp14:editId="6081C973">
                      <wp:extent cx="180975" cy="180975"/>
                      <wp:effectExtent l="0" t="0" r="0" b="0"/>
                      <wp:docPr id="8430" name="Group 843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1" name="Shape 90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54EC7F6" id="Group 843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Bw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Um0HBiAgAAGgYAAA4AAAAAAAAAAAAAAAAALgIAAGRycy9lMm9Eb2Mu&#10;eG1sUEsBAi0AFAAGAAgAAAAhAD0GWEXZAAAAAwEAAA8AAAAAAAAAAAAAAAAAvAQAAGRycy9kb3du&#10;cmV2LnhtbFBLBQYAAAAABAAEAPMAAADCBQAAAAA=&#10;">
                      <v:shape id="Shape 90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E173A8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E1A22A2" wp14:editId="7BAF833B">
                      <wp:extent cx="180975" cy="180975"/>
                      <wp:effectExtent l="0" t="0" r="0" b="0"/>
                      <wp:docPr id="8440" name="Group 844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2" name="Shape 90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F548BC1" id="Group 844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VT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OLEhVNiAgAAGgYAAA4AAAAAAAAAAAAAAAAALgIAAGRycy9lMm9Eb2Mu&#10;eG1sUEsBAi0AFAAGAAgAAAAhAD0GWEXZAAAAAwEAAA8AAAAAAAAAAAAAAAAAvAQAAGRycy9kb3du&#10;cmV2LnhtbFBLBQYAAAAABAAEAPMAAADCBQAAAAA=&#10;">
                      <v:shape id="Shape 90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C2C754D"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174A5B4F" wp14:editId="1A9D9655">
                      <wp:extent cx="180975" cy="180975"/>
                      <wp:effectExtent l="0" t="0" r="0" b="0"/>
                      <wp:docPr id="8450" name="Group 845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3" name="Shape 90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0E4EFA6" id="Group 845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N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xZfM6IpgqKFB1IXEBR0CtJ5EsPar1Pn8STlmznw4YbFJruf/kw&#10;VGQ9WrQdLXbQo+mgrl+taEtDjItZRpP06XZIm8y4q8yePxv0CxfXBUmed6Weeo23PtYDuI4O498i&#10;3MTxXB3/9YYH+qKMJo5MGs9BGliKhJKBJGFxKqPUke/yZhHrkkJTEZIGfJ2qC9BtZKdAgyJ+8YLx&#10;FPjFKhuuFq1wlDzqIvUjF1AhsdgRxLtm+106sqfQU77h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PZUlNYwIAABoGAAAOAAAAAAAAAAAAAAAAAC4CAABkcnMvZTJvRG9j&#10;LnhtbFBLAQItABQABgAIAAAAIQA9BlhF2QAAAAMBAAAPAAAAAAAAAAAAAAAAAL0EAABkcnMvZG93&#10;bnJldi54bWxQSwUGAAAAAAQABADzAAAAwwUAAAAA&#10;">
                      <v:shape id="Shape 90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09CF048"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A9CE9EF" wp14:editId="60C7525C">
                      <wp:extent cx="180975" cy="180975"/>
                      <wp:effectExtent l="0" t="0" r="0" b="0"/>
                      <wp:docPr id="8460" name="Group 846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4" name="Shape 90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DFEA671" id="Group 846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4V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MAC4VYwIAABoGAAAOAAAAAAAAAAAAAAAAAC4CAABkcnMvZTJvRG9j&#10;LnhtbFBLAQItABQABgAIAAAAIQA9BlhF2QAAAAMBAAAPAAAAAAAAAAAAAAAAAL0EAABkcnMvZG93&#10;bnJldi54bWxQSwUGAAAAAAQABADzAAAAwwUAAAAA&#10;">
                      <v:shape id="Shape 90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1FBA9D7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59AF79C6" wp14:editId="3BDF7F6A">
                      <wp:extent cx="180975" cy="180975"/>
                      <wp:effectExtent l="0" t="0" r="0" b="0"/>
                      <wp:docPr id="8473" name="Group 847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5" name="Shape 90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20854CD" id="Group 847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Gh4gtiAgAAGgYAAA4AAAAAAAAAAAAAAAAALgIAAGRycy9lMm9Eb2Mu&#10;eG1sUEsBAi0AFAAGAAgAAAAhAD0GWEXZAAAAAwEAAA8AAAAAAAAAAAAAAAAAvAQAAGRycy9kb3du&#10;cmV2LnhtbFBLBQYAAAAABAAEAPMAAADCBQAAAAA=&#10;">
                      <v:shape id="Shape 90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02CF55DE"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3C0C2E30"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 xml:space="preserve">26. Preceptor(s) were adequate in number to provide </w:t>
            </w:r>
            <w:proofErr w:type="gramStart"/>
            <w:r w:rsidRPr="00AA65BC">
              <w:rPr>
                <w:rFonts w:ascii="Times New Roman" w:hAnsi="Times New Roman"/>
              </w:rPr>
              <w:t>a good</w:t>
            </w:r>
            <w:proofErr w:type="gramEnd"/>
            <w:r w:rsidRPr="00AA65BC">
              <w:rPr>
                <w:rFonts w:ascii="Times New Roman" w:hAnsi="Times New Roman"/>
              </w:rPr>
              <w:t xml:space="preserve">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3A54C027"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0827E139" wp14:editId="7CF807C4">
                      <wp:extent cx="180975" cy="180975"/>
                      <wp:effectExtent l="0" t="0" r="0" b="0"/>
                      <wp:docPr id="8500" name="Group 850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09" name="Shape 90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1D7B3DA" id="Group 850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L0ptYZiAgAAGgYAAA4AAAAAAAAAAAAAAAAALgIAAGRycy9lMm9Eb2Mu&#10;eG1sUEsBAi0AFAAGAAgAAAAhAD0GWEXZAAAAAwEAAA8AAAAAAAAAAAAAAAAAvAQAAGRycy9kb3du&#10;cmV2LnhtbFBLBQYAAAAABAAEAPMAAADCBQAAAAA=&#10;">
                      <v:shape id="Shape 90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05C7467"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524EF605" wp14:editId="3A40F58F">
                      <wp:extent cx="180975" cy="180975"/>
                      <wp:effectExtent l="0" t="0" r="0" b="0"/>
                      <wp:docPr id="8511" name="Group 851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0" name="Shape 91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72850FE" id="Group 851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FzVubBiAgAAGgYAAA4AAAAAAAAAAAAAAAAALgIAAGRycy9lMm9Eb2Mu&#10;eG1sUEsBAi0AFAAGAAgAAAAhAD0GWEXZAAAAAwEAAA8AAAAAAAAAAAAAAAAAvAQAAGRycy9kb3du&#10;cmV2LnhtbFBLBQYAAAAABAAEAPMAAADCBQAAAAA=&#10;">
                      <v:shape id="Shape 91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5EA844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9193D52" wp14:editId="085272D8">
                      <wp:extent cx="180975" cy="180975"/>
                      <wp:effectExtent l="0" t="0" r="0" b="0"/>
                      <wp:docPr id="8521" name="Group 852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1" name="Shape 91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F29254C" id="Group 852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Wu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vlkhLNOihSdCBxAUVBrySRLzyo9T59Ek9W8L0PW2FQaHb46cNQ&#10;kdVksWay+FFPpoO6frWiLQsxLmYZTdKn2yFNMuNuZw7i2aBfuLguSPK8q/Tca7r1qR7AdXKY/hbh&#10;Zo7n6vivNzzQF2U0c+TKeAHSwFIklAwkCYtzGZWOfO9uVr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LF0da5iAgAAGgYAAA4AAAAAAAAAAAAAAAAALgIAAGRycy9lMm9Eb2Mu&#10;eG1sUEsBAi0AFAAGAAgAAAAhAD0GWEXZAAAAAwEAAA8AAAAAAAAAAAAAAAAAvAQAAGRycy9kb3du&#10;cmV2LnhtbFBLBQYAAAAABAAEAPMAAADCBQAAAAA=&#10;">
                      <v:shape id="Shape 91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0E0C6F3"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5E0C8C34" wp14:editId="226B8886">
                      <wp:extent cx="180975" cy="180975"/>
                      <wp:effectExtent l="0" t="0" r="0" b="0"/>
                      <wp:docPr id="8531" name="Group 853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2" name="Shape 91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21A9A00" id="Group 853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CN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vlihLNOihSdCBxAUVBrySRLzyo9T59Ek9W8L0PW2FQaHb46cNQ&#10;kdVksWay+FFPpoO6frWiLQsxLmYZTdKn2yFNMuNuZw7i2aBfuLguSPK8q/Tca7r1qR7AdXKY/hbh&#10;Zo7n6vivNzzQF2U0c+TKeAHSwFIklAwkCYtzGZWOfO9uVr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aWII1iAgAAGgYAAA4AAAAAAAAAAAAAAAAALgIAAGRycy9lMm9Eb2Mu&#10;eG1sUEsBAi0AFAAGAAgAAAAhAD0GWEXZAAAAAwEAAA8AAAAAAAAAAAAAAAAAvAQAAGRycy9kb3du&#10;cmV2LnhtbFBLBQYAAAAABAAEAPMAAADCBQAAAAA=&#10;">
                      <v:shape id="Shape 91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6A3D0C20"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12614A29" wp14:editId="3966B354">
                      <wp:extent cx="180975" cy="180975"/>
                      <wp:effectExtent l="0" t="0" r="0" b="0"/>
                      <wp:docPr id="8539" name="Group 85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3" name="Shape 91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85BAFF9" id="Group 85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T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w5/5w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rN+yTYwIAABoGAAAOAAAAAAAAAAAAAAAAAC4CAABkcnMvZTJvRG9j&#10;LnhtbFBLAQItABQABgAIAAAAIQA9BlhF2QAAAAMBAAAPAAAAAAAAAAAAAAAAAL0EAABkcnMvZG93&#10;bnJldi54bWxQSwUGAAAAAAQABADzAAAAwwUAAAAA&#10;">
                      <v:shape id="Shape 91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43071C2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33FA6C57" wp14:editId="291B22BE">
                      <wp:extent cx="180975" cy="180975"/>
                      <wp:effectExtent l="0" t="0" r="0" b="0"/>
                      <wp:docPr id="8555" name="Group 855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4" name="Shape 91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211347C" id="Group 855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vL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w5/5w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oUovLYwIAABoGAAAOAAAAAAAAAAAAAAAAAC4CAABkcnMvZTJvRG9j&#10;LnhtbFBLAQItABQABgAIAAAAIQA9BlhF2QAAAAMBAAAPAAAAAAAAAAAAAAAAAL0EAABkcnMvZG93&#10;bnJldi54bWxQSwUGAAAAAAQABADzAAAAwwUAAAAA&#10;">
                      <v:shape id="Shape 91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68E4B223"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671DCF62"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27. Administrators (e.g., athletic directors) and / or coaches were supportive of your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7DA9C31C"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1110A466" wp14:editId="467F9A92">
                      <wp:extent cx="180975" cy="180975"/>
                      <wp:effectExtent l="0" t="0" r="0" b="0"/>
                      <wp:docPr id="8580" name="Group 858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19" name="Shape 91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A2784E3" id="Group 858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l7EFhiAgAAGgYAAA4AAAAAAAAAAAAAAAAALgIAAGRycy9lMm9Eb2Mu&#10;eG1sUEsBAi0AFAAGAAgAAAAhAD0GWEXZAAAAAwEAAA8AAAAAAAAAAAAAAAAAvAQAAGRycy9kb3du&#10;cmV2LnhtbFBLBQYAAAAABAAEAPMAAADCBQAAAAA=&#10;">
                      <v:shape id="Shape 91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4AEF836"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859B1C0" wp14:editId="1404DD02">
                      <wp:extent cx="180975" cy="180975"/>
                      <wp:effectExtent l="0" t="0" r="0" b="0"/>
                      <wp:docPr id="8590" name="Group 859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0" name="Shape 92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D6F6262" id="Group 859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LElJwhiAgAAGgYAAA4AAAAAAAAAAAAAAAAALgIAAGRycy9lMm9Eb2Mu&#10;eG1sUEsBAi0AFAAGAAgAAAAhAD0GWEXZAAAAAwEAAA8AAAAAAAAAAAAAAAAAvAQAAGRycy9kb3du&#10;cmV2LnhtbFBLBQYAAAAABAAEAPMAAADCBQAAAAA=&#10;">
                      <v:shape id="Shape 92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775374F"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199F496E" wp14:editId="0ED0C12E">
                      <wp:extent cx="180975" cy="180975"/>
                      <wp:effectExtent l="0" t="0" r="0" b="0"/>
                      <wp:docPr id="8600" name="Group 860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1" name="Shape 92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DAA0A2B" id="Group 860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sW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vVkhLNOihSdCBxAUVBrySRLzyo9T59Ek9W8L0PW2FQaHb46cNQ&#10;kdVksWay+FFPpoO6frWiLQsxLmYZTdKn2yFNMuNuZw7i2aBfuLguSPK8q/Tca7r1qR7AdXKY/hbh&#10;Zo7n6vivNzzQF2U0c+TKeAHSwFIklAwkCYtzGZWOfO9uVr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FyE6xZiAgAAGgYAAA4AAAAAAAAAAAAAAAAALgIAAGRycy9lMm9Eb2Mu&#10;eG1sUEsBAi0AFAAGAAgAAAAhAD0GWEXZAAAAAwEAAA8AAAAAAAAAAAAAAAAAvAQAAGRycy9kb3du&#10;cmV2LnhtbFBLBQYAAAAABAAEAPMAAADCBQAAAAA=&#10;">
                      <v:shape id="Shape 92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6D7D01A"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798FA85F" wp14:editId="173B3A3A">
                      <wp:extent cx="180975" cy="180975"/>
                      <wp:effectExtent l="0" t="0" r="0" b="0"/>
                      <wp:docPr id="8610" name="Group 861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2" name="Shape 92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21AFE89" id="Group 861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tmvjViAgAAGgYAAA4AAAAAAAAAAAAAAAAALgIAAGRycy9lMm9Eb2Mu&#10;eG1sUEsBAi0AFAAGAAgAAAAhAD0GWEXZAAAAAwEAAA8AAAAAAAAAAAAAAAAAvAQAAGRycy9kb3du&#10;cmV2LnhtbFBLBQYAAAAABAAEAPMAAADCBQAAAAA=&#10;">
                      <v:shape id="Shape 92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0575FC6"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56358455" wp14:editId="5E2292BC">
                      <wp:extent cx="180975" cy="180975"/>
                      <wp:effectExtent l="0" t="0" r="0" b="0"/>
                      <wp:docPr id="8620" name="Group 862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3" name="Shape 92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1CB066A" id="Group 862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Ir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y5+Jw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Gx3IrYwIAABoGAAAOAAAAAAAAAAAAAAAAAC4CAABkcnMvZTJvRG9j&#10;LnhtbFBLAQItABQABgAIAAAAIQA9BlhF2QAAAAMBAAAPAAAAAAAAAAAAAAAAAL0EAABkcnMvZG93&#10;bnJldi54bWxQSwUGAAAAAAQABADzAAAAwwUAAAAA&#10;">
                      <v:shape id="Shape 92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3301D8BE"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6F6418AD" wp14:editId="6E1391A4">
                      <wp:extent cx="180975" cy="180975"/>
                      <wp:effectExtent l="0" t="0" r="0" b="0"/>
                      <wp:docPr id="8635" name="Group 863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4" name="Shape 92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F4FEF70" id="Group 863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Vz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y5+Jw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FohVzYwIAABoGAAAOAAAAAAAAAAAAAAAAAC4CAABkcnMvZTJvRG9j&#10;LnhtbFBLAQItABQABgAIAAAAIQA9BlhF2QAAAAMBAAAPAAAAAAAAAAAAAAAAAL0EAABkcnMvZG93&#10;bnJldi54bWxQSwUGAAAAAAQABADzAAAAwwUAAAAA&#10;">
                      <v:shape id="Shape 92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1EEF4984"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2892CB06"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28. Patients / Athletes were supportive of your clinical education experience.</w:t>
            </w:r>
          </w:p>
        </w:tc>
        <w:tc>
          <w:tcPr>
            <w:tcW w:w="1170" w:type="dxa"/>
            <w:tcBorders>
              <w:top w:val="single" w:sz="6" w:space="0" w:color="DDDDDD"/>
              <w:left w:val="single" w:sz="6" w:space="0" w:color="DDDDDD"/>
              <w:bottom w:val="single" w:sz="6" w:space="0" w:color="DDDDDD"/>
              <w:right w:val="single" w:sz="6" w:space="0" w:color="DDDDDD"/>
            </w:tcBorders>
            <w:vAlign w:val="center"/>
          </w:tcPr>
          <w:p w14:paraId="228364A5"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7FC736E3" wp14:editId="18919B7A">
                      <wp:extent cx="180975" cy="180975"/>
                      <wp:effectExtent l="0" t="0" r="0" b="0"/>
                      <wp:docPr id="8661" name="Group 866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8" name="Shape 92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340B458" id="Group 866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kqQv5iAgAAGgYAAA4AAAAAAAAAAAAAAAAALgIAAGRycy9lMm9Eb2Mu&#10;eG1sUEsBAi0AFAAGAAgAAAAhAD0GWEXZAAAAAwEAAA8AAAAAAAAAAAAAAAAAvAQAAGRycy9kb3du&#10;cmV2LnhtbFBLBQYAAAAABAAEAPMAAADCBQAAAAA=&#10;">
                      <v:shape id="Shape 92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5B8E203"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5065849" wp14:editId="7F75AE80">
                      <wp:extent cx="180975" cy="180975"/>
                      <wp:effectExtent l="0" t="0" r="0" b="0"/>
                      <wp:docPr id="8671" name="Group 867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29" name="Shape 92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D0BAA33" id="Group 867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DSLjuBiAgAAGgYAAA4AAAAAAAAAAAAAAAAALgIAAGRycy9lMm9Eb2Mu&#10;eG1sUEsBAi0AFAAGAAgAAAAhAD0GWEXZAAAAAwEAAA8AAAAAAAAAAAAAAAAAvAQAAGRycy9kb3du&#10;cmV2LnhtbFBLBQYAAAAABAAEAPMAAADCBQAAAAA=&#10;">
                      <v:shape id="Shape 92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0C35F49"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0B4575D" wp14:editId="01887629">
                      <wp:extent cx="180975" cy="180975"/>
                      <wp:effectExtent l="0" t="0" r="0" b="0"/>
                      <wp:docPr id="8681" name="Group 868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30" name="Shape 93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D7341DF" id="Group 868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NV3gtZiAgAAGgYAAA4AAAAAAAAAAAAAAAAALgIAAGRycy9lMm9Eb2Mu&#10;eG1sUEsBAi0AFAAGAAgAAAAhAD0GWEXZAAAAAwEAAA8AAAAAAAAAAAAAAAAAvAQAAGRycy9kb3du&#10;cmV2LnhtbFBLBQYAAAAABAAEAPMAAADCBQAAAAA=&#10;">
                      <v:shape id="Shape 93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22B5753"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6B29C188" wp14:editId="3BF278EA">
                      <wp:extent cx="180975" cy="180975"/>
                      <wp:effectExtent l="0" t="0" r="0" b="0"/>
                      <wp:docPr id="8691" name="Group 869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31" name="Shape 93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CF3AD8F" id="Group 869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7I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z5eZ4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41k7IYwIAABoGAAAOAAAAAAAAAAAAAAAAAC4CAABkcnMvZTJvRG9j&#10;LnhtbFBLAQItABQABgAIAAAAIQA9BlhF2QAAAAMBAAAPAAAAAAAAAAAAAAAAAL0EAABkcnMvZG93&#10;bnJldi54bWxQSwUGAAAAAAQABADzAAAAwwUAAAAA&#10;">
                      <v:shape id="Shape 93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73C1E2E4"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60158DC9" wp14:editId="35ED3DA0">
                      <wp:extent cx="180975" cy="180975"/>
                      <wp:effectExtent l="0" t="0" r="0" b="0"/>
                      <wp:docPr id="8701" name="Group 870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32" name="Shape 93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47BBCD2" id="Group 870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vr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z5eZE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PNBvrYwIAABoGAAAOAAAAAAAAAAAAAAAAAC4CAABkcnMvZTJvRG9j&#10;LnhtbFBLAQItABQABgAIAAAAIQA9BlhF2QAAAAMBAAAPAAAAAAAAAAAAAAAAAL0EAABkcnMvZG93&#10;bnJldi54bWxQSwUGAAAAAAQABADzAAAAwwUAAAAA&#10;">
                      <v:shape id="Shape 93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02A3990"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6961E24A" wp14:editId="6B330F71">
                      <wp:extent cx="180975" cy="180975"/>
                      <wp:effectExtent l="0" t="0" r="0" b="0"/>
                      <wp:docPr id="8710" name="Group 871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33" name="Shape 93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F8E50FE" id="Group 871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ildf1YwIAABoGAAAOAAAAAAAAAAAAAAAAAC4CAABkcnMvZTJvRG9j&#10;LnhtbFBLAQItABQABgAIAAAAIQA9BlhF2QAAAAMBAAAPAAAAAAAAAAAAAAAAAL0EAABkcnMvZG93&#10;bnJldi54bWxQSwUGAAAAAAQABADzAAAAwwUAAAAA&#10;">
                      <v:shape id="Shape 93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AA65BC" w14:paraId="0CC97742"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5CE41EB3"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t>29. There was adequate space in the clinical environment for the treatment of athletes / patients.</w:t>
            </w:r>
          </w:p>
        </w:tc>
        <w:tc>
          <w:tcPr>
            <w:tcW w:w="1170" w:type="dxa"/>
            <w:tcBorders>
              <w:top w:val="single" w:sz="6" w:space="0" w:color="DDDDDD"/>
              <w:left w:val="single" w:sz="6" w:space="0" w:color="DDDDDD"/>
              <w:bottom w:val="single" w:sz="6" w:space="0" w:color="DDDDDD"/>
              <w:right w:val="single" w:sz="6" w:space="0" w:color="DDDDDD"/>
            </w:tcBorders>
            <w:vAlign w:val="center"/>
          </w:tcPr>
          <w:p w14:paraId="367A9963"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20E444BC" wp14:editId="702D9C50">
                      <wp:extent cx="180975" cy="180973"/>
                      <wp:effectExtent l="0" t="0" r="0" b="0"/>
                      <wp:docPr id="8745" name="Group 8745"/>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38" name="Shape 938"/>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7C9A47A" id="Group 8745"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dBOcmmQCAAAaBgAADgAAAAAAAAAAAAAAAAAuAgAAZHJzL2Uyb0Rv&#10;Yy54bWxQSwECLQAUAAYACAAAACEAPQZYRdkAAAADAQAADwAAAAAAAAAAAAAAAAC+BAAAZHJzL2Rv&#10;d25yZXYueG1sUEsFBgAAAAAEAAQA8wAAAMQFAAAAAA==&#10;">
                      <v:shape id="Shape 938"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" path="m,l180975,r,180973l,180973,,xe" filled="f" strokecolor="#bbb">
                        <v:stroke miterlimit="1" joinstyle="miter"/>
                        <v:path arrowok="t" textboxrect="0,0,180975,180973"/>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85B3512"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0D295DC" wp14:editId="49CBE8DF">
                      <wp:extent cx="180975" cy="180973"/>
                      <wp:effectExtent l="0" t="0" r="0" b="0"/>
                      <wp:docPr id="8755" name="Group 8755"/>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39" name="Shape 939"/>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29C5C53" id="Group 8755"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mbJQhGQCAAAaBgAADgAAAAAAAAAAAAAAAAAuAgAAZHJzL2Uyb0Rv&#10;Yy54bWxQSwECLQAUAAYACAAAACEAPQZYRdkAAAADAQAADwAAAAAAAAAAAAAAAAC+BAAAZHJzL2Rv&#10;d25yZXYueG1sUEsFBgAAAAAEAAQA8wAAAMQFAAAAAA==&#10;">
                      <v:shape id="Shape 939"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" path="m,l180975,r,180973l,180973,,xe" filled="f" strokecolor="#bbb">
                        <v:stroke miterlimit="1" joinstyle="miter"/>
                        <v:path arrowok="t" textboxrect="0,0,180975,180973"/>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E0FBFAA"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EB18596" wp14:editId="6B5E8569">
                      <wp:extent cx="180975" cy="180973"/>
                      <wp:effectExtent l="0" t="0" r="0" b="0"/>
                      <wp:docPr id="8765" name="Group 8765"/>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40" name="Shape 940"/>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DE55BAE" id="Group 8765"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46kQGGQCAAAaBgAADgAAAAAAAAAAAAAAAAAuAgAAZHJzL2Uyb0Rv&#10;Yy54bWxQSwECLQAUAAYACAAAACEAPQZYRdkAAAADAQAADwAAAAAAAAAAAAAAAAC+BAAAZHJzL2Rv&#10;d25yZXYueG1sUEsFBgAAAAAEAAQA8wAAAMQFAAAAAA==&#10;">
                      <v:shape id="Shape 940"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" path="m,l180975,r,180973l,180973,,xe" filled="f" strokecolor="#bbb">
                        <v:stroke miterlimit="1" joinstyle="miter"/>
                        <v:path arrowok="t" textboxrect="0,0,180975,180973"/>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3D38CB94"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2430F6A5" wp14:editId="0572E832">
                      <wp:extent cx="180975" cy="180973"/>
                      <wp:effectExtent l="0" t="0" r="0" b="0"/>
                      <wp:docPr id="8775" name="Group 8775"/>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41" name="Shape 941"/>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48219DF" id="Group 8775"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DgjcBmQCAAAaBgAADgAAAAAAAAAAAAAAAAAuAgAAZHJzL2Uyb0Rv&#10;Yy54bWxQSwECLQAUAAYACAAAACEAPQZYRdkAAAADAQAADwAAAAAAAAAAAAAAAAC+BAAAZHJzL2Rv&#10;d25yZXYueG1sUEsFBgAAAAAEAAQA8wAAAMQFAAAAAA==&#10;">
                      <v:shape id="Shape 941"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" path="m,l180975,r,180973l,180973,,xe" filled="f" strokecolor="#bbb">
                        <v:stroke miterlimit="1" joinstyle="miter"/>
                        <v:path arrowok="t" textboxrect="0,0,180975,180973"/>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6E6B91E"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244267E2" wp14:editId="229818E7">
                      <wp:extent cx="180975" cy="180973"/>
                      <wp:effectExtent l="0" t="0" r="0" b="0"/>
                      <wp:docPr id="8785" name="Group 8785"/>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42" name="Shape 942"/>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0F35B44" id="Group 8785"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OeqJJWQCAAAaBgAADgAAAAAAAAAAAAAAAAAuAgAAZHJzL2Uyb0Rv&#10;Yy54bWxQSwECLQAUAAYACAAAACEAPQZYRdkAAAADAQAADwAAAAAAAAAAAAAAAAC+BAAAZHJzL2Rv&#10;d25yZXYueG1sUEsFBgAAAAAEAAQA8wAAAMQFAAAAAA==&#10;">
                      <v:shape id="Shape 942"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" path="m,l180975,r,180973l,180973,,xe" filled="f" strokecolor="#bbb">
                        <v:stroke miterlimit="1" joinstyle="miter"/>
                        <v:path arrowok="t" textboxrect="0,0,180975,180973"/>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1C589143"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40001A8D" wp14:editId="5F077BBF">
                      <wp:extent cx="180975" cy="180973"/>
                      <wp:effectExtent l="0" t="0" r="0" b="0"/>
                      <wp:docPr id="8798" name="Group 8798"/>
                      <wp:cNvGraphicFramePr/>
                      <a:graphic xmlns:a="http://schemas.openxmlformats.org/drawingml/2006/main">
                        <a:graphicData uri="http://schemas.microsoft.com/office/word/2010/wordprocessingGroup">
                          <wpg:wgp>
                            <wpg:cNvGrpSpPr/>
                            <wpg:grpSpPr>
                              <a:xfrm>
                                <a:off x="0" y="0"/>
                                <a:ext cx="180975" cy="180973"/>
                                <a:chOff x="0" y="0"/>
                                <a:chExt cx="180975" cy="180973"/>
                              </a:xfrm>
                            </wpg:grpSpPr>
                            <wps:wsp>
                              <wps:cNvPr id="943" name="Shape 943"/>
                              <wps:cNvSpPr/>
                              <wps:spPr>
                                <a:xfrm>
                                  <a:off x="0" y="0"/>
                                  <a:ext cx="180975" cy="180973"/>
                                </a:xfrm>
                                <a:custGeom>
                                  <a:avLst/>
                                  <a:gdLst/>
                                  <a:ahLst/>
                                  <a:cxnLst/>
                                  <a:rect l="0" t="0" r="0" b="0"/>
                                  <a:pathLst>
                                    <a:path w="180975" h="180973">
                                      <a:moveTo>
                                        <a:pt x="0" y="0"/>
                                      </a:moveTo>
                                      <a:lnTo>
                                        <a:pt x="180975" y="0"/>
                                      </a:lnTo>
                                      <a:lnTo>
                                        <a:pt x="180975" y="180973"/>
                                      </a:lnTo>
                                      <a:lnTo>
                                        <a:pt x="0" y="180973"/>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865D36B" id="Group 8798" o:spid="_x0000_s1026" style="width:14.25pt;height:14.25pt;mso-position-horizontal-relative:char;mso-position-vertical-relative:line" coordsize="180975,18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">
                      <v:shape id="Shape 943" o:spid="_x0000_s1027" style="position:absolute;width:180975;height:180973;visibility:visible;mso-wrap-style:square;v-text-anchor:top" coordsize="180975,1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" path="m,l180975,r,180973l,180973,,xe" filled="f" strokecolor="#bbb">
                        <v:stroke miterlimit="1" joinstyle="miter"/>
                        <v:path arrowok="t" textboxrect="0,0,180975,180973"/>
                      </v:shape>
                      <w10:anchorlock/>
                    </v:group>
                  </w:pict>
                </mc:Fallback>
              </mc:AlternateContent>
            </w:r>
          </w:p>
        </w:tc>
      </w:tr>
      <w:tr w:rsidR="00AA65BC" w:rsidRPr="00AA65BC" w14:paraId="2C099C96"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27F0D022" w14:textId="77777777" w:rsidR="00AA65BC" w:rsidRPr="00AA65BC" w:rsidRDefault="00AA65BC" w:rsidP="009E15C4">
            <w:pPr>
              <w:spacing w:line="259" w:lineRule="auto"/>
              <w:ind w:left="30"/>
              <w:rPr>
                <w:rFonts w:ascii="Times New Roman" w:hAnsi="Times New Roman"/>
              </w:rPr>
            </w:pPr>
            <w:r w:rsidRPr="00AA65BC">
              <w:rPr>
                <w:rFonts w:ascii="Times New Roman" w:hAnsi="Times New Roman"/>
              </w:rPr>
              <w:lastRenderedPageBreak/>
              <w:t>30. The equipment and supplies of the clinical education setting were adequate for meeting goals/objectives of clinical rotation.</w:t>
            </w:r>
          </w:p>
        </w:tc>
        <w:tc>
          <w:tcPr>
            <w:tcW w:w="1170" w:type="dxa"/>
            <w:tcBorders>
              <w:top w:val="single" w:sz="6" w:space="0" w:color="DDDDDD"/>
              <w:left w:val="single" w:sz="6" w:space="0" w:color="DDDDDD"/>
              <w:bottom w:val="single" w:sz="6" w:space="0" w:color="DDDDDD"/>
              <w:right w:val="single" w:sz="6" w:space="0" w:color="DDDDDD"/>
            </w:tcBorders>
            <w:vAlign w:val="center"/>
          </w:tcPr>
          <w:p w14:paraId="5C6D61D2" w14:textId="77777777" w:rsidR="00AA65BC" w:rsidRPr="00AA65BC" w:rsidRDefault="00AA65BC" w:rsidP="009E15C4">
            <w:pPr>
              <w:spacing w:line="259" w:lineRule="auto"/>
              <w:ind w:left="328"/>
              <w:rPr>
                <w:rFonts w:ascii="Times New Roman" w:hAnsi="Times New Roman"/>
              </w:rPr>
            </w:pPr>
            <w:r w:rsidRPr="00AA65BC">
              <w:rPr>
                <w:rFonts w:ascii="Times New Roman" w:hAnsi="Times New Roman"/>
                <w:noProof/>
                <w:sz w:val="22"/>
              </w:rPr>
              <mc:AlternateContent>
                <mc:Choice Requires="wpg">
                  <w:drawing>
                    <wp:inline distT="0" distB="0" distL="0" distR="0" wp14:anchorId="3D233723" wp14:editId="0B071103">
                      <wp:extent cx="180975" cy="180975"/>
                      <wp:effectExtent l="0" t="0" r="0" b="0"/>
                      <wp:docPr id="8829" name="Group 882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48" name="Shape 94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20FB876" id="Group 882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5U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CzQ5UYwIAABoGAAAOAAAAAAAAAAAAAAAAAC4CAABkcnMvZTJvRG9j&#10;LnhtbFBLAQItABQABgAIAAAAIQA9BlhF2QAAAAMBAAAPAAAAAAAAAAAAAAAAAL0EAABkcnMvZG93&#10;bnJldi54bWxQSwUGAAAAAAQABADzAAAAwwUAAAAA&#10;">
                      <v:shape id="Shape 94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B4E9B57"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292444A8" wp14:editId="6F6AAD15">
                      <wp:extent cx="180975" cy="180975"/>
                      <wp:effectExtent l="0" t="0" r="0" b="0"/>
                      <wp:docPr id="8839" name="Group 88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49" name="Shape 94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9710F44" id="Group 88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JKYwIAABoGAAAOAAAAZHJzL2Uyb0RvYy54bWykVE1v2zAMvQ/YfxB8X+wE69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2z5eZk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vbMJKYwIAABoGAAAOAAAAAAAAAAAAAAAAAC4CAABkcnMvZTJvRG9j&#10;LnhtbFBLAQItABQABgAIAAAAIQA9BlhF2QAAAAMBAAAPAAAAAAAAAAAAAAAAAL0EAABkcnMvZG93&#10;bnJldi54bWxQSwUGAAAAAAQABADzAAAAwwUAAAAA&#10;">
                      <v:shape id="Shape 94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1AA4195" w14:textId="77777777" w:rsidR="00AA65BC" w:rsidRPr="00AA65BC" w:rsidRDefault="00AA65BC" w:rsidP="009E15C4">
            <w:pPr>
              <w:spacing w:line="259" w:lineRule="auto"/>
              <w:ind w:left="253"/>
              <w:rPr>
                <w:rFonts w:ascii="Times New Roman" w:hAnsi="Times New Roman"/>
              </w:rPr>
            </w:pPr>
            <w:r w:rsidRPr="00AA65BC">
              <w:rPr>
                <w:rFonts w:ascii="Times New Roman" w:hAnsi="Times New Roman"/>
                <w:noProof/>
                <w:sz w:val="22"/>
              </w:rPr>
              <mc:AlternateContent>
                <mc:Choice Requires="wpg">
                  <w:drawing>
                    <wp:inline distT="0" distB="0" distL="0" distR="0" wp14:anchorId="6A7EE67A" wp14:editId="215CCD3C">
                      <wp:extent cx="180975" cy="180975"/>
                      <wp:effectExtent l="0" t="0" r="0" b="0"/>
                      <wp:docPr id="8849" name="Group 884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50" name="Shape 95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120776A" id="Group 884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E6QznxiAgAAGgYAAA4AAAAAAAAAAAAAAAAALgIAAGRycy9lMm9Eb2Mu&#10;eG1sUEsBAi0AFAAGAAgAAAAhAD0GWEXZAAAAAwEAAA8AAAAAAAAAAAAAAAAAvAQAAGRycy9kb3du&#10;cmV2LnhtbFBLBQYAAAAABAAEAPMAAADCBQAAAAA=&#10;">
                      <v:shape id="Shape 95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3BA2B70A" w14:textId="77777777" w:rsidR="00AA65BC" w:rsidRPr="00AA65BC" w:rsidRDefault="00AA65BC" w:rsidP="009E15C4">
            <w:pPr>
              <w:spacing w:line="259" w:lineRule="auto"/>
              <w:ind w:left="178"/>
              <w:rPr>
                <w:rFonts w:ascii="Times New Roman" w:hAnsi="Times New Roman"/>
              </w:rPr>
            </w:pPr>
            <w:r w:rsidRPr="00AA65BC">
              <w:rPr>
                <w:rFonts w:ascii="Times New Roman" w:hAnsi="Times New Roman"/>
                <w:noProof/>
                <w:sz w:val="22"/>
              </w:rPr>
              <mc:AlternateContent>
                <mc:Choice Requires="wpg">
                  <w:drawing>
                    <wp:inline distT="0" distB="0" distL="0" distR="0" wp14:anchorId="003A3464" wp14:editId="53F89FA4">
                      <wp:extent cx="180975" cy="180975"/>
                      <wp:effectExtent l="0" t="0" r="0" b="0"/>
                      <wp:docPr id="8859" name="Group 885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51" name="Shape 95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7F8FC59" id="Group 885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KMxAmJiAgAAGgYAAA4AAAAAAAAAAAAAAAAALgIAAGRycy9lMm9Eb2Mu&#10;eG1sUEsBAi0AFAAGAAgAAAAhAD0GWEXZAAAAAwEAAA8AAAAAAAAAAAAAAAAAvAQAAGRycy9kb3du&#10;cmV2LnhtbFBLBQYAAAAABAAEAPMAAADCBQAAAAA=&#10;">
                      <v:shape id="Shape 95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6C54C02A" w14:textId="77777777" w:rsidR="00AA65BC" w:rsidRPr="00AA65BC" w:rsidRDefault="00AA65BC" w:rsidP="009E15C4">
            <w:pPr>
              <w:spacing w:line="259" w:lineRule="auto"/>
              <w:ind w:left="118"/>
              <w:rPr>
                <w:rFonts w:ascii="Times New Roman" w:hAnsi="Times New Roman"/>
              </w:rPr>
            </w:pPr>
            <w:r w:rsidRPr="00AA65BC">
              <w:rPr>
                <w:rFonts w:ascii="Times New Roman" w:hAnsi="Times New Roman"/>
                <w:noProof/>
                <w:sz w:val="22"/>
              </w:rPr>
              <mc:AlternateContent>
                <mc:Choice Requires="wpg">
                  <w:drawing>
                    <wp:inline distT="0" distB="0" distL="0" distR="0" wp14:anchorId="04114314" wp14:editId="254718BB">
                      <wp:extent cx="180975" cy="180975"/>
                      <wp:effectExtent l="0" t="0" r="0" b="0"/>
                      <wp:docPr id="8876" name="Group 887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52" name="Shape 95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4907137" id="Group 887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JTTV0FiAgAAGgYAAA4AAAAAAAAAAAAAAAAALgIAAGRycy9lMm9Eb2Mu&#10;eG1sUEsBAi0AFAAGAAgAAAAhAD0GWEXZAAAAAwEAAA8AAAAAAAAAAAAAAAAAvAQAAGRycy9kb3du&#10;cmV2LnhtbFBLBQYAAAAABAAEAPMAAADCBQAAAAA=&#10;">
                      <v:shape id="Shape 95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0A5CFAAE" w14:textId="77777777" w:rsidR="00AA65BC" w:rsidRPr="00AA65BC" w:rsidRDefault="00AA65BC" w:rsidP="009E15C4">
            <w:pPr>
              <w:spacing w:line="259" w:lineRule="auto"/>
              <w:ind w:left="223"/>
              <w:rPr>
                <w:rFonts w:ascii="Times New Roman" w:hAnsi="Times New Roman"/>
              </w:rPr>
            </w:pPr>
            <w:r w:rsidRPr="00AA65BC">
              <w:rPr>
                <w:rFonts w:ascii="Times New Roman" w:hAnsi="Times New Roman"/>
                <w:noProof/>
                <w:sz w:val="22"/>
              </w:rPr>
              <mc:AlternateContent>
                <mc:Choice Requires="wpg">
                  <w:drawing>
                    <wp:inline distT="0" distB="0" distL="0" distR="0" wp14:anchorId="338C75D5" wp14:editId="2E913330">
                      <wp:extent cx="180975" cy="180975"/>
                      <wp:effectExtent l="0" t="0" r="0" b="0"/>
                      <wp:docPr id="8883" name="Group 888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953" name="Shape 95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3971953" id="Group 888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5cptfYwIAABoGAAAOAAAAAAAAAAAAAAAAAC4CAABkcnMvZTJvRG9j&#10;LnhtbFBLAQItABQABgAIAAAAIQA9BlhF2QAAAAMBAAAPAAAAAAAAAAAAAAAAAL0EAABkcnMvZG93&#10;bnJldi54bWxQSwUGAAAAAAQABADzAAAAwwUAAAAA&#10;">
                      <v:shape id="Shape 95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bl>
    <w:p w14:paraId="07468EA0" w14:textId="77777777" w:rsidR="00AA65BC" w:rsidRDefault="00AA65BC" w:rsidP="00B17F9C"/>
    <w:p w14:paraId="418BB770" w14:textId="77777777" w:rsidR="00AA65BC" w:rsidRPr="00AA65BC" w:rsidRDefault="00AA65BC" w:rsidP="00B17F9C">
      <w:pPr>
        <w:rPr>
          <w:rFonts w:ascii="Times New Roman" w:hAnsi="Times New Roman"/>
        </w:rPr>
      </w:pPr>
    </w:p>
    <w:p w14:paraId="0266AA06" w14:textId="77777777" w:rsidR="00AA65BC" w:rsidRPr="00AA65BC" w:rsidRDefault="00AA65BC" w:rsidP="00AA65BC">
      <w:pPr>
        <w:spacing w:after="978"/>
        <w:ind w:left="70"/>
        <w:rPr>
          <w:rFonts w:ascii="Times New Roman" w:hAnsi="Times New Roman"/>
        </w:rPr>
      </w:pPr>
      <w:r w:rsidRPr="00AA65BC">
        <w:rPr>
          <w:rFonts w:ascii="Times New Roman" w:hAnsi="Times New Roman"/>
        </w:rPr>
        <w:t>Please provide written feedback for the previous questions (4-30).</w:t>
      </w:r>
    </w:p>
    <w:p w14:paraId="37956180" w14:textId="77777777" w:rsidR="00AA65BC" w:rsidRDefault="00AA65BC" w:rsidP="00FB6E4E">
      <w:pPr>
        <w:widowControl/>
        <w:numPr>
          <w:ilvl w:val="0"/>
          <w:numId w:val="29"/>
        </w:numPr>
        <w:spacing w:after="29" w:line="265" w:lineRule="auto"/>
        <w:ind w:hanging="142"/>
        <w:rPr>
          <w:rFonts w:ascii="Times New Roman" w:hAnsi="Times New Roman"/>
        </w:rPr>
      </w:pPr>
      <w:r w:rsidRPr="00AA65BC">
        <w:rPr>
          <w:rFonts w:ascii="Times New Roman" w:hAnsi="Times New Roman"/>
        </w:rPr>
        <w:t>31. Please provide the current STRENGTHS of this clinical preceptor and site. Be specific and as detailed as possible.</w:t>
      </w:r>
    </w:p>
    <w:p w14:paraId="47D5761F" w14:textId="4CC4688B" w:rsidR="00AA65BC" w:rsidRDefault="00AA65BC" w:rsidP="00AA65BC">
      <w:pPr>
        <w:widowControl/>
        <w:spacing w:after="29" w:line="265" w:lineRule="auto"/>
        <w:rPr>
          <w:rFonts w:ascii="Times New Roman" w:hAnsi="Times New Roman"/>
        </w:rPr>
      </w:pPr>
      <w:r>
        <w:rPr>
          <w:noProof/>
          <w:sz w:val="22"/>
        </w:rPr>
        <mc:AlternateContent>
          <mc:Choice Requires="wpg">
            <w:drawing>
              <wp:inline distT="0" distB="0" distL="0" distR="0" wp14:anchorId="25EB7A4F" wp14:editId="641CFC95">
                <wp:extent cx="6400800" cy="808307"/>
                <wp:effectExtent l="0" t="0" r="19050" b="11430"/>
                <wp:docPr id="6681" name="Group 6681"/>
                <wp:cNvGraphicFramePr/>
                <a:graphic xmlns:a="http://schemas.openxmlformats.org/drawingml/2006/main">
                  <a:graphicData uri="http://schemas.microsoft.com/office/word/2010/wordprocessingGroup">
                    <wpg:wgp>
                      <wpg:cNvGrpSpPr/>
                      <wpg:grpSpPr>
                        <a:xfrm>
                          <a:off x="0" y="0"/>
                          <a:ext cx="6400800" cy="808307"/>
                          <a:chOff x="0" y="0"/>
                          <a:chExt cx="6562724" cy="828675"/>
                        </a:xfrm>
                      </wpg:grpSpPr>
                      <wps:wsp>
                        <wps:cNvPr id="995" name="Shape 995"/>
                        <wps:cNvSpPr/>
                        <wps:spPr>
                          <a:xfrm>
                            <a:off x="0" y="0"/>
                            <a:ext cx="6562724" cy="828675"/>
                          </a:xfrm>
                          <a:custGeom>
                            <a:avLst/>
                            <a:gdLst/>
                            <a:ahLst/>
                            <a:cxnLst/>
                            <a:rect l="0" t="0" r="0" b="0"/>
                            <a:pathLst>
                              <a:path w="6562724" h="828675">
                                <a:moveTo>
                                  <a:pt x="0" y="0"/>
                                </a:moveTo>
                                <a:lnTo>
                                  <a:pt x="6562724" y="0"/>
                                </a:lnTo>
                                <a:lnTo>
                                  <a:pt x="6562724" y="828675"/>
                                </a:lnTo>
                                <a:lnTo>
                                  <a:pt x="0" y="828675"/>
                                </a:ln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996" name="Shape 996"/>
                        <wps:cNvSpPr/>
                        <wps:spPr>
                          <a:xfrm>
                            <a:off x="6472237" y="738188"/>
                            <a:ext cx="76200" cy="76200"/>
                          </a:xfrm>
                          <a:custGeom>
                            <a:avLst/>
                            <a:gdLst/>
                            <a:ahLst/>
                            <a:cxnLst/>
                            <a:rect l="0" t="0" r="0" b="0"/>
                            <a:pathLst>
                              <a:path w="76200" h="76200">
                                <a:moveTo>
                                  <a:pt x="76200" y="0"/>
                                </a:moveTo>
                                <a:lnTo>
                                  <a:pt x="0" y="762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997" name="Shape 997"/>
                        <wps:cNvSpPr/>
                        <wps:spPr>
                          <a:xfrm>
                            <a:off x="6510337" y="776288"/>
                            <a:ext cx="38100" cy="38100"/>
                          </a:xfrm>
                          <a:custGeom>
                            <a:avLst/>
                            <a:gdLst/>
                            <a:ahLst/>
                            <a:cxnLst/>
                            <a:rect l="0" t="0" r="0" b="0"/>
                            <a:pathLst>
                              <a:path w="38100" h="38100">
                                <a:moveTo>
                                  <a:pt x="38100" y="0"/>
                                </a:moveTo>
                                <a:lnTo>
                                  <a:pt x="0" y="381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998" name="Shape 998"/>
                        <wps:cNvSpPr/>
                        <wps:spPr>
                          <a:xfrm>
                            <a:off x="6481762" y="747713"/>
                            <a:ext cx="66675" cy="66675"/>
                          </a:xfrm>
                          <a:custGeom>
                            <a:avLst/>
                            <a:gdLst/>
                            <a:ahLst/>
                            <a:cxnLst/>
                            <a:rect l="0" t="0" r="0" b="0"/>
                            <a:pathLst>
                              <a:path w="66675" h="66675">
                                <a:moveTo>
                                  <a:pt x="66675" y="0"/>
                                </a:moveTo>
                                <a:lnTo>
                                  <a:pt x="0" y="666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999" name="Shape 999"/>
                        <wps:cNvSpPr/>
                        <wps:spPr>
                          <a:xfrm>
                            <a:off x="6519862" y="785813"/>
                            <a:ext cx="28575" cy="28575"/>
                          </a:xfrm>
                          <a:custGeom>
                            <a:avLst/>
                            <a:gdLst/>
                            <a:ahLst/>
                            <a:cxnLst/>
                            <a:rect l="0" t="0" r="0" b="0"/>
                            <a:pathLst>
                              <a:path w="28575" h="28575">
                                <a:moveTo>
                                  <a:pt x="28575" y="0"/>
                                </a:moveTo>
                                <a:lnTo>
                                  <a:pt x="0" y="285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g:wgp>
                  </a:graphicData>
                </a:graphic>
              </wp:inline>
            </w:drawing>
          </mc:Choice>
          <mc:Fallback>
            <w:pict>
              <v:group w14:anchorId="535A521D" id="Group 6681" o:spid="_x0000_s1026" style="width:7in;height:63.65pt;mso-position-horizontal-relative:char;mso-position-vertical-relative:line" coordsize="6562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">
                <v:shape id="Shape 995" o:spid="_x0000_s1027" style="position:absolute;width:65627;height:8286;visibility:visible;mso-wrap-style:square;v-text-anchor:top" coordsize="6562724,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" path="m,l6562724,r,828675l,828675,,xe" filled="f" strokecolor="#ccc">
                  <v:stroke miterlimit="1" joinstyle="miter"/>
                  <v:path arrowok="t" textboxrect="0,0,6562724,828675"/>
                </v:shape>
                <v:shape id="Shape 996" o:spid="_x0000_s1028" style="position:absolute;left:64722;top:7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" path="m76200,l,76200e" filled="f" strokeweight="0">
                  <v:stroke opacity="29555f" miterlimit="1" joinstyle="miter"/>
                  <v:path arrowok="t" textboxrect="0,0,76200,76200"/>
                </v:shape>
                <v:shape id="Shape 997" o:spid="_x0000_s1029" style="position:absolute;left:65103;top:77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" path="m38100,l,38100e" filled="f" strokeweight="0">
                  <v:stroke opacity="29555f" miterlimit="1" joinstyle="miter"/>
                  <v:path arrowok="t" textboxrect="0,0,38100,38100"/>
                </v:shape>
                <v:shape id="Shape 998" o:spid="_x0000_s1030" style="position:absolute;left:64817;top:7477;width:667;height:666;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" path="m66675,l,66675e" filled="f" strokecolor="white" strokeweight="0">
                  <v:stroke opacity="29555f" miterlimit="1" joinstyle="miter"/>
                  <v:path arrowok="t" textboxrect="0,0,66675,66675"/>
                </v:shape>
                <v:shape id="Shape 999" o:spid="_x0000_s1031" style="position:absolute;left:65198;top:7858;width:286;height:28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" path="m28575,l,28575e" filled="f" strokecolor="white" strokeweight="0">
                  <v:stroke opacity="29555f" miterlimit="1" joinstyle="miter"/>
                  <v:path arrowok="t" textboxrect="0,0,28575,28575"/>
                </v:shape>
                <w10:anchorlock/>
              </v:group>
            </w:pict>
          </mc:Fallback>
        </mc:AlternateContent>
      </w:r>
    </w:p>
    <w:p w14:paraId="38A280A8" w14:textId="77777777" w:rsidR="00AA65BC" w:rsidRPr="00AA65BC" w:rsidRDefault="00AA65BC" w:rsidP="00AA65BC">
      <w:pPr>
        <w:widowControl/>
        <w:spacing w:after="29" w:line="265" w:lineRule="auto"/>
        <w:rPr>
          <w:rFonts w:ascii="Times New Roman" w:hAnsi="Times New Roman"/>
        </w:rPr>
      </w:pPr>
    </w:p>
    <w:p w14:paraId="17B1EDCB" w14:textId="77777777" w:rsidR="00AA65BC" w:rsidRPr="00AA65BC" w:rsidRDefault="00AA65BC" w:rsidP="00FB6E4E">
      <w:pPr>
        <w:widowControl/>
        <w:numPr>
          <w:ilvl w:val="0"/>
          <w:numId w:val="29"/>
        </w:numPr>
        <w:spacing w:after="29" w:line="265" w:lineRule="auto"/>
        <w:ind w:hanging="142"/>
        <w:rPr>
          <w:rFonts w:ascii="Times New Roman" w:hAnsi="Times New Roman"/>
        </w:rPr>
      </w:pPr>
      <w:r w:rsidRPr="00AA65BC">
        <w:rPr>
          <w:rFonts w:ascii="Times New Roman" w:hAnsi="Times New Roman"/>
        </w:rPr>
        <w:t>32. Please provide specific areas for IMPROVEMENT in this clinical preceptor and site. Be constructive and detailed.</w:t>
      </w:r>
    </w:p>
    <w:p w14:paraId="1FFC41AA" w14:textId="77777777" w:rsidR="00AA65BC" w:rsidRDefault="00AA65BC" w:rsidP="00AA65BC">
      <w:pPr>
        <w:spacing w:line="259" w:lineRule="auto"/>
        <w:ind w:left="8" w:right="-180"/>
      </w:pPr>
      <w:r>
        <w:rPr>
          <w:noProof/>
          <w:sz w:val="22"/>
        </w:rPr>
        <mc:AlternateContent>
          <mc:Choice Requires="wpg">
            <w:drawing>
              <wp:inline distT="0" distB="0" distL="0" distR="0" wp14:anchorId="24915644" wp14:editId="76A724E0">
                <wp:extent cx="6562724" cy="838200"/>
                <wp:effectExtent l="0" t="0" r="0" b="0"/>
                <wp:docPr id="6682" name="Group 6682"/>
                <wp:cNvGraphicFramePr/>
                <a:graphic xmlns:a="http://schemas.openxmlformats.org/drawingml/2006/main">
                  <a:graphicData uri="http://schemas.microsoft.com/office/word/2010/wordprocessingGroup">
                    <wpg:wgp>
                      <wpg:cNvGrpSpPr/>
                      <wpg:grpSpPr>
                        <a:xfrm>
                          <a:off x="0" y="0"/>
                          <a:ext cx="6562724" cy="838200"/>
                          <a:chOff x="0" y="0"/>
                          <a:chExt cx="6562724" cy="838200"/>
                        </a:xfrm>
                      </wpg:grpSpPr>
                      <wps:wsp>
                        <wps:cNvPr id="1002" name="Shape 1002"/>
                        <wps:cNvSpPr/>
                        <wps:spPr>
                          <a:xfrm>
                            <a:off x="0" y="0"/>
                            <a:ext cx="6562724" cy="838200"/>
                          </a:xfrm>
                          <a:custGeom>
                            <a:avLst/>
                            <a:gdLst/>
                            <a:ahLst/>
                            <a:cxnLst/>
                            <a:rect l="0" t="0" r="0" b="0"/>
                            <a:pathLst>
                              <a:path w="6562724" h="838200">
                                <a:moveTo>
                                  <a:pt x="0" y="0"/>
                                </a:moveTo>
                                <a:lnTo>
                                  <a:pt x="6562724" y="0"/>
                                </a:lnTo>
                                <a:lnTo>
                                  <a:pt x="6562724" y="838200"/>
                                </a:lnTo>
                                <a:lnTo>
                                  <a:pt x="0" y="838200"/>
                                </a:ln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1003" name="Shape 1003"/>
                        <wps:cNvSpPr/>
                        <wps:spPr>
                          <a:xfrm>
                            <a:off x="6472237" y="747713"/>
                            <a:ext cx="76200" cy="76200"/>
                          </a:xfrm>
                          <a:custGeom>
                            <a:avLst/>
                            <a:gdLst/>
                            <a:ahLst/>
                            <a:cxnLst/>
                            <a:rect l="0" t="0" r="0" b="0"/>
                            <a:pathLst>
                              <a:path w="76200" h="76200">
                                <a:moveTo>
                                  <a:pt x="76200" y="0"/>
                                </a:moveTo>
                                <a:lnTo>
                                  <a:pt x="0" y="762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004" name="Shape 1004"/>
                        <wps:cNvSpPr/>
                        <wps:spPr>
                          <a:xfrm>
                            <a:off x="6510337" y="785813"/>
                            <a:ext cx="38100" cy="38100"/>
                          </a:xfrm>
                          <a:custGeom>
                            <a:avLst/>
                            <a:gdLst/>
                            <a:ahLst/>
                            <a:cxnLst/>
                            <a:rect l="0" t="0" r="0" b="0"/>
                            <a:pathLst>
                              <a:path w="38100" h="38100">
                                <a:moveTo>
                                  <a:pt x="38100" y="0"/>
                                </a:moveTo>
                                <a:lnTo>
                                  <a:pt x="0" y="381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005" name="Shape 1005"/>
                        <wps:cNvSpPr/>
                        <wps:spPr>
                          <a:xfrm>
                            <a:off x="6481762" y="757238"/>
                            <a:ext cx="66675" cy="66675"/>
                          </a:xfrm>
                          <a:custGeom>
                            <a:avLst/>
                            <a:gdLst/>
                            <a:ahLst/>
                            <a:cxnLst/>
                            <a:rect l="0" t="0" r="0" b="0"/>
                            <a:pathLst>
                              <a:path w="66675" h="66675">
                                <a:moveTo>
                                  <a:pt x="66675" y="0"/>
                                </a:moveTo>
                                <a:lnTo>
                                  <a:pt x="0" y="666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1006" name="Shape 1006"/>
                        <wps:cNvSpPr/>
                        <wps:spPr>
                          <a:xfrm>
                            <a:off x="6519862" y="795338"/>
                            <a:ext cx="28575" cy="28575"/>
                          </a:xfrm>
                          <a:custGeom>
                            <a:avLst/>
                            <a:gdLst/>
                            <a:ahLst/>
                            <a:cxnLst/>
                            <a:rect l="0" t="0" r="0" b="0"/>
                            <a:pathLst>
                              <a:path w="28575" h="28575">
                                <a:moveTo>
                                  <a:pt x="28575" y="0"/>
                                </a:moveTo>
                                <a:lnTo>
                                  <a:pt x="0" y="285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g:wgp>
                  </a:graphicData>
                </a:graphic>
              </wp:inline>
            </w:drawing>
          </mc:Choice>
          <mc:Fallback>
            <w:pict>
              <v:group w14:anchorId="767C4FCB" id="Group 6682" o:spid="_x0000_s1026" style="width:516.75pt;height:66pt;mso-position-horizontal-relative:char;mso-position-vertical-relative:line" coordsize="65627,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">
                <v:shape id="Shape 1002" o:spid="_x0000_s1027" style="position:absolute;width:65627;height:8382;visibility:visible;mso-wrap-style:square;v-text-anchor:top" coordsize="6562724,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" path="m,l6562724,r,838200l,838200,,xe" filled="f" strokecolor="#ccc">
                  <v:stroke miterlimit="1" joinstyle="miter"/>
                  <v:path arrowok="t" textboxrect="0,0,6562724,838200"/>
                </v:shape>
                <v:shape id="Shape 1003" o:spid="_x0000_s1028" style="position:absolute;left:64722;top:74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" path="m76200,l,76200e" filled="f" strokeweight="0">
                  <v:stroke opacity="29555f" miterlimit="1" joinstyle="miter"/>
                  <v:path arrowok="t" textboxrect="0,0,76200,76200"/>
                </v:shape>
                <v:shape id="Shape 1004" o:spid="_x0000_s1029" style="position:absolute;left:65103;top:785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" path="m38100,l,38100e" filled="f" strokeweight="0">
                  <v:stroke opacity="29555f" miterlimit="1" joinstyle="miter"/>
                  <v:path arrowok="t" textboxrect="0,0,38100,38100"/>
                </v:shape>
                <v:shape id="Shape 1005" o:spid="_x0000_s1030" style="position:absolute;left:64817;top:7572;width:667;height:667;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" path="m66675,l,66675e" filled="f" strokecolor="white" strokeweight="0">
                  <v:stroke opacity="29555f" miterlimit="1" joinstyle="miter"/>
                  <v:path arrowok="t" textboxrect="0,0,66675,66675"/>
                </v:shape>
                <v:shape id="Shape 1006" o:spid="_x0000_s1031" style="position:absolute;left:65198;top:7953;width:286;height:286;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" path="m28575,l,28575e" filled="f" strokecolor="white" strokeweight="0">
                  <v:stroke opacity="29555f" miterlimit="1" joinstyle="miter"/>
                  <v:path arrowok="t" textboxrect="0,0,28575,28575"/>
                </v:shape>
                <w10:anchorlock/>
              </v:group>
            </w:pict>
          </mc:Fallback>
        </mc:AlternateContent>
      </w:r>
    </w:p>
    <w:p w14:paraId="2B6FE416" w14:textId="77777777" w:rsidR="00AA65BC" w:rsidRDefault="00AA65BC" w:rsidP="00AA65BC">
      <w:pPr>
        <w:rPr>
          <w:rFonts w:eastAsia="Calibri"/>
          <w:b/>
        </w:rPr>
      </w:pPr>
    </w:p>
    <w:p w14:paraId="7E8DE4D9" w14:textId="77777777" w:rsidR="00AA65BC" w:rsidRDefault="00AA65BC" w:rsidP="00AA65BC">
      <w:pPr>
        <w:rPr>
          <w:rFonts w:eastAsia="Calibri"/>
          <w:b/>
        </w:rPr>
      </w:pPr>
    </w:p>
    <w:p w14:paraId="0D2128E0" w14:textId="77777777" w:rsidR="00AA65BC" w:rsidRPr="00AA65BC" w:rsidRDefault="00AA65BC" w:rsidP="00AA65BC">
      <w:pPr>
        <w:widowControl/>
        <w:spacing w:after="29" w:line="265" w:lineRule="auto"/>
        <w:rPr>
          <w:rFonts w:ascii="Times New Roman" w:hAnsi="Times New Roman"/>
        </w:rPr>
      </w:pPr>
    </w:p>
    <w:p w14:paraId="02E0BD26" w14:textId="77777777" w:rsidR="00AA65BC" w:rsidRPr="00AA65BC" w:rsidRDefault="00AA65BC" w:rsidP="00B17F9C">
      <w:pPr>
        <w:rPr>
          <w:rFonts w:ascii="Times New Roman" w:hAnsi="Times New Roman"/>
        </w:rPr>
      </w:pPr>
    </w:p>
    <w:p w14:paraId="1A54E596" w14:textId="1A5E850F" w:rsidR="00F46720" w:rsidRDefault="00F46720" w:rsidP="005031A9">
      <w:pPr>
        <w:pStyle w:val="Heading2"/>
        <w:ind w:left="1440"/>
        <w:rPr>
          <w:rFonts w:ascii="Tahoma" w:hAnsi="Tahoma" w:cs="Tahoma"/>
          <w:color w:val="70002E"/>
        </w:rPr>
      </w:pPr>
    </w:p>
    <w:p w14:paraId="5E67B2FA" w14:textId="77777777" w:rsidR="005031A9" w:rsidRDefault="005031A9" w:rsidP="005031A9"/>
    <w:p w14:paraId="70F6AD7E" w14:textId="77777777" w:rsidR="005031A9" w:rsidRDefault="005031A9" w:rsidP="005031A9"/>
    <w:p w14:paraId="08A0E06F" w14:textId="77777777" w:rsidR="005031A9" w:rsidRDefault="005031A9" w:rsidP="005031A9"/>
    <w:p w14:paraId="1BB2ECAF" w14:textId="77777777" w:rsidR="005031A9" w:rsidRDefault="005031A9" w:rsidP="005031A9"/>
    <w:p w14:paraId="6CB12992" w14:textId="77777777" w:rsidR="005031A9" w:rsidRDefault="005031A9" w:rsidP="005031A9"/>
    <w:p w14:paraId="199DEDF3" w14:textId="77777777" w:rsidR="005031A9" w:rsidRDefault="005031A9" w:rsidP="005031A9"/>
    <w:p w14:paraId="3C9F522E" w14:textId="77777777" w:rsidR="005031A9" w:rsidRPr="005031A9" w:rsidRDefault="005031A9" w:rsidP="005031A9"/>
    <w:p w14:paraId="63E3D48A" w14:textId="1E611F5B" w:rsidR="00F46720" w:rsidRPr="005031A9" w:rsidRDefault="00F46720" w:rsidP="00FB6E4E">
      <w:pPr>
        <w:pStyle w:val="Heading2"/>
        <w:numPr>
          <w:ilvl w:val="0"/>
          <w:numId w:val="26"/>
        </w:numPr>
        <w:rPr>
          <w:rFonts w:ascii="Tahoma" w:hAnsi="Tahoma" w:cs="Tahoma"/>
          <w:color w:val="70002E"/>
        </w:rPr>
      </w:pPr>
      <w:bookmarkStart w:id="106" w:name="_Toc138346398"/>
      <w:r w:rsidRPr="005031A9">
        <w:rPr>
          <w:rFonts w:ascii="Tahoma" w:hAnsi="Tahoma" w:cs="Tahoma"/>
          <w:color w:val="70002E"/>
        </w:rPr>
        <w:lastRenderedPageBreak/>
        <w:t>Faculty Evaluation of Clinical Site</w:t>
      </w:r>
      <w:bookmarkEnd w:id="106"/>
    </w:p>
    <w:p w14:paraId="5457CBBA" w14:textId="77777777" w:rsidR="00AA65BC" w:rsidRPr="00913CC3" w:rsidRDefault="00AA65BC" w:rsidP="00AA65BC">
      <w:pPr>
        <w:spacing w:after="630"/>
        <w:ind w:left="-450" w:right="-867"/>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170DC67" wp14:editId="4425DE75">
                <wp:extent cx="7048499" cy="1633538"/>
                <wp:effectExtent l="0" t="0" r="635" b="24130"/>
                <wp:docPr id="8362" name="Group 8362"/>
                <wp:cNvGraphicFramePr/>
                <a:graphic xmlns:a="http://schemas.openxmlformats.org/drawingml/2006/main">
                  <a:graphicData uri="http://schemas.microsoft.com/office/word/2010/wordprocessingGroup">
                    <wpg:wgp>
                      <wpg:cNvGrpSpPr/>
                      <wpg:grpSpPr>
                        <a:xfrm>
                          <a:off x="0" y="0"/>
                          <a:ext cx="7048499" cy="1633538"/>
                          <a:chOff x="0" y="13096"/>
                          <a:chExt cx="7048499" cy="1633538"/>
                        </a:xfrm>
                      </wpg:grpSpPr>
                      <wps:wsp>
                        <wps:cNvPr id="8363" name="Shape 4777"/>
                        <wps:cNvSpPr/>
                        <wps:spPr>
                          <a:xfrm>
                            <a:off x="0" y="327421"/>
                            <a:ext cx="7048499" cy="9525"/>
                          </a:xfrm>
                          <a:custGeom>
                            <a:avLst/>
                            <a:gdLst/>
                            <a:ahLst/>
                            <a:cxnLst/>
                            <a:rect l="0" t="0" r="0" b="0"/>
                            <a:pathLst>
                              <a:path w="7048499" h="9525">
                                <a:moveTo>
                                  <a:pt x="0" y="0"/>
                                </a:moveTo>
                                <a:lnTo>
                                  <a:pt x="7048499" y="0"/>
                                </a:lnTo>
                                <a:lnTo>
                                  <a:pt x="7048499"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66" name="Shape 4778"/>
                        <wps:cNvSpPr/>
                        <wps:spPr>
                          <a:xfrm>
                            <a:off x="390525" y="1309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67" name="Shape 4779"/>
                        <wps:cNvSpPr/>
                        <wps:spPr>
                          <a:xfrm>
                            <a:off x="390525" y="3214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68" name="Shape 4780"/>
                        <wps:cNvSpPr/>
                        <wps:spPr>
                          <a:xfrm>
                            <a:off x="390525" y="5119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69" name="Shape 4781"/>
                        <wps:cNvSpPr/>
                        <wps:spPr>
                          <a:xfrm>
                            <a:off x="390525" y="7024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0" name="Shape 4782"/>
                        <wps:cNvSpPr/>
                        <wps:spPr>
                          <a:xfrm>
                            <a:off x="390525" y="8929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1" name="Shape 4783"/>
                        <wps:cNvSpPr/>
                        <wps:spPr>
                          <a:xfrm>
                            <a:off x="390525" y="10834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2" name="Shape 4784"/>
                        <wps:cNvSpPr/>
                        <wps:spPr>
                          <a:xfrm>
                            <a:off x="390525" y="12739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3" name="Shape 4785"/>
                        <wps:cNvSpPr/>
                        <wps:spPr>
                          <a:xfrm>
                            <a:off x="390525" y="14644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6" name="Shape 4786"/>
                        <wps:cNvSpPr/>
                        <wps:spPr>
                          <a:xfrm>
                            <a:off x="390525" y="16549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78" name="Shape 4788"/>
                        <wps:cNvSpPr/>
                        <wps:spPr>
                          <a:xfrm>
                            <a:off x="390525" y="203596"/>
                            <a:ext cx="9525" cy="9524"/>
                          </a:xfrm>
                          <a:custGeom>
                            <a:avLst/>
                            <a:gdLst/>
                            <a:ahLst/>
                            <a:cxnLst/>
                            <a:rect l="0" t="0" r="0" b="0"/>
                            <a:pathLst>
                              <a:path w="9525" h="9524">
                                <a:moveTo>
                                  <a:pt x="0" y="0"/>
                                </a:moveTo>
                                <a:lnTo>
                                  <a:pt x="9525" y="0"/>
                                </a:lnTo>
                                <a:lnTo>
                                  <a:pt x="9525" y="9524"/>
                                </a:lnTo>
                                <a:lnTo>
                                  <a:pt x="0" y="952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81" name="Shape 4793"/>
                        <wps:cNvSpPr/>
                        <wps:spPr>
                          <a:xfrm>
                            <a:off x="190500" y="527446"/>
                            <a:ext cx="47625" cy="476250"/>
                          </a:xfrm>
                          <a:custGeom>
                            <a:avLst/>
                            <a:gdLst/>
                            <a:ahLst/>
                            <a:cxnLst/>
                            <a:rect l="0" t="0" r="0" b="0"/>
                            <a:pathLst>
                              <a:path w="47625" h="476250">
                                <a:moveTo>
                                  <a:pt x="0" y="0"/>
                                </a:moveTo>
                                <a:lnTo>
                                  <a:pt x="47625" y="0"/>
                                </a:lnTo>
                                <a:lnTo>
                                  <a:pt x="47625" y="476250"/>
                                </a:lnTo>
                                <a:lnTo>
                                  <a:pt x="0" y="476250"/>
                                </a:lnTo>
                                <a:lnTo>
                                  <a:pt x="0" y="0"/>
                                </a:lnTo>
                              </a:path>
                            </a:pathLst>
                          </a:custGeom>
                          <a:ln w="0" cap="flat">
                            <a:miter lim="127000"/>
                          </a:ln>
                        </wps:spPr>
                        <wps:style>
                          <a:lnRef idx="0">
                            <a:srgbClr val="000000">
                              <a:alpha val="0"/>
                            </a:srgbClr>
                          </a:lnRef>
                          <a:fillRef idx="1">
                            <a:srgbClr val="B85C4D"/>
                          </a:fillRef>
                          <a:effectRef idx="0">
                            <a:scrgbClr r="0" g="0" b="0"/>
                          </a:effectRef>
                          <a:fontRef idx="none"/>
                        </wps:style>
                        <wps:bodyPr/>
                      </wps:wsp>
                      <wps:wsp>
                        <wps:cNvPr id="8382" name="Rectangle 8382"/>
                        <wps:cNvSpPr/>
                        <wps:spPr>
                          <a:xfrm>
                            <a:off x="381000" y="684609"/>
                            <a:ext cx="3339259" cy="228029"/>
                          </a:xfrm>
                          <a:prstGeom prst="rect">
                            <a:avLst/>
                          </a:prstGeom>
                          <a:ln>
                            <a:noFill/>
                          </a:ln>
                        </wps:spPr>
                        <wps:txbx>
                          <w:txbxContent>
                            <w:p w14:paraId="1851814F" w14:textId="77777777" w:rsidR="00AA65BC" w:rsidRDefault="00AA65BC" w:rsidP="00AA65BC">
                              <w:pPr>
                                <w:spacing w:after="160"/>
                              </w:pPr>
                              <w:r>
                                <w:rPr>
                                  <w:w w:val="111"/>
                                  <w:sz w:val="27"/>
                                </w:rPr>
                                <w:t>Faculty</w:t>
                              </w:r>
                              <w:r>
                                <w:rPr>
                                  <w:spacing w:val="6"/>
                                  <w:w w:val="111"/>
                                  <w:sz w:val="27"/>
                                </w:rPr>
                                <w:t xml:space="preserve"> </w:t>
                              </w:r>
                              <w:r>
                                <w:rPr>
                                  <w:w w:val="111"/>
                                  <w:sz w:val="27"/>
                                </w:rPr>
                                <w:t>Evaluation</w:t>
                              </w:r>
                              <w:r>
                                <w:rPr>
                                  <w:spacing w:val="6"/>
                                  <w:w w:val="111"/>
                                  <w:sz w:val="27"/>
                                </w:rPr>
                                <w:t xml:space="preserve"> </w:t>
                              </w:r>
                              <w:r>
                                <w:rPr>
                                  <w:w w:val="111"/>
                                  <w:sz w:val="27"/>
                                </w:rPr>
                                <w:t>of</w:t>
                              </w:r>
                              <w:r>
                                <w:rPr>
                                  <w:spacing w:val="6"/>
                                  <w:w w:val="111"/>
                                  <w:sz w:val="27"/>
                                </w:rPr>
                                <w:t xml:space="preserve"> </w:t>
                              </w:r>
                              <w:r>
                                <w:rPr>
                                  <w:w w:val="111"/>
                                  <w:sz w:val="27"/>
                                </w:rPr>
                                <w:t>Clinical</w:t>
                              </w:r>
                              <w:r>
                                <w:rPr>
                                  <w:spacing w:val="6"/>
                                  <w:w w:val="111"/>
                                  <w:sz w:val="27"/>
                                </w:rPr>
                                <w:t xml:space="preserve"> </w:t>
                              </w:r>
                              <w:r>
                                <w:rPr>
                                  <w:w w:val="111"/>
                                  <w:sz w:val="27"/>
                                </w:rPr>
                                <w:t>Site</w:t>
                              </w:r>
                            </w:p>
                          </w:txbxContent>
                        </wps:txbx>
                        <wps:bodyPr horzOverflow="overflow" vert="horz" lIns="0" tIns="0" rIns="0" bIns="0" rtlCol="0">
                          <a:noAutofit/>
                        </wps:bodyPr>
                      </wps:wsp>
                      <wps:wsp>
                        <wps:cNvPr id="8384" name="Rectangle 8384"/>
                        <wps:cNvSpPr/>
                        <wps:spPr>
                          <a:xfrm>
                            <a:off x="285750" y="1113234"/>
                            <a:ext cx="1039106" cy="177356"/>
                          </a:xfrm>
                          <a:prstGeom prst="rect">
                            <a:avLst/>
                          </a:prstGeom>
                          <a:ln>
                            <a:noFill/>
                          </a:ln>
                        </wps:spPr>
                        <wps:txbx>
                          <w:txbxContent>
                            <w:p w14:paraId="19FD034D" w14:textId="77777777" w:rsidR="00AA65BC" w:rsidRDefault="00AA65BC" w:rsidP="00AA65BC">
                              <w:pPr>
                                <w:spacing w:after="160"/>
                              </w:pPr>
                              <w:r>
                                <w:rPr>
                                  <w:w w:val="111"/>
                                </w:rPr>
                                <w:t>*</w:t>
                              </w:r>
                              <w:r>
                                <w:rPr>
                                  <w:spacing w:val="5"/>
                                  <w:w w:val="111"/>
                                </w:rPr>
                                <w:t xml:space="preserve"> </w:t>
                              </w:r>
                              <w:r>
                                <w:rPr>
                                  <w:w w:val="111"/>
                                </w:rPr>
                                <w:t>Clinical</w:t>
                              </w:r>
                              <w:r>
                                <w:rPr>
                                  <w:spacing w:val="5"/>
                                  <w:w w:val="111"/>
                                </w:rPr>
                                <w:t xml:space="preserve"> </w:t>
                              </w:r>
                              <w:r>
                                <w:rPr>
                                  <w:w w:val="111"/>
                                </w:rPr>
                                <w:t>Site</w:t>
                              </w:r>
                            </w:p>
                          </w:txbxContent>
                        </wps:txbx>
                        <wps:bodyPr horzOverflow="overflow" vert="horz" lIns="0" tIns="0" rIns="0" bIns="0" rtlCol="0">
                          <a:noAutofit/>
                        </wps:bodyPr>
                      </wps:wsp>
                      <wps:wsp>
                        <wps:cNvPr id="8385" name="Shape 31"/>
                        <wps:cNvSpPr/>
                        <wps:spPr>
                          <a:xfrm>
                            <a:off x="290512" y="1322784"/>
                            <a:ext cx="6562724" cy="323850"/>
                          </a:xfrm>
                          <a:custGeom>
                            <a:avLst/>
                            <a:gdLst/>
                            <a:ahLst/>
                            <a:cxnLst/>
                            <a:rect l="0" t="0" r="0" b="0"/>
                            <a:pathLst>
                              <a:path w="6562724" h="323850">
                                <a:moveTo>
                                  <a:pt x="0" y="290513"/>
                                </a:moveTo>
                                <a:lnTo>
                                  <a:pt x="0" y="33338"/>
                                </a:lnTo>
                                <a:cubicBezTo>
                                  <a:pt x="0" y="28917"/>
                                  <a:pt x="846" y="24664"/>
                                  <a:pt x="2538" y="20580"/>
                                </a:cubicBezTo>
                                <a:cubicBezTo>
                                  <a:pt x="4229" y="16495"/>
                                  <a:pt x="6638" y="12890"/>
                                  <a:pt x="9764" y="9764"/>
                                </a:cubicBezTo>
                                <a:cubicBezTo>
                                  <a:pt x="12890" y="6638"/>
                                  <a:pt x="16496" y="4229"/>
                                  <a:pt x="20580" y="2538"/>
                                </a:cubicBezTo>
                                <a:cubicBezTo>
                                  <a:pt x="24664" y="846"/>
                                  <a:pt x="28917" y="0"/>
                                  <a:pt x="33338" y="0"/>
                                </a:cubicBezTo>
                                <a:lnTo>
                                  <a:pt x="6529387" y="0"/>
                                </a:lnTo>
                                <a:cubicBezTo>
                                  <a:pt x="6533808" y="0"/>
                                  <a:pt x="6538060" y="846"/>
                                  <a:pt x="6542144" y="2538"/>
                                </a:cubicBezTo>
                                <a:cubicBezTo>
                                  <a:pt x="6546228" y="4229"/>
                                  <a:pt x="6549834" y="6638"/>
                                  <a:pt x="6552960" y="9764"/>
                                </a:cubicBezTo>
                                <a:cubicBezTo>
                                  <a:pt x="6556085" y="12890"/>
                                  <a:pt x="6558495" y="16495"/>
                                  <a:pt x="6560186" y="20580"/>
                                </a:cubicBezTo>
                                <a:cubicBezTo>
                                  <a:pt x="6561878" y="24664"/>
                                  <a:pt x="6562724" y="28917"/>
                                  <a:pt x="6562724" y="33338"/>
                                </a:cubicBezTo>
                                <a:lnTo>
                                  <a:pt x="6562724" y="290513"/>
                                </a:lnTo>
                                <a:cubicBezTo>
                                  <a:pt x="6562724" y="294933"/>
                                  <a:pt x="6561878" y="299186"/>
                                  <a:pt x="6560186" y="303270"/>
                                </a:cubicBezTo>
                                <a:cubicBezTo>
                                  <a:pt x="6558495" y="307354"/>
                                  <a:pt x="6556085" y="310959"/>
                                  <a:pt x="6552960" y="314085"/>
                                </a:cubicBezTo>
                                <a:cubicBezTo>
                                  <a:pt x="6549834" y="317211"/>
                                  <a:pt x="6546228" y="319620"/>
                                  <a:pt x="6542144" y="321312"/>
                                </a:cubicBezTo>
                                <a:cubicBezTo>
                                  <a:pt x="6538060" y="323004"/>
                                  <a:pt x="6533808" y="323850"/>
                                  <a:pt x="6529387" y="323850"/>
                                </a:cubicBezTo>
                                <a:lnTo>
                                  <a:pt x="33338" y="323850"/>
                                </a:lnTo>
                                <a:cubicBezTo>
                                  <a:pt x="28917" y="323850"/>
                                  <a:pt x="24664" y="323004"/>
                                  <a:pt x="20580" y="321312"/>
                                </a:cubicBezTo>
                                <a:cubicBezTo>
                                  <a:pt x="16496" y="319620"/>
                                  <a:pt x="12890" y="317211"/>
                                  <a:pt x="9764" y="314085"/>
                                </a:cubicBezTo>
                                <a:cubicBezTo>
                                  <a:pt x="6638" y="310959"/>
                                  <a:pt x="4229" y="307354"/>
                                  <a:pt x="2538" y="303270"/>
                                </a:cubicBezTo>
                                <a:cubicBezTo>
                                  <a:pt x="846" y="299186"/>
                                  <a:pt x="0" y="294933"/>
                                  <a:pt x="0" y="290513"/>
                                </a:cubicBez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8386" name="Rectangle 8386"/>
                        <wps:cNvSpPr/>
                        <wps:spPr>
                          <a:xfrm>
                            <a:off x="409575" y="1418034"/>
                            <a:ext cx="1351383" cy="177356"/>
                          </a:xfrm>
                          <a:prstGeom prst="rect">
                            <a:avLst/>
                          </a:prstGeom>
                          <a:ln>
                            <a:noFill/>
                          </a:ln>
                        </wps:spPr>
                        <wps:txbx>
                          <w:txbxContent>
                            <w:p w14:paraId="7B0F5A80" w14:textId="77777777" w:rsidR="00AA65BC" w:rsidRDefault="00AA65BC" w:rsidP="00AA65BC">
                              <w:pPr>
                                <w:spacing w:after="160"/>
                              </w:pPr>
                              <w:r>
                                <w:rPr>
                                  <w:w w:val="112"/>
                                </w:rPr>
                                <w:t>Select</w:t>
                              </w:r>
                              <w:r>
                                <w:rPr>
                                  <w:spacing w:val="5"/>
                                  <w:w w:val="112"/>
                                </w:rPr>
                                <w:t xml:space="preserve"> </w:t>
                              </w:r>
                              <w:r>
                                <w:rPr>
                                  <w:w w:val="112"/>
                                </w:rPr>
                                <w:t>a</w:t>
                              </w:r>
                              <w:r>
                                <w:rPr>
                                  <w:spacing w:val="5"/>
                                  <w:w w:val="112"/>
                                </w:rPr>
                                <w:t xml:space="preserve"> </w:t>
                              </w:r>
                              <w:r>
                                <w:rPr>
                                  <w:w w:val="112"/>
                                </w:rPr>
                                <w:t>location.</w:t>
                              </w:r>
                            </w:p>
                          </w:txbxContent>
                        </wps:txbx>
                        <wps:bodyPr horzOverflow="overflow" vert="horz" lIns="0" tIns="0" rIns="0" bIns="0" rtlCol="0">
                          <a:noAutofit/>
                        </wps:bodyPr>
                      </wps:wsp>
                      <wps:wsp>
                        <wps:cNvPr id="8387" name="Shape 4816"/>
                        <wps:cNvSpPr/>
                        <wps:spPr>
                          <a:xfrm>
                            <a:off x="6657974" y="1327546"/>
                            <a:ext cx="9524" cy="304799"/>
                          </a:xfrm>
                          <a:custGeom>
                            <a:avLst/>
                            <a:gdLst/>
                            <a:ahLst/>
                            <a:cxnLst/>
                            <a:rect l="0" t="0" r="0" b="0"/>
                            <a:pathLst>
                              <a:path w="9524" h="304799">
                                <a:moveTo>
                                  <a:pt x="0" y="0"/>
                                </a:moveTo>
                                <a:lnTo>
                                  <a:pt x="9524" y="0"/>
                                </a:lnTo>
                                <a:lnTo>
                                  <a:pt x="9524" y="304799"/>
                                </a:lnTo>
                                <a:lnTo>
                                  <a:pt x="0" y="304799"/>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8388" name="Shape 38"/>
                        <wps:cNvSpPr/>
                        <wps:spPr>
                          <a:xfrm>
                            <a:off x="6724649" y="1460896"/>
                            <a:ext cx="76200" cy="47625"/>
                          </a:xfrm>
                          <a:custGeom>
                            <a:avLst/>
                            <a:gdLst/>
                            <a:ahLst/>
                            <a:cxnLst/>
                            <a:rect l="0" t="0" r="0" b="0"/>
                            <a:pathLst>
                              <a:path w="76200" h="47625">
                                <a:moveTo>
                                  <a:pt x="0" y="0"/>
                                </a:moveTo>
                                <a:lnTo>
                                  <a:pt x="76200" y="0"/>
                                </a:lnTo>
                                <a:lnTo>
                                  <a:pt x="38100" y="47625"/>
                                </a:lnTo>
                                <a:lnTo>
                                  <a:pt x="0" y="0"/>
                                </a:lnTo>
                                <a:close/>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w:pict>
              <v:group w14:anchorId="0170DC67" id="Group 8362" o:spid="_x0000_s1036" style="width:555pt;height:128.65pt;mso-position-horizontal-relative:char;mso-position-vertical-relative:line" coordorigin=",130" coordsize="70484,1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">
                <v:shape id="Shape 4777" o:spid="_x0000_s1037" style="position:absolute;top:3274;width:70484;height:95;visibility:visible;mso-wrap-style:square;v-text-anchor:top" coordsize="70484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" path="m,l7048499,r,9525l,9525,,e" fillcolor="#ddd" stroked="f" strokeweight="0">
                  <v:stroke miterlimit="83231f" joinstyle="miter"/>
                  <v:path arrowok="t" textboxrect="0,0,7048499,9525"/>
                </v:shape>
                <v:shape id="Shape 4778" o:spid="_x0000_s1038" style="position:absolute;left:3905;top:13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" path="m,l9525,r,9525l,9525,,e" fillcolor="#ddd" stroked="f" strokeweight="0">
                  <v:stroke miterlimit="83231f" joinstyle="miter"/>
                  <v:path arrowok="t" textboxrect="0,0,9525,9525"/>
                </v:shape>
                <v:shape id="Shape 4779" o:spid="_x0000_s1039" style="position:absolute;left:3905;top:321;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" path="m,l9525,r,9525l,9525,,e" fillcolor="#ddd" stroked="f" strokeweight="0">
                  <v:stroke miterlimit="83231f" joinstyle="miter"/>
                  <v:path arrowok="t" textboxrect="0,0,9525,9525"/>
                </v:shape>
                <v:shape id="Shape 4780" o:spid="_x0000_s1040" style="position:absolute;left:3905;top:511;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" path="m,l9525,r,9525l,9525,,e" fillcolor="#ddd" stroked="f" strokeweight="0">
                  <v:stroke miterlimit="83231f" joinstyle="miter"/>
                  <v:path arrowok="t" textboxrect="0,0,9525,9525"/>
                </v:shape>
                <v:shape id="Shape 4781" o:spid="_x0000_s1041" style="position:absolute;left:3905;top:7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" path="m,l9525,r,9525l,9525,,e" fillcolor="#ddd" stroked="f" strokeweight="0">
                  <v:stroke miterlimit="83231f" joinstyle="miter"/>
                  <v:path arrowok="t" textboxrect="0,0,9525,9525"/>
                </v:shape>
                <v:shape id="Shape 4782" o:spid="_x0000_s1042" style="position:absolute;left:3905;top:892;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" path="m,l9525,r,9525l,9525,,e" fillcolor="#ddd" stroked="f" strokeweight="0">
                  <v:stroke miterlimit="83231f" joinstyle="miter"/>
                  <v:path arrowok="t" textboxrect="0,0,9525,9525"/>
                </v:shape>
                <v:shape id="Shape 4783" o:spid="_x0000_s1043" style="position:absolute;left:3905;top:108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" path="m,l9525,r,9525l,9525,,e" fillcolor="#ddd" stroked="f" strokeweight="0">
                  <v:stroke miterlimit="83231f" joinstyle="miter"/>
                  <v:path arrowok="t" textboxrect="0,0,9525,9525"/>
                </v:shape>
                <v:shape id="Shape 4784" o:spid="_x0000_s1044" style="position:absolute;left:3905;top:1273;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" path="m,l9525,r,9525l,9525,,e" fillcolor="#ddd" stroked="f" strokeweight="0">
                  <v:stroke miterlimit="83231f" joinstyle="miter"/>
                  <v:path arrowok="t" textboxrect="0,0,9525,9525"/>
                </v:shape>
                <v:shape id="Shape 4785" o:spid="_x0000_s1045" style="position:absolute;left:3905;top:146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" path="m,l9525,r,9525l,9525,,e" fillcolor="#ddd" stroked="f" strokeweight="0">
                  <v:stroke miterlimit="83231f" joinstyle="miter"/>
                  <v:path arrowok="t" textboxrect="0,0,9525,9525"/>
                </v:shape>
                <v:shape id="Shape 4786" o:spid="_x0000_s1046" style="position:absolute;left:3905;top:1654;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" path="m,l9525,r,9525l,9525,,e" fillcolor="#ddd" stroked="f" strokeweight="0">
                  <v:stroke miterlimit="83231f" joinstyle="miter"/>
                  <v:path arrowok="t" textboxrect="0,0,9525,9525"/>
                </v:shape>
                <v:shape id="Shape 4788" o:spid="_x0000_s1047" style="position:absolute;left:3905;top:2035;width:95;height:96;visibility:visible;mso-wrap-style:square;v-text-anchor:top" coordsize="9525,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" path="m,l9525,r,9524l,9524,,e" fillcolor="#ddd" stroked="f" strokeweight="0">
                  <v:stroke miterlimit="83231f" joinstyle="miter"/>
                  <v:path arrowok="t" textboxrect="0,0,9525,9524"/>
                </v:shape>
                <v:shape id="Shape 4793" o:spid="_x0000_s1048" style="position:absolute;left:1905;top:5274;width:476;height:4762;visibility:visible;mso-wrap-style:square;v-text-anchor:top" coordsize="4762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" path="m,l47625,r,476250l,476250,,e" fillcolor="#b85c4d" stroked="f" strokeweight="0">
                  <v:stroke miterlimit="83231f" joinstyle="miter"/>
                  <v:path arrowok="t" textboxrect="0,0,47625,476250"/>
                </v:shape>
                <v:rect id="Rectangle 8382" o:spid="_x0000_s1049" style="position:absolute;left:3810;top:6846;width:3339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E1xQAAAN0AAAAPAAAAZHJzL2Rvd25yZXYueG1sRI9Bi8Iw&#10;FITvgv8hPGFvmqog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Dv1IE1xQAAAN0AAAAP&#10;AAAAAAAAAAAAAAAAAAcCAABkcnMvZG93bnJldi54bWxQSwUGAAAAAAMAAwC3AAAA+QIAAAAA&#10;" filled="f" stroked="f">
                  <v:textbox inset="0,0,0,0">
                    <w:txbxContent>
                      <w:p w14:paraId="1851814F" w14:textId="77777777" w:rsidR="00AA65BC" w:rsidRDefault="00AA65BC" w:rsidP="00AA65BC">
                        <w:pPr>
                          <w:spacing w:after="160"/>
                        </w:pPr>
                        <w:r>
                          <w:rPr>
                            <w:w w:val="111"/>
                            <w:sz w:val="27"/>
                          </w:rPr>
                          <w:t>Faculty</w:t>
                        </w:r>
                        <w:r>
                          <w:rPr>
                            <w:spacing w:val="6"/>
                            <w:w w:val="111"/>
                            <w:sz w:val="27"/>
                          </w:rPr>
                          <w:t xml:space="preserve"> </w:t>
                        </w:r>
                        <w:r>
                          <w:rPr>
                            <w:w w:val="111"/>
                            <w:sz w:val="27"/>
                          </w:rPr>
                          <w:t>Evaluation</w:t>
                        </w:r>
                        <w:r>
                          <w:rPr>
                            <w:spacing w:val="6"/>
                            <w:w w:val="111"/>
                            <w:sz w:val="27"/>
                          </w:rPr>
                          <w:t xml:space="preserve"> </w:t>
                        </w:r>
                        <w:r>
                          <w:rPr>
                            <w:w w:val="111"/>
                            <w:sz w:val="27"/>
                          </w:rPr>
                          <w:t>of</w:t>
                        </w:r>
                        <w:r>
                          <w:rPr>
                            <w:spacing w:val="6"/>
                            <w:w w:val="111"/>
                            <w:sz w:val="27"/>
                          </w:rPr>
                          <w:t xml:space="preserve"> </w:t>
                        </w:r>
                        <w:r>
                          <w:rPr>
                            <w:w w:val="111"/>
                            <w:sz w:val="27"/>
                          </w:rPr>
                          <w:t>Clinical</w:t>
                        </w:r>
                        <w:r>
                          <w:rPr>
                            <w:spacing w:val="6"/>
                            <w:w w:val="111"/>
                            <w:sz w:val="27"/>
                          </w:rPr>
                          <w:t xml:space="preserve"> </w:t>
                        </w:r>
                        <w:r>
                          <w:rPr>
                            <w:w w:val="111"/>
                            <w:sz w:val="27"/>
                          </w:rPr>
                          <w:t>Site</w:t>
                        </w:r>
                      </w:p>
                    </w:txbxContent>
                  </v:textbox>
                </v:rect>
                <v:rect id="Rectangle 8384" o:spid="_x0000_s1050" style="position:absolute;left:2857;top:11132;width:10391;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zaxgAAAN0AAAAPAAAAZHJzL2Rvd25yZXYueG1sRI9Ba8JA&#10;FITvgv9heUJvuqkV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D3G82sYAAADdAAAA&#10;DwAAAAAAAAAAAAAAAAAHAgAAZHJzL2Rvd25yZXYueG1sUEsFBgAAAAADAAMAtwAAAPoCAAAAAA==&#10;" filled="f" stroked="f">
                  <v:textbox inset="0,0,0,0">
                    <w:txbxContent>
                      <w:p w14:paraId="19FD034D" w14:textId="77777777" w:rsidR="00AA65BC" w:rsidRDefault="00AA65BC" w:rsidP="00AA65BC">
                        <w:pPr>
                          <w:spacing w:after="160"/>
                        </w:pPr>
                        <w:r>
                          <w:rPr>
                            <w:w w:val="111"/>
                          </w:rPr>
                          <w:t>*</w:t>
                        </w:r>
                        <w:r>
                          <w:rPr>
                            <w:spacing w:val="5"/>
                            <w:w w:val="111"/>
                          </w:rPr>
                          <w:t xml:space="preserve"> </w:t>
                        </w:r>
                        <w:r>
                          <w:rPr>
                            <w:w w:val="111"/>
                          </w:rPr>
                          <w:t>Clinical</w:t>
                        </w:r>
                        <w:r>
                          <w:rPr>
                            <w:spacing w:val="5"/>
                            <w:w w:val="111"/>
                          </w:rPr>
                          <w:t xml:space="preserve"> </w:t>
                        </w:r>
                        <w:r>
                          <w:rPr>
                            <w:w w:val="111"/>
                          </w:rPr>
                          <w:t>Site</w:t>
                        </w:r>
                      </w:p>
                    </w:txbxContent>
                  </v:textbox>
                </v:rect>
                <v:shape id="Shape 31" o:spid="_x0000_s1051" style="position:absolute;left:2905;top:13227;width:65627;height:3239;visibility:visible;mso-wrap-style:square;v-text-anchor:top" coordsize="6562724,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" path="m,290513l,33338c,28917,846,24664,2538,20580,4229,16495,6638,12890,9764,9764,12890,6638,16496,4229,20580,2538,24664,846,28917,,33338,l6529387,v4421,,8673,846,12757,2538c6546228,4229,6549834,6638,6552960,9764v3125,3126,5535,6731,7226,10816c6561878,24664,6562724,28917,6562724,33338r,257175c6562724,294933,6561878,299186,6560186,303270v-1691,4084,-4101,7689,-7226,10815c6549834,317211,6546228,319620,6542144,321312v-4084,1692,-8336,2538,-12757,2538l33338,323850v-4421,,-8674,-846,-12758,-2538c16496,319620,12890,317211,9764,314085,6638,310959,4229,307354,2538,303270,846,299186,,294933,,290513xe" filled="f" strokecolor="#ccc">
                  <v:stroke miterlimit="1" joinstyle="miter"/>
                  <v:path arrowok="t" textboxrect="0,0,6562724,323850"/>
                </v:shape>
                <v:rect id="Rectangle 8386" o:spid="_x0000_s1052" style="position:absolute;left:4095;top:14180;width:1351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c2xQAAAN0AAAAPAAAAZHJzL2Rvd25yZXYueG1sRI9Bi8Iw&#10;FITvC/6H8ARva+oK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CQ74c2xQAAAN0AAAAP&#10;AAAAAAAAAAAAAAAAAAcCAABkcnMvZG93bnJldi54bWxQSwUGAAAAAAMAAwC3AAAA+QIAAAAA&#10;" filled="f" stroked="f">
                  <v:textbox inset="0,0,0,0">
                    <w:txbxContent>
                      <w:p w14:paraId="7B0F5A80" w14:textId="77777777" w:rsidR="00AA65BC" w:rsidRDefault="00AA65BC" w:rsidP="00AA65BC">
                        <w:pPr>
                          <w:spacing w:after="160"/>
                        </w:pPr>
                        <w:r>
                          <w:rPr>
                            <w:w w:val="112"/>
                          </w:rPr>
                          <w:t>Select</w:t>
                        </w:r>
                        <w:r>
                          <w:rPr>
                            <w:spacing w:val="5"/>
                            <w:w w:val="112"/>
                          </w:rPr>
                          <w:t xml:space="preserve"> </w:t>
                        </w:r>
                        <w:r>
                          <w:rPr>
                            <w:w w:val="112"/>
                          </w:rPr>
                          <w:t>a</w:t>
                        </w:r>
                        <w:r>
                          <w:rPr>
                            <w:spacing w:val="5"/>
                            <w:w w:val="112"/>
                          </w:rPr>
                          <w:t xml:space="preserve"> </w:t>
                        </w:r>
                        <w:r>
                          <w:rPr>
                            <w:w w:val="112"/>
                          </w:rPr>
                          <w:t>location.</w:t>
                        </w:r>
                      </w:p>
                    </w:txbxContent>
                  </v:textbox>
                </v:rect>
                <v:shape id="Shape 4816" o:spid="_x0000_s1053" style="position:absolute;left:66579;top:13275;width:95;height:3048;visibility:visible;mso-wrap-style:square;v-text-anchor:top" coordsize="9524,3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" path="m,l9524,r,304799l,304799,,e" fillcolor="#aaa" stroked="f" strokeweight="0">
                  <v:stroke miterlimit="83231f" joinstyle="miter"/>
                  <v:path arrowok="t" textboxrect="0,0,9524,304799"/>
                </v:shape>
                <v:shape id="Shape 38" o:spid="_x0000_s1054" style="position:absolute;left:67246;top:14608;width:762;height:477;visibility:visible;mso-wrap-style:square;v-text-anchor:top" coordsize="762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" path="m,l76200,,38100,47625,,xe" fillcolor="#888" stroked="f" strokeweight="0">
                  <v:stroke miterlimit="83231f" joinstyle="miter"/>
                  <v:path arrowok="t" textboxrect="0,0,76200,47625"/>
                </v:shape>
                <w10:anchorlock/>
              </v:group>
            </w:pict>
          </mc:Fallback>
        </mc:AlternateContent>
      </w:r>
    </w:p>
    <w:p w14:paraId="472F81A0" w14:textId="77777777" w:rsidR="00AA65BC"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rPr>
        <w:t>Evaluation Date</w:t>
      </w:r>
    </w:p>
    <w:p w14:paraId="048CB5EA" w14:textId="77777777" w:rsidR="00AA65BC" w:rsidRPr="00913CC3" w:rsidRDefault="00AA65BC" w:rsidP="00AA65BC">
      <w:pPr>
        <w:spacing w:after="750"/>
        <w:ind w:left="8" w:right="-560"/>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B596366" wp14:editId="6F4704FC">
                <wp:extent cx="6562724" cy="314325"/>
                <wp:effectExtent l="0" t="0" r="0" b="0"/>
                <wp:docPr id="8389" name="Group 8389"/>
                <wp:cNvGraphicFramePr/>
                <a:graphic xmlns:a="http://schemas.openxmlformats.org/drawingml/2006/main">
                  <a:graphicData uri="http://schemas.microsoft.com/office/word/2010/wordprocessingGroup">
                    <wpg:wgp>
                      <wpg:cNvGrpSpPr/>
                      <wpg:grpSpPr>
                        <a:xfrm>
                          <a:off x="0" y="0"/>
                          <a:ext cx="6562724" cy="314325"/>
                          <a:chOff x="0" y="0"/>
                          <a:chExt cx="6562724" cy="314325"/>
                        </a:xfrm>
                      </wpg:grpSpPr>
                      <wps:wsp>
                        <wps:cNvPr id="8390" name="Shape 40"/>
                        <wps:cNvSpPr/>
                        <wps:spPr>
                          <a:xfrm>
                            <a:off x="0" y="0"/>
                            <a:ext cx="6562724" cy="314325"/>
                          </a:xfrm>
                          <a:custGeom>
                            <a:avLst/>
                            <a:gdLst/>
                            <a:ahLst/>
                            <a:cxnLst/>
                            <a:rect l="0" t="0" r="0" b="0"/>
                            <a:pathLst>
                              <a:path w="6562724" h="314325">
                                <a:moveTo>
                                  <a:pt x="0" y="0"/>
                                </a:moveTo>
                                <a:lnTo>
                                  <a:pt x="6562724" y="0"/>
                                </a:lnTo>
                                <a:lnTo>
                                  <a:pt x="6562724" y="314325"/>
                                </a:lnTo>
                                <a:lnTo>
                                  <a:pt x="0" y="314325"/>
                                </a:lnTo>
                                <a:close/>
                              </a:path>
                            </a:pathLst>
                          </a:custGeom>
                          <a:ln w="9525" cap="flat">
                            <a:miter lim="100000"/>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6C0DC4AD" id="Group 8389" o:spid="_x0000_s1026" style="width:516.75pt;height:24.75pt;mso-position-horizontal-relative:char;mso-position-vertical-relative:line" coordsize="656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">
                <v:shape id="Shape 40" o:spid="_x0000_s1027" style="position:absolute;width:65627;height:3143;visibility:visible;mso-wrap-style:square;v-text-anchor:top" coordsize="656272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" path="m,l6562724,r,314325l,314325,,xe" filled="f" strokecolor="#ddd">
                  <v:stroke miterlimit="1" joinstyle="miter"/>
                  <v:path arrowok="t" textboxrect="0,0,6562724,314325"/>
                </v:shape>
                <w10:anchorlock/>
              </v:group>
            </w:pict>
          </mc:Fallback>
        </mc:AlternateContent>
      </w:r>
    </w:p>
    <w:p w14:paraId="252B7CDE" w14:textId="77777777" w:rsidR="00AA65BC" w:rsidRPr="00913CC3" w:rsidRDefault="00AA65BC" w:rsidP="00AA65BC">
      <w:pPr>
        <w:spacing w:after="31"/>
        <w:ind w:left="85"/>
        <w:rPr>
          <w:rFonts w:ascii="Times New Roman" w:hAnsi="Times New Roman"/>
          <w:i/>
          <w:iCs/>
          <w:color w:val="000000"/>
        </w:rPr>
      </w:pPr>
    </w:p>
    <w:p w14:paraId="10622698" w14:textId="77777777" w:rsidR="00AA65BC" w:rsidRPr="00913CC3" w:rsidRDefault="00AA65BC" w:rsidP="00AA65BC">
      <w:pPr>
        <w:spacing w:after="31"/>
        <w:rPr>
          <w:rFonts w:ascii="Times New Roman" w:hAnsi="Times New Roman"/>
          <w:i/>
          <w:iCs/>
        </w:rPr>
      </w:pPr>
      <w:r w:rsidRPr="00913CC3">
        <w:rPr>
          <w:rFonts w:ascii="Times New Roman" w:hAnsi="Times New Roman"/>
          <w:i/>
          <w:iCs/>
          <w:color w:val="000000"/>
        </w:rPr>
        <w:t>Faculty Evaluation of Clinical Site</w:t>
      </w:r>
      <w:r w:rsidRPr="00913CC3">
        <w:rPr>
          <w:rFonts w:ascii="Times New Roman" w:hAnsi="Times New Roman"/>
          <w:i/>
          <w:iCs/>
        </w:rPr>
        <w:t xml:space="preserve">: Please use the following </w:t>
      </w:r>
      <w:proofErr w:type="gramStart"/>
      <w:r w:rsidRPr="00913CC3">
        <w:rPr>
          <w:rFonts w:ascii="Times New Roman" w:hAnsi="Times New Roman"/>
          <w:i/>
          <w:iCs/>
        </w:rPr>
        <w:t>rating scale</w:t>
      </w:r>
      <w:proofErr w:type="gramEnd"/>
      <w:r w:rsidRPr="00913CC3">
        <w:rPr>
          <w:rFonts w:ascii="Times New Roman" w:hAnsi="Times New Roman"/>
          <w:i/>
          <w:iCs/>
        </w:rPr>
        <w:t xml:space="preserve"> to answer questions 1 - 8. Please include any additional comments or feedback related to these questions in the space provided below.</w:t>
      </w:r>
    </w:p>
    <w:p w14:paraId="206F55CF" w14:textId="77777777" w:rsidR="00AA65BC" w:rsidRPr="00913CC3" w:rsidRDefault="00AA65BC" w:rsidP="00AA65BC">
      <w:pPr>
        <w:spacing w:after="38"/>
        <w:ind w:left="85"/>
        <w:rPr>
          <w:rFonts w:ascii="Times New Roman" w:hAnsi="Times New Roman"/>
          <w:i/>
          <w:iCs/>
        </w:rPr>
      </w:pPr>
      <w:r w:rsidRPr="00913CC3">
        <w:rPr>
          <w:rFonts w:ascii="Times New Roman" w:hAnsi="Times New Roman"/>
          <w:i/>
          <w:iCs/>
        </w:rPr>
        <w:t>Not applicable</w:t>
      </w:r>
    </w:p>
    <w:p w14:paraId="6A3BAFB4" w14:textId="77777777" w:rsidR="00AA65BC" w:rsidRPr="00913CC3" w:rsidRDefault="00AA65BC" w:rsidP="00AA65BC">
      <w:pPr>
        <w:spacing w:after="38"/>
        <w:ind w:left="85"/>
        <w:rPr>
          <w:rFonts w:ascii="Times New Roman" w:hAnsi="Times New Roman"/>
          <w:i/>
          <w:iCs/>
        </w:rPr>
      </w:pPr>
      <w:r w:rsidRPr="00913CC3">
        <w:rPr>
          <w:rFonts w:ascii="Times New Roman" w:hAnsi="Times New Roman"/>
          <w:i/>
          <w:iCs/>
        </w:rPr>
        <w:t>Strongly Disagree (does not meet performance expectations)</w:t>
      </w:r>
    </w:p>
    <w:p w14:paraId="0ED06D80" w14:textId="77777777" w:rsidR="00AA65BC" w:rsidRPr="00913CC3" w:rsidRDefault="00AA65BC" w:rsidP="00AA65BC">
      <w:pPr>
        <w:spacing w:after="38"/>
        <w:ind w:left="85"/>
        <w:rPr>
          <w:rFonts w:ascii="Times New Roman" w:hAnsi="Times New Roman"/>
          <w:i/>
          <w:iCs/>
        </w:rPr>
      </w:pPr>
      <w:r w:rsidRPr="00913CC3">
        <w:rPr>
          <w:rFonts w:ascii="Times New Roman" w:hAnsi="Times New Roman"/>
          <w:i/>
          <w:iCs/>
        </w:rPr>
        <w:t>Disagree (less than satisfactory performance)</w:t>
      </w:r>
    </w:p>
    <w:p w14:paraId="6D058A8F" w14:textId="77777777" w:rsidR="00AA65BC" w:rsidRPr="00913CC3" w:rsidRDefault="00AA65BC" w:rsidP="00AA65BC">
      <w:pPr>
        <w:spacing w:after="38"/>
        <w:ind w:left="85"/>
        <w:rPr>
          <w:rFonts w:ascii="Times New Roman" w:hAnsi="Times New Roman"/>
          <w:i/>
          <w:iCs/>
        </w:rPr>
      </w:pPr>
      <w:r w:rsidRPr="00913CC3">
        <w:rPr>
          <w:rFonts w:ascii="Times New Roman" w:hAnsi="Times New Roman"/>
          <w:i/>
          <w:iCs/>
        </w:rPr>
        <w:t>Neutral (meets performance expectations)</w:t>
      </w:r>
    </w:p>
    <w:p w14:paraId="08A17F99" w14:textId="77777777" w:rsidR="00AA65BC" w:rsidRPr="00913CC3" w:rsidRDefault="00AA65BC" w:rsidP="00AA65BC">
      <w:pPr>
        <w:spacing w:after="38"/>
        <w:ind w:left="85"/>
        <w:rPr>
          <w:rFonts w:ascii="Times New Roman" w:hAnsi="Times New Roman"/>
          <w:i/>
          <w:iCs/>
        </w:rPr>
      </w:pPr>
      <w:r w:rsidRPr="00913CC3">
        <w:rPr>
          <w:rFonts w:ascii="Times New Roman" w:hAnsi="Times New Roman"/>
          <w:i/>
          <w:iCs/>
        </w:rPr>
        <w:t>Agree (meets and exceeds performance expectations)</w:t>
      </w:r>
    </w:p>
    <w:p w14:paraId="36A8B692" w14:textId="77777777" w:rsidR="00AA65BC" w:rsidRPr="00913CC3" w:rsidRDefault="00AA65BC" w:rsidP="00AA65BC">
      <w:pPr>
        <w:ind w:left="85"/>
        <w:rPr>
          <w:rFonts w:ascii="Times New Roman" w:hAnsi="Times New Roman"/>
          <w:i/>
          <w:iCs/>
        </w:rPr>
      </w:pPr>
      <w:r w:rsidRPr="00913CC3">
        <w:rPr>
          <w:rFonts w:ascii="Times New Roman" w:hAnsi="Times New Roman"/>
          <w:i/>
          <w:iCs/>
        </w:rPr>
        <w:t>Strongly Agree (consistently exceeds performance expectations)</w:t>
      </w:r>
    </w:p>
    <w:p w14:paraId="05CBA90F" w14:textId="7D8A4AA1" w:rsidR="00C1545D" w:rsidRPr="00913CC3" w:rsidRDefault="00C1545D" w:rsidP="001236E3">
      <w:pPr>
        <w:rPr>
          <w:rFonts w:ascii="Times New Roman" w:hAnsi="Times New Roman"/>
          <w:i/>
          <w:iCs/>
        </w:rPr>
      </w:pPr>
    </w:p>
    <w:p w14:paraId="3F7BBAFE" w14:textId="77777777" w:rsidR="001236E3" w:rsidRPr="00913CC3" w:rsidRDefault="001236E3" w:rsidP="001236E3">
      <w:pPr>
        <w:rPr>
          <w:rFonts w:ascii="Times New Roman" w:hAnsi="Times New Roman"/>
          <w:i/>
          <w:iCs/>
        </w:rPr>
      </w:pPr>
    </w:p>
    <w:tbl>
      <w:tblPr>
        <w:tblStyle w:val="TableGrid0"/>
        <w:tblW w:w="10629" w:type="dxa"/>
        <w:tblInd w:w="-137" w:type="dxa"/>
        <w:tblCellMar>
          <w:left w:w="122" w:type="dxa"/>
          <w:right w:w="115" w:type="dxa"/>
        </w:tblCellMar>
        <w:tblLook w:val="04A0" w:firstRow="1" w:lastRow="0" w:firstColumn="1" w:lastColumn="0" w:noHBand="0" w:noVBand="1"/>
      </w:tblPr>
      <w:tblGrid>
        <w:gridCol w:w="4794"/>
        <w:gridCol w:w="1170"/>
        <w:gridCol w:w="1020"/>
        <w:gridCol w:w="1020"/>
        <w:gridCol w:w="885"/>
        <w:gridCol w:w="765"/>
        <w:gridCol w:w="975"/>
      </w:tblGrid>
      <w:tr w:rsidR="00AA65BC" w:rsidRPr="00913CC3" w14:paraId="54F152FD" w14:textId="77777777" w:rsidTr="009E15C4">
        <w:trPr>
          <w:trHeight w:val="810"/>
        </w:trPr>
        <w:tc>
          <w:tcPr>
            <w:tcW w:w="4794" w:type="dxa"/>
            <w:tcBorders>
              <w:top w:val="single" w:sz="6" w:space="0" w:color="8C4641"/>
              <w:left w:val="single" w:sz="6" w:space="0" w:color="8C4641"/>
              <w:bottom w:val="single" w:sz="6" w:space="0" w:color="8C4641"/>
              <w:right w:val="single" w:sz="6" w:space="0" w:color="8C4641"/>
            </w:tcBorders>
            <w:vAlign w:val="center"/>
          </w:tcPr>
          <w:p w14:paraId="22409B7A" w14:textId="77777777" w:rsidR="00AA65BC" w:rsidRPr="00913CC3" w:rsidRDefault="00AA65BC" w:rsidP="009E15C4">
            <w:pPr>
              <w:rPr>
                <w:rFonts w:ascii="Times New Roman" w:hAnsi="Times New Roman"/>
                <w:i/>
                <w:iCs/>
              </w:rPr>
            </w:pPr>
            <w:r w:rsidRPr="00913CC3">
              <w:rPr>
                <w:rFonts w:ascii="Times New Roman" w:hAnsi="Times New Roman"/>
                <w:i/>
                <w:iCs/>
                <w:sz w:val="19"/>
              </w:rPr>
              <w:t>* Evaluation</w:t>
            </w:r>
          </w:p>
        </w:tc>
        <w:tc>
          <w:tcPr>
            <w:tcW w:w="1170" w:type="dxa"/>
            <w:tcBorders>
              <w:top w:val="single" w:sz="6" w:space="0" w:color="8C4641"/>
              <w:left w:val="single" w:sz="6" w:space="0" w:color="8C4641"/>
              <w:bottom w:val="single" w:sz="6" w:space="0" w:color="8C4641"/>
              <w:right w:val="single" w:sz="6" w:space="0" w:color="8C4641"/>
            </w:tcBorders>
            <w:vAlign w:val="center"/>
          </w:tcPr>
          <w:p w14:paraId="239953CA" w14:textId="77777777" w:rsidR="00AA65BC" w:rsidRPr="00913CC3" w:rsidRDefault="00AA65BC" w:rsidP="009E15C4">
            <w:pPr>
              <w:jc w:val="center"/>
              <w:rPr>
                <w:rFonts w:ascii="Times New Roman" w:hAnsi="Times New Roman"/>
                <w:i/>
                <w:iCs/>
              </w:rPr>
            </w:pPr>
            <w:r w:rsidRPr="00913CC3">
              <w:rPr>
                <w:rFonts w:ascii="Times New Roman" w:hAnsi="Times New Roman"/>
                <w:i/>
                <w:iCs/>
                <w:sz w:val="19"/>
              </w:rPr>
              <w:t>Not Applicable</w:t>
            </w:r>
          </w:p>
        </w:tc>
        <w:tc>
          <w:tcPr>
            <w:tcW w:w="1020" w:type="dxa"/>
            <w:tcBorders>
              <w:top w:val="single" w:sz="6" w:space="0" w:color="8C4641"/>
              <w:left w:val="single" w:sz="6" w:space="0" w:color="8C4641"/>
              <w:bottom w:val="single" w:sz="6" w:space="0" w:color="8C4641"/>
              <w:right w:val="single" w:sz="6" w:space="0" w:color="8C4641"/>
            </w:tcBorders>
            <w:vAlign w:val="center"/>
          </w:tcPr>
          <w:p w14:paraId="4C303643" w14:textId="77777777" w:rsidR="00AA65BC" w:rsidRPr="00913CC3" w:rsidRDefault="00AA65BC" w:rsidP="009E15C4">
            <w:pPr>
              <w:jc w:val="center"/>
              <w:rPr>
                <w:rFonts w:ascii="Times New Roman" w:hAnsi="Times New Roman"/>
                <w:i/>
                <w:iCs/>
              </w:rPr>
            </w:pPr>
            <w:r w:rsidRPr="00913CC3">
              <w:rPr>
                <w:rFonts w:ascii="Times New Roman" w:hAnsi="Times New Roman"/>
                <w:i/>
                <w:iCs/>
                <w:sz w:val="19"/>
              </w:rPr>
              <w:t>Strongly Disagree</w:t>
            </w:r>
          </w:p>
        </w:tc>
        <w:tc>
          <w:tcPr>
            <w:tcW w:w="1020" w:type="dxa"/>
            <w:tcBorders>
              <w:top w:val="single" w:sz="6" w:space="0" w:color="8C4641"/>
              <w:left w:val="single" w:sz="6" w:space="0" w:color="8C4641"/>
              <w:bottom w:val="single" w:sz="6" w:space="0" w:color="8C4641"/>
              <w:right w:val="single" w:sz="6" w:space="0" w:color="8C4641"/>
            </w:tcBorders>
            <w:vAlign w:val="center"/>
          </w:tcPr>
          <w:p w14:paraId="709E85EC" w14:textId="77777777" w:rsidR="00AA65BC" w:rsidRPr="00913CC3" w:rsidRDefault="00AA65BC" w:rsidP="009E15C4">
            <w:pPr>
              <w:ind w:left="7"/>
              <w:rPr>
                <w:rFonts w:ascii="Times New Roman" w:hAnsi="Times New Roman"/>
                <w:i/>
                <w:iCs/>
              </w:rPr>
            </w:pPr>
            <w:r w:rsidRPr="00913CC3">
              <w:rPr>
                <w:rFonts w:ascii="Times New Roman" w:hAnsi="Times New Roman"/>
                <w:i/>
                <w:iCs/>
                <w:sz w:val="19"/>
              </w:rPr>
              <w:t>Disagree</w:t>
            </w:r>
          </w:p>
        </w:tc>
        <w:tc>
          <w:tcPr>
            <w:tcW w:w="885" w:type="dxa"/>
            <w:tcBorders>
              <w:top w:val="single" w:sz="6" w:space="0" w:color="8C4641"/>
              <w:left w:val="single" w:sz="6" w:space="0" w:color="8C4641"/>
              <w:bottom w:val="single" w:sz="6" w:space="0" w:color="8C4641"/>
              <w:right w:val="single" w:sz="6" w:space="0" w:color="8C4641"/>
            </w:tcBorders>
            <w:vAlign w:val="center"/>
          </w:tcPr>
          <w:p w14:paraId="0C84A9EC" w14:textId="77777777" w:rsidR="00AA65BC" w:rsidRPr="00913CC3" w:rsidRDefault="00AA65BC" w:rsidP="009E15C4">
            <w:pPr>
              <w:ind w:left="6"/>
              <w:rPr>
                <w:rFonts w:ascii="Times New Roman" w:hAnsi="Times New Roman"/>
                <w:i/>
                <w:iCs/>
              </w:rPr>
            </w:pPr>
            <w:r w:rsidRPr="00913CC3">
              <w:rPr>
                <w:rFonts w:ascii="Times New Roman" w:hAnsi="Times New Roman"/>
                <w:i/>
                <w:iCs/>
                <w:sz w:val="19"/>
              </w:rPr>
              <w:t>Neutral</w:t>
            </w:r>
          </w:p>
        </w:tc>
        <w:tc>
          <w:tcPr>
            <w:tcW w:w="765" w:type="dxa"/>
            <w:tcBorders>
              <w:top w:val="single" w:sz="6" w:space="0" w:color="8C4641"/>
              <w:left w:val="single" w:sz="6" w:space="0" w:color="8C4641"/>
              <w:bottom w:val="single" w:sz="6" w:space="0" w:color="8C4641"/>
              <w:right w:val="single" w:sz="6" w:space="0" w:color="8C4641"/>
            </w:tcBorders>
            <w:vAlign w:val="center"/>
          </w:tcPr>
          <w:p w14:paraId="58776786" w14:textId="77777777" w:rsidR="00AA65BC" w:rsidRPr="00913CC3" w:rsidRDefault="00AA65BC" w:rsidP="009E15C4">
            <w:pPr>
              <w:ind w:left="7"/>
              <w:rPr>
                <w:rFonts w:ascii="Times New Roman" w:hAnsi="Times New Roman"/>
                <w:i/>
                <w:iCs/>
              </w:rPr>
            </w:pPr>
            <w:r w:rsidRPr="00913CC3">
              <w:rPr>
                <w:rFonts w:ascii="Times New Roman" w:hAnsi="Times New Roman"/>
                <w:i/>
                <w:iCs/>
                <w:sz w:val="19"/>
              </w:rPr>
              <w:t>Agree</w:t>
            </w:r>
          </w:p>
        </w:tc>
        <w:tc>
          <w:tcPr>
            <w:tcW w:w="975" w:type="dxa"/>
            <w:tcBorders>
              <w:top w:val="single" w:sz="6" w:space="0" w:color="8C4641"/>
              <w:left w:val="single" w:sz="6" w:space="0" w:color="8C4641"/>
              <w:bottom w:val="single" w:sz="6" w:space="0" w:color="8C4641"/>
              <w:right w:val="single" w:sz="6" w:space="0" w:color="8C4641"/>
            </w:tcBorders>
            <w:vAlign w:val="center"/>
          </w:tcPr>
          <w:p w14:paraId="77CB60A2" w14:textId="77777777" w:rsidR="00AA65BC" w:rsidRPr="00913CC3" w:rsidRDefault="00AA65BC" w:rsidP="009E15C4">
            <w:pPr>
              <w:spacing w:after="28"/>
              <w:rPr>
                <w:rFonts w:ascii="Times New Roman" w:hAnsi="Times New Roman"/>
                <w:i/>
                <w:iCs/>
              </w:rPr>
            </w:pPr>
            <w:r w:rsidRPr="00913CC3">
              <w:rPr>
                <w:rFonts w:ascii="Times New Roman" w:hAnsi="Times New Roman"/>
                <w:i/>
                <w:iCs/>
                <w:sz w:val="19"/>
              </w:rPr>
              <w:t>Strongly</w:t>
            </w:r>
          </w:p>
          <w:p w14:paraId="504728B4" w14:textId="77777777" w:rsidR="00AA65BC" w:rsidRPr="00913CC3" w:rsidRDefault="00AA65BC" w:rsidP="009E15C4">
            <w:pPr>
              <w:ind w:right="6"/>
              <w:jc w:val="center"/>
              <w:rPr>
                <w:rFonts w:ascii="Times New Roman" w:hAnsi="Times New Roman"/>
                <w:i/>
                <w:iCs/>
              </w:rPr>
            </w:pPr>
            <w:r w:rsidRPr="00913CC3">
              <w:rPr>
                <w:rFonts w:ascii="Times New Roman" w:hAnsi="Times New Roman"/>
                <w:i/>
                <w:iCs/>
                <w:sz w:val="19"/>
              </w:rPr>
              <w:t>Agree</w:t>
            </w:r>
          </w:p>
        </w:tc>
      </w:tr>
      <w:tr w:rsidR="00AA65BC" w:rsidRPr="00913CC3" w14:paraId="63672EC4" w14:textId="77777777" w:rsidTr="009E15C4">
        <w:trPr>
          <w:trHeight w:val="1155"/>
        </w:trPr>
        <w:tc>
          <w:tcPr>
            <w:tcW w:w="4794" w:type="dxa"/>
            <w:tcBorders>
              <w:top w:val="single" w:sz="6" w:space="0" w:color="8C4641"/>
              <w:left w:val="single" w:sz="12" w:space="0" w:color="F6BB42"/>
              <w:bottom w:val="single" w:sz="6" w:space="0" w:color="DDDDDD"/>
              <w:right w:val="single" w:sz="6" w:space="0" w:color="DDDDDD"/>
            </w:tcBorders>
            <w:vAlign w:val="center"/>
          </w:tcPr>
          <w:p w14:paraId="49098655" w14:textId="77777777" w:rsidR="00AA65BC" w:rsidRPr="00913CC3" w:rsidRDefault="00AA65BC" w:rsidP="009E15C4">
            <w:pPr>
              <w:ind w:left="30"/>
              <w:rPr>
                <w:rFonts w:ascii="Times New Roman" w:hAnsi="Times New Roman"/>
                <w:i/>
                <w:iCs/>
              </w:rPr>
            </w:pPr>
            <w:r w:rsidRPr="00913CC3">
              <w:rPr>
                <w:rFonts w:ascii="Times New Roman" w:hAnsi="Times New Roman"/>
                <w:i/>
                <w:iCs/>
              </w:rPr>
              <w:t>1. Clinical education experience provided an active, stimulating environment appropriate for learning needs.</w:t>
            </w:r>
          </w:p>
        </w:tc>
        <w:tc>
          <w:tcPr>
            <w:tcW w:w="1170" w:type="dxa"/>
            <w:tcBorders>
              <w:top w:val="single" w:sz="6" w:space="0" w:color="8C4641"/>
              <w:left w:val="single" w:sz="6" w:space="0" w:color="DDDDDD"/>
              <w:bottom w:val="single" w:sz="6" w:space="0" w:color="DDDDDD"/>
              <w:right w:val="single" w:sz="6" w:space="0" w:color="DDDDDD"/>
            </w:tcBorders>
            <w:vAlign w:val="center"/>
          </w:tcPr>
          <w:p w14:paraId="0D733D3A"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2C48CAF" wp14:editId="3955DA82">
                      <wp:extent cx="180975" cy="180975"/>
                      <wp:effectExtent l="0" t="0" r="0" b="0"/>
                      <wp:docPr id="3980" name="Group 398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3" name="Shape 34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A6971EC" id="Group 398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gKqcoYwIAABoGAAAOAAAAAAAAAAAAAAAAAC4CAABkcnMvZTJvRG9j&#10;LnhtbFBLAQItABQABgAIAAAAIQA9BlhF2QAAAAMBAAAPAAAAAAAAAAAAAAAAAL0EAABkcnMvZG93&#10;bnJldi54bWxQSwUGAAAAAAQABADzAAAAwwUAAAAA&#10;">
                      <v:shape id="Shape 34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1900A573"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2DAC8B43" wp14:editId="4F67619B">
                      <wp:extent cx="180975" cy="180975"/>
                      <wp:effectExtent l="0" t="0" r="0" b="0"/>
                      <wp:docPr id="3985" name="Group 398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4" name="Shape 34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3753E6C" id="Group 398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jT8BwYwIAABoGAAAOAAAAAAAAAAAAAAAAAC4CAABkcnMvZTJvRG9j&#10;LnhtbFBLAQItABQABgAIAAAAIQA9BlhF2QAAAAMBAAAPAAAAAAAAAAAAAAAAAL0EAABkcnMvZG93&#10;bnJldi54bWxQSwUGAAAAAAQABADzAAAAwwUAAAAA&#10;">
                      <v:shape id="Shape 34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8C4641"/>
              <w:left w:val="single" w:sz="6" w:space="0" w:color="DDDDDD"/>
              <w:bottom w:val="single" w:sz="6" w:space="0" w:color="DDDDDD"/>
              <w:right w:val="single" w:sz="6" w:space="0" w:color="DDDDDD"/>
            </w:tcBorders>
            <w:vAlign w:val="center"/>
          </w:tcPr>
          <w:p w14:paraId="48D7FC47"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C185019" wp14:editId="5BC5B249">
                      <wp:extent cx="180975" cy="180975"/>
                      <wp:effectExtent l="0" t="0" r="0" b="0"/>
                      <wp:docPr id="3990" name="Group 399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5" name="Shape 34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5659EF8" id="Group 399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A7uDG5iAgAAGgYAAA4AAAAAAAAAAAAAAAAALgIAAGRycy9lMm9Eb2Mu&#10;eG1sUEsBAi0AFAAGAAgAAAAhAD0GWEXZAAAAAwEAAA8AAAAAAAAAAAAAAAAAvAQAAGRycy9kb3du&#10;cmV2LnhtbFBLBQYAAAAABAAEAPMAAADCBQAAAAA=&#10;">
                      <v:shape id="Shape 34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8C4641"/>
              <w:left w:val="single" w:sz="6" w:space="0" w:color="DDDDDD"/>
              <w:bottom w:val="single" w:sz="6" w:space="0" w:color="DDDDDD"/>
              <w:right w:val="single" w:sz="6" w:space="0" w:color="DDDDDD"/>
            </w:tcBorders>
            <w:vAlign w:val="center"/>
          </w:tcPr>
          <w:p w14:paraId="20F5FEEB"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A55873D" wp14:editId="4E321E81">
                      <wp:extent cx="180975" cy="180975"/>
                      <wp:effectExtent l="0" t="0" r="0" b="0"/>
                      <wp:docPr id="3995" name="Group 399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6" name="Shape 34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ABCB238" id="Group 399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5DFlNYwIAABoGAAAOAAAAAAAAAAAAAAAAAC4CAABkcnMvZTJvRG9j&#10;LnhtbFBLAQItABQABgAIAAAAIQA9BlhF2QAAAAMBAAAPAAAAAAAAAAAAAAAAAL0EAABkcnMvZG93&#10;bnJldi54bWxQSwUGAAAAAAQABADzAAAAwwUAAAAA&#10;">
                      <v:shape id="Shape 34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8C4641"/>
              <w:left w:val="single" w:sz="6" w:space="0" w:color="DDDDDD"/>
              <w:bottom w:val="single" w:sz="6" w:space="0" w:color="DDDDDD"/>
              <w:right w:val="single" w:sz="6" w:space="0" w:color="DDDDDD"/>
            </w:tcBorders>
            <w:vAlign w:val="center"/>
          </w:tcPr>
          <w:p w14:paraId="18415005"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3C9118D" wp14:editId="03B35480">
                      <wp:extent cx="180975" cy="180975"/>
                      <wp:effectExtent l="0" t="0" r="0" b="0"/>
                      <wp:docPr id="4000" name="Group 400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7" name="Shape 34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196FE6D" id="Group 400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UrZVTYwIAABoGAAAOAAAAAAAAAAAAAAAAAC4CAABkcnMvZTJvRG9j&#10;LnhtbFBLAQItABQABgAIAAAAIQA9BlhF2QAAAAMBAAAPAAAAAAAAAAAAAAAAAL0EAABkcnMvZG93&#10;bnJldi54bWxQSwUGAAAAAAQABADzAAAAwwUAAAAA&#10;">
                      <v:shape id="Shape 34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8C4641"/>
              <w:left w:val="single" w:sz="6" w:space="0" w:color="DDDDDD"/>
              <w:bottom w:val="single" w:sz="6" w:space="0" w:color="DDDDDD"/>
              <w:right w:val="single" w:sz="6" w:space="0" w:color="DDDDDD"/>
            </w:tcBorders>
            <w:vAlign w:val="center"/>
          </w:tcPr>
          <w:p w14:paraId="1CA790B5"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1BD52CC" wp14:editId="271E1A9A">
                      <wp:extent cx="180975" cy="180975"/>
                      <wp:effectExtent l="0" t="0" r="0" b="0"/>
                      <wp:docPr id="4005" name="Group 400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48" name="Shape 348"/>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1032CC2" id="Group 400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x5f9YwIAABoGAAAOAAAAAAAAAAAAAAAAAC4CAABkcnMvZTJvRG9j&#10;LnhtbFBLAQItABQABgAIAAAAIQA9BlhF2QAAAAMBAAAPAAAAAAAAAAAAAAAAAL0EAABkcnMvZG93&#10;bnJldi54bWxQSwUGAAAAAAQABADzAAAAwwUAAAAA&#10;">
                      <v:shape id="Shape 348"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r>
      <w:tr w:rsidR="00AA65BC" w:rsidRPr="00913CC3" w14:paraId="0406F166"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087A0C31" w14:textId="77777777" w:rsidR="00AA65BC" w:rsidRPr="00913CC3" w:rsidRDefault="00AA65BC" w:rsidP="009E15C4">
            <w:pPr>
              <w:ind w:left="30"/>
              <w:rPr>
                <w:rFonts w:ascii="Times New Roman" w:hAnsi="Times New Roman"/>
                <w:i/>
                <w:iCs/>
              </w:rPr>
            </w:pPr>
            <w:r w:rsidRPr="00913CC3">
              <w:rPr>
                <w:rFonts w:ascii="Times New Roman" w:hAnsi="Times New Roman"/>
                <w:i/>
                <w:iCs/>
              </w:rPr>
              <w:t xml:space="preserve">2. The clinical education setting has a variety of learning experiences available to the </w:t>
            </w:r>
            <w:proofErr w:type="gramStart"/>
            <w:r w:rsidRPr="00913CC3">
              <w:rPr>
                <w:rFonts w:ascii="Times New Roman" w:hAnsi="Times New Roman"/>
                <w:i/>
                <w:iCs/>
              </w:rPr>
              <w:t>student</w:t>
            </w:r>
            <w:proofErr w:type="gramEnd"/>
            <w:r w:rsidRPr="00913CC3">
              <w:rPr>
                <w:rFonts w:ascii="Times New Roman" w:hAnsi="Times New Roman"/>
                <w:i/>
                <w:iCs/>
              </w:rPr>
              <w:t>(s).</w:t>
            </w:r>
          </w:p>
        </w:tc>
        <w:tc>
          <w:tcPr>
            <w:tcW w:w="1170" w:type="dxa"/>
            <w:tcBorders>
              <w:top w:val="single" w:sz="6" w:space="0" w:color="DDDDDD"/>
              <w:left w:val="single" w:sz="6" w:space="0" w:color="DDDDDD"/>
              <w:bottom w:val="single" w:sz="6" w:space="0" w:color="DDDDDD"/>
              <w:right w:val="single" w:sz="6" w:space="0" w:color="DDDDDD"/>
            </w:tcBorders>
            <w:vAlign w:val="center"/>
          </w:tcPr>
          <w:p w14:paraId="4D32785C"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8EF4C27" wp14:editId="1F495594">
                      <wp:extent cx="180975" cy="180975"/>
                      <wp:effectExtent l="0" t="0" r="0" b="0"/>
                      <wp:docPr id="4019" name="Group 401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2" name="Shape 35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339F15A" id="Group 401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7oYw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zzcpERTRUUKTqQuICioFeSyJce1HqfPoknLdnOhw03KDTd//Jh&#10;qMh6tGg7WuygR9NBXb9a0ZaGGBezjCbp0+2QNplxV5k9fzboFy6uC5I870o99RpvfawHcB0dxr9F&#10;uInjuTr+6w0P9EUZTRyZNJ6DNLAUCSUDScLiVEapI9/b5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p2c7oYwIAABoGAAAOAAAAAAAAAAAAAAAAAC4CAABkcnMvZTJvRG9j&#10;LnhtbFBLAQItABQABgAIAAAAIQA9BlhF2QAAAAMBAAAPAAAAAAAAAAAAAAAAAL0EAABkcnMvZG93&#10;bnJldi54bWxQSwUGAAAAAAQABADzAAAAwwUAAAAA&#10;">
                      <v:shape id="Shape 35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44042FB"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5B64C756" wp14:editId="44400D67">
                      <wp:extent cx="180975" cy="180975"/>
                      <wp:effectExtent l="0" t="0" r="0" b="0"/>
                      <wp:docPr id="4024" name="Group 402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3" name="Shape 35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3E65DB9" id="Group 402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EeAL2YwIAABoGAAAOAAAAAAAAAAAAAAAAAC4CAABkcnMvZTJvRG9j&#10;LnhtbFBLAQItABQABgAIAAAAIQA9BlhF2QAAAAMBAAAPAAAAAAAAAAAAAAAAAL0EAABkcnMvZG93&#10;bnJldi54bWxQSwUGAAAAAAQABADzAAAAwwUAAAAA&#10;">
                      <v:shape id="Shape 35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0565DB1"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84EF61E" wp14:editId="3844C49A">
                      <wp:extent cx="180975" cy="180975"/>
                      <wp:effectExtent l="0" t="0" r="0" b="0"/>
                      <wp:docPr id="4029" name="Group 402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4" name="Shape 35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0667FF3" id="Group 402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&#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HHWWuYwIAABoGAAAOAAAAAAAAAAAAAAAAAC4CAABkcnMvZTJvRG9j&#10;LnhtbFBLAQItABQABgAIAAAAIQA9BlhF2QAAAAMBAAAPAAAAAAAAAAAAAAAAAL0EAABkcnMvZG93&#10;bnJldi54bWxQSwUGAAAAAAQABADzAAAAwwUAAAAA&#10;">
                      <v:shape id="Shape 35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C552638"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1370A68" wp14:editId="7797160A">
                      <wp:extent cx="180975" cy="180975"/>
                      <wp:effectExtent l="0" t="0" r="0" b="0"/>
                      <wp:docPr id="4034" name="Group 403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5" name="Shape 35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A7060C0" id="Group 403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Gq8qbBiAgAAGgYAAA4AAAAAAAAAAAAAAAAALgIAAGRycy9lMm9Eb2Mu&#10;eG1sUEsBAi0AFAAGAAgAAAAhAD0GWEXZAAAAAwEAAA8AAAAAAAAAAAAAAAAAvAQAAGRycy9kb3du&#10;cmV2LnhtbFBLBQYAAAAABAAEAPMAAADCBQAAAAA=&#10;">
                      <v:shape id="Shape 35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9A800CC"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A356ACD" wp14:editId="6E4F2D56">
                      <wp:extent cx="180975" cy="180975"/>
                      <wp:effectExtent l="0" t="0" r="0" b="0"/>
                      <wp:docPr id="4039" name="Group 40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6" name="Shape 35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5408F50" id="Group 40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dXvyTYwIAABoGAAAOAAAAAAAAAAAAAAAAAC4CAABkcnMvZTJvRG9j&#10;LnhtbFBLAQItABQABgAIAAAAIQA9BlhF2QAAAAMBAAAPAAAAAAAAAAAAAAAAAL0EAABkcnMvZG93&#10;bnJldi54bWxQSwUGAAAAAAQABADzAAAAwwUAAAAA&#10;">
                      <v:shape id="Shape 35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0D334C68"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E8B279D" wp14:editId="6B7B971C">
                      <wp:extent cx="180975" cy="180975"/>
                      <wp:effectExtent l="0" t="0" r="0" b="0"/>
                      <wp:docPr id="4044" name="Group 404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57" name="Shape 35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E1C293A" id="Group 404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w/zCNYwIAABoGAAAOAAAAAAAAAAAAAAAAAC4CAABkcnMvZTJvRG9j&#10;LnhtbFBLAQItABQABgAIAAAAIQA9BlhF2QAAAAMBAAAPAAAAAAAAAAAAAAAAAL0EAABkcnMvZG93&#10;bnJldi54bWxQSwUGAAAAAAQABADzAAAAwwUAAAAA&#10;">
                      <v:shape id="Shape 35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r w:rsidR="00AA65BC" w:rsidRPr="00913CC3" w14:paraId="67D85E62"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196791B3" w14:textId="77777777" w:rsidR="00AA65BC" w:rsidRPr="00913CC3" w:rsidRDefault="00AA65BC" w:rsidP="009E15C4">
            <w:pPr>
              <w:ind w:left="30"/>
              <w:rPr>
                <w:rFonts w:ascii="Times New Roman" w:hAnsi="Times New Roman"/>
                <w:i/>
                <w:iCs/>
              </w:rPr>
            </w:pPr>
            <w:r w:rsidRPr="00913CC3">
              <w:rPr>
                <w:rFonts w:ascii="Times New Roman" w:hAnsi="Times New Roman"/>
                <w:i/>
                <w:iCs/>
              </w:rPr>
              <w:t>3. The equipment and supplies of the clinical education setting were adequate for meeting goals/objectives of clinical rotation.</w:t>
            </w:r>
          </w:p>
        </w:tc>
        <w:tc>
          <w:tcPr>
            <w:tcW w:w="1170" w:type="dxa"/>
            <w:tcBorders>
              <w:top w:val="single" w:sz="6" w:space="0" w:color="DDDDDD"/>
              <w:left w:val="single" w:sz="6" w:space="0" w:color="DDDDDD"/>
              <w:bottom w:val="single" w:sz="6" w:space="0" w:color="DDDDDD"/>
              <w:right w:val="single" w:sz="6" w:space="0" w:color="DDDDDD"/>
            </w:tcBorders>
            <w:vAlign w:val="center"/>
          </w:tcPr>
          <w:p w14:paraId="354D49FC"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F610EB8" wp14:editId="497EAB4B">
                      <wp:extent cx="180975" cy="180975"/>
                      <wp:effectExtent l="0" t="0" r="0" b="0"/>
                      <wp:docPr id="4060" name="Group 406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62" name="Shape 36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28C68C9" id="Group 406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EKVBQYwIAABoGAAAOAAAAAAAAAAAAAAAAAC4CAABkcnMvZTJvRG9j&#10;LnhtbFBLAQItABQABgAIAAAAIQA9BlhF2QAAAAMBAAAPAAAAAAAAAAAAAAAAAL0EAABkcnMvZG93&#10;bnJldi54bWxQSwUGAAAAAAQABADzAAAAwwUAAAAA&#10;">
                      <v:shape id="Shape 36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11C06BC"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B7E3F3B" wp14:editId="554C6BE3">
                      <wp:extent cx="180975" cy="180975"/>
                      <wp:effectExtent l="0" t="0" r="0" b="0"/>
                      <wp:docPr id="4065" name="Group 406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63" name="Shape 36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4D7594F" id="Group 406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piJxOYwIAABoGAAAOAAAAAAAAAAAAAAAAAC4CAABkcnMvZTJvRG9j&#10;LnhtbFBLAQItABQABgAIAAAAIQA9BlhF2QAAAAMBAAAPAAAAAAAAAAAAAAAAAL0EAABkcnMvZG93&#10;bnJldi54bWxQSwUGAAAAAAQABADzAAAAwwUAAAAA&#10;">
                      <v:shape id="Shape 36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B3B515B"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FD3B8CE" wp14:editId="2865B2C5">
                      <wp:extent cx="180975" cy="180975"/>
                      <wp:effectExtent l="0" t="0" r="0" b="0"/>
                      <wp:docPr id="4070" name="Group 407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64" name="Shape 36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8AF8204" id="Group 407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q7fsWYwIAABoGAAAOAAAAAAAAAAAAAAAAAC4CAABkcnMvZTJvRG9j&#10;LnhtbFBLAQItABQABgAIAAAAIQA9BlhF2QAAAAMBAAAPAAAAAAAAAAAAAAAAAL0EAABkcnMvZG93&#10;bnJldi54bWxQSwUGAAAAAAQABADzAAAAwwUAAAAA&#10;">
                      <v:shape id="Shape 36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0DAD0207"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087F3D3" wp14:editId="5AA1D1B3">
                      <wp:extent cx="180975" cy="180975"/>
                      <wp:effectExtent l="0" t="0" r="0" b="0"/>
                      <wp:docPr id="4075" name="Group 407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65" name="Shape 36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51646E7" id="Group 407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IdMNwhiAgAAGgYAAA4AAAAAAAAAAAAAAAAALgIAAGRycy9lMm9Eb2Mu&#10;eG1sUEsBAi0AFAAGAAgAAAAhAD0GWEXZAAAAAwEAAA8AAAAAAAAAAAAAAAAAvAQAAGRycy9kb3du&#10;cmV2LnhtbFBLBQYAAAAABAAEAPMAAADCBQAAAAA=&#10;">
                      <v:shape id="Shape 36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41338495"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CF69706" wp14:editId="6B0C703B">
                      <wp:extent cx="180975" cy="180975"/>
                      <wp:effectExtent l="0" t="0" r="0" b="0"/>
                      <wp:docPr id="8447" name="Group 844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48" name="Shape 36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360B12D" id="Group 844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lbuJimcCAAAbBgAADgAAAAAAAAAAAAAAAAAuAgAAZHJzL2Uy&#10;b0RvYy54bWxQSwECLQAUAAYACAAAACEAPQZYRdkAAAADAQAADwAAAAAAAAAAAAAAAADBBAAAZHJz&#10;L2Rvd25yZXYueG1sUEsFBgAAAAAEAAQA8wAAAMcFAAAAAA==&#10;">
                      <v:shape id="Shape 36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0723140"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573A8A55" wp14:editId="7BD9C54D">
                      <wp:extent cx="180975" cy="180975"/>
                      <wp:effectExtent l="0" t="0" r="0" b="0"/>
                      <wp:docPr id="8451" name="Group 845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52" name="Shape 36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B8D22C0" id="Group 845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Jtm7AJoAgAAGwYAAA4AAAAAAAAAAAAAAAAALgIAAGRycy9l&#10;Mm9Eb2MueG1sUEsBAi0AFAAGAAgAAAAhAD0GWEXZAAAAAwEAAA8AAAAAAAAAAAAAAAAAwgQAAGRy&#10;cy9kb3ducmV2LnhtbFBLBQYAAAAABAAEAPMAAADIBQAAAAA=&#10;">
                      <v:shape id="Shape 36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913CC3" w14:paraId="45AC22FC"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72A9B26F" w14:textId="77777777" w:rsidR="00AA65BC" w:rsidRPr="00913CC3" w:rsidRDefault="00AA65BC" w:rsidP="009E15C4">
            <w:pPr>
              <w:ind w:left="30"/>
              <w:rPr>
                <w:rFonts w:ascii="Times New Roman" w:hAnsi="Times New Roman"/>
                <w:i/>
                <w:iCs/>
              </w:rPr>
            </w:pPr>
            <w:r w:rsidRPr="00913CC3">
              <w:rPr>
                <w:rFonts w:ascii="Times New Roman" w:hAnsi="Times New Roman"/>
                <w:i/>
                <w:iCs/>
              </w:rPr>
              <w:lastRenderedPageBreak/>
              <w:t>4. Clinical education experiences reinforce the information learned by the athletic training student(s) in the classroom.</w:t>
            </w:r>
          </w:p>
        </w:tc>
        <w:tc>
          <w:tcPr>
            <w:tcW w:w="1170" w:type="dxa"/>
            <w:tcBorders>
              <w:top w:val="single" w:sz="6" w:space="0" w:color="DDDDDD"/>
              <w:left w:val="single" w:sz="6" w:space="0" w:color="DDDDDD"/>
              <w:bottom w:val="single" w:sz="6" w:space="0" w:color="DDDDDD"/>
              <w:right w:val="single" w:sz="6" w:space="0" w:color="DDDDDD"/>
            </w:tcBorders>
            <w:vAlign w:val="center"/>
          </w:tcPr>
          <w:p w14:paraId="732F4E8C"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C7326C9" wp14:editId="18A3EB20">
                      <wp:extent cx="180975" cy="180975"/>
                      <wp:effectExtent l="0" t="0" r="0" b="0"/>
                      <wp:docPr id="4101" name="Group 410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72" name="Shape 37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D57AB80" id="Group 410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&#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ge/WOYwIAABoGAAAOAAAAAAAAAAAAAAAAAC4CAABkcnMvZTJvRG9j&#10;LnhtbFBLAQItABQABgAIAAAAIQA9BlhF2QAAAAMBAAAPAAAAAAAAAAAAAAAAAL0EAABkcnMvZG93&#10;bnJldi54bWxQSwUGAAAAAAQABADzAAAAwwUAAAAA&#10;">
                      <v:shape id="Shape 37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8E5455F"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37FF913" wp14:editId="3F832E8F">
                      <wp:extent cx="180975" cy="180975"/>
                      <wp:effectExtent l="0" t="0" r="0" b="0"/>
                      <wp:docPr id="4106" name="Group 410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73" name="Shape 37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4D4378C" id="Group 410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N2jmQYwIAABoGAAAOAAAAAAAAAAAAAAAAAC4CAABkcnMvZTJvRG9j&#10;LnhtbFBLAQItABQABgAIAAAAIQA9BlhF2QAAAAMBAAAPAAAAAAAAAAAAAAAAAL0EAABkcnMvZG93&#10;bnJldi54bWxQSwUGAAAAAAQABADzAAAAwwUAAAAA&#10;">
                      <v:shape id="Shape 37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0EA338BD"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269E09EE" wp14:editId="17EFAB1B">
                      <wp:extent cx="180975" cy="180975"/>
                      <wp:effectExtent l="0" t="0" r="0" b="0"/>
                      <wp:docPr id="4111" name="Group 411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74" name="Shape 37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773EDC5" id="Group 411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Ov17IYwIAABoGAAAOAAAAAAAAAAAAAAAAAC4CAABkcnMvZTJvRG9j&#10;LnhtbFBLAQItABQABgAIAAAAIQA9BlhF2QAAAAMBAAAPAAAAAAAAAAAAAAAAAL0EAABkcnMvZG93&#10;bnJldi54bWxQSwUGAAAAAAQABADzAAAAwwUAAAAA&#10;">
                      <v:shape id="Shape 37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26C45B71"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083F4C3" wp14:editId="4151C165">
                      <wp:extent cx="180975" cy="180975"/>
                      <wp:effectExtent l="0" t="0" r="0" b="0"/>
                      <wp:docPr id="8453" name="Group 845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54" name="Shape 37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49D0E95" id="Group 845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">
                      <v:shape id="Shape 37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55F4BB0B"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8751063" wp14:editId="3E0297DB">
                      <wp:extent cx="180975" cy="180975"/>
                      <wp:effectExtent l="0" t="0" r="0" b="0"/>
                      <wp:docPr id="8455" name="Group 845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56" name="Shape 37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DD76EA3" id="Group 845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OUfoHVoAgAAGwYAAA4AAAAAAAAAAAAAAAAALgIAAGRycy9l&#10;Mm9Eb2MueG1sUEsBAi0AFAAGAAgAAAAhAD0GWEXZAAAAAwEAAA8AAAAAAAAAAAAAAAAAwgQAAGRy&#10;cy9kb3ducmV2LnhtbFBLBQYAAAAABAAEAPMAAADIBQAAAAA=&#10;">
                      <v:shape id="Shape 37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28B8694B"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4888A00" wp14:editId="0522C286">
                      <wp:extent cx="180975" cy="180975"/>
                      <wp:effectExtent l="0" t="0" r="0" b="0"/>
                      <wp:docPr id="8457" name="Group 845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58" name="Shape 377"/>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CCF61B1" id="Group 845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X1gng2cCAAAbBgAADgAAAAAAAAAAAAAAAAAuAgAAZHJzL2Uy&#10;b0RvYy54bWxQSwECLQAUAAYACAAAACEAPQZYRdkAAAADAQAADwAAAAAAAAAAAAAAAADBBAAAZHJz&#10;L2Rvd25yZXYueG1sUEsFBgAAAAAEAAQA8wAAAMcFAAAAAA==&#10;">
                      <v:shape id="Shape 377"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r>
      <w:tr w:rsidR="00AA65BC" w:rsidRPr="00913CC3" w14:paraId="55898E34"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77C6F4FC" w14:textId="77777777" w:rsidR="00AA65BC" w:rsidRPr="00913CC3" w:rsidRDefault="00AA65BC" w:rsidP="009E15C4">
            <w:pPr>
              <w:ind w:left="30"/>
              <w:rPr>
                <w:rFonts w:ascii="Times New Roman" w:hAnsi="Times New Roman"/>
                <w:i/>
                <w:iCs/>
              </w:rPr>
            </w:pPr>
            <w:r w:rsidRPr="00913CC3">
              <w:rPr>
                <w:rFonts w:ascii="Times New Roman" w:hAnsi="Times New Roman"/>
                <w:i/>
                <w:iCs/>
              </w:rPr>
              <w:t xml:space="preserve">5. Preceptor(s) promote discussion with athletic training </w:t>
            </w:r>
            <w:proofErr w:type="gramStart"/>
            <w:r w:rsidRPr="00913CC3">
              <w:rPr>
                <w:rFonts w:ascii="Times New Roman" w:hAnsi="Times New Roman"/>
                <w:i/>
                <w:iCs/>
              </w:rPr>
              <w:t>student</w:t>
            </w:r>
            <w:proofErr w:type="gramEnd"/>
            <w:r w:rsidRPr="00913CC3">
              <w:rPr>
                <w:rFonts w:ascii="Times New Roman" w:hAnsi="Times New Roman"/>
                <w:i/>
                <w:iCs/>
              </w:rPr>
              <w:t>(s).</w:t>
            </w:r>
          </w:p>
        </w:tc>
        <w:tc>
          <w:tcPr>
            <w:tcW w:w="1170" w:type="dxa"/>
            <w:tcBorders>
              <w:top w:val="single" w:sz="6" w:space="0" w:color="DDDDDD"/>
              <w:left w:val="single" w:sz="6" w:space="0" w:color="DDDDDD"/>
              <w:bottom w:val="single" w:sz="6" w:space="0" w:color="DDDDDD"/>
              <w:right w:val="single" w:sz="6" w:space="0" w:color="DDDDDD"/>
            </w:tcBorders>
            <w:vAlign w:val="center"/>
          </w:tcPr>
          <w:p w14:paraId="26B166C7"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218D3BB7" wp14:editId="42389553">
                      <wp:extent cx="180975" cy="180975"/>
                      <wp:effectExtent l="0" t="0" r="0" b="0"/>
                      <wp:docPr id="4142" name="Group 414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81" name="Shape 38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7D2EA61" id="Group 414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aaYwIAABoGAAAOAAAAZHJzL2Uyb0RvYy54bWykVE1v2zAMvQ/YfxB0X+xk6J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nk5p8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NoNaaYwIAABoGAAAOAAAAAAAAAAAAAAAAAC4CAABkcnMvZTJvRG9j&#10;LnhtbFBLAQItABQABgAIAAAAIQA9BlhF2QAAAAMBAAAPAAAAAAAAAAAAAAAAAL0EAABkcnMvZG93&#10;bnJldi54bWxQSwUGAAAAAAQABADzAAAAwwUAAAAA&#10;">
                      <v:shape id="Shape 38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EC0A440"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FC573B0" wp14:editId="24F3D4F2">
                      <wp:extent cx="180975" cy="180975"/>
                      <wp:effectExtent l="0" t="0" r="0" b="0"/>
                      <wp:docPr id="4147" name="Group 414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82" name="Shape 38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67F47A3" id="Group 414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&#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6QoO5YwIAABoGAAAOAAAAAAAAAAAAAAAAAC4CAABkcnMvZTJvRG9j&#10;LnhtbFBLAQItABQABgAIAAAAIQA9BlhF2QAAAAMBAAAPAAAAAAAAAAAAAAAAAL0EAABkcnMvZG93&#10;bnJldi54bWxQSwUGAAAAAAQABADzAAAAwwUAAAAA&#10;">
                      <v:shape id="Shape 38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F6A21C9"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93D0F9F" wp14:editId="768D1A14">
                      <wp:extent cx="180975" cy="180975"/>
                      <wp:effectExtent l="0" t="0" r="0" b="0"/>
                      <wp:docPr id="4152" name="Group 415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83" name="Shape 38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47FE526" id="Group 415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X40+nYwIAABoGAAAOAAAAAAAAAAAAAAAAAC4CAABkcnMvZTJvRG9j&#10;LnhtbFBLAQItABQABgAIAAAAIQA9BlhF2QAAAAMBAAAPAAAAAAAAAAAAAAAAAL0EAABkcnMvZG93&#10;bnJldi54bWxQSwUGAAAAAAQABADzAAAAwwUAAAAA&#10;">
                      <v:shape id="Shape 38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59F03A5"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E2E70DF" wp14:editId="76ACDB5F">
                      <wp:extent cx="180975" cy="180975"/>
                      <wp:effectExtent l="0" t="0" r="0" b="0"/>
                      <wp:docPr id="4157" name="Group 415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84" name="Shape 38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EE56E14" id="Group 415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&#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Uhij/YwIAABoGAAAOAAAAAAAAAAAAAAAAAC4CAABkcnMvZTJvRG9j&#10;LnhtbFBLAQItABQABgAIAAAAIQA9BlhF2QAAAAMBAAAPAAAAAAAAAAAAAAAAAL0EAABkcnMvZG93&#10;bnJldi54bWxQSwUGAAAAAAQABADzAAAAwwUAAAAA&#10;">
                      <v:shape id="Shape 38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205BB2CD"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068CCD6" wp14:editId="2F871B5D">
                      <wp:extent cx="180975" cy="180975"/>
                      <wp:effectExtent l="0" t="0" r="0" b="0"/>
                      <wp:docPr id="4162" name="Group 416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85" name="Shape 38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EC44994" id="Group 416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Hkn5OFiAgAAGgYAAA4AAAAAAAAAAAAAAAAALgIAAGRycy9lMm9Eb2Mu&#10;eG1sUEsBAi0AFAAGAAgAAAAhAD0GWEXZAAAAAwEAAA8AAAAAAAAAAAAAAAAAvAQAAGRycy9kb3du&#10;cmV2LnhtbFBLBQYAAAAABAAEAPMAAADCBQAAAAA=&#10;">
                      <v:shape id="Shape 38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8E71E7D"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D318EA8" wp14:editId="213AB500">
                      <wp:extent cx="180975" cy="180975"/>
                      <wp:effectExtent l="0" t="0" r="0" b="0"/>
                      <wp:docPr id="8461" name="Group 846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62" name="Shape 386"/>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E4DB6FE" id="Group 846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E+bm8xoAgAAGwYAAA4AAAAAAAAAAAAAAAAALgIAAGRycy9l&#10;Mm9Eb2MueG1sUEsBAi0AFAAGAAgAAAAhAD0GWEXZAAAAAwEAAA8AAAAAAAAAAAAAAAAAwgQAAGRy&#10;cy9kb3ducmV2LnhtbFBLBQYAAAAABAAEAPMAAADIBQAAAAA=&#10;">
                      <v:shape id="Shape 386"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913CC3" w14:paraId="668E6286"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19215735" w14:textId="77777777" w:rsidR="00AA65BC" w:rsidRPr="00913CC3" w:rsidRDefault="00AA65BC" w:rsidP="009E15C4">
            <w:pPr>
              <w:ind w:left="30"/>
              <w:rPr>
                <w:rFonts w:ascii="Times New Roman" w:hAnsi="Times New Roman"/>
                <w:i/>
                <w:iCs/>
              </w:rPr>
            </w:pPr>
            <w:r w:rsidRPr="00913CC3">
              <w:rPr>
                <w:rFonts w:ascii="Times New Roman" w:hAnsi="Times New Roman"/>
                <w:i/>
                <w:iCs/>
              </w:rPr>
              <w:t>6. Preceptor(s) interact with athletic training student(s) professionally.</w:t>
            </w:r>
          </w:p>
        </w:tc>
        <w:tc>
          <w:tcPr>
            <w:tcW w:w="1170" w:type="dxa"/>
            <w:tcBorders>
              <w:top w:val="single" w:sz="6" w:space="0" w:color="DDDDDD"/>
              <w:left w:val="single" w:sz="6" w:space="0" w:color="DDDDDD"/>
              <w:bottom w:val="single" w:sz="6" w:space="0" w:color="DDDDDD"/>
              <w:right w:val="single" w:sz="6" w:space="0" w:color="DDDDDD"/>
            </w:tcBorders>
            <w:vAlign w:val="center"/>
          </w:tcPr>
          <w:p w14:paraId="2F1B3877"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43E7F1D" wp14:editId="4C9F6BA1">
                      <wp:extent cx="180975" cy="180975"/>
                      <wp:effectExtent l="0" t="0" r="0" b="0"/>
                      <wp:docPr id="8463" name="Group 846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64" name="Shape 39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017A3E5" id="Group 846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f9qJu2cCAAAbBgAADgAAAAAAAAAAAAAAAAAuAgAAZHJzL2Uy&#10;b0RvYy54bWxQSwECLQAUAAYACAAAACEAPQZYRdkAAAADAQAADwAAAAAAAAAAAAAAAADBBAAAZHJz&#10;L2Rvd25yZXYueG1sUEsFBgAAAAAEAAQA8wAAAMcFAAAAAA==&#10;">
                      <v:shape id="Shape 39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4251E726"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AF0CF24" wp14:editId="23474EC7">
                      <wp:extent cx="180975" cy="180975"/>
                      <wp:effectExtent l="0" t="0" r="0" b="0"/>
                      <wp:docPr id="8465" name="Group 8465"/>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66" name="Shape 39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0F5E952" id="Group 8465"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BZNfSRoAgAAGwYAAA4AAAAAAAAAAAAAAAAALgIAAGRycy9l&#10;Mm9Eb2MueG1sUEsBAi0AFAAGAAgAAAAhAD0GWEXZAAAAAwEAAA8AAAAAAAAAAAAAAAAAwgQAAGRy&#10;cy9kb3ducmV2LnhtbFBLBQYAAAAABAAEAPMAAADIBQAAAAA=&#10;">
                      <v:shape id="Shape 39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B1D864D"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1A5F2B3" wp14:editId="565C7EAA">
                      <wp:extent cx="180975" cy="180975"/>
                      <wp:effectExtent l="0" t="0" r="0" b="0"/>
                      <wp:docPr id="4191" name="Group 419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92" name="Shape 39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067A8AD" id="Group 419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ZnYw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eECZnYwIAABoGAAAOAAAAAAAAAAAAAAAAAC4CAABkcnMvZTJvRG9j&#10;LnhtbFBLAQItABQABgAIAAAAIQA9BlhF2QAAAAMBAAAPAAAAAAAAAAAAAAAAAL0EAABkcnMvZG93&#10;bnJldi54bWxQSwUGAAAAAAQABADzAAAAwwUAAAAA&#10;">
                      <v:shape id="Shape 39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6B62E96"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5741E18" wp14:editId="42B357F5">
                      <wp:extent cx="180975" cy="180975"/>
                      <wp:effectExtent l="0" t="0" r="0" b="0"/>
                      <wp:docPr id="4196" name="Group 419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93" name="Shape 39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DE9C5AC" id="Group 419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zsep5YwIAABoGAAAOAAAAAAAAAAAAAAAAAC4CAABkcnMvZTJvRG9j&#10;LnhtbFBLAQItABQABgAIAAAAIQA9BlhF2QAAAAMBAAAPAAAAAAAAAAAAAAAAAL0EAABkcnMvZG93&#10;bnJldi54bWxQSwUGAAAAAAQABADzAAAAwwUAAAAA&#10;">
                      <v:shape id="Shape 39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6625F892"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54238A7" wp14:editId="08845908">
                      <wp:extent cx="180975" cy="180975"/>
                      <wp:effectExtent l="0" t="0" r="0" b="0"/>
                      <wp:docPr id="4201" name="Group 420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94" name="Shape 39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6C2505F" id="Group 420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w1I0hYwIAABoGAAAOAAAAAAAAAAAAAAAAAC4CAABkcnMvZTJvRG9j&#10;LnhtbFBLAQItABQABgAIAAAAIQA9BlhF2QAAAAMBAAAPAAAAAAAAAAAAAAAAAL0EAABkcnMvZG93&#10;bnJldi54bWxQSwUGAAAAAAQABADzAAAAwwUAAAAA&#10;">
                      <v:shape id="Shape 39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59BDEF33"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58582CD8" wp14:editId="49BD495D">
                      <wp:extent cx="180975" cy="180975"/>
                      <wp:effectExtent l="0" t="0" r="0" b="0"/>
                      <wp:docPr id="4206" name="Group 420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395" name="Shape 39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EE4B7B0" id="Group 420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B11QT9iAgAAGgYAAA4AAAAAAAAAAAAAAAAALgIAAGRycy9lMm9Eb2Mu&#10;eG1sUEsBAi0AFAAGAAgAAAAhAD0GWEXZAAAAAwEAAA8AAAAAAAAAAAAAAAAAvAQAAGRycy9kb3du&#10;cmV2LnhtbFBLBQYAAAAABAAEAPMAAADCBQAAAAA=&#10;">
                      <v:shape id="Shape 39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r w:rsidR="00AA65BC" w:rsidRPr="00913CC3" w14:paraId="105FF677"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7F669733" w14:textId="77777777" w:rsidR="00AA65BC" w:rsidRPr="00913CC3" w:rsidRDefault="00AA65BC" w:rsidP="009E15C4">
            <w:pPr>
              <w:ind w:left="30"/>
              <w:rPr>
                <w:rFonts w:ascii="Times New Roman" w:hAnsi="Times New Roman"/>
                <w:i/>
                <w:iCs/>
              </w:rPr>
            </w:pPr>
            <w:r w:rsidRPr="00913CC3">
              <w:rPr>
                <w:rFonts w:ascii="Times New Roman" w:hAnsi="Times New Roman"/>
                <w:i/>
                <w:iCs/>
              </w:rPr>
              <w:t xml:space="preserve">7. Clinical education setting provided </w:t>
            </w:r>
            <w:proofErr w:type="gramStart"/>
            <w:r w:rsidRPr="00913CC3">
              <w:rPr>
                <w:rFonts w:ascii="Times New Roman" w:hAnsi="Times New Roman"/>
                <w:i/>
                <w:iCs/>
              </w:rPr>
              <w:t>student</w:t>
            </w:r>
            <w:proofErr w:type="gramEnd"/>
            <w:r w:rsidRPr="00913CC3">
              <w:rPr>
                <w:rFonts w:ascii="Times New Roman" w:hAnsi="Times New Roman"/>
                <w:i/>
                <w:iCs/>
              </w:rPr>
              <w:t xml:space="preserve"> with opportunity to see many injuries and situations</w:t>
            </w:r>
          </w:p>
        </w:tc>
        <w:tc>
          <w:tcPr>
            <w:tcW w:w="1170" w:type="dxa"/>
            <w:tcBorders>
              <w:top w:val="single" w:sz="6" w:space="0" w:color="DDDDDD"/>
              <w:left w:val="single" w:sz="6" w:space="0" w:color="DDDDDD"/>
              <w:bottom w:val="single" w:sz="6" w:space="0" w:color="DDDDDD"/>
              <w:right w:val="single" w:sz="6" w:space="0" w:color="DDDDDD"/>
            </w:tcBorders>
            <w:vAlign w:val="center"/>
          </w:tcPr>
          <w:p w14:paraId="1DC38EA5"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7DB44807" wp14:editId="083C2D2E">
                      <wp:extent cx="180975" cy="180975"/>
                      <wp:effectExtent l="0" t="0" r="0" b="0"/>
                      <wp:docPr id="8467" name="Group 846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68" name="Shape 40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411EED7" id="Group 846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">
                      <v:shape id="Shape 40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2440104"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79E0246" wp14:editId="53C9F29F">
                      <wp:extent cx="180975" cy="180975"/>
                      <wp:effectExtent l="0" t="0" r="0" b="0"/>
                      <wp:docPr id="8469" name="Group 846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0" name="Shape 40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0C96D9E5" id="Group 846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Sg4qZWcCAAAbBgAADgAAAAAAAAAAAAAAAAAuAgAAZHJzL2Uy&#10;b0RvYy54bWxQSwECLQAUAAYACAAAACEAPQZYRdkAAAADAQAADwAAAAAAAAAAAAAAAADBBAAAZHJz&#10;L2Rvd25yZXYueG1sUEsFBgAAAAAEAAQA8wAAAMcFAAAAAA==&#10;">
                      <v:shape id="Shape 40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5E7F5AF"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56DAAA3" wp14:editId="5B37DFC4">
                      <wp:extent cx="180975" cy="180975"/>
                      <wp:effectExtent l="0" t="0" r="0" b="0"/>
                      <wp:docPr id="4234" name="Group 423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02" name="Shape 40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5EB7DC2" id="Group 423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rXYw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nyGrXYwIAABoGAAAOAAAAAAAAAAAAAAAAAC4CAABkcnMvZTJvRG9j&#10;LnhtbFBLAQItABQABgAIAAAAIQA9BlhF2QAAAAMBAAAPAAAAAAAAAAAAAAAAAL0EAABkcnMvZG93&#10;bnJldi54bWxQSwUGAAAAAAQABADzAAAAwwUAAAAA&#10;">
                      <v:shape id="Shape 40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EC8FE89"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9905705" wp14:editId="0167151D">
                      <wp:extent cx="180975" cy="180975"/>
                      <wp:effectExtent l="0" t="0" r="0" b="0"/>
                      <wp:docPr id="4239" name="Group 423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03" name="Shape 40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84C022E" id="Group 423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KaabJYwIAABoGAAAOAAAAAAAAAAAAAAAAAC4CAABkcnMvZTJvRG9j&#10;LnhtbFBLAQItABQABgAIAAAAIQA9BlhF2QAAAAMBAAAPAAAAAAAAAAAAAAAAAL0EAABkcnMvZG93&#10;bnJldi54bWxQSwUGAAAAAAQABADzAAAAwwUAAAAA&#10;">
                      <v:shape id="Shape 40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1FD99DF2"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AA1B926" wp14:editId="5948C8D0">
                      <wp:extent cx="180975" cy="180975"/>
                      <wp:effectExtent l="0" t="0" r="0" b="0"/>
                      <wp:docPr id="4244" name="Group 424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04" name="Shape 40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7B7AB19D" id="Group 424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JDMGRYwIAABoGAAAOAAAAAAAAAAAAAAAAAC4CAABkcnMvZTJvRG9j&#10;LnhtbFBLAQItABQABgAIAAAAIQA9BlhF2QAAAAMBAAAPAAAAAAAAAAAAAAAAAL0EAABkcnMvZG93&#10;bnJldi54bWxQSwUGAAAAAAQABADzAAAAwwUAAAAA&#10;">
                      <v:shape id="Shape 40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7A8D0E06"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584CA8FB" wp14:editId="0FFB81B9">
                      <wp:extent cx="180975" cy="180975"/>
                      <wp:effectExtent l="0" t="0" r="0" b="0"/>
                      <wp:docPr id="8471" name="Group 847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2" name="Shape 405"/>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2F33403" id="Group 847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LfiGcdoAgAAGwYAAA4AAAAAAAAAAAAAAAAALgIAAGRycy9l&#10;Mm9Eb2MueG1sUEsBAi0AFAAGAAgAAAAhAD0GWEXZAAAAAwEAAA8AAAAAAAAAAAAAAAAAwgQAAGRy&#10;cy9kb3ducmV2LnhtbFBLBQYAAAAABAAEAPMAAADIBQAAAAA=&#10;">
                      <v:shape id="Shape 405"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r>
      <w:tr w:rsidR="00AA65BC" w:rsidRPr="00913CC3" w14:paraId="3D08AE12" w14:textId="77777777" w:rsidTr="009E15C4">
        <w:trPr>
          <w:trHeight w:val="855"/>
        </w:trPr>
        <w:tc>
          <w:tcPr>
            <w:tcW w:w="4794" w:type="dxa"/>
            <w:tcBorders>
              <w:top w:val="single" w:sz="6" w:space="0" w:color="DDDDDD"/>
              <w:left w:val="single" w:sz="12" w:space="0" w:color="F6BB42"/>
              <w:bottom w:val="single" w:sz="6" w:space="0" w:color="DDDDDD"/>
              <w:right w:val="single" w:sz="6" w:space="0" w:color="DDDDDD"/>
            </w:tcBorders>
            <w:vAlign w:val="center"/>
          </w:tcPr>
          <w:p w14:paraId="4C7EF77D" w14:textId="77777777" w:rsidR="00AA65BC" w:rsidRPr="00913CC3" w:rsidRDefault="00AA65BC" w:rsidP="009E15C4">
            <w:pPr>
              <w:ind w:left="30"/>
              <w:rPr>
                <w:rFonts w:ascii="Times New Roman" w:hAnsi="Times New Roman"/>
                <w:i/>
                <w:iCs/>
              </w:rPr>
            </w:pPr>
            <w:r w:rsidRPr="00913CC3">
              <w:rPr>
                <w:rFonts w:ascii="Times New Roman" w:hAnsi="Times New Roman"/>
                <w:i/>
                <w:iCs/>
              </w:rPr>
              <w:t xml:space="preserve">8. Preceptor(s) provided adequate direct supervision of athletic training </w:t>
            </w:r>
            <w:proofErr w:type="gramStart"/>
            <w:r w:rsidRPr="00913CC3">
              <w:rPr>
                <w:rFonts w:ascii="Times New Roman" w:hAnsi="Times New Roman"/>
                <w:i/>
                <w:iCs/>
              </w:rPr>
              <w:t>student</w:t>
            </w:r>
            <w:proofErr w:type="gramEnd"/>
            <w:r w:rsidRPr="00913CC3">
              <w:rPr>
                <w:rFonts w:ascii="Times New Roman" w:hAnsi="Times New Roman"/>
                <w:i/>
                <w:iCs/>
              </w:rPr>
              <w:t>(s).</w:t>
            </w:r>
          </w:p>
        </w:tc>
        <w:tc>
          <w:tcPr>
            <w:tcW w:w="1170" w:type="dxa"/>
            <w:tcBorders>
              <w:top w:val="single" w:sz="6" w:space="0" w:color="DDDDDD"/>
              <w:left w:val="single" w:sz="6" w:space="0" w:color="DDDDDD"/>
              <w:bottom w:val="single" w:sz="6" w:space="0" w:color="DDDDDD"/>
              <w:right w:val="single" w:sz="6" w:space="0" w:color="DDDDDD"/>
            </w:tcBorders>
            <w:vAlign w:val="center"/>
          </w:tcPr>
          <w:p w14:paraId="3DE96275"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EAC5632" wp14:editId="74739AA5">
                      <wp:extent cx="180975" cy="180975"/>
                      <wp:effectExtent l="0" t="0" r="0" b="0"/>
                      <wp:docPr id="8474" name="Group 847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5" name="Shape 40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EFD482E" id="Group 847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">
                      <v:shape id="Shape 40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3D72F97F"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200AE05" wp14:editId="3F20B5E1">
                      <wp:extent cx="180975" cy="180975"/>
                      <wp:effectExtent l="0" t="0" r="0" b="0"/>
                      <wp:docPr id="8476" name="Group 847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7" name="Shape 41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337B5A0" id="Group 847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">
                      <v:shape id="Shape 41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7EDA528D"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4EE5E30" wp14:editId="27A05565">
                      <wp:extent cx="180975" cy="180975"/>
                      <wp:effectExtent l="0" t="0" r="0" b="0"/>
                      <wp:docPr id="4273" name="Group 427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11" name="Shape 41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C4FF4F3" id="Group 427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oqYw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&#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0eJoqYwIAABoGAAAOAAAAAAAAAAAAAAAAAC4CAABkcnMvZTJvRG9j&#10;LnhtbFBLAQItABQABgAIAAAAIQA9BlhF2QAAAAMBAAAPAAAAAAAAAAAAAAAAAL0EAABkcnMvZG93&#10;bnJldi54bWxQSwUGAAAAAAQABADzAAAAwwUAAAAA&#10;">
                      <v:shape id="Shape 41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189DEE20"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CF8C421" wp14:editId="7E8907EB">
                      <wp:extent cx="180975" cy="180975"/>
                      <wp:effectExtent l="0" t="0" r="0" b="0"/>
                      <wp:docPr id="4278" name="Group 427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12" name="Shape 41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008B3F6" id="Group 427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8JYw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&#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DDms8JYwIAABoGAAAOAAAAAAAAAAAAAAAAAC4CAABkcnMvZTJvRG9j&#10;LnhtbFBLAQItABQABgAIAAAAIQA9BlhF2QAAAAMBAAAPAAAAAAAAAAAAAAAAAL0EAABkcnMvZG93&#10;bnJldi54bWxQSwUGAAAAAAQABADzAAAAwwUAAAAA&#10;">
                      <v:shape id="Shape 41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7DC501AF"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A01ABB8" wp14:editId="5D259AAB">
                      <wp:extent cx="180975" cy="180975"/>
                      <wp:effectExtent l="0" t="0" r="0" b="0"/>
                      <wp:docPr id="4283" name="Group 428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13" name="Shape 41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EAD8B7E" id="Group 428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uOwMXYwIAABoGAAAOAAAAAAAAAAAAAAAAAC4CAABkcnMvZTJvRG9j&#10;LnhtbFBLAQItABQABgAIAAAAIQA9BlhF2QAAAAMBAAAPAAAAAAAAAAAAAAAAAL0EAABkcnMvZG93&#10;bnJldi54bWxQSwUGAAAAAAQABADzAAAAwwUAAAAA&#10;">
                      <v:shape id="Shape 41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09DEA265"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6AB7062" wp14:editId="7A032668">
                      <wp:extent cx="180975" cy="180975"/>
                      <wp:effectExtent l="0" t="0" r="0" b="0"/>
                      <wp:docPr id="8478" name="Group 8478"/>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79" name="Shape 41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179F605" id="Group 8478"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nn0eWGcCAAAbBgAADgAAAAAAAAAAAAAAAAAuAgAAZHJzL2Uy&#10;b0RvYy54bWxQSwECLQAUAAYACAAAACEAPQZYRdkAAAADAQAADwAAAAAAAAAAAAAAAADBBAAAZHJz&#10;L2Rvd25yZXYueG1sUEsFBgAAAAAEAAQA8wAAAMcFAAAAAA==&#10;">
                      <v:shape id="Shape 41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r w:rsidR="00AA65BC" w:rsidRPr="00913CC3" w14:paraId="6EF294FF"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110AB6EB" w14:textId="77777777" w:rsidR="00AA65BC" w:rsidRPr="00913CC3" w:rsidRDefault="00AA65BC" w:rsidP="009E15C4">
            <w:pPr>
              <w:ind w:left="30"/>
              <w:rPr>
                <w:rFonts w:ascii="Times New Roman" w:hAnsi="Times New Roman"/>
                <w:i/>
                <w:iCs/>
              </w:rPr>
            </w:pPr>
            <w:r w:rsidRPr="00913CC3">
              <w:rPr>
                <w:rFonts w:ascii="Times New Roman" w:hAnsi="Times New Roman"/>
                <w:i/>
                <w:iCs/>
              </w:rPr>
              <w:t xml:space="preserve">9. Students have access to and </w:t>
            </w:r>
            <w:proofErr w:type="gramStart"/>
            <w:r w:rsidRPr="00913CC3">
              <w:rPr>
                <w:rFonts w:ascii="Times New Roman" w:hAnsi="Times New Roman"/>
                <w:i/>
                <w:iCs/>
              </w:rPr>
              <w:t>use of</w:t>
            </w:r>
            <w:proofErr w:type="gramEnd"/>
            <w:r w:rsidRPr="00913CC3">
              <w:rPr>
                <w:rFonts w:ascii="Times New Roman" w:hAnsi="Times New Roman"/>
                <w:i/>
                <w:iCs/>
              </w:rPr>
              <w:t xml:space="preserve"> appropriate blood-borne pathogen barriers and control measures</w:t>
            </w:r>
          </w:p>
        </w:tc>
        <w:tc>
          <w:tcPr>
            <w:tcW w:w="1170" w:type="dxa"/>
            <w:tcBorders>
              <w:top w:val="single" w:sz="6" w:space="0" w:color="DDDDDD"/>
              <w:left w:val="single" w:sz="6" w:space="0" w:color="DDDDDD"/>
              <w:bottom w:val="single" w:sz="6" w:space="0" w:color="DDDDDD"/>
              <w:right w:val="single" w:sz="6" w:space="0" w:color="DDDDDD"/>
            </w:tcBorders>
            <w:vAlign w:val="center"/>
          </w:tcPr>
          <w:p w14:paraId="631808B2"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5E55692" wp14:editId="2A37035F">
                      <wp:extent cx="180975" cy="180975"/>
                      <wp:effectExtent l="0" t="0" r="0" b="0"/>
                      <wp:docPr id="8480" name="Group 8480"/>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81" name="Shape 41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387E1AF" id="Group 8480"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04ZbZmcCAAAbBgAADgAAAAAAAAAAAAAAAAAuAgAAZHJzL2Uy&#10;b0RvYy54bWxQSwECLQAUAAYACAAAACEAPQZYRdkAAAADAQAADwAAAAAAAAAAAAAAAADBBAAAZHJz&#10;L2Rvd25yZXYueG1sUEsFBgAAAAAEAAQA8wAAAMcFAAAAAA==&#10;">
                      <v:shape id="Shape 41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2C127EC4"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B890F4F" wp14:editId="741CFB39">
                      <wp:extent cx="180975" cy="180975"/>
                      <wp:effectExtent l="0" t="0" r="0" b="0"/>
                      <wp:docPr id="4311" name="Group 431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0" name="Shape 42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5B9B5249" id="Group 431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PQpyIxiAgAAGgYAAA4AAAAAAAAAAAAAAAAALgIAAGRycy9lMm9Eb2Mu&#10;eG1sUEsBAi0AFAAGAAgAAAAhAD0GWEXZAAAAAwEAAA8AAAAAAAAAAAAAAAAAvAQAAGRycy9kb3du&#10;cmV2LnhtbFBLBQYAAAAABAAEAPMAAADCBQAAAAA=&#10;">
                      <v:shape id="Shape 42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5C95E078"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6DEBC63" wp14:editId="79EDCD0C">
                      <wp:extent cx="180975" cy="180975"/>
                      <wp:effectExtent l="0" t="0" r="0" b="0"/>
                      <wp:docPr id="4316" name="Group 431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1" name="Shape 42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8BB792B" id="Group 431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AZiASSYwIAABoGAAAOAAAAAAAAAAAAAAAAAC4CAABkcnMvZTJvRG9j&#10;LnhtbFBLAQItABQABgAIAAAAIQA9BlhF2QAAAAMBAAAPAAAAAAAAAAAAAAAAAL0EAABkcnMvZG93&#10;bnJldi54bWxQSwUGAAAAAAQABADzAAAAwwUAAAAA&#10;">
                      <v:shape id="Shape 42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7CD14F6E"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2E03035" wp14:editId="5DA63BFE">
                      <wp:extent cx="180975" cy="180975"/>
                      <wp:effectExtent l="0" t="0" r="0" b="0"/>
                      <wp:docPr id="4321" name="Group 432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22" name="Shape 42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55F6485" id="Group 432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">
                      <v:shape id="Shape 42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04E12820"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D5857D7" wp14:editId="512EA168">
                      <wp:extent cx="180975" cy="180975"/>
                      <wp:effectExtent l="0" t="0" r="0" b="0"/>
                      <wp:docPr id="8482" name="Group 848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83" name="Shape 42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B66261A" id="Group 848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N7Y4AdoAgAAGwYAAA4AAAAAAAAAAAAAAAAALgIAAGRycy9l&#10;Mm9Eb2MueG1sUEsBAi0AFAAGAAgAAAAhAD0GWEXZAAAAAwEAAA8AAAAAAAAAAAAAAAAAwgQAAGRy&#10;cy9kb3ducmV2LnhtbFBLBQYAAAAABAAEAPMAAADIBQAAAAA=&#10;">
                      <v:shape id="Shape 42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4CCCFC29"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4F2E582" wp14:editId="755B4DB7">
                      <wp:extent cx="180975" cy="180975"/>
                      <wp:effectExtent l="0" t="0" r="0" b="0"/>
                      <wp:docPr id="8484" name="Group 8484"/>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85" name="Shape 42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4DDB553C" id="Group 8484"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Hq1AlmcCAAAbBgAADgAAAAAAAAAAAAAAAAAuAgAAZHJzL2Uy&#10;b0RvYy54bWxQSwECLQAUAAYACAAAACEAPQZYRdkAAAADAQAADwAAAAAAAAAAAAAAAADBBAAAZHJz&#10;L2Rvd25yZXYueG1sUEsFBgAAAAAEAAQA8wAAAMcFAAAAAA==&#10;">
                      <v:shape id="Shape 42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r w:rsidR="00AA65BC" w:rsidRPr="00913CC3" w14:paraId="2630A206" w14:textId="77777777" w:rsidTr="009E15C4">
        <w:trPr>
          <w:trHeight w:val="1155"/>
        </w:trPr>
        <w:tc>
          <w:tcPr>
            <w:tcW w:w="4794" w:type="dxa"/>
            <w:tcBorders>
              <w:top w:val="single" w:sz="6" w:space="0" w:color="DDDDDD"/>
              <w:left w:val="single" w:sz="12" w:space="0" w:color="F6BB42"/>
              <w:bottom w:val="single" w:sz="6" w:space="0" w:color="DDDDDD"/>
              <w:right w:val="single" w:sz="6" w:space="0" w:color="DDDDDD"/>
            </w:tcBorders>
            <w:vAlign w:val="center"/>
          </w:tcPr>
          <w:p w14:paraId="6B4AEE40" w14:textId="77777777" w:rsidR="00AA65BC" w:rsidRPr="00913CC3" w:rsidRDefault="00AA65BC" w:rsidP="009E15C4">
            <w:pPr>
              <w:ind w:left="30"/>
              <w:rPr>
                <w:rFonts w:ascii="Times New Roman" w:hAnsi="Times New Roman"/>
                <w:i/>
                <w:iCs/>
              </w:rPr>
            </w:pPr>
            <w:r w:rsidRPr="00913CC3">
              <w:rPr>
                <w:rFonts w:ascii="Times New Roman" w:hAnsi="Times New Roman"/>
                <w:i/>
                <w:iCs/>
              </w:rPr>
              <w:t>10. Students have access to sanitation precautions, including ability to clean hands before and after patient encounters</w:t>
            </w:r>
          </w:p>
        </w:tc>
        <w:tc>
          <w:tcPr>
            <w:tcW w:w="1170" w:type="dxa"/>
            <w:tcBorders>
              <w:top w:val="single" w:sz="6" w:space="0" w:color="DDDDDD"/>
              <w:left w:val="single" w:sz="6" w:space="0" w:color="DDDDDD"/>
              <w:bottom w:val="single" w:sz="6" w:space="0" w:color="DDDDDD"/>
              <w:right w:val="single" w:sz="6" w:space="0" w:color="DDDDDD"/>
            </w:tcBorders>
            <w:vAlign w:val="center"/>
          </w:tcPr>
          <w:p w14:paraId="34A2F194" w14:textId="77777777" w:rsidR="00AA65BC" w:rsidRPr="00913CC3" w:rsidRDefault="00AA65BC" w:rsidP="009E15C4">
            <w:pPr>
              <w:ind w:left="32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4AC16D1A" wp14:editId="79834F97">
                      <wp:extent cx="180975" cy="180975"/>
                      <wp:effectExtent l="0" t="0" r="0" b="0"/>
                      <wp:docPr id="8486" name="Group 8486"/>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88" name="Shape 429"/>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7E6A1CE" id="Group 8486"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L4TbBWcCAAAbBgAADgAAAAAAAAAAAAAAAAAuAgAAZHJzL2Uy&#10;b0RvYy54bWxQSwECLQAUAAYACAAAACEAPQZYRdkAAAADAQAADwAAAAAAAAAAAAAAAADBBAAAZHJz&#10;L2Rvd25yZXYueG1sUEsFBgAAAAAEAAQA8wAAAMcFAAAAAA==&#10;">
                      <v:shape id="Shape 429"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6A1A9CFF"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D914932" wp14:editId="09B1C807">
                      <wp:extent cx="180975" cy="180975"/>
                      <wp:effectExtent l="0" t="0" r="0" b="0"/>
                      <wp:docPr id="4352" name="Group 4352"/>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0" name="Shape 430"/>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832CA2B" id="Group 4352"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CQe21SYwIAABoGAAAOAAAAAAAAAAAAAAAAAC4CAABkcnMvZTJvRG9j&#10;LnhtbFBLAQItABQABgAIAAAAIQA9BlhF2QAAAAMBAAAPAAAAAAAAAAAAAAAAAL0EAABkcnMvZG93&#10;bnJldi54bWxQSwUGAAAAAAQABADzAAAAwwUAAAAA&#10;">
                      <v:shape id="Shape 430"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" path="m,l180975,r,180975l,180975,,xe" filled="f" strokecolor="#bbb">
                        <v:stroke miterlimit="1" joinstyle="miter"/>
                        <v:path arrowok="t" textboxrect="0,0,180975,180975"/>
                      </v:shape>
                      <w10:anchorlock/>
                    </v:group>
                  </w:pict>
                </mc:Fallback>
              </mc:AlternateContent>
            </w:r>
          </w:p>
        </w:tc>
        <w:tc>
          <w:tcPr>
            <w:tcW w:w="1020" w:type="dxa"/>
            <w:tcBorders>
              <w:top w:val="single" w:sz="6" w:space="0" w:color="DDDDDD"/>
              <w:left w:val="single" w:sz="6" w:space="0" w:color="DDDDDD"/>
              <w:bottom w:val="single" w:sz="6" w:space="0" w:color="DDDDDD"/>
              <w:right w:val="single" w:sz="6" w:space="0" w:color="DDDDDD"/>
            </w:tcBorders>
            <w:vAlign w:val="center"/>
          </w:tcPr>
          <w:p w14:paraId="1A05C180" w14:textId="77777777" w:rsidR="00AA65BC" w:rsidRPr="00913CC3" w:rsidRDefault="00AA65BC" w:rsidP="009E15C4">
            <w:pPr>
              <w:ind w:left="25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4536540" wp14:editId="0E5FFE47">
                      <wp:extent cx="180975" cy="180975"/>
                      <wp:effectExtent l="0" t="0" r="0" b="0"/>
                      <wp:docPr id="4357" name="Group 4357"/>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431" name="Shape 431"/>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13DCF3E1" id="Group 4357"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">
                      <v:shape id="Shape 431"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" path="m,l180975,r,180975l,180975,,xe" filled="f" strokecolor="#bbb">
                        <v:stroke miterlimit="1" joinstyle="miter"/>
                        <v:path arrowok="t" textboxrect="0,0,180975,180975"/>
                      </v:shape>
                      <w10:anchorlock/>
                    </v:group>
                  </w:pict>
                </mc:Fallback>
              </mc:AlternateContent>
            </w:r>
          </w:p>
        </w:tc>
        <w:tc>
          <w:tcPr>
            <w:tcW w:w="885" w:type="dxa"/>
            <w:tcBorders>
              <w:top w:val="single" w:sz="6" w:space="0" w:color="DDDDDD"/>
              <w:left w:val="single" w:sz="6" w:space="0" w:color="DDDDDD"/>
              <w:bottom w:val="single" w:sz="6" w:space="0" w:color="DDDDDD"/>
              <w:right w:val="single" w:sz="6" w:space="0" w:color="DDDDDD"/>
            </w:tcBorders>
            <w:vAlign w:val="center"/>
          </w:tcPr>
          <w:p w14:paraId="69DCFD53" w14:textId="77777777" w:rsidR="00AA65BC" w:rsidRPr="00913CC3" w:rsidRDefault="00AA65BC" w:rsidP="009E15C4">
            <w:pPr>
              <w:ind w:left="17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3AA9BD9" wp14:editId="13299433">
                      <wp:extent cx="180975" cy="180975"/>
                      <wp:effectExtent l="0" t="0" r="0" b="0"/>
                      <wp:docPr id="8489" name="Group 8489"/>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90" name="Shape 432"/>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23D374CE" id="Group 8489"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kA12j2cCAAAbBgAADgAAAAAAAAAAAAAAAAAuAgAAZHJzL2Uy&#10;b0RvYy54bWxQSwECLQAUAAYACAAAACEAPQZYRdkAAAADAQAADwAAAAAAAAAAAAAAAADBBAAAZHJz&#10;L2Rvd25yZXYueG1sUEsFBgAAAAAEAAQA8wAAAMcFAAAAAA==&#10;">
                      <v:shape id="Shape 432"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" path="m,l180975,r,180975l,180975,,xe" filled="f" strokecolor="#bbb">
                        <v:stroke miterlimit="1" joinstyle="miter"/>
                        <v:path arrowok="t" textboxrect="0,0,180975,180975"/>
                      </v:shape>
                      <w10:anchorlock/>
                    </v:group>
                  </w:pict>
                </mc:Fallback>
              </mc:AlternateContent>
            </w:r>
          </w:p>
        </w:tc>
        <w:tc>
          <w:tcPr>
            <w:tcW w:w="765" w:type="dxa"/>
            <w:tcBorders>
              <w:top w:val="single" w:sz="6" w:space="0" w:color="DDDDDD"/>
              <w:left w:val="single" w:sz="6" w:space="0" w:color="DDDDDD"/>
              <w:bottom w:val="single" w:sz="6" w:space="0" w:color="DDDDDD"/>
              <w:right w:val="single" w:sz="6" w:space="0" w:color="DDDDDD"/>
            </w:tcBorders>
            <w:vAlign w:val="center"/>
          </w:tcPr>
          <w:p w14:paraId="5DEF5156" w14:textId="77777777" w:rsidR="00AA65BC" w:rsidRPr="00913CC3" w:rsidRDefault="00AA65BC" w:rsidP="009E15C4">
            <w:pPr>
              <w:ind w:left="118"/>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3D271D21" wp14:editId="20954219">
                      <wp:extent cx="180975" cy="180975"/>
                      <wp:effectExtent l="0" t="0" r="0" b="0"/>
                      <wp:docPr id="8491" name="Group 8491"/>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92" name="Shape 433"/>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3B02ECBF" id="Group 8491"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">
                      <v:shape id="Shape 433"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c>
          <w:tcPr>
            <w:tcW w:w="975" w:type="dxa"/>
            <w:tcBorders>
              <w:top w:val="single" w:sz="6" w:space="0" w:color="DDDDDD"/>
              <w:left w:val="single" w:sz="6" w:space="0" w:color="DDDDDD"/>
              <w:bottom w:val="single" w:sz="6" w:space="0" w:color="DDDDDD"/>
              <w:right w:val="single" w:sz="6" w:space="0" w:color="DDDDDD"/>
            </w:tcBorders>
            <w:vAlign w:val="center"/>
          </w:tcPr>
          <w:p w14:paraId="41103792" w14:textId="77777777" w:rsidR="00AA65BC" w:rsidRPr="00913CC3" w:rsidRDefault="00AA65BC" w:rsidP="009E15C4">
            <w:pPr>
              <w:ind w:left="223"/>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19157B06" wp14:editId="681D42A9">
                      <wp:extent cx="180975" cy="180975"/>
                      <wp:effectExtent l="0" t="0" r="0" b="0"/>
                      <wp:docPr id="8493" name="Group 8493"/>
                      <wp:cNvGraphicFramePr/>
                      <a:graphic xmlns:a="http://schemas.openxmlformats.org/drawingml/2006/main">
                        <a:graphicData uri="http://schemas.microsoft.com/office/word/2010/wordprocessingGroup">
                          <wpg:wgp>
                            <wpg:cNvGrpSpPr/>
                            <wpg:grpSpPr>
                              <a:xfrm>
                                <a:off x="0" y="0"/>
                                <a:ext cx="180975" cy="180975"/>
                                <a:chOff x="0" y="0"/>
                                <a:chExt cx="180975" cy="180975"/>
                              </a:xfrm>
                            </wpg:grpSpPr>
                            <wps:wsp>
                              <wps:cNvPr id="8495" name="Shape 434"/>
                              <wps:cNvSpPr/>
                              <wps:spPr>
                                <a:xfrm>
                                  <a:off x="0" y="0"/>
                                  <a:ext cx="180975" cy="180975"/>
                                </a:xfrm>
                                <a:custGeom>
                                  <a:avLst/>
                                  <a:gdLst/>
                                  <a:ahLst/>
                                  <a:cxnLst/>
                                  <a:rect l="0" t="0" r="0" b="0"/>
                                  <a:pathLst>
                                    <a:path w="180975" h="180975">
                                      <a:moveTo>
                                        <a:pt x="0" y="0"/>
                                      </a:moveTo>
                                      <a:lnTo>
                                        <a:pt x="180975" y="0"/>
                                      </a:lnTo>
                                      <a:lnTo>
                                        <a:pt x="180975" y="180975"/>
                                      </a:lnTo>
                                      <a:lnTo>
                                        <a:pt x="0" y="180975"/>
                                      </a:lnTo>
                                      <a:close/>
                                    </a:path>
                                  </a:pathLst>
                                </a:custGeom>
                                <a:ln w="9525" cap="flat">
                                  <a:miter lim="100000"/>
                                </a:ln>
                              </wps:spPr>
                              <wps:style>
                                <a:lnRef idx="1">
                                  <a:srgbClr val="BBBBBB"/>
                                </a:lnRef>
                                <a:fillRef idx="0">
                                  <a:srgbClr val="000000">
                                    <a:alpha val="0"/>
                                  </a:srgbClr>
                                </a:fillRef>
                                <a:effectRef idx="0">
                                  <a:scrgbClr r="0" g="0" b="0"/>
                                </a:effectRef>
                                <a:fontRef idx="none"/>
                              </wps:style>
                              <wps:bodyPr/>
                            </wps:wsp>
                          </wpg:wgp>
                        </a:graphicData>
                      </a:graphic>
                    </wp:inline>
                  </w:drawing>
                </mc:Choice>
                <mc:Fallback>
                  <w:pict>
                    <v:group w14:anchorId="668F1DAE" id="Group 8493" o:spid="_x0000_s1026"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">
                      <v:shape id="Shape 434" o:spid="_x0000_s1027" style="position:absolute;width:180975;height:180975;visibility:visible;mso-wrap-style:square;v-text-anchor:top" coordsize="1809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" path="m,l180975,r,180975l,180975,,xe" filled="f" strokecolor="#bbb">
                        <v:stroke miterlimit="1" joinstyle="miter"/>
                        <v:path arrowok="t" textboxrect="0,0,180975,180975"/>
                      </v:shape>
                      <w10:anchorlock/>
                    </v:group>
                  </w:pict>
                </mc:Fallback>
              </mc:AlternateContent>
            </w:r>
          </w:p>
        </w:tc>
      </w:tr>
    </w:tbl>
    <w:p w14:paraId="031C26B1" w14:textId="77777777" w:rsidR="001236E3" w:rsidRPr="00913CC3" w:rsidRDefault="001236E3" w:rsidP="001236E3">
      <w:pPr>
        <w:rPr>
          <w:rFonts w:ascii="Tahoma" w:hAnsi="Tahoma" w:cs="Tahoma"/>
          <w:i/>
          <w:iCs/>
        </w:rPr>
      </w:pPr>
    </w:p>
    <w:p w14:paraId="5E97E880" w14:textId="77777777" w:rsidR="001236E3" w:rsidRPr="00913CC3" w:rsidRDefault="001236E3" w:rsidP="001236E3">
      <w:pPr>
        <w:rPr>
          <w:rFonts w:ascii="Tahoma" w:hAnsi="Tahoma" w:cs="Tahoma"/>
          <w:i/>
          <w:iCs/>
        </w:rPr>
      </w:pPr>
    </w:p>
    <w:p w14:paraId="0A2719A6" w14:textId="77777777" w:rsidR="00AA65BC"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rPr>
        <w:t>9. Comments and specific recommendations</w:t>
      </w:r>
    </w:p>
    <w:p w14:paraId="190FB18D" w14:textId="77777777" w:rsidR="00AA65BC" w:rsidRPr="00913CC3" w:rsidRDefault="00AA65BC" w:rsidP="00AA65BC">
      <w:pPr>
        <w:spacing w:after="630"/>
        <w:ind w:left="8" w:right="-560"/>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0649254C" wp14:editId="3F288DB5">
                <wp:extent cx="6562724" cy="1895475"/>
                <wp:effectExtent l="0" t="0" r="0" b="0"/>
                <wp:docPr id="8496" name="Group 8496"/>
                <wp:cNvGraphicFramePr/>
                <a:graphic xmlns:a="http://schemas.openxmlformats.org/drawingml/2006/main">
                  <a:graphicData uri="http://schemas.microsoft.com/office/word/2010/wordprocessingGroup">
                    <wpg:wgp>
                      <wpg:cNvGrpSpPr/>
                      <wpg:grpSpPr>
                        <a:xfrm>
                          <a:off x="0" y="0"/>
                          <a:ext cx="6562724" cy="1895475"/>
                          <a:chOff x="0" y="0"/>
                          <a:chExt cx="6562724" cy="1895475"/>
                        </a:xfrm>
                      </wpg:grpSpPr>
                      <wps:wsp>
                        <wps:cNvPr id="8497" name="Shape 468"/>
                        <wps:cNvSpPr/>
                        <wps:spPr>
                          <a:xfrm>
                            <a:off x="0" y="0"/>
                            <a:ext cx="6562724" cy="1895475"/>
                          </a:xfrm>
                          <a:custGeom>
                            <a:avLst/>
                            <a:gdLst/>
                            <a:ahLst/>
                            <a:cxnLst/>
                            <a:rect l="0" t="0" r="0" b="0"/>
                            <a:pathLst>
                              <a:path w="6562724" h="1895475">
                                <a:moveTo>
                                  <a:pt x="0" y="0"/>
                                </a:moveTo>
                                <a:lnTo>
                                  <a:pt x="6562724" y="0"/>
                                </a:lnTo>
                                <a:lnTo>
                                  <a:pt x="6562724" y="1895475"/>
                                </a:lnTo>
                                <a:lnTo>
                                  <a:pt x="0" y="1895475"/>
                                </a:ln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8498" name="Shape 469"/>
                        <wps:cNvSpPr/>
                        <wps:spPr>
                          <a:xfrm>
                            <a:off x="6472237" y="1804988"/>
                            <a:ext cx="76200" cy="76200"/>
                          </a:xfrm>
                          <a:custGeom>
                            <a:avLst/>
                            <a:gdLst/>
                            <a:ahLst/>
                            <a:cxnLst/>
                            <a:rect l="0" t="0" r="0" b="0"/>
                            <a:pathLst>
                              <a:path w="76200" h="76200">
                                <a:moveTo>
                                  <a:pt x="76200" y="0"/>
                                </a:moveTo>
                                <a:lnTo>
                                  <a:pt x="0" y="762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8499" name="Shape 470"/>
                        <wps:cNvSpPr/>
                        <wps:spPr>
                          <a:xfrm>
                            <a:off x="6510337" y="1843088"/>
                            <a:ext cx="38100" cy="38100"/>
                          </a:xfrm>
                          <a:custGeom>
                            <a:avLst/>
                            <a:gdLst/>
                            <a:ahLst/>
                            <a:cxnLst/>
                            <a:rect l="0" t="0" r="0" b="0"/>
                            <a:pathLst>
                              <a:path w="38100" h="38100">
                                <a:moveTo>
                                  <a:pt x="38100" y="0"/>
                                </a:moveTo>
                                <a:lnTo>
                                  <a:pt x="0" y="381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8502" name="Shape 471"/>
                        <wps:cNvSpPr/>
                        <wps:spPr>
                          <a:xfrm>
                            <a:off x="6481762" y="1814513"/>
                            <a:ext cx="66675" cy="66675"/>
                          </a:xfrm>
                          <a:custGeom>
                            <a:avLst/>
                            <a:gdLst/>
                            <a:ahLst/>
                            <a:cxnLst/>
                            <a:rect l="0" t="0" r="0" b="0"/>
                            <a:pathLst>
                              <a:path w="66675" h="66675">
                                <a:moveTo>
                                  <a:pt x="66675" y="0"/>
                                </a:moveTo>
                                <a:lnTo>
                                  <a:pt x="0" y="666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8503" name="Shape 472"/>
                        <wps:cNvSpPr/>
                        <wps:spPr>
                          <a:xfrm>
                            <a:off x="6519862" y="1852613"/>
                            <a:ext cx="28575" cy="28575"/>
                          </a:xfrm>
                          <a:custGeom>
                            <a:avLst/>
                            <a:gdLst/>
                            <a:ahLst/>
                            <a:cxnLst/>
                            <a:rect l="0" t="0" r="0" b="0"/>
                            <a:pathLst>
                              <a:path w="28575" h="28575">
                                <a:moveTo>
                                  <a:pt x="28575" y="0"/>
                                </a:moveTo>
                                <a:lnTo>
                                  <a:pt x="0" y="285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g:wgp>
                  </a:graphicData>
                </a:graphic>
              </wp:inline>
            </w:drawing>
          </mc:Choice>
          <mc:Fallback>
            <w:pict>
              <v:group w14:anchorId="76505ACC" id="Group 8496" o:spid="_x0000_s1026" style="width:516.75pt;height:149.25pt;mso-position-horizontal-relative:char;mso-position-vertical-relative:line" coordsize="65627,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">
                <v:shape id="Shape 468" o:spid="_x0000_s1027" style="position:absolute;width:65627;height:18954;visibility:visible;mso-wrap-style:square;v-text-anchor:top" coordsize="6562724,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" path="m,l6562724,r,1895475l,1895475,,xe" filled="f" strokecolor="#ccc">
                  <v:stroke miterlimit="1" joinstyle="miter"/>
                  <v:path arrowok="t" textboxrect="0,0,6562724,1895475"/>
                </v:shape>
                <v:shape id="Shape 469" o:spid="_x0000_s1028" style="position:absolute;left:64722;top:1804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" path="m76200,l,76200e" filled="f" strokeweight="0">
                  <v:stroke opacity="29555f" miterlimit="1" joinstyle="miter"/>
                  <v:path arrowok="t" textboxrect="0,0,76200,76200"/>
                </v:shape>
                <v:shape id="Shape 470" o:spid="_x0000_s1029" style="position:absolute;left:65103;top:1843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" path="m38100,l,38100e" filled="f" strokeweight="0">
                  <v:stroke opacity="29555f" miterlimit="1" joinstyle="miter"/>
                  <v:path arrowok="t" textboxrect="0,0,38100,38100"/>
                </v:shape>
                <v:shape id="Shape 471" o:spid="_x0000_s1030" style="position:absolute;left:64817;top:18145;width:667;height:666;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" path="m66675,l,66675e" filled="f" strokecolor="white" strokeweight="0">
                  <v:stroke opacity="29555f" miterlimit="1" joinstyle="miter"/>
                  <v:path arrowok="t" textboxrect="0,0,66675,66675"/>
                </v:shape>
                <v:shape id="Shape 472" o:spid="_x0000_s1031" style="position:absolute;left:65198;top:18526;width:286;height:28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" path="m28575,l,28575e" filled="f" strokecolor="white" strokeweight="0">
                  <v:stroke opacity="29555f" miterlimit="1" joinstyle="miter"/>
                  <v:path arrowok="t" textboxrect="0,0,28575,28575"/>
                </v:shape>
                <w10:anchorlock/>
              </v:group>
            </w:pict>
          </mc:Fallback>
        </mc:AlternateContent>
      </w:r>
    </w:p>
    <w:p w14:paraId="0A1B2333" w14:textId="77777777" w:rsidR="00AA65BC"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rPr>
        <w:t>10. Any change in signatory authority or personnel at site?</w:t>
      </w:r>
    </w:p>
    <w:tbl>
      <w:tblPr>
        <w:tblStyle w:val="TableGrid0"/>
        <w:tblW w:w="1275" w:type="dxa"/>
        <w:tblInd w:w="8" w:type="dxa"/>
        <w:tblCellMar>
          <w:top w:w="139" w:type="dxa"/>
          <w:left w:w="300" w:type="dxa"/>
          <w:right w:w="115" w:type="dxa"/>
        </w:tblCellMar>
        <w:tblLook w:val="04A0" w:firstRow="1" w:lastRow="0" w:firstColumn="1" w:lastColumn="0" w:noHBand="0" w:noVBand="1"/>
      </w:tblPr>
      <w:tblGrid>
        <w:gridCol w:w="1275"/>
      </w:tblGrid>
      <w:tr w:rsidR="00AA65BC" w:rsidRPr="00913CC3" w14:paraId="0E106F3C" w14:textId="77777777" w:rsidTr="009E15C4">
        <w:trPr>
          <w:trHeight w:val="825"/>
        </w:trPr>
        <w:tc>
          <w:tcPr>
            <w:tcW w:w="1275" w:type="dxa"/>
            <w:tcBorders>
              <w:top w:val="single" w:sz="6" w:space="0" w:color="E1E1E1"/>
              <w:left w:val="single" w:sz="6" w:space="0" w:color="E1E1E1"/>
              <w:bottom w:val="single" w:sz="6" w:space="0" w:color="E1E1E1"/>
              <w:right w:val="single" w:sz="6" w:space="0" w:color="E1E1E1"/>
            </w:tcBorders>
          </w:tcPr>
          <w:p w14:paraId="4E221F1D" w14:textId="77777777" w:rsidR="00AA65BC" w:rsidRPr="00913CC3" w:rsidRDefault="00AA65BC" w:rsidP="009E15C4">
            <w:pPr>
              <w:rPr>
                <w:rFonts w:ascii="Times New Roman" w:hAnsi="Times New Roman"/>
                <w:i/>
                <w:iCs/>
              </w:rPr>
            </w:pPr>
            <w:r w:rsidRPr="00913CC3">
              <w:rPr>
                <w:rFonts w:ascii="Times New Roman" w:hAnsi="Times New Roman"/>
                <w:i/>
                <w:iCs/>
                <w:sz w:val="16"/>
              </w:rPr>
              <w:t xml:space="preserve"> </w:t>
            </w:r>
          </w:p>
        </w:tc>
      </w:tr>
    </w:tbl>
    <w:p w14:paraId="27880027" w14:textId="77777777" w:rsidR="00AA65BC"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noProof/>
          <w:sz w:val="22"/>
        </w:rPr>
        <w:lastRenderedPageBreak/>
        <mc:AlternateContent>
          <mc:Choice Requires="wpg">
            <w:drawing>
              <wp:anchor distT="0" distB="0" distL="114300" distR="114300" simplePos="0" relativeHeight="251658242" behindDoc="0" locked="0" layoutInCell="1" allowOverlap="1" wp14:anchorId="11D11BF8" wp14:editId="1E2AA9F3">
                <wp:simplePos x="0" y="0"/>
                <wp:positionH relativeFrom="page">
                  <wp:posOffset>658812</wp:posOffset>
                </wp:positionH>
                <wp:positionV relativeFrom="page">
                  <wp:posOffset>8316913</wp:posOffset>
                </wp:positionV>
                <wp:extent cx="6562724" cy="314325"/>
                <wp:effectExtent l="0" t="0" r="0" b="0"/>
                <wp:wrapTopAndBottom/>
                <wp:docPr id="8504" name="Group 8504"/>
                <wp:cNvGraphicFramePr/>
                <a:graphic xmlns:a="http://schemas.openxmlformats.org/drawingml/2006/main">
                  <a:graphicData uri="http://schemas.microsoft.com/office/word/2010/wordprocessingGroup">
                    <wpg:wgp>
                      <wpg:cNvGrpSpPr/>
                      <wpg:grpSpPr>
                        <a:xfrm>
                          <a:off x="0" y="0"/>
                          <a:ext cx="6562724" cy="314325"/>
                          <a:chOff x="0" y="0"/>
                          <a:chExt cx="6562724" cy="314325"/>
                        </a:xfrm>
                      </wpg:grpSpPr>
                      <wps:wsp>
                        <wps:cNvPr id="8505" name="Shape 489"/>
                        <wps:cNvSpPr/>
                        <wps:spPr>
                          <a:xfrm>
                            <a:off x="0" y="0"/>
                            <a:ext cx="6562724" cy="314325"/>
                          </a:xfrm>
                          <a:custGeom>
                            <a:avLst/>
                            <a:gdLst/>
                            <a:ahLst/>
                            <a:cxnLst/>
                            <a:rect l="0" t="0" r="0" b="0"/>
                            <a:pathLst>
                              <a:path w="6562724" h="314325">
                                <a:moveTo>
                                  <a:pt x="0" y="280988"/>
                                </a:moveTo>
                                <a:lnTo>
                                  <a:pt x="0" y="33338"/>
                                </a:lnTo>
                                <a:cubicBezTo>
                                  <a:pt x="0" y="28919"/>
                                  <a:pt x="846" y="24665"/>
                                  <a:pt x="2538" y="20579"/>
                                </a:cubicBezTo>
                                <a:cubicBezTo>
                                  <a:pt x="4229" y="16492"/>
                                  <a:pt x="6638" y="12886"/>
                                  <a:pt x="9764" y="9764"/>
                                </a:cubicBezTo>
                                <a:cubicBezTo>
                                  <a:pt x="12890" y="6638"/>
                                  <a:pt x="16496" y="4229"/>
                                  <a:pt x="20580" y="2536"/>
                                </a:cubicBezTo>
                                <a:cubicBezTo>
                                  <a:pt x="24664" y="846"/>
                                  <a:pt x="28917" y="0"/>
                                  <a:pt x="33338" y="0"/>
                                </a:cubicBezTo>
                                <a:lnTo>
                                  <a:pt x="6529387" y="0"/>
                                </a:lnTo>
                                <a:cubicBezTo>
                                  <a:pt x="6533808" y="0"/>
                                  <a:pt x="6538060" y="846"/>
                                  <a:pt x="6542144" y="2536"/>
                                </a:cubicBezTo>
                                <a:cubicBezTo>
                                  <a:pt x="6546228" y="4229"/>
                                  <a:pt x="6549834" y="6638"/>
                                  <a:pt x="6552960" y="9764"/>
                                </a:cubicBezTo>
                                <a:cubicBezTo>
                                  <a:pt x="6556085" y="12886"/>
                                  <a:pt x="6558495" y="16492"/>
                                  <a:pt x="6560186" y="20579"/>
                                </a:cubicBezTo>
                                <a:cubicBezTo>
                                  <a:pt x="6561878" y="24665"/>
                                  <a:pt x="6562724" y="28919"/>
                                  <a:pt x="6562724" y="33338"/>
                                </a:cubicBezTo>
                                <a:lnTo>
                                  <a:pt x="6562724" y="280988"/>
                                </a:lnTo>
                                <a:cubicBezTo>
                                  <a:pt x="6562724" y="285406"/>
                                  <a:pt x="6561878" y="289657"/>
                                  <a:pt x="6560186" y="293740"/>
                                </a:cubicBezTo>
                                <a:cubicBezTo>
                                  <a:pt x="6558495" y="297827"/>
                                  <a:pt x="6556085" y="301433"/>
                                  <a:pt x="6552960" y="304558"/>
                                </a:cubicBezTo>
                                <a:cubicBezTo>
                                  <a:pt x="6549834" y="307684"/>
                                  <a:pt x="6546228" y="310093"/>
                                  <a:pt x="6542144" y="311786"/>
                                </a:cubicBezTo>
                                <a:cubicBezTo>
                                  <a:pt x="6538060" y="313479"/>
                                  <a:pt x="6533808" y="314325"/>
                                  <a:pt x="6529387" y="314325"/>
                                </a:cubicBezTo>
                                <a:lnTo>
                                  <a:pt x="33338" y="314325"/>
                                </a:lnTo>
                                <a:cubicBezTo>
                                  <a:pt x="28917" y="314325"/>
                                  <a:pt x="24664" y="313479"/>
                                  <a:pt x="20580" y="311786"/>
                                </a:cubicBezTo>
                                <a:cubicBezTo>
                                  <a:pt x="16496" y="310093"/>
                                  <a:pt x="12890" y="307684"/>
                                  <a:pt x="9764" y="304558"/>
                                </a:cubicBezTo>
                                <a:cubicBezTo>
                                  <a:pt x="6638" y="301433"/>
                                  <a:pt x="4229" y="297827"/>
                                  <a:pt x="2538" y="293740"/>
                                </a:cubicBezTo>
                                <a:cubicBezTo>
                                  <a:pt x="846" y="289657"/>
                                  <a:pt x="0" y="285406"/>
                                  <a:pt x="0" y="280988"/>
                                </a:cubicBez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8506" name="Rectangle 8506"/>
                        <wps:cNvSpPr/>
                        <wps:spPr>
                          <a:xfrm>
                            <a:off x="119063" y="102394"/>
                            <a:ext cx="1863587" cy="164687"/>
                          </a:xfrm>
                          <a:prstGeom prst="rect">
                            <a:avLst/>
                          </a:prstGeom>
                          <a:ln>
                            <a:noFill/>
                          </a:ln>
                        </wps:spPr>
                        <wps:txbx>
                          <w:txbxContent>
                            <w:p w14:paraId="6648991F" w14:textId="77777777" w:rsidR="00AA65BC" w:rsidRDefault="00AA65BC" w:rsidP="00AA65BC">
                              <w:pPr>
                                <w:spacing w:after="160"/>
                              </w:pPr>
                              <w:r>
                                <w:rPr>
                                  <w:color w:val="202020"/>
                                  <w:w w:val="110"/>
                                  <w:sz w:val="19"/>
                                </w:rPr>
                                <w:t>Select</w:t>
                              </w:r>
                              <w:r>
                                <w:rPr>
                                  <w:color w:val="202020"/>
                                  <w:spacing w:val="4"/>
                                  <w:w w:val="110"/>
                                  <w:sz w:val="19"/>
                                </w:rPr>
                                <w:t xml:space="preserve"> </w:t>
                              </w:r>
                              <w:r>
                                <w:rPr>
                                  <w:color w:val="202020"/>
                                  <w:w w:val="110"/>
                                  <w:sz w:val="19"/>
                                </w:rPr>
                                <w:t>one</w:t>
                              </w:r>
                              <w:r>
                                <w:rPr>
                                  <w:color w:val="202020"/>
                                  <w:spacing w:val="4"/>
                                  <w:w w:val="110"/>
                                  <w:sz w:val="19"/>
                                </w:rPr>
                                <w:t xml:space="preserve"> </w:t>
                              </w:r>
                              <w:r>
                                <w:rPr>
                                  <w:color w:val="202020"/>
                                  <w:w w:val="110"/>
                                  <w:sz w:val="19"/>
                                </w:rPr>
                                <w:t>or</w:t>
                              </w:r>
                              <w:r>
                                <w:rPr>
                                  <w:color w:val="202020"/>
                                  <w:spacing w:val="4"/>
                                  <w:w w:val="110"/>
                                  <w:sz w:val="19"/>
                                </w:rPr>
                                <w:t xml:space="preserve"> </w:t>
                              </w:r>
                              <w:r>
                                <w:rPr>
                                  <w:color w:val="202020"/>
                                  <w:w w:val="110"/>
                                  <w:sz w:val="19"/>
                                </w:rPr>
                                <w:t>more</w:t>
                              </w:r>
                              <w:r>
                                <w:rPr>
                                  <w:color w:val="202020"/>
                                  <w:spacing w:val="4"/>
                                  <w:w w:val="110"/>
                                  <w:sz w:val="19"/>
                                </w:rPr>
                                <w:t xml:space="preserve"> </w:t>
                              </w:r>
                              <w:r>
                                <w:rPr>
                                  <w:color w:val="202020"/>
                                  <w:w w:val="110"/>
                                  <w:sz w:val="19"/>
                                </w:rPr>
                                <w:t>users.</w:t>
                              </w:r>
                            </w:p>
                          </w:txbxContent>
                        </wps:txbx>
                        <wps:bodyPr horzOverflow="overflow" vert="horz" lIns="0" tIns="0" rIns="0" bIns="0" rtlCol="0">
                          <a:noAutofit/>
                        </wps:bodyPr>
                      </wps:wsp>
                    </wpg:wgp>
                  </a:graphicData>
                </a:graphic>
              </wp:anchor>
            </w:drawing>
          </mc:Choice>
          <mc:Fallback>
            <w:pict>
              <v:group w14:anchorId="11D11BF8" id="Group 8504" o:spid="_x0000_s1055" style="position:absolute;left:0;text-align:left;margin-left:51.85pt;margin-top:654.9pt;width:516.75pt;height:24.75pt;z-index:251658242;mso-position-horizontal-relative:page;mso-position-vertical-relative:page" coordsize="656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">
                <v:shape id="Shape 489" o:spid="_x0000_s1056" style="position:absolute;width:65627;height:3143;visibility:visible;mso-wrap-style:square;v-text-anchor:top" coordsize="656272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" path="m,280988l,33338c,28919,846,24665,2538,20579,4229,16492,6638,12886,9764,9764,12890,6638,16496,4229,20580,2536,24664,846,28917,,33338,l6529387,v4421,,8673,846,12757,2536c6546228,4229,6549834,6638,6552960,9764v3125,3122,5535,6728,7226,10815c6561878,24665,6562724,28919,6562724,33338r,247650c6562724,285406,6561878,289657,6560186,293740v-1691,4087,-4101,7693,-7226,10818c6549834,307684,6546228,310093,6542144,311786v-4084,1693,-8336,2539,-12757,2539l33338,314325v-4421,,-8674,-846,-12758,-2539c16496,310093,12890,307684,9764,304558,6638,301433,4229,297827,2538,293740,846,289657,,285406,,280988xe" filled="f" strokecolor="#ccc">
                  <v:stroke miterlimit="1" joinstyle="miter"/>
                  <v:path arrowok="t" textboxrect="0,0,6562724,314325"/>
                </v:shape>
                <v:rect id="Rectangle 8506" o:spid="_x0000_s1057" style="position:absolute;left:1190;top:1023;width:1863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" filled="f" stroked="f">
                  <v:textbox inset="0,0,0,0">
                    <w:txbxContent>
                      <w:p w14:paraId="6648991F" w14:textId="77777777" w:rsidR="00AA65BC" w:rsidRDefault="00AA65BC" w:rsidP="00AA65BC">
                        <w:pPr>
                          <w:spacing w:after="160"/>
                        </w:pPr>
                        <w:r>
                          <w:rPr>
                            <w:color w:val="202020"/>
                            <w:w w:val="110"/>
                            <w:sz w:val="19"/>
                          </w:rPr>
                          <w:t>Select</w:t>
                        </w:r>
                        <w:r>
                          <w:rPr>
                            <w:color w:val="202020"/>
                            <w:spacing w:val="4"/>
                            <w:w w:val="110"/>
                            <w:sz w:val="19"/>
                          </w:rPr>
                          <w:t xml:space="preserve"> </w:t>
                        </w:r>
                        <w:r>
                          <w:rPr>
                            <w:color w:val="202020"/>
                            <w:w w:val="110"/>
                            <w:sz w:val="19"/>
                          </w:rPr>
                          <w:t>one</w:t>
                        </w:r>
                        <w:r>
                          <w:rPr>
                            <w:color w:val="202020"/>
                            <w:spacing w:val="4"/>
                            <w:w w:val="110"/>
                            <w:sz w:val="19"/>
                          </w:rPr>
                          <w:t xml:space="preserve"> </w:t>
                        </w:r>
                        <w:r>
                          <w:rPr>
                            <w:color w:val="202020"/>
                            <w:w w:val="110"/>
                            <w:sz w:val="19"/>
                          </w:rPr>
                          <w:t>or</w:t>
                        </w:r>
                        <w:r>
                          <w:rPr>
                            <w:color w:val="202020"/>
                            <w:spacing w:val="4"/>
                            <w:w w:val="110"/>
                            <w:sz w:val="19"/>
                          </w:rPr>
                          <w:t xml:space="preserve"> </w:t>
                        </w:r>
                        <w:r>
                          <w:rPr>
                            <w:color w:val="202020"/>
                            <w:w w:val="110"/>
                            <w:sz w:val="19"/>
                          </w:rPr>
                          <w:t>more</w:t>
                        </w:r>
                        <w:r>
                          <w:rPr>
                            <w:color w:val="202020"/>
                            <w:spacing w:val="4"/>
                            <w:w w:val="110"/>
                            <w:sz w:val="19"/>
                          </w:rPr>
                          <w:t xml:space="preserve"> </w:t>
                        </w:r>
                        <w:r>
                          <w:rPr>
                            <w:color w:val="202020"/>
                            <w:w w:val="110"/>
                            <w:sz w:val="19"/>
                          </w:rPr>
                          <w:t>users.</w:t>
                        </w:r>
                      </w:p>
                    </w:txbxContent>
                  </v:textbox>
                </v:rect>
                <w10:wrap type="topAndBottom" anchorx="page" anchory="page"/>
              </v:group>
            </w:pict>
          </mc:Fallback>
        </mc:AlternateContent>
      </w:r>
      <w:r w:rsidRPr="00913CC3">
        <w:rPr>
          <w:rFonts w:ascii="Times New Roman" w:hAnsi="Times New Roman"/>
          <w:i/>
          <w:iCs/>
        </w:rPr>
        <w:t>11. Any new equipment at site?</w:t>
      </w:r>
    </w:p>
    <w:tbl>
      <w:tblPr>
        <w:tblStyle w:val="TableGrid0"/>
        <w:tblW w:w="1275" w:type="dxa"/>
        <w:tblInd w:w="8" w:type="dxa"/>
        <w:tblCellMar>
          <w:top w:w="139" w:type="dxa"/>
          <w:left w:w="300" w:type="dxa"/>
          <w:right w:w="115" w:type="dxa"/>
        </w:tblCellMar>
        <w:tblLook w:val="04A0" w:firstRow="1" w:lastRow="0" w:firstColumn="1" w:lastColumn="0" w:noHBand="0" w:noVBand="1"/>
      </w:tblPr>
      <w:tblGrid>
        <w:gridCol w:w="1275"/>
      </w:tblGrid>
      <w:tr w:rsidR="00AA65BC" w:rsidRPr="00913CC3" w14:paraId="27E0D5DA" w14:textId="77777777" w:rsidTr="009E15C4">
        <w:trPr>
          <w:trHeight w:val="825"/>
        </w:trPr>
        <w:tc>
          <w:tcPr>
            <w:tcW w:w="1275" w:type="dxa"/>
            <w:tcBorders>
              <w:top w:val="single" w:sz="6" w:space="0" w:color="E1E1E1"/>
              <w:left w:val="single" w:sz="6" w:space="0" w:color="E1E1E1"/>
              <w:bottom w:val="single" w:sz="6" w:space="0" w:color="E1E1E1"/>
              <w:right w:val="single" w:sz="6" w:space="0" w:color="E1E1E1"/>
            </w:tcBorders>
          </w:tcPr>
          <w:p w14:paraId="277AAA37" w14:textId="77777777" w:rsidR="00AA65BC" w:rsidRPr="00913CC3" w:rsidRDefault="00AA65BC" w:rsidP="009E15C4">
            <w:pPr>
              <w:rPr>
                <w:rFonts w:ascii="Times New Roman" w:hAnsi="Times New Roman"/>
                <w:i/>
                <w:iCs/>
              </w:rPr>
            </w:pPr>
            <w:r w:rsidRPr="00913CC3">
              <w:rPr>
                <w:rFonts w:ascii="Times New Roman" w:hAnsi="Times New Roman"/>
                <w:i/>
                <w:iCs/>
                <w:sz w:val="16"/>
              </w:rPr>
              <w:t xml:space="preserve"> </w:t>
            </w:r>
          </w:p>
        </w:tc>
      </w:tr>
    </w:tbl>
    <w:p w14:paraId="7778C5D0" w14:textId="77777777" w:rsidR="00AA65BC"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rPr>
        <w:t>12. Any broken equipment at site?</w:t>
      </w:r>
    </w:p>
    <w:tbl>
      <w:tblPr>
        <w:tblStyle w:val="TableGrid0"/>
        <w:tblW w:w="1275" w:type="dxa"/>
        <w:tblInd w:w="8" w:type="dxa"/>
        <w:tblCellMar>
          <w:top w:w="139" w:type="dxa"/>
          <w:left w:w="300" w:type="dxa"/>
          <w:right w:w="115" w:type="dxa"/>
        </w:tblCellMar>
        <w:tblLook w:val="04A0" w:firstRow="1" w:lastRow="0" w:firstColumn="1" w:lastColumn="0" w:noHBand="0" w:noVBand="1"/>
      </w:tblPr>
      <w:tblGrid>
        <w:gridCol w:w="1275"/>
      </w:tblGrid>
      <w:tr w:rsidR="00AA65BC" w:rsidRPr="00913CC3" w14:paraId="7906F1F4" w14:textId="77777777" w:rsidTr="009E15C4">
        <w:trPr>
          <w:trHeight w:val="825"/>
        </w:trPr>
        <w:tc>
          <w:tcPr>
            <w:tcW w:w="1275" w:type="dxa"/>
            <w:tcBorders>
              <w:top w:val="single" w:sz="6" w:space="0" w:color="E1E1E1"/>
              <w:left w:val="single" w:sz="6" w:space="0" w:color="E1E1E1"/>
              <w:bottom w:val="single" w:sz="6" w:space="0" w:color="E1E1E1"/>
              <w:right w:val="single" w:sz="6" w:space="0" w:color="E1E1E1"/>
            </w:tcBorders>
          </w:tcPr>
          <w:p w14:paraId="6F49B08D" w14:textId="77777777" w:rsidR="00AA65BC" w:rsidRPr="00913CC3" w:rsidRDefault="00AA65BC" w:rsidP="009E15C4">
            <w:pPr>
              <w:rPr>
                <w:rFonts w:ascii="Times New Roman" w:hAnsi="Times New Roman"/>
                <w:i/>
                <w:iCs/>
              </w:rPr>
            </w:pPr>
            <w:r w:rsidRPr="00913CC3">
              <w:rPr>
                <w:rFonts w:ascii="Times New Roman" w:hAnsi="Times New Roman"/>
                <w:i/>
                <w:iCs/>
                <w:sz w:val="16"/>
              </w:rPr>
              <w:t xml:space="preserve"> </w:t>
            </w:r>
          </w:p>
        </w:tc>
      </w:tr>
    </w:tbl>
    <w:p w14:paraId="1A7D0AAA" w14:textId="77777777" w:rsidR="00AA65BC" w:rsidRPr="00913CC3" w:rsidRDefault="00AA65BC" w:rsidP="00AA65BC">
      <w:pPr>
        <w:ind w:left="-5"/>
        <w:rPr>
          <w:rFonts w:ascii="Times New Roman" w:hAnsi="Times New Roman"/>
          <w:i/>
          <w:iCs/>
        </w:rPr>
      </w:pPr>
      <w:r w:rsidRPr="00913CC3">
        <w:rPr>
          <w:rFonts w:ascii="Times New Roman" w:hAnsi="Times New Roman"/>
          <w:i/>
          <w:iCs/>
        </w:rPr>
        <w:t>Please explain any "yes" answers to questions 10-12 here.</w:t>
      </w:r>
    </w:p>
    <w:p w14:paraId="4A0EDA53" w14:textId="77777777" w:rsidR="00AA65BC" w:rsidRPr="00913CC3" w:rsidRDefault="00AA65BC" w:rsidP="00AA65BC">
      <w:pPr>
        <w:spacing w:after="630"/>
        <w:ind w:left="8" w:right="-560"/>
        <w:rPr>
          <w:rFonts w:ascii="Times New Roman" w:hAnsi="Times New Roman"/>
          <w:i/>
          <w:iCs/>
        </w:rPr>
      </w:pPr>
      <w:r w:rsidRPr="00913CC3">
        <w:rPr>
          <w:rFonts w:ascii="Times New Roman" w:hAnsi="Times New Roman"/>
          <w:i/>
          <w:iCs/>
          <w:noProof/>
          <w:sz w:val="22"/>
        </w:rPr>
        <mc:AlternateContent>
          <mc:Choice Requires="wpg">
            <w:drawing>
              <wp:inline distT="0" distB="0" distL="0" distR="0" wp14:anchorId="65C6933C" wp14:editId="0E0B5B56">
                <wp:extent cx="6562724" cy="828675"/>
                <wp:effectExtent l="0" t="0" r="0" b="0"/>
                <wp:docPr id="8507" name="Group 8507"/>
                <wp:cNvGraphicFramePr/>
                <a:graphic xmlns:a="http://schemas.openxmlformats.org/drawingml/2006/main">
                  <a:graphicData uri="http://schemas.microsoft.com/office/word/2010/wordprocessingGroup">
                    <wpg:wgp>
                      <wpg:cNvGrpSpPr/>
                      <wpg:grpSpPr>
                        <a:xfrm>
                          <a:off x="0" y="0"/>
                          <a:ext cx="6562724" cy="828675"/>
                          <a:chOff x="0" y="0"/>
                          <a:chExt cx="6562724" cy="828675"/>
                        </a:xfrm>
                      </wpg:grpSpPr>
                      <wps:wsp>
                        <wps:cNvPr id="8508" name="Shape 483"/>
                        <wps:cNvSpPr/>
                        <wps:spPr>
                          <a:xfrm>
                            <a:off x="0" y="0"/>
                            <a:ext cx="6562724" cy="828675"/>
                          </a:xfrm>
                          <a:custGeom>
                            <a:avLst/>
                            <a:gdLst/>
                            <a:ahLst/>
                            <a:cxnLst/>
                            <a:rect l="0" t="0" r="0" b="0"/>
                            <a:pathLst>
                              <a:path w="6562724" h="828675">
                                <a:moveTo>
                                  <a:pt x="0" y="0"/>
                                </a:moveTo>
                                <a:lnTo>
                                  <a:pt x="6562724" y="0"/>
                                </a:lnTo>
                                <a:lnTo>
                                  <a:pt x="6562724" y="828675"/>
                                </a:lnTo>
                                <a:lnTo>
                                  <a:pt x="0" y="828675"/>
                                </a:ln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8509" name="Shape 484"/>
                        <wps:cNvSpPr/>
                        <wps:spPr>
                          <a:xfrm>
                            <a:off x="6472237" y="738188"/>
                            <a:ext cx="76200" cy="76200"/>
                          </a:xfrm>
                          <a:custGeom>
                            <a:avLst/>
                            <a:gdLst/>
                            <a:ahLst/>
                            <a:cxnLst/>
                            <a:rect l="0" t="0" r="0" b="0"/>
                            <a:pathLst>
                              <a:path w="76200" h="76200">
                                <a:moveTo>
                                  <a:pt x="76200" y="0"/>
                                </a:moveTo>
                                <a:lnTo>
                                  <a:pt x="0" y="762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8512" name="Shape 485"/>
                        <wps:cNvSpPr/>
                        <wps:spPr>
                          <a:xfrm>
                            <a:off x="6510337" y="776288"/>
                            <a:ext cx="38100" cy="38100"/>
                          </a:xfrm>
                          <a:custGeom>
                            <a:avLst/>
                            <a:gdLst/>
                            <a:ahLst/>
                            <a:cxnLst/>
                            <a:rect l="0" t="0" r="0" b="0"/>
                            <a:pathLst>
                              <a:path w="38100" h="38100">
                                <a:moveTo>
                                  <a:pt x="38100" y="0"/>
                                </a:moveTo>
                                <a:lnTo>
                                  <a:pt x="0" y="381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8513" name="Shape 486"/>
                        <wps:cNvSpPr/>
                        <wps:spPr>
                          <a:xfrm>
                            <a:off x="6481762" y="747713"/>
                            <a:ext cx="66675" cy="66675"/>
                          </a:xfrm>
                          <a:custGeom>
                            <a:avLst/>
                            <a:gdLst/>
                            <a:ahLst/>
                            <a:cxnLst/>
                            <a:rect l="0" t="0" r="0" b="0"/>
                            <a:pathLst>
                              <a:path w="66675" h="66675">
                                <a:moveTo>
                                  <a:pt x="66675" y="0"/>
                                </a:moveTo>
                                <a:lnTo>
                                  <a:pt x="0" y="666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8514" name="Shape 487"/>
                        <wps:cNvSpPr/>
                        <wps:spPr>
                          <a:xfrm>
                            <a:off x="6519862" y="785813"/>
                            <a:ext cx="28575" cy="28575"/>
                          </a:xfrm>
                          <a:custGeom>
                            <a:avLst/>
                            <a:gdLst/>
                            <a:ahLst/>
                            <a:cxnLst/>
                            <a:rect l="0" t="0" r="0" b="0"/>
                            <a:pathLst>
                              <a:path w="28575" h="28575">
                                <a:moveTo>
                                  <a:pt x="28575" y="0"/>
                                </a:moveTo>
                                <a:lnTo>
                                  <a:pt x="0" y="285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g:wgp>
                  </a:graphicData>
                </a:graphic>
              </wp:inline>
            </w:drawing>
          </mc:Choice>
          <mc:Fallback>
            <w:pict>
              <v:group w14:anchorId="623E3A46" id="Group 8507" o:spid="_x0000_s1026" style="width:516.75pt;height:65.25pt;mso-position-horizontal-relative:char;mso-position-vertical-relative:line" coordsize="6562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">
                <v:shape id="Shape 483" o:spid="_x0000_s1027" style="position:absolute;width:65627;height:8286;visibility:visible;mso-wrap-style:square;v-text-anchor:top" coordsize="6562724,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" path="m,l6562724,r,828675l,828675,,xe" filled="f" strokecolor="#ccc">
                  <v:stroke miterlimit="1" joinstyle="miter"/>
                  <v:path arrowok="t" textboxrect="0,0,6562724,828675"/>
                </v:shape>
                <v:shape id="Shape 484" o:spid="_x0000_s1028" style="position:absolute;left:64722;top:738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" path="m76200,l,76200e" filled="f" strokeweight="0">
                  <v:stroke opacity="29555f" miterlimit="1" joinstyle="miter"/>
                  <v:path arrowok="t" textboxrect="0,0,76200,76200"/>
                </v:shape>
                <v:shape id="Shape 485" o:spid="_x0000_s1029" style="position:absolute;left:65103;top:776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" path="m38100,l,38100e" filled="f" strokeweight="0">
                  <v:stroke opacity="29555f" miterlimit="1" joinstyle="miter"/>
                  <v:path arrowok="t" textboxrect="0,0,38100,38100"/>
                </v:shape>
                <v:shape id="Shape 486" o:spid="_x0000_s1030" style="position:absolute;left:64817;top:7477;width:667;height:666;visibility:visible;mso-wrap-style:square;v-text-anchor:top" coordsize="666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" path="m66675,l,66675e" filled="f" strokecolor="white" strokeweight="0">
                  <v:stroke opacity="29555f" miterlimit="1" joinstyle="miter"/>
                  <v:path arrowok="t" textboxrect="0,0,66675,66675"/>
                </v:shape>
                <v:shape id="Shape 487" o:spid="_x0000_s1031" style="position:absolute;left:65198;top:7858;width:286;height:285;visibility:visible;mso-wrap-style:square;v-text-anchor:top"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" path="m28575,l,28575e" filled="f" strokecolor="white" strokeweight="0">
                  <v:stroke opacity="29555f" miterlimit="1" joinstyle="miter"/>
                  <v:path arrowok="t" textboxrect="0,0,28575,28575"/>
                </v:shape>
                <w10:anchorlock/>
              </v:group>
            </w:pict>
          </mc:Fallback>
        </mc:AlternateContent>
      </w:r>
    </w:p>
    <w:p w14:paraId="5B53407A" w14:textId="6D7806E2" w:rsidR="00DA118A" w:rsidRPr="00913CC3" w:rsidRDefault="00AA65BC" w:rsidP="00FB6E4E">
      <w:pPr>
        <w:widowControl/>
        <w:numPr>
          <w:ilvl w:val="0"/>
          <w:numId w:val="30"/>
        </w:numPr>
        <w:spacing w:after="3" w:line="259" w:lineRule="auto"/>
        <w:ind w:hanging="142"/>
        <w:rPr>
          <w:rFonts w:ascii="Times New Roman" w:hAnsi="Times New Roman"/>
          <w:i/>
          <w:iCs/>
        </w:rPr>
      </w:pPr>
      <w:r w:rsidRPr="00913CC3">
        <w:rPr>
          <w:rFonts w:ascii="Times New Roman" w:hAnsi="Times New Roman"/>
          <w:i/>
          <w:iCs/>
        </w:rPr>
        <w:t>Faculty Evaluator</w:t>
      </w:r>
      <w:bookmarkEnd w:id="67"/>
      <w:bookmarkEnd w:id="68"/>
    </w:p>
    <w:p w14:paraId="4197A7C9" w14:textId="45E7AE16" w:rsidR="00AA65BC" w:rsidRPr="00AA65BC" w:rsidRDefault="00AA65BC" w:rsidP="00AA65BC">
      <w:pPr>
        <w:widowControl/>
        <w:spacing w:after="3" w:line="259" w:lineRule="auto"/>
        <w:rPr>
          <w:rFonts w:ascii="Times New Roman" w:hAnsi="Times New Roman"/>
        </w:rPr>
      </w:pPr>
      <w:r w:rsidRPr="00AA65BC">
        <w:rPr>
          <w:rFonts w:ascii="Times New Roman" w:hAnsi="Times New Roman"/>
          <w:noProof/>
          <w:sz w:val="22"/>
        </w:rPr>
        <mc:AlternateContent>
          <mc:Choice Requires="wpg">
            <w:drawing>
              <wp:anchor distT="0" distB="0" distL="114300" distR="114300" simplePos="0" relativeHeight="251658243" behindDoc="0" locked="0" layoutInCell="1" allowOverlap="1" wp14:anchorId="66F4B4B1" wp14:editId="54C4DE97">
                <wp:simplePos x="0" y="0"/>
                <wp:positionH relativeFrom="page">
                  <wp:posOffset>685800</wp:posOffset>
                </wp:positionH>
                <wp:positionV relativeFrom="page">
                  <wp:posOffset>2353310</wp:posOffset>
                </wp:positionV>
                <wp:extent cx="6562724" cy="314325"/>
                <wp:effectExtent l="0" t="0" r="0" b="0"/>
                <wp:wrapTopAndBottom/>
                <wp:docPr id="1080337350" name="Group 1080337350"/>
                <wp:cNvGraphicFramePr/>
                <a:graphic xmlns:a="http://schemas.openxmlformats.org/drawingml/2006/main">
                  <a:graphicData uri="http://schemas.microsoft.com/office/word/2010/wordprocessingGroup">
                    <wpg:wgp>
                      <wpg:cNvGrpSpPr/>
                      <wpg:grpSpPr>
                        <a:xfrm>
                          <a:off x="0" y="0"/>
                          <a:ext cx="6562724" cy="314325"/>
                          <a:chOff x="0" y="0"/>
                          <a:chExt cx="6562724" cy="314325"/>
                        </a:xfrm>
                      </wpg:grpSpPr>
                      <wps:wsp>
                        <wps:cNvPr id="1779786026" name="Shape 489"/>
                        <wps:cNvSpPr/>
                        <wps:spPr>
                          <a:xfrm>
                            <a:off x="0" y="0"/>
                            <a:ext cx="6562724" cy="314325"/>
                          </a:xfrm>
                          <a:custGeom>
                            <a:avLst/>
                            <a:gdLst/>
                            <a:ahLst/>
                            <a:cxnLst/>
                            <a:rect l="0" t="0" r="0" b="0"/>
                            <a:pathLst>
                              <a:path w="6562724" h="314325">
                                <a:moveTo>
                                  <a:pt x="0" y="280988"/>
                                </a:moveTo>
                                <a:lnTo>
                                  <a:pt x="0" y="33338"/>
                                </a:lnTo>
                                <a:cubicBezTo>
                                  <a:pt x="0" y="28919"/>
                                  <a:pt x="846" y="24665"/>
                                  <a:pt x="2538" y="20579"/>
                                </a:cubicBezTo>
                                <a:cubicBezTo>
                                  <a:pt x="4229" y="16492"/>
                                  <a:pt x="6638" y="12886"/>
                                  <a:pt x="9764" y="9764"/>
                                </a:cubicBezTo>
                                <a:cubicBezTo>
                                  <a:pt x="12890" y="6638"/>
                                  <a:pt x="16496" y="4229"/>
                                  <a:pt x="20580" y="2536"/>
                                </a:cubicBezTo>
                                <a:cubicBezTo>
                                  <a:pt x="24664" y="846"/>
                                  <a:pt x="28917" y="0"/>
                                  <a:pt x="33338" y="0"/>
                                </a:cubicBezTo>
                                <a:lnTo>
                                  <a:pt x="6529387" y="0"/>
                                </a:lnTo>
                                <a:cubicBezTo>
                                  <a:pt x="6533808" y="0"/>
                                  <a:pt x="6538060" y="846"/>
                                  <a:pt x="6542144" y="2536"/>
                                </a:cubicBezTo>
                                <a:cubicBezTo>
                                  <a:pt x="6546228" y="4229"/>
                                  <a:pt x="6549834" y="6638"/>
                                  <a:pt x="6552960" y="9764"/>
                                </a:cubicBezTo>
                                <a:cubicBezTo>
                                  <a:pt x="6556085" y="12886"/>
                                  <a:pt x="6558495" y="16492"/>
                                  <a:pt x="6560186" y="20579"/>
                                </a:cubicBezTo>
                                <a:cubicBezTo>
                                  <a:pt x="6561878" y="24665"/>
                                  <a:pt x="6562724" y="28919"/>
                                  <a:pt x="6562724" y="33338"/>
                                </a:cubicBezTo>
                                <a:lnTo>
                                  <a:pt x="6562724" y="280988"/>
                                </a:lnTo>
                                <a:cubicBezTo>
                                  <a:pt x="6562724" y="285406"/>
                                  <a:pt x="6561878" y="289657"/>
                                  <a:pt x="6560186" y="293740"/>
                                </a:cubicBezTo>
                                <a:cubicBezTo>
                                  <a:pt x="6558495" y="297827"/>
                                  <a:pt x="6556085" y="301433"/>
                                  <a:pt x="6552960" y="304558"/>
                                </a:cubicBezTo>
                                <a:cubicBezTo>
                                  <a:pt x="6549834" y="307684"/>
                                  <a:pt x="6546228" y="310093"/>
                                  <a:pt x="6542144" y="311786"/>
                                </a:cubicBezTo>
                                <a:cubicBezTo>
                                  <a:pt x="6538060" y="313479"/>
                                  <a:pt x="6533808" y="314325"/>
                                  <a:pt x="6529387" y="314325"/>
                                </a:cubicBezTo>
                                <a:lnTo>
                                  <a:pt x="33338" y="314325"/>
                                </a:lnTo>
                                <a:cubicBezTo>
                                  <a:pt x="28917" y="314325"/>
                                  <a:pt x="24664" y="313479"/>
                                  <a:pt x="20580" y="311786"/>
                                </a:cubicBezTo>
                                <a:cubicBezTo>
                                  <a:pt x="16496" y="310093"/>
                                  <a:pt x="12890" y="307684"/>
                                  <a:pt x="9764" y="304558"/>
                                </a:cubicBezTo>
                                <a:cubicBezTo>
                                  <a:pt x="6638" y="301433"/>
                                  <a:pt x="4229" y="297827"/>
                                  <a:pt x="2538" y="293740"/>
                                </a:cubicBezTo>
                                <a:cubicBezTo>
                                  <a:pt x="846" y="289657"/>
                                  <a:pt x="0" y="285406"/>
                                  <a:pt x="0" y="280988"/>
                                </a:cubicBezTo>
                                <a:close/>
                              </a:path>
                            </a:pathLst>
                          </a:custGeom>
                          <a:ln w="9525" cap="flat">
                            <a:miter lim="100000"/>
                          </a:ln>
                        </wps:spPr>
                        <wps:style>
                          <a:lnRef idx="1">
                            <a:srgbClr val="CCCCCC"/>
                          </a:lnRef>
                          <a:fillRef idx="0">
                            <a:srgbClr val="000000">
                              <a:alpha val="0"/>
                            </a:srgbClr>
                          </a:fillRef>
                          <a:effectRef idx="0">
                            <a:scrgbClr r="0" g="0" b="0"/>
                          </a:effectRef>
                          <a:fontRef idx="none"/>
                        </wps:style>
                        <wps:bodyPr/>
                      </wps:wsp>
                      <wps:wsp>
                        <wps:cNvPr id="1008983118" name="Rectangle 1008983118"/>
                        <wps:cNvSpPr/>
                        <wps:spPr>
                          <a:xfrm>
                            <a:off x="119063" y="102394"/>
                            <a:ext cx="1863587" cy="164687"/>
                          </a:xfrm>
                          <a:prstGeom prst="rect">
                            <a:avLst/>
                          </a:prstGeom>
                          <a:ln>
                            <a:noFill/>
                          </a:ln>
                        </wps:spPr>
                        <wps:txbx>
                          <w:txbxContent>
                            <w:p w14:paraId="24AE3469" w14:textId="77777777" w:rsidR="00AA65BC" w:rsidRDefault="00AA65BC" w:rsidP="00AA65BC">
                              <w:pPr>
                                <w:spacing w:after="160"/>
                              </w:pPr>
                              <w:r>
                                <w:rPr>
                                  <w:color w:val="202020"/>
                                  <w:w w:val="110"/>
                                  <w:sz w:val="19"/>
                                </w:rPr>
                                <w:t>Select</w:t>
                              </w:r>
                              <w:r>
                                <w:rPr>
                                  <w:color w:val="202020"/>
                                  <w:spacing w:val="4"/>
                                  <w:w w:val="110"/>
                                  <w:sz w:val="19"/>
                                </w:rPr>
                                <w:t xml:space="preserve"> </w:t>
                              </w:r>
                              <w:r>
                                <w:rPr>
                                  <w:color w:val="202020"/>
                                  <w:w w:val="110"/>
                                  <w:sz w:val="19"/>
                                </w:rPr>
                                <w:t>one</w:t>
                              </w:r>
                              <w:r>
                                <w:rPr>
                                  <w:color w:val="202020"/>
                                  <w:spacing w:val="4"/>
                                  <w:w w:val="110"/>
                                  <w:sz w:val="19"/>
                                </w:rPr>
                                <w:t xml:space="preserve"> </w:t>
                              </w:r>
                              <w:r>
                                <w:rPr>
                                  <w:color w:val="202020"/>
                                  <w:w w:val="110"/>
                                  <w:sz w:val="19"/>
                                </w:rPr>
                                <w:t>or</w:t>
                              </w:r>
                              <w:r>
                                <w:rPr>
                                  <w:color w:val="202020"/>
                                  <w:spacing w:val="4"/>
                                  <w:w w:val="110"/>
                                  <w:sz w:val="19"/>
                                </w:rPr>
                                <w:t xml:space="preserve"> </w:t>
                              </w:r>
                              <w:r>
                                <w:rPr>
                                  <w:color w:val="202020"/>
                                  <w:w w:val="110"/>
                                  <w:sz w:val="19"/>
                                </w:rPr>
                                <w:t>more</w:t>
                              </w:r>
                              <w:r>
                                <w:rPr>
                                  <w:color w:val="202020"/>
                                  <w:spacing w:val="4"/>
                                  <w:w w:val="110"/>
                                  <w:sz w:val="19"/>
                                </w:rPr>
                                <w:t xml:space="preserve"> </w:t>
                              </w:r>
                              <w:r>
                                <w:rPr>
                                  <w:color w:val="202020"/>
                                  <w:w w:val="110"/>
                                  <w:sz w:val="19"/>
                                </w:rPr>
                                <w:t>users.</w:t>
                              </w:r>
                            </w:p>
                          </w:txbxContent>
                        </wps:txbx>
                        <wps:bodyPr horzOverflow="overflow" vert="horz" lIns="0" tIns="0" rIns="0" bIns="0" rtlCol="0">
                          <a:noAutofit/>
                        </wps:bodyPr>
                      </wps:wsp>
                    </wpg:wgp>
                  </a:graphicData>
                </a:graphic>
              </wp:anchor>
            </w:drawing>
          </mc:Choice>
          <mc:Fallback>
            <w:pict>
              <v:group w14:anchorId="66F4B4B1" id="Group 1080337350" o:spid="_x0000_s1058" style="position:absolute;margin-left:54pt;margin-top:185.3pt;width:516.75pt;height:24.75pt;z-index:251658243;mso-position-horizontal-relative:page;mso-position-vertical-relative:page" coordsize="656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">
                <v:shape id="Shape 489" o:spid="_x0000_s1059" style="position:absolute;width:65627;height:3143;visibility:visible;mso-wrap-style:square;v-text-anchor:top" coordsize="656272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" path="m,280988l,33338c,28919,846,24665,2538,20579,4229,16492,6638,12886,9764,9764,12890,6638,16496,4229,20580,2536,24664,846,28917,,33338,l6529387,v4421,,8673,846,12757,2536c6546228,4229,6549834,6638,6552960,9764v3125,3122,5535,6728,7226,10815c6561878,24665,6562724,28919,6562724,33338r,247650c6562724,285406,6561878,289657,6560186,293740v-1691,4087,-4101,7693,-7226,10818c6549834,307684,6546228,310093,6542144,311786v-4084,1693,-8336,2539,-12757,2539l33338,314325v-4421,,-8674,-846,-12758,-2539c16496,310093,12890,307684,9764,304558,6638,301433,4229,297827,2538,293740,846,289657,,285406,,280988xe" filled="f" strokecolor="#ccc">
                  <v:stroke miterlimit="1" joinstyle="miter"/>
                  <v:path arrowok="t" textboxrect="0,0,6562724,314325"/>
                </v:shape>
                <v:rect id="Rectangle 1008983118" o:spid="_x0000_s1060" style="position:absolute;left:1190;top:1023;width:1863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" filled="f" stroked="f">
                  <v:textbox inset="0,0,0,0">
                    <w:txbxContent>
                      <w:p w14:paraId="24AE3469" w14:textId="77777777" w:rsidR="00AA65BC" w:rsidRDefault="00AA65BC" w:rsidP="00AA65BC">
                        <w:pPr>
                          <w:spacing w:after="160"/>
                        </w:pPr>
                        <w:r>
                          <w:rPr>
                            <w:color w:val="202020"/>
                            <w:w w:val="110"/>
                            <w:sz w:val="19"/>
                          </w:rPr>
                          <w:t>Select</w:t>
                        </w:r>
                        <w:r>
                          <w:rPr>
                            <w:color w:val="202020"/>
                            <w:spacing w:val="4"/>
                            <w:w w:val="110"/>
                            <w:sz w:val="19"/>
                          </w:rPr>
                          <w:t xml:space="preserve"> </w:t>
                        </w:r>
                        <w:r>
                          <w:rPr>
                            <w:color w:val="202020"/>
                            <w:w w:val="110"/>
                            <w:sz w:val="19"/>
                          </w:rPr>
                          <w:t>one</w:t>
                        </w:r>
                        <w:r>
                          <w:rPr>
                            <w:color w:val="202020"/>
                            <w:spacing w:val="4"/>
                            <w:w w:val="110"/>
                            <w:sz w:val="19"/>
                          </w:rPr>
                          <w:t xml:space="preserve"> </w:t>
                        </w:r>
                        <w:r>
                          <w:rPr>
                            <w:color w:val="202020"/>
                            <w:w w:val="110"/>
                            <w:sz w:val="19"/>
                          </w:rPr>
                          <w:t>or</w:t>
                        </w:r>
                        <w:r>
                          <w:rPr>
                            <w:color w:val="202020"/>
                            <w:spacing w:val="4"/>
                            <w:w w:val="110"/>
                            <w:sz w:val="19"/>
                          </w:rPr>
                          <w:t xml:space="preserve"> </w:t>
                        </w:r>
                        <w:r>
                          <w:rPr>
                            <w:color w:val="202020"/>
                            <w:w w:val="110"/>
                            <w:sz w:val="19"/>
                          </w:rPr>
                          <w:t>more</w:t>
                        </w:r>
                        <w:r>
                          <w:rPr>
                            <w:color w:val="202020"/>
                            <w:spacing w:val="4"/>
                            <w:w w:val="110"/>
                            <w:sz w:val="19"/>
                          </w:rPr>
                          <w:t xml:space="preserve"> </w:t>
                        </w:r>
                        <w:r>
                          <w:rPr>
                            <w:color w:val="202020"/>
                            <w:w w:val="110"/>
                            <w:sz w:val="19"/>
                          </w:rPr>
                          <w:t>users.</w:t>
                        </w:r>
                      </w:p>
                    </w:txbxContent>
                  </v:textbox>
                </v:rect>
                <w10:wrap type="topAndBottom" anchorx="page" anchory="page"/>
              </v:group>
            </w:pict>
          </mc:Fallback>
        </mc:AlternateContent>
      </w:r>
    </w:p>
    <w:sectPr w:rsidR="00AA65BC" w:rsidRPr="00AA65BC" w:rsidSect="001000B3">
      <w:headerReference w:type="default" r:id="rId51"/>
      <w:type w:val="continuous"/>
      <w:pgSz w:w="12240" w:h="15840"/>
      <w:pgMar w:top="1166" w:right="1080" w:bottom="1080" w:left="108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D9BDF" w14:textId="77777777" w:rsidR="00FF1C8B" w:rsidRDefault="00FF1C8B" w:rsidP="00E148E9">
      <w:r>
        <w:separator/>
      </w:r>
    </w:p>
  </w:endnote>
  <w:endnote w:type="continuationSeparator" w:id="0">
    <w:p w14:paraId="3358A285" w14:textId="77777777" w:rsidR="00FF1C8B" w:rsidRDefault="00FF1C8B" w:rsidP="00E1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204041"/>
      <w:docPartObj>
        <w:docPartGallery w:val="Page Numbers (Bottom of Page)"/>
        <w:docPartUnique/>
      </w:docPartObj>
    </w:sdtPr>
    <w:sdtEndPr>
      <w:rPr>
        <w:noProof/>
      </w:rPr>
    </w:sdtEndPr>
    <w:sdtContent>
      <w:p w14:paraId="016582F5" w14:textId="3F0FAC78" w:rsidR="00664CED" w:rsidRDefault="00664C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7FE66" w14:textId="77777777" w:rsidR="00664CED" w:rsidRDefault="00664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416491"/>
      <w:docPartObj>
        <w:docPartGallery w:val="Page Numbers (Bottom of Page)"/>
        <w:docPartUnique/>
      </w:docPartObj>
    </w:sdtPr>
    <w:sdtEndPr>
      <w:rPr>
        <w:rFonts w:ascii="Arial" w:hAnsi="Arial" w:cs="Arial"/>
        <w:noProof/>
        <w:sz w:val="22"/>
        <w:szCs w:val="18"/>
      </w:rPr>
    </w:sdtEndPr>
    <w:sdtContent>
      <w:p w14:paraId="503C3AA2" w14:textId="2464F91F" w:rsidR="00434BA7" w:rsidRPr="000B4312" w:rsidRDefault="00434BA7">
        <w:pPr>
          <w:pStyle w:val="Footer"/>
          <w:jc w:val="right"/>
          <w:rPr>
            <w:rFonts w:ascii="Arial" w:hAnsi="Arial" w:cs="Arial"/>
            <w:sz w:val="22"/>
            <w:szCs w:val="18"/>
          </w:rPr>
        </w:pPr>
        <w:r w:rsidRPr="000B4312">
          <w:rPr>
            <w:rFonts w:ascii="Arial" w:hAnsi="Arial" w:cs="Arial"/>
            <w:sz w:val="22"/>
            <w:szCs w:val="18"/>
          </w:rPr>
          <w:fldChar w:fldCharType="begin"/>
        </w:r>
        <w:r w:rsidRPr="000B4312">
          <w:rPr>
            <w:rFonts w:ascii="Arial" w:hAnsi="Arial" w:cs="Arial"/>
            <w:sz w:val="22"/>
            <w:szCs w:val="18"/>
          </w:rPr>
          <w:instrText xml:space="preserve"> PAGE   \* MERGEFORMAT </w:instrText>
        </w:r>
        <w:r w:rsidRPr="000B4312">
          <w:rPr>
            <w:rFonts w:ascii="Arial" w:hAnsi="Arial" w:cs="Arial"/>
            <w:sz w:val="22"/>
            <w:szCs w:val="18"/>
          </w:rPr>
          <w:fldChar w:fldCharType="separate"/>
        </w:r>
        <w:r>
          <w:rPr>
            <w:rFonts w:ascii="Arial" w:hAnsi="Arial" w:cs="Arial"/>
            <w:noProof/>
            <w:sz w:val="22"/>
            <w:szCs w:val="18"/>
          </w:rPr>
          <w:t>55</w:t>
        </w:r>
        <w:r w:rsidRPr="000B4312">
          <w:rPr>
            <w:rFonts w:ascii="Arial" w:hAnsi="Arial" w:cs="Arial"/>
            <w:noProof/>
            <w:sz w:val="22"/>
            <w:szCs w:val="18"/>
          </w:rPr>
          <w:fldChar w:fldCharType="end"/>
        </w:r>
      </w:p>
    </w:sdtContent>
  </w:sdt>
  <w:p w14:paraId="31A247AC" w14:textId="77777777" w:rsidR="00434BA7" w:rsidRDefault="00434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D83B" w14:textId="505AF279" w:rsidR="00434BA7" w:rsidRDefault="00434BA7">
    <w:pPr>
      <w:pStyle w:val="Footer"/>
      <w:jc w:val="right"/>
    </w:pPr>
  </w:p>
  <w:p w14:paraId="354D39D5" w14:textId="77777777" w:rsidR="00434BA7" w:rsidRDefault="00434B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961FE" w14:textId="77777777" w:rsidR="001000B3" w:rsidRDefault="001000B3" w:rsidP="004A6D1E">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6</w:t>
    </w:r>
    <w:r>
      <w:rPr>
        <w:rStyle w:val="PageNumber"/>
        <w:rFonts w:eastAsia="Calibri"/>
      </w:rPr>
      <w:fldChar w:fldCharType="end"/>
    </w:r>
  </w:p>
  <w:p w14:paraId="5AC10EE9" w14:textId="77777777" w:rsidR="001000B3" w:rsidRDefault="001000B3" w:rsidP="004A6D1E">
    <w:pPr>
      <w:pStyle w:val="Footer"/>
      <w:ind w:right="360"/>
    </w:pPr>
  </w:p>
  <w:p w14:paraId="3B65DEFB" w14:textId="77777777" w:rsidR="001000B3" w:rsidRDefault="001000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C5B2D" w14:textId="77777777" w:rsidR="00FF1C8B" w:rsidRDefault="00FF1C8B" w:rsidP="00E148E9">
      <w:r>
        <w:separator/>
      </w:r>
    </w:p>
  </w:footnote>
  <w:footnote w:type="continuationSeparator" w:id="0">
    <w:p w14:paraId="469DDAA7" w14:textId="77777777" w:rsidR="00FF1C8B" w:rsidRDefault="00FF1C8B" w:rsidP="00E14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D46B" w14:textId="319B833E" w:rsidR="00302B57" w:rsidRDefault="00302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F6AF" w14:textId="77777777" w:rsidR="001000B3" w:rsidRDefault="00FF1C8B">
    <w:pPr>
      <w:pStyle w:val="Header"/>
    </w:pPr>
    <w:r>
      <w:rPr>
        <w:noProof/>
      </w:rPr>
      <w:pict w14:anchorId="2DF5E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94.9pt;height:164.95pt;rotation:315;z-index:-251658752;mso-wrap-edited:f;mso-width-percent:0;mso-height-percent:0;mso-position-horizontal:center;mso-position-horizontal-relative:margin;mso-position-vertical:center;mso-position-vertical-relative:margin;mso-width-percent:0;mso-height-percent:0"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black" stroked="f">
          <v:fill opacity="6553f"/>
          <v:textpath style="font-family:&quot;Calibri&quot;;font-size:1pt" string="DRAFT"/>
          <w10:wrap anchorx="margin" anchory="margin"/>
        </v:shape>
      </w:pict>
    </w:r>
  </w:p>
  <w:p w14:paraId="61E78D96" w14:textId="77777777" w:rsidR="001000B3" w:rsidRDefault="001000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279F" w14:textId="77777777" w:rsidR="001000B3" w:rsidRDefault="001000B3" w:rsidP="004A6D1E">
    <w:pPr>
      <w:pStyle w:val="Header"/>
      <w:tabs>
        <w:tab w:val="left" w:pos="4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39E7" w14:textId="389B5D61" w:rsidR="00434BA7" w:rsidRDefault="00434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E6B"/>
    <w:multiLevelType w:val="hybridMultilevel"/>
    <w:tmpl w:val="2486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8606C"/>
    <w:multiLevelType w:val="hybridMultilevel"/>
    <w:tmpl w:val="D8C6C3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A233A"/>
    <w:multiLevelType w:val="hybridMultilevel"/>
    <w:tmpl w:val="49826A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071514"/>
    <w:multiLevelType w:val="hybridMultilevel"/>
    <w:tmpl w:val="B7DCE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D7AF9"/>
    <w:multiLevelType w:val="hybridMultilevel"/>
    <w:tmpl w:val="0EDEA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D86FB2"/>
    <w:multiLevelType w:val="multilevel"/>
    <w:tmpl w:val="A7FA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17A58"/>
    <w:multiLevelType w:val="hybridMultilevel"/>
    <w:tmpl w:val="BCEC2A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955696"/>
    <w:multiLevelType w:val="hybridMultilevel"/>
    <w:tmpl w:val="F46A2264"/>
    <w:lvl w:ilvl="0" w:tplc="9FAC2C00">
      <w:start w:val="1"/>
      <w:numFmt w:val="bullet"/>
      <w:lvlText w:val=""/>
      <w:lvlJc w:val="left"/>
      <w:pPr>
        <w:ind w:left="1800" w:hanging="360"/>
      </w:pPr>
      <w:rPr>
        <w:rFonts w:ascii="Symbol" w:hAnsi="Symbol" w:hint="default"/>
        <w:color w:val="auto"/>
      </w:rPr>
    </w:lvl>
    <w:lvl w:ilvl="1" w:tplc="FFFFFFFF">
      <w:start w:val="1"/>
      <w:numFmt w:val="lowerLetter"/>
      <w:lvlText w:val="%2."/>
      <w:lvlJc w:val="left"/>
      <w:pPr>
        <w:ind w:left="2520" w:hanging="360"/>
      </w:pPr>
      <w:rPr>
        <w:b w:val="0"/>
        <w:bCs w:val="0"/>
        <w:color w:val="auto"/>
      </w:rPr>
    </w:lvl>
    <w:lvl w:ilvl="2" w:tplc="FFFFFFFF">
      <w:start w:val="1"/>
      <w:numFmt w:val="lowerRoman"/>
      <w:lvlText w:val="%3."/>
      <w:lvlJc w:val="right"/>
      <w:pPr>
        <w:ind w:left="3240" w:hanging="180"/>
      </w:pPr>
      <w:rPr>
        <w:b w:val="0"/>
        <w:bCs w:val="0"/>
      </w:r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0693DBD"/>
    <w:multiLevelType w:val="hybridMultilevel"/>
    <w:tmpl w:val="5E903CB8"/>
    <w:lvl w:ilvl="0" w:tplc="CAC47694">
      <w:start w:val="1"/>
      <w:numFmt w:val="decimal"/>
      <w:lvlText w:val="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F55AC"/>
    <w:multiLevelType w:val="hybridMultilevel"/>
    <w:tmpl w:val="F31C16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523266B"/>
    <w:multiLevelType w:val="multilevel"/>
    <w:tmpl w:val="3612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5D3C43"/>
    <w:multiLevelType w:val="hybridMultilevel"/>
    <w:tmpl w:val="01C8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F1E60"/>
    <w:multiLevelType w:val="hybridMultilevel"/>
    <w:tmpl w:val="1A384A68"/>
    <w:lvl w:ilvl="0" w:tplc="F3A21CD4">
      <w:start w:val="1"/>
      <w:numFmt w:val="decimal"/>
      <w:lvlText w:val="5.%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2D59DE"/>
    <w:multiLevelType w:val="multilevel"/>
    <w:tmpl w:val="A970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F739FF"/>
    <w:multiLevelType w:val="hybridMultilevel"/>
    <w:tmpl w:val="B7665FC2"/>
    <w:lvl w:ilvl="0" w:tplc="9F6EE8AA">
      <w:start w:val="1"/>
      <w:numFmt w:val="decimal"/>
      <w:lvlText w:val="3.%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5190D"/>
    <w:multiLevelType w:val="multilevel"/>
    <w:tmpl w:val="7F24F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002F71"/>
    <w:multiLevelType w:val="hybridMultilevel"/>
    <w:tmpl w:val="5E7C1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F5CF1"/>
    <w:multiLevelType w:val="multilevel"/>
    <w:tmpl w:val="ABB23BA8"/>
    <w:lvl w:ilvl="0">
      <w:start w:val="8"/>
      <w:numFmt w:val="decimal"/>
      <w:lvlText w:val="%1"/>
      <w:lvlJc w:val="left"/>
      <w:pPr>
        <w:ind w:left="360" w:hanging="360"/>
      </w:pPr>
      <w:rPr>
        <w:rFonts w:hint="default"/>
      </w:rPr>
    </w:lvl>
    <w:lvl w:ilvl="1">
      <w:start w:val="1"/>
      <w:numFmt w:val="decimal"/>
      <w:lvlText w:val="8.%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330608"/>
    <w:multiLevelType w:val="hybridMultilevel"/>
    <w:tmpl w:val="EDA8F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A43B2"/>
    <w:multiLevelType w:val="hybridMultilevel"/>
    <w:tmpl w:val="BD0CFCE8"/>
    <w:lvl w:ilvl="0" w:tplc="CE64660C">
      <w:start w:val="1"/>
      <w:numFmt w:val="decimal"/>
      <w:lvlText w:val="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5A22A0"/>
    <w:multiLevelType w:val="hybridMultilevel"/>
    <w:tmpl w:val="08CCB488"/>
    <w:lvl w:ilvl="0" w:tplc="EE6C3A5E">
      <w:start w:val="1"/>
      <w:numFmt w:val="decimal"/>
      <w:lvlText w:val="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528EC"/>
    <w:multiLevelType w:val="hybridMultilevel"/>
    <w:tmpl w:val="983E0A4A"/>
    <w:lvl w:ilvl="0" w:tplc="9FFE4C2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A6103"/>
    <w:multiLevelType w:val="hybridMultilevel"/>
    <w:tmpl w:val="EBFE2C5C"/>
    <w:lvl w:ilvl="0" w:tplc="512C770E">
      <w:start w:val="1"/>
      <w:numFmt w:val="upperLetter"/>
      <w:lvlText w:val="%1."/>
      <w:lvlJc w:val="left"/>
      <w:pPr>
        <w:ind w:left="1440" w:hanging="360"/>
      </w:pPr>
      <w:rPr>
        <w:rFonts w:hint="default"/>
        <w:color w:val="70002E"/>
      </w:rPr>
    </w:lvl>
    <w:lvl w:ilvl="1" w:tplc="35F20BB4">
      <w:start w:val="1"/>
      <w:numFmt w:val="lowerLetter"/>
      <w:lvlText w:val="%2."/>
      <w:lvlJc w:val="left"/>
      <w:pPr>
        <w:ind w:left="2160" w:hanging="360"/>
      </w:pPr>
      <w:rPr>
        <w:b w:val="0"/>
        <w:bCs w:val="0"/>
        <w:color w:val="auto"/>
      </w:rPr>
    </w:lvl>
    <w:lvl w:ilvl="2" w:tplc="5BF8B344">
      <w:start w:val="1"/>
      <w:numFmt w:val="lowerRoman"/>
      <w:lvlText w:val="%3."/>
      <w:lvlJc w:val="right"/>
      <w:pPr>
        <w:ind w:left="2880" w:hanging="180"/>
      </w:pPr>
      <w:rPr>
        <w:b w:val="0"/>
        <w:bCs w:val="0"/>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41E2931"/>
    <w:multiLevelType w:val="multilevel"/>
    <w:tmpl w:val="079E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B4F23"/>
    <w:multiLevelType w:val="hybridMultilevel"/>
    <w:tmpl w:val="8F8C9278"/>
    <w:lvl w:ilvl="0" w:tplc="A02E6C92">
      <w:start w:val="1"/>
      <w:numFmt w:val="decimal"/>
      <w:lvlText w:val="%1."/>
      <w:lvlJc w:val="left"/>
      <w:pPr>
        <w:ind w:left="2520" w:hanging="360"/>
      </w:pPr>
      <w:rPr>
        <w:rFonts w:hint="default"/>
        <w:b w:val="0"/>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7C656BA"/>
    <w:multiLevelType w:val="hybridMultilevel"/>
    <w:tmpl w:val="D04C9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8392F5D"/>
    <w:multiLevelType w:val="multilevel"/>
    <w:tmpl w:val="949CC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195A3F"/>
    <w:multiLevelType w:val="hybridMultilevel"/>
    <w:tmpl w:val="EE0E50B2"/>
    <w:lvl w:ilvl="0" w:tplc="438CA0BA">
      <w:start w:val="1"/>
      <w:numFmt w:val="bullet"/>
      <w:lvlText w:val="*"/>
      <w:lvlJc w:val="left"/>
      <w:pPr>
        <w:ind w:left="1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04A4AC6">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E74B43E">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2EEBA66">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B80CF24">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99C6690">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CB0EA92">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D9E991C">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C60CA26">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46BF5BF0"/>
    <w:multiLevelType w:val="hybridMultilevel"/>
    <w:tmpl w:val="7CC2B6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8972F4"/>
    <w:multiLevelType w:val="hybridMultilevel"/>
    <w:tmpl w:val="4CD02DCC"/>
    <w:lvl w:ilvl="0" w:tplc="E2C2B286">
      <w:start w:val="1"/>
      <w:numFmt w:val="decimal"/>
      <w:lvlText w:val="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46090"/>
    <w:multiLevelType w:val="hybridMultilevel"/>
    <w:tmpl w:val="95D81714"/>
    <w:lvl w:ilvl="0" w:tplc="BA141626">
      <w:start w:val="1"/>
      <w:numFmt w:val="bullet"/>
      <w:lvlText w:val="*"/>
      <w:lvlJc w:val="left"/>
      <w:pPr>
        <w:ind w:left="1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9283956">
      <w:start w:val="1"/>
      <w:numFmt w:val="lowerLetter"/>
      <w:lvlText w:val="%2."/>
      <w:lvlJc w:val="left"/>
      <w:pPr>
        <w:ind w:left="2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D8E2270">
      <w:start w:val="1"/>
      <w:numFmt w:val="lowerRoman"/>
      <w:lvlText w:val="%3"/>
      <w:lvlJc w:val="left"/>
      <w:pPr>
        <w:ind w:left="14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1C4B39E">
      <w:start w:val="1"/>
      <w:numFmt w:val="decimal"/>
      <w:lvlText w:val="%4"/>
      <w:lvlJc w:val="left"/>
      <w:pPr>
        <w:ind w:left="21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78A8F98">
      <w:start w:val="1"/>
      <w:numFmt w:val="lowerLetter"/>
      <w:lvlText w:val="%5"/>
      <w:lvlJc w:val="left"/>
      <w:pPr>
        <w:ind w:left="29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F1E196C">
      <w:start w:val="1"/>
      <w:numFmt w:val="lowerRoman"/>
      <w:lvlText w:val="%6"/>
      <w:lvlJc w:val="left"/>
      <w:pPr>
        <w:ind w:left="36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F4C79A4">
      <w:start w:val="1"/>
      <w:numFmt w:val="decimal"/>
      <w:lvlText w:val="%7"/>
      <w:lvlJc w:val="left"/>
      <w:pPr>
        <w:ind w:left="435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6EE45E8">
      <w:start w:val="1"/>
      <w:numFmt w:val="lowerLetter"/>
      <w:lvlText w:val="%8"/>
      <w:lvlJc w:val="left"/>
      <w:pPr>
        <w:ind w:left="507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A6C9C10">
      <w:start w:val="1"/>
      <w:numFmt w:val="lowerRoman"/>
      <w:lvlText w:val="%9"/>
      <w:lvlJc w:val="left"/>
      <w:pPr>
        <w:ind w:left="579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566F2019"/>
    <w:multiLevelType w:val="hybridMultilevel"/>
    <w:tmpl w:val="83586082"/>
    <w:lvl w:ilvl="0" w:tplc="98EC269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511C24"/>
    <w:multiLevelType w:val="multilevel"/>
    <w:tmpl w:val="72F220AA"/>
    <w:lvl w:ilvl="0">
      <w:start w:val="1"/>
      <w:numFmt w:val="decimal"/>
      <w:lvlText w:val="9.%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00786D"/>
    <w:multiLevelType w:val="hybridMultilevel"/>
    <w:tmpl w:val="2E724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E4782"/>
    <w:multiLevelType w:val="hybridMultilevel"/>
    <w:tmpl w:val="304C1A74"/>
    <w:lvl w:ilvl="0" w:tplc="78B2A4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DF3227"/>
    <w:multiLevelType w:val="hybridMultilevel"/>
    <w:tmpl w:val="669A9C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D5932"/>
    <w:multiLevelType w:val="hybridMultilevel"/>
    <w:tmpl w:val="20DE7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83F0B"/>
    <w:multiLevelType w:val="hybridMultilevel"/>
    <w:tmpl w:val="3C4462D0"/>
    <w:lvl w:ilvl="0" w:tplc="20582FFE">
      <w:start w:val="1"/>
      <w:numFmt w:val="upperRoman"/>
      <w:lvlText w:val="%1."/>
      <w:lvlJc w:val="left"/>
      <w:pPr>
        <w:ind w:left="1080" w:hanging="720"/>
      </w:pPr>
      <w:rPr>
        <w:rFonts w:hint="default"/>
        <w:color w:val="70002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594A1D"/>
    <w:multiLevelType w:val="hybridMultilevel"/>
    <w:tmpl w:val="F8848268"/>
    <w:lvl w:ilvl="0" w:tplc="78B2A4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C7770"/>
    <w:multiLevelType w:val="multilevel"/>
    <w:tmpl w:val="981A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A25167"/>
    <w:multiLevelType w:val="multilevel"/>
    <w:tmpl w:val="DC4E3F56"/>
    <w:lvl w:ilvl="0">
      <w:start w:val="1"/>
      <w:numFmt w:val="decimal"/>
      <w:lvlText w:val="7.%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23182956">
    <w:abstractNumId w:val="3"/>
  </w:num>
  <w:num w:numId="2" w16cid:durableId="217740397">
    <w:abstractNumId w:val="15"/>
  </w:num>
  <w:num w:numId="3" w16cid:durableId="2132018972">
    <w:abstractNumId w:val="10"/>
  </w:num>
  <w:num w:numId="4" w16cid:durableId="1779788230">
    <w:abstractNumId w:val="23"/>
  </w:num>
  <w:num w:numId="5" w16cid:durableId="1288462447">
    <w:abstractNumId w:val="39"/>
  </w:num>
  <w:num w:numId="6" w16cid:durableId="953170569">
    <w:abstractNumId w:val="26"/>
  </w:num>
  <w:num w:numId="7" w16cid:durableId="940799001">
    <w:abstractNumId w:val="13"/>
  </w:num>
  <w:num w:numId="8" w16cid:durableId="237327479">
    <w:abstractNumId w:val="11"/>
  </w:num>
  <w:num w:numId="9" w16cid:durableId="810369085">
    <w:abstractNumId w:val="4"/>
  </w:num>
  <w:num w:numId="10" w16cid:durableId="1569145525">
    <w:abstractNumId w:val="25"/>
  </w:num>
  <w:num w:numId="11" w16cid:durableId="66264726">
    <w:abstractNumId w:val="33"/>
  </w:num>
  <w:num w:numId="12" w16cid:durableId="669023669">
    <w:abstractNumId w:val="21"/>
  </w:num>
  <w:num w:numId="13" w16cid:durableId="361176414">
    <w:abstractNumId w:val="0"/>
  </w:num>
  <w:num w:numId="14" w16cid:durableId="1516649860">
    <w:abstractNumId w:val="16"/>
  </w:num>
  <w:num w:numId="15" w16cid:durableId="1446732808">
    <w:abstractNumId w:val="22"/>
  </w:num>
  <w:num w:numId="16" w16cid:durableId="152068147">
    <w:abstractNumId w:val="18"/>
  </w:num>
  <w:num w:numId="17" w16cid:durableId="303123728">
    <w:abstractNumId w:val="2"/>
  </w:num>
  <w:num w:numId="18" w16cid:durableId="233858813">
    <w:abstractNumId w:val="6"/>
  </w:num>
  <w:num w:numId="19" w16cid:durableId="1351298971">
    <w:abstractNumId w:val="28"/>
  </w:num>
  <w:num w:numId="20" w16cid:durableId="718434515">
    <w:abstractNumId w:val="7"/>
  </w:num>
  <w:num w:numId="21" w16cid:durableId="1120494985">
    <w:abstractNumId w:val="24"/>
  </w:num>
  <w:num w:numId="22" w16cid:durableId="1431699642">
    <w:abstractNumId w:val="31"/>
  </w:num>
  <w:num w:numId="23" w16cid:durableId="1550919223">
    <w:abstractNumId w:val="36"/>
  </w:num>
  <w:num w:numId="24" w16cid:durableId="901019754">
    <w:abstractNumId w:val="37"/>
  </w:num>
  <w:num w:numId="25" w16cid:durableId="745997917">
    <w:abstractNumId w:val="1"/>
  </w:num>
  <w:num w:numId="26" w16cid:durableId="301346150">
    <w:abstractNumId w:val="35"/>
  </w:num>
  <w:num w:numId="27" w16cid:durableId="915238384">
    <w:abstractNumId w:val="34"/>
  </w:num>
  <w:num w:numId="28" w16cid:durableId="878203835">
    <w:abstractNumId w:val="38"/>
  </w:num>
  <w:num w:numId="29" w16cid:durableId="242376777">
    <w:abstractNumId w:val="30"/>
  </w:num>
  <w:num w:numId="30" w16cid:durableId="1804617381">
    <w:abstractNumId w:val="27"/>
  </w:num>
  <w:num w:numId="31" w16cid:durableId="536626357">
    <w:abstractNumId w:val="40"/>
  </w:num>
  <w:num w:numId="32" w16cid:durableId="309678336">
    <w:abstractNumId w:val="17"/>
  </w:num>
  <w:num w:numId="33" w16cid:durableId="430705534">
    <w:abstractNumId w:val="29"/>
  </w:num>
  <w:num w:numId="34" w16cid:durableId="1790393356">
    <w:abstractNumId w:val="14"/>
  </w:num>
  <w:num w:numId="35" w16cid:durableId="1310666785">
    <w:abstractNumId w:val="19"/>
  </w:num>
  <w:num w:numId="36" w16cid:durableId="996298973">
    <w:abstractNumId w:val="8"/>
  </w:num>
  <w:num w:numId="37" w16cid:durableId="1342272991">
    <w:abstractNumId w:val="12"/>
  </w:num>
  <w:num w:numId="38" w16cid:durableId="262806060">
    <w:abstractNumId w:val="20"/>
  </w:num>
  <w:num w:numId="39" w16cid:durableId="852913726">
    <w:abstractNumId w:val="32"/>
  </w:num>
  <w:num w:numId="40" w16cid:durableId="758795970">
    <w:abstractNumId w:val="5"/>
  </w:num>
  <w:num w:numId="41" w16cid:durableId="1343359727">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BA"/>
    <w:rsid w:val="000032FF"/>
    <w:rsid w:val="000114D3"/>
    <w:rsid w:val="00016CB1"/>
    <w:rsid w:val="000322C2"/>
    <w:rsid w:val="00060804"/>
    <w:rsid w:val="00084E76"/>
    <w:rsid w:val="00086C24"/>
    <w:rsid w:val="000A3C2E"/>
    <w:rsid w:val="000A7C4B"/>
    <w:rsid w:val="000B2130"/>
    <w:rsid w:val="000B7977"/>
    <w:rsid w:val="000C36A7"/>
    <w:rsid w:val="000D1B73"/>
    <w:rsid w:val="000D47F9"/>
    <w:rsid w:val="000E6D27"/>
    <w:rsid w:val="000F2834"/>
    <w:rsid w:val="000F7CA3"/>
    <w:rsid w:val="001000B3"/>
    <w:rsid w:val="0010175A"/>
    <w:rsid w:val="00102FAE"/>
    <w:rsid w:val="001141A5"/>
    <w:rsid w:val="00114EC8"/>
    <w:rsid w:val="00117EA0"/>
    <w:rsid w:val="001236E3"/>
    <w:rsid w:val="00154BF2"/>
    <w:rsid w:val="00155C1C"/>
    <w:rsid w:val="00165479"/>
    <w:rsid w:val="00181BEF"/>
    <w:rsid w:val="001959ED"/>
    <w:rsid w:val="001B5BD0"/>
    <w:rsid w:val="001B6010"/>
    <w:rsid w:val="001B60B1"/>
    <w:rsid w:val="001C59E6"/>
    <w:rsid w:val="001D0F79"/>
    <w:rsid w:val="001F7227"/>
    <w:rsid w:val="001F7CCC"/>
    <w:rsid w:val="0022015E"/>
    <w:rsid w:val="00227462"/>
    <w:rsid w:val="00244573"/>
    <w:rsid w:val="002455FE"/>
    <w:rsid w:val="00255844"/>
    <w:rsid w:val="00270C1F"/>
    <w:rsid w:val="00295AA9"/>
    <w:rsid w:val="00297530"/>
    <w:rsid w:val="002B181E"/>
    <w:rsid w:val="002B5068"/>
    <w:rsid w:val="002B695A"/>
    <w:rsid w:val="002B7AB4"/>
    <w:rsid w:val="002D0EC1"/>
    <w:rsid w:val="002D51FE"/>
    <w:rsid w:val="002E1634"/>
    <w:rsid w:val="002E36C7"/>
    <w:rsid w:val="00302B57"/>
    <w:rsid w:val="00310A46"/>
    <w:rsid w:val="00316636"/>
    <w:rsid w:val="00316905"/>
    <w:rsid w:val="003243A0"/>
    <w:rsid w:val="003263C8"/>
    <w:rsid w:val="003362F1"/>
    <w:rsid w:val="003532C2"/>
    <w:rsid w:val="00360CC6"/>
    <w:rsid w:val="00374DEF"/>
    <w:rsid w:val="00382D72"/>
    <w:rsid w:val="00386A8D"/>
    <w:rsid w:val="003936B9"/>
    <w:rsid w:val="003B2885"/>
    <w:rsid w:val="003C0947"/>
    <w:rsid w:val="003D0E4E"/>
    <w:rsid w:val="003D1E3C"/>
    <w:rsid w:val="003D32E4"/>
    <w:rsid w:val="003F2C78"/>
    <w:rsid w:val="0040347A"/>
    <w:rsid w:val="00421463"/>
    <w:rsid w:val="00434BA7"/>
    <w:rsid w:val="004563FD"/>
    <w:rsid w:val="0045747B"/>
    <w:rsid w:val="00465DBE"/>
    <w:rsid w:val="00466519"/>
    <w:rsid w:val="00485771"/>
    <w:rsid w:val="004857A0"/>
    <w:rsid w:val="004B64D9"/>
    <w:rsid w:val="004C2711"/>
    <w:rsid w:val="004D1A37"/>
    <w:rsid w:val="004D764B"/>
    <w:rsid w:val="004E7124"/>
    <w:rsid w:val="005031A9"/>
    <w:rsid w:val="00506092"/>
    <w:rsid w:val="005071B7"/>
    <w:rsid w:val="00512B12"/>
    <w:rsid w:val="00517A2A"/>
    <w:rsid w:val="005503A5"/>
    <w:rsid w:val="00563661"/>
    <w:rsid w:val="00567A05"/>
    <w:rsid w:val="005713DC"/>
    <w:rsid w:val="00581070"/>
    <w:rsid w:val="00586BBF"/>
    <w:rsid w:val="0059560F"/>
    <w:rsid w:val="005B6476"/>
    <w:rsid w:val="005C0967"/>
    <w:rsid w:val="005C575E"/>
    <w:rsid w:val="005D5DFA"/>
    <w:rsid w:val="005E3DA8"/>
    <w:rsid w:val="005E5641"/>
    <w:rsid w:val="00601761"/>
    <w:rsid w:val="00601CFA"/>
    <w:rsid w:val="0061310D"/>
    <w:rsid w:val="0061782C"/>
    <w:rsid w:val="00622FDF"/>
    <w:rsid w:val="006249DE"/>
    <w:rsid w:val="00627EA1"/>
    <w:rsid w:val="006313BD"/>
    <w:rsid w:val="0064004F"/>
    <w:rsid w:val="00646FBB"/>
    <w:rsid w:val="00652E56"/>
    <w:rsid w:val="00660186"/>
    <w:rsid w:val="00664CED"/>
    <w:rsid w:val="0067490A"/>
    <w:rsid w:val="00675C48"/>
    <w:rsid w:val="00682339"/>
    <w:rsid w:val="00683AE7"/>
    <w:rsid w:val="00684E9C"/>
    <w:rsid w:val="006865FD"/>
    <w:rsid w:val="00686C25"/>
    <w:rsid w:val="006900DE"/>
    <w:rsid w:val="006A5C8D"/>
    <w:rsid w:val="006A7572"/>
    <w:rsid w:val="006B29EB"/>
    <w:rsid w:val="006C40DC"/>
    <w:rsid w:val="006D52D5"/>
    <w:rsid w:val="006E2E00"/>
    <w:rsid w:val="006E647F"/>
    <w:rsid w:val="00710A7E"/>
    <w:rsid w:val="00711D1D"/>
    <w:rsid w:val="007235F2"/>
    <w:rsid w:val="00734AB8"/>
    <w:rsid w:val="0075730C"/>
    <w:rsid w:val="0076458E"/>
    <w:rsid w:val="00764D56"/>
    <w:rsid w:val="00777B24"/>
    <w:rsid w:val="0078060E"/>
    <w:rsid w:val="007808BA"/>
    <w:rsid w:val="00780B15"/>
    <w:rsid w:val="0078720A"/>
    <w:rsid w:val="007A3B3D"/>
    <w:rsid w:val="007B0DD0"/>
    <w:rsid w:val="007B2479"/>
    <w:rsid w:val="007C04C7"/>
    <w:rsid w:val="007C7770"/>
    <w:rsid w:val="00812B2A"/>
    <w:rsid w:val="00813851"/>
    <w:rsid w:val="0082537A"/>
    <w:rsid w:val="00826F87"/>
    <w:rsid w:val="00840779"/>
    <w:rsid w:val="00850394"/>
    <w:rsid w:val="00851AE0"/>
    <w:rsid w:val="008531D3"/>
    <w:rsid w:val="00856A1D"/>
    <w:rsid w:val="00874DEC"/>
    <w:rsid w:val="0089555A"/>
    <w:rsid w:val="008A0B97"/>
    <w:rsid w:val="008A11F1"/>
    <w:rsid w:val="008A3491"/>
    <w:rsid w:val="008A4FC0"/>
    <w:rsid w:val="008B29E6"/>
    <w:rsid w:val="008B2F57"/>
    <w:rsid w:val="008C0110"/>
    <w:rsid w:val="008C02A8"/>
    <w:rsid w:val="008C50E1"/>
    <w:rsid w:val="008D04F9"/>
    <w:rsid w:val="008E3A20"/>
    <w:rsid w:val="008F141C"/>
    <w:rsid w:val="009107A8"/>
    <w:rsid w:val="00913CC3"/>
    <w:rsid w:val="00965E7E"/>
    <w:rsid w:val="00971348"/>
    <w:rsid w:val="0097652C"/>
    <w:rsid w:val="009769BD"/>
    <w:rsid w:val="00981705"/>
    <w:rsid w:val="009831DB"/>
    <w:rsid w:val="0098428A"/>
    <w:rsid w:val="00984718"/>
    <w:rsid w:val="0099523F"/>
    <w:rsid w:val="009B7301"/>
    <w:rsid w:val="009C2444"/>
    <w:rsid w:val="009D63F9"/>
    <w:rsid w:val="00A0430B"/>
    <w:rsid w:val="00A07E81"/>
    <w:rsid w:val="00A43EF6"/>
    <w:rsid w:val="00A46C4E"/>
    <w:rsid w:val="00A71365"/>
    <w:rsid w:val="00A83E4C"/>
    <w:rsid w:val="00AA65BC"/>
    <w:rsid w:val="00AB39A6"/>
    <w:rsid w:val="00AC596D"/>
    <w:rsid w:val="00AD3546"/>
    <w:rsid w:val="00AD4551"/>
    <w:rsid w:val="00AD6976"/>
    <w:rsid w:val="00B005FB"/>
    <w:rsid w:val="00B0654A"/>
    <w:rsid w:val="00B0685E"/>
    <w:rsid w:val="00B070BD"/>
    <w:rsid w:val="00B078C1"/>
    <w:rsid w:val="00B15E0C"/>
    <w:rsid w:val="00B17F9C"/>
    <w:rsid w:val="00B47336"/>
    <w:rsid w:val="00B51860"/>
    <w:rsid w:val="00B564C2"/>
    <w:rsid w:val="00B62D4D"/>
    <w:rsid w:val="00B66C48"/>
    <w:rsid w:val="00B806D8"/>
    <w:rsid w:val="00B8246D"/>
    <w:rsid w:val="00B84D55"/>
    <w:rsid w:val="00B863CE"/>
    <w:rsid w:val="00BA09E4"/>
    <w:rsid w:val="00BA2A48"/>
    <w:rsid w:val="00BA656F"/>
    <w:rsid w:val="00BB7C63"/>
    <w:rsid w:val="00BC2D4C"/>
    <w:rsid w:val="00BD633F"/>
    <w:rsid w:val="00BE23F3"/>
    <w:rsid w:val="00BE682E"/>
    <w:rsid w:val="00C14DE2"/>
    <w:rsid w:val="00C1545D"/>
    <w:rsid w:val="00C52AF3"/>
    <w:rsid w:val="00C631ED"/>
    <w:rsid w:val="00C7055F"/>
    <w:rsid w:val="00C846A8"/>
    <w:rsid w:val="00CB1A16"/>
    <w:rsid w:val="00CB3C00"/>
    <w:rsid w:val="00CB6275"/>
    <w:rsid w:val="00CC6B3E"/>
    <w:rsid w:val="00D06C49"/>
    <w:rsid w:val="00D11409"/>
    <w:rsid w:val="00D162F8"/>
    <w:rsid w:val="00D250C7"/>
    <w:rsid w:val="00D35B7B"/>
    <w:rsid w:val="00D8239E"/>
    <w:rsid w:val="00D86D52"/>
    <w:rsid w:val="00D87CED"/>
    <w:rsid w:val="00DA118A"/>
    <w:rsid w:val="00DB4CB0"/>
    <w:rsid w:val="00DC30CE"/>
    <w:rsid w:val="00DD7B3B"/>
    <w:rsid w:val="00DF03E0"/>
    <w:rsid w:val="00DF30AB"/>
    <w:rsid w:val="00E004EC"/>
    <w:rsid w:val="00E10CF5"/>
    <w:rsid w:val="00E148E9"/>
    <w:rsid w:val="00E431A1"/>
    <w:rsid w:val="00E52179"/>
    <w:rsid w:val="00E608C2"/>
    <w:rsid w:val="00E61779"/>
    <w:rsid w:val="00E64E21"/>
    <w:rsid w:val="00E66E84"/>
    <w:rsid w:val="00E751B8"/>
    <w:rsid w:val="00E77D4C"/>
    <w:rsid w:val="00E81C68"/>
    <w:rsid w:val="00E8452E"/>
    <w:rsid w:val="00E852D9"/>
    <w:rsid w:val="00E93682"/>
    <w:rsid w:val="00E960C1"/>
    <w:rsid w:val="00E96AA8"/>
    <w:rsid w:val="00EA4D50"/>
    <w:rsid w:val="00EB50A1"/>
    <w:rsid w:val="00EC2719"/>
    <w:rsid w:val="00EC4A75"/>
    <w:rsid w:val="00ED19EF"/>
    <w:rsid w:val="00EE74C9"/>
    <w:rsid w:val="00EF567A"/>
    <w:rsid w:val="00EF64C3"/>
    <w:rsid w:val="00F1683B"/>
    <w:rsid w:val="00F438AE"/>
    <w:rsid w:val="00F46720"/>
    <w:rsid w:val="00F56917"/>
    <w:rsid w:val="00F773CF"/>
    <w:rsid w:val="00F830DD"/>
    <w:rsid w:val="00F8700D"/>
    <w:rsid w:val="00F949C5"/>
    <w:rsid w:val="00F9600B"/>
    <w:rsid w:val="00FA0BCF"/>
    <w:rsid w:val="00FA51B2"/>
    <w:rsid w:val="00FB6E4E"/>
    <w:rsid w:val="00FC292C"/>
    <w:rsid w:val="00FC458B"/>
    <w:rsid w:val="00FD3664"/>
    <w:rsid w:val="00FD3D07"/>
    <w:rsid w:val="00FE64BA"/>
    <w:rsid w:val="00FF0C0A"/>
    <w:rsid w:val="00FF1C12"/>
    <w:rsid w:val="00FF1C8B"/>
    <w:rsid w:val="69D0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6AEAF"/>
  <w15:chartTrackingRefBased/>
  <w15:docId w15:val="{F59FAB86-666B-4B4E-9BF8-2EA5F783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BA"/>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uiPriority w:val="9"/>
    <w:qFormat/>
    <w:rsid w:val="00E617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17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177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DA118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682339"/>
    <w:pPr>
      <w:keepNext/>
      <w:tabs>
        <w:tab w:val="left" w:pos="-1080"/>
        <w:tab w:val="left" w:pos="-720"/>
        <w:tab w:val="left" w:pos="0"/>
        <w:tab w:val="left" w:pos="360"/>
        <w:tab w:val="left" w:pos="630"/>
        <w:tab w:val="left" w:pos="1080"/>
        <w:tab w:val="left" w:pos="1350"/>
        <w:tab w:val="left" w:pos="1710"/>
        <w:tab w:val="left" w:pos="2070"/>
        <w:tab w:val="left" w:pos="3960"/>
        <w:tab w:val="left" w:pos="4320"/>
        <w:tab w:val="left" w:pos="4392"/>
        <w:tab w:val="left" w:pos="4824"/>
        <w:tab w:val="left" w:pos="5040"/>
        <w:tab w:val="left" w:pos="5256"/>
        <w:tab w:val="left" w:pos="5688"/>
        <w:tab w:val="left" w:pos="5760"/>
        <w:tab w:val="left" w:pos="6120"/>
        <w:tab w:val="left" w:pos="6480"/>
      </w:tabs>
      <w:autoSpaceDE w:val="0"/>
      <w:autoSpaceDN w:val="0"/>
      <w:adjustRightInd w:val="0"/>
      <w:ind w:left="5040" w:hanging="5040"/>
      <w:outlineLvl w:val="4"/>
    </w:pPr>
    <w:rPr>
      <w:rFonts w:ascii="Times New Roman" w:hAnsi="Times New Roman"/>
      <w:b/>
      <w:bCs/>
      <w:snapToGrid/>
      <w:sz w:val="16"/>
      <w:szCs w:val="16"/>
    </w:rPr>
  </w:style>
  <w:style w:type="paragraph" w:styleId="Heading8">
    <w:name w:val="heading 8"/>
    <w:basedOn w:val="Normal"/>
    <w:next w:val="Normal"/>
    <w:link w:val="Heading8Char"/>
    <w:uiPriority w:val="9"/>
    <w:semiHidden/>
    <w:unhideWhenUsed/>
    <w:qFormat/>
    <w:rsid w:val="00682339"/>
    <w:pPr>
      <w:keepNext/>
      <w:keepLines/>
      <w:autoSpaceDE w:val="0"/>
      <w:autoSpaceDN w:val="0"/>
      <w:adjustRightInd w:val="0"/>
      <w:spacing w:before="200"/>
      <w:outlineLvl w:val="7"/>
    </w:pPr>
    <w:rPr>
      <w:rFonts w:asciiTheme="majorHAnsi" w:eastAsiaTheme="majorEastAsia" w:hAnsiTheme="majorHAnsi" w:cstheme="majorBidi"/>
      <w:snapToGrid/>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next w:val="Heading2"/>
    <w:link w:val="Style1Char"/>
    <w:qFormat/>
    <w:rsid w:val="00E61779"/>
    <w:rPr>
      <w:color w:val="70002E"/>
    </w:rPr>
  </w:style>
  <w:style w:type="character" w:customStyle="1" w:styleId="Style1Char">
    <w:name w:val="Style1 Char"/>
    <w:basedOn w:val="Heading1Char"/>
    <w:link w:val="Style1"/>
    <w:rsid w:val="00E61779"/>
    <w:rPr>
      <w:rFonts w:asciiTheme="majorHAnsi" w:eastAsiaTheme="majorEastAsia" w:hAnsiTheme="majorHAnsi" w:cstheme="majorBidi"/>
      <w:color w:val="70002E"/>
      <w:sz w:val="32"/>
      <w:szCs w:val="32"/>
    </w:rPr>
  </w:style>
  <w:style w:type="character" w:customStyle="1" w:styleId="Heading1Char">
    <w:name w:val="Heading 1 Char"/>
    <w:basedOn w:val="DefaultParagraphFont"/>
    <w:link w:val="Heading1"/>
    <w:uiPriority w:val="9"/>
    <w:rsid w:val="00E617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1779"/>
    <w:rPr>
      <w:rFonts w:asciiTheme="majorHAnsi" w:eastAsiaTheme="majorEastAsia" w:hAnsiTheme="majorHAnsi" w:cstheme="majorBidi"/>
      <w:color w:val="2F5496" w:themeColor="accent1" w:themeShade="BF"/>
      <w:sz w:val="26"/>
      <w:szCs w:val="26"/>
    </w:rPr>
  </w:style>
  <w:style w:type="paragraph" w:customStyle="1" w:styleId="Style2">
    <w:name w:val="Style2"/>
    <w:basedOn w:val="Heading2"/>
    <w:next w:val="Heading3"/>
    <w:link w:val="Style2Char"/>
    <w:qFormat/>
    <w:rsid w:val="00E61779"/>
    <w:rPr>
      <w:color w:val="70002E"/>
      <w:sz w:val="24"/>
    </w:rPr>
  </w:style>
  <w:style w:type="character" w:customStyle="1" w:styleId="Style2Char">
    <w:name w:val="Style2 Char"/>
    <w:basedOn w:val="Heading2Char"/>
    <w:link w:val="Style2"/>
    <w:rsid w:val="00E61779"/>
    <w:rPr>
      <w:rFonts w:asciiTheme="majorHAnsi" w:eastAsiaTheme="majorEastAsia" w:hAnsiTheme="majorHAnsi" w:cstheme="majorBidi"/>
      <w:color w:val="70002E"/>
      <w:sz w:val="24"/>
      <w:szCs w:val="26"/>
    </w:rPr>
  </w:style>
  <w:style w:type="character" w:customStyle="1" w:styleId="Heading3Char">
    <w:name w:val="Heading 3 Char"/>
    <w:basedOn w:val="DefaultParagraphFont"/>
    <w:link w:val="Heading3"/>
    <w:uiPriority w:val="9"/>
    <w:rsid w:val="00E6177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FE64BA"/>
    <w:pPr>
      <w:widowControl w:val="0"/>
      <w:spacing w:after="0" w:line="240" w:lineRule="auto"/>
    </w:pPr>
    <w:rPr>
      <w:rFonts w:ascii="Courier" w:eastAsia="Times New Roman" w:hAnsi="Courier" w:cs="Times New Roman"/>
      <w:snapToGrid w:val="0"/>
      <w:sz w:val="24"/>
      <w:szCs w:val="20"/>
    </w:rPr>
  </w:style>
  <w:style w:type="character" w:styleId="Hyperlink">
    <w:name w:val="Hyperlink"/>
    <w:basedOn w:val="DefaultParagraphFont"/>
    <w:uiPriority w:val="99"/>
    <w:unhideWhenUsed/>
    <w:rsid w:val="00FE64BA"/>
    <w:rPr>
      <w:color w:val="0563C1" w:themeColor="hyperlink"/>
      <w:u w:val="single"/>
    </w:rPr>
  </w:style>
  <w:style w:type="character" w:customStyle="1" w:styleId="UnresolvedMention1">
    <w:name w:val="Unresolved Mention1"/>
    <w:basedOn w:val="DefaultParagraphFont"/>
    <w:uiPriority w:val="99"/>
    <w:semiHidden/>
    <w:unhideWhenUsed/>
    <w:rsid w:val="00FE64BA"/>
    <w:rPr>
      <w:color w:val="605E5C"/>
      <w:shd w:val="clear" w:color="auto" w:fill="E1DFDD"/>
    </w:rPr>
  </w:style>
  <w:style w:type="paragraph" w:styleId="ListParagraph">
    <w:name w:val="List Paragraph"/>
    <w:basedOn w:val="Normal"/>
    <w:link w:val="ListParagraphChar"/>
    <w:uiPriority w:val="34"/>
    <w:qFormat/>
    <w:rsid w:val="00FE64BA"/>
    <w:pPr>
      <w:ind w:left="720"/>
      <w:contextualSpacing/>
    </w:pPr>
  </w:style>
  <w:style w:type="character" w:customStyle="1" w:styleId="ListParagraphChar">
    <w:name w:val="List Paragraph Char"/>
    <w:basedOn w:val="DefaultParagraphFont"/>
    <w:link w:val="ListParagraph"/>
    <w:uiPriority w:val="34"/>
    <w:rsid w:val="00FE64BA"/>
    <w:rPr>
      <w:rFonts w:ascii="Courier" w:eastAsia="Times New Roman" w:hAnsi="Courier" w:cs="Times New Roman"/>
      <w:snapToGrid w:val="0"/>
      <w:sz w:val="24"/>
      <w:szCs w:val="20"/>
    </w:rPr>
  </w:style>
  <w:style w:type="paragraph" w:customStyle="1" w:styleId="Default">
    <w:name w:val="Default"/>
    <w:rsid w:val="00856A1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5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56A1D"/>
    <w:rPr>
      <w:sz w:val="16"/>
      <w:szCs w:val="16"/>
    </w:rPr>
  </w:style>
  <w:style w:type="paragraph" w:styleId="CommentText">
    <w:name w:val="annotation text"/>
    <w:basedOn w:val="Normal"/>
    <w:link w:val="CommentTextChar"/>
    <w:uiPriority w:val="99"/>
    <w:unhideWhenUsed/>
    <w:rsid w:val="00856A1D"/>
    <w:rPr>
      <w:sz w:val="20"/>
    </w:rPr>
  </w:style>
  <w:style w:type="character" w:customStyle="1" w:styleId="CommentTextChar">
    <w:name w:val="Comment Text Char"/>
    <w:basedOn w:val="DefaultParagraphFont"/>
    <w:link w:val="CommentText"/>
    <w:uiPriority w:val="99"/>
    <w:rsid w:val="00856A1D"/>
    <w:rPr>
      <w:rFonts w:ascii="Courier" w:eastAsia="Times New Roman" w:hAnsi="Courier" w:cs="Times New Roman"/>
      <w:snapToGrid w:val="0"/>
      <w:sz w:val="20"/>
      <w:szCs w:val="20"/>
    </w:rPr>
  </w:style>
  <w:style w:type="paragraph" w:styleId="NormalWeb">
    <w:name w:val="Normal (Web)"/>
    <w:basedOn w:val="Normal"/>
    <w:uiPriority w:val="99"/>
    <w:rsid w:val="00DA118A"/>
    <w:pPr>
      <w:widowControl/>
      <w:spacing w:before="100" w:beforeAutospacing="1" w:after="100" w:afterAutospacing="1"/>
    </w:pPr>
    <w:rPr>
      <w:rFonts w:ascii="Verdana" w:hAnsi="Verdana"/>
      <w:snapToGrid/>
      <w:color w:val="333333"/>
      <w:sz w:val="17"/>
      <w:szCs w:val="17"/>
    </w:rPr>
  </w:style>
  <w:style w:type="paragraph" w:styleId="Footer">
    <w:name w:val="footer"/>
    <w:basedOn w:val="Normal"/>
    <w:link w:val="FooterChar"/>
    <w:uiPriority w:val="99"/>
    <w:unhideWhenUsed/>
    <w:rsid w:val="00DA118A"/>
    <w:pPr>
      <w:tabs>
        <w:tab w:val="center" w:pos="4680"/>
        <w:tab w:val="right" w:pos="9360"/>
      </w:tabs>
    </w:pPr>
  </w:style>
  <w:style w:type="character" w:customStyle="1" w:styleId="FooterChar">
    <w:name w:val="Footer Char"/>
    <w:basedOn w:val="DefaultParagraphFont"/>
    <w:link w:val="Footer"/>
    <w:uiPriority w:val="99"/>
    <w:rsid w:val="00DA118A"/>
    <w:rPr>
      <w:rFonts w:ascii="Courier" w:eastAsia="Times New Roman" w:hAnsi="Courier" w:cs="Times New Roman"/>
      <w:snapToGrid w:val="0"/>
      <w:sz w:val="24"/>
      <w:szCs w:val="20"/>
    </w:rPr>
  </w:style>
  <w:style w:type="character" w:customStyle="1" w:styleId="Heading4Char">
    <w:name w:val="Heading 4 Char"/>
    <w:basedOn w:val="DefaultParagraphFont"/>
    <w:link w:val="Heading4"/>
    <w:uiPriority w:val="9"/>
    <w:rsid w:val="00DA118A"/>
    <w:rPr>
      <w:rFonts w:asciiTheme="majorHAnsi" w:eastAsiaTheme="majorEastAsia" w:hAnsiTheme="majorHAnsi" w:cstheme="majorBidi"/>
      <w:i/>
      <w:iCs/>
      <w:snapToGrid w:val="0"/>
      <w:color w:val="2F5496" w:themeColor="accent1" w:themeShade="BF"/>
      <w:sz w:val="24"/>
      <w:szCs w:val="20"/>
    </w:rPr>
  </w:style>
  <w:style w:type="paragraph" w:styleId="Header">
    <w:name w:val="header"/>
    <w:basedOn w:val="Normal"/>
    <w:link w:val="HeaderChar"/>
    <w:uiPriority w:val="99"/>
    <w:unhideWhenUsed/>
    <w:rsid w:val="00DA118A"/>
    <w:pPr>
      <w:tabs>
        <w:tab w:val="center" w:pos="4680"/>
        <w:tab w:val="right" w:pos="9360"/>
      </w:tabs>
    </w:pPr>
  </w:style>
  <w:style w:type="character" w:customStyle="1" w:styleId="HeaderChar">
    <w:name w:val="Header Char"/>
    <w:basedOn w:val="DefaultParagraphFont"/>
    <w:link w:val="Header"/>
    <w:uiPriority w:val="99"/>
    <w:rsid w:val="00DA118A"/>
    <w:rPr>
      <w:rFonts w:ascii="Courier" w:eastAsia="Times New Roman" w:hAnsi="Courier" w:cs="Times New Roman"/>
      <w:snapToGrid w:val="0"/>
      <w:sz w:val="24"/>
      <w:szCs w:val="20"/>
    </w:rPr>
  </w:style>
  <w:style w:type="paragraph" w:styleId="TOC4">
    <w:name w:val="toc 4"/>
    <w:basedOn w:val="Normal"/>
    <w:next w:val="Normal"/>
    <w:autoRedefine/>
    <w:uiPriority w:val="39"/>
    <w:semiHidden/>
    <w:rsid w:val="00DA118A"/>
    <w:pPr>
      <w:ind w:left="2160" w:right="-18" w:firstLine="720"/>
    </w:pPr>
    <w:rPr>
      <w:rFonts w:ascii="Arial" w:hAnsi="Arial" w:cs="Arial"/>
      <w:sz w:val="22"/>
      <w:szCs w:val="18"/>
    </w:rPr>
  </w:style>
  <w:style w:type="character" w:styleId="Strong">
    <w:name w:val="Strong"/>
    <w:basedOn w:val="DefaultParagraphFont"/>
    <w:uiPriority w:val="22"/>
    <w:qFormat/>
    <w:rsid w:val="00DA118A"/>
    <w:rPr>
      <w:rFonts w:ascii="Verdana" w:hAnsi="Verdana" w:hint="default"/>
      <w:b/>
      <w:bCs/>
      <w:color w:val="333333"/>
    </w:rPr>
  </w:style>
  <w:style w:type="paragraph" w:styleId="BodyTextIndent2">
    <w:name w:val="Body Text Indent 2"/>
    <w:basedOn w:val="Normal"/>
    <w:link w:val="BodyTextIndent2Char"/>
    <w:uiPriority w:val="99"/>
    <w:semiHidden/>
    <w:unhideWhenUsed/>
    <w:rsid w:val="00DA118A"/>
    <w:pPr>
      <w:spacing w:after="120" w:line="480" w:lineRule="auto"/>
      <w:ind w:left="360"/>
    </w:pPr>
  </w:style>
  <w:style w:type="character" w:customStyle="1" w:styleId="BodyTextIndent2Char">
    <w:name w:val="Body Text Indent 2 Char"/>
    <w:basedOn w:val="DefaultParagraphFont"/>
    <w:link w:val="BodyTextIndent2"/>
    <w:uiPriority w:val="99"/>
    <w:semiHidden/>
    <w:rsid w:val="00DA118A"/>
    <w:rPr>
      <w:rFonts w:ascii="Courier" w:eastAsia="Times New Roman" w:hAnsi="Courier" w:cs="Times New Roman"/>
      <w:snapToGrid w:val="0"/>
      <w:sz w:val="24"/>
      <w:szCs w:val="20"/>
    </w:rPr>
  </w:style>
  <w:style w:type="paragraph" w:customStyle="1" w:styleId="H2">
    <w:name w:val="H2"/>
    <w:basedOn w:val="Normal"/>
    <w:next w:val="Normal"/>
    <w:rsid w:val="00DA118A"/>
    <w:pPr>
      <w:keepNext/>
      <w:widowControl/>
      <w:spacing w:before="100" w:after="100"/>
      <w:outlineLvl w:val="2"/>
    </w:pPr>
    <w:rPr>
      <w:rFonts w:ascii="Times New Roman" w:hAnsi="Times New Roman"/>
      <w:b/>
      <w:sz w:val="36"/>
    </w:rPr>
  </w:style>
  <w:style w:type="paragraph" w:styleId="TOCHeading">
    <w:name w:val="TOC Heading"/>
    <w:basedOn w:val="Heading1"/>
    <w:next w:val="Normal"/>
    <w:uiPriority w:val="39"/>
    <w:unhideWhenUsed/>
    <w:qFormat/>
    <w:rsid w:val="00DA118A"/>
    <w:pPr>
      <w:widowControl/>
      <w:spacing w:line="259" w:lineRule="auto"/>
      <w:outlineLvl w:val="9"/>
    </w:pPr>
    <w:rPr>
      <w:snapToGrid/>
    </w:rPr>
  </w:style>
  <w:style w:type="character" w:customStyle="1" w:styleId="footnoteref">
    <w:name w:val="footnote ref"/>
    <w:rsid w:val="00DA118A"/>
  </w:style>
  <w:style w:type="paragraph" w:styleId="BalloonText">
    <w:name w:val="Balloon Text"/>
    <w:basedOn w:val="Normal"/>
    <w:link w:val="BalloonTextChar"/>
    <w:uiPriority w:val="99"/>
    <w:semiHidden/>
    <w:unhideWhenUsed/>
    <w:rsid w:val="00DA11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8A"/>
    <w:rPr>
      <w:rFonts w:ascii="Segoe UI" w:eastAsia="Times New Roman" w:hAnsi="Segoe UI" w:cs="Segoe UI"/>
      <w:snapToGrid w:val="0"/>
      <w:sz w:val="18"/>
      <w:szCs w:val="18"/>
    </w:rPr>
  </w:style>
  <w:style w:type="paragraph" w:styleId="TOC2">
    <w:name w:val="toc 2"/>
    <w:basedOn w:val="Normal"/>
    <w:next w:val="Normal"/>
    <w:autoRedefine/>
    <w:uiPriority w:val="39"/>
    <w:unhideWhenUsed/>
    <w:rsid w:val="00DA118A"/>
    <w:pPr>
      <w:tabs>
        <w:tab w:val="left" w:pos="720"/>
        <w:tab w:val="right" w:leader="dot" w:pos="10070"/>
      </w:tabs>
      <w:ind w:left="245"/>
      <w:contextualSpacing/>
    </w:pPr>
    <w:rPr>
      <w:rFonts w:asciiTheme="minorHAnsi" w:hAnsiTheme="minorHAnsi" w:cstheme="minorHAnsi"/>
      <w:smallCaps/>
      <w:sz w:val="20"/>
    </w:rPr>
  </w:style>
  <w:style w:type="paragraph" w:styleId="TOC1">
    <w:name w:val="toc 1"/>
    <w:basedOn w:val="Normal"/>
    <w:next w:val="Normal"/>
    <w:autoRedefine/>
    <w:uiPriority w:val="39"/>
    <w:unhideWhenUsed/>
    <w:rsid w:val="007808BA"/>
    <w:pPr>
      <w:tabs>
        <w:tab w:val="left" w:pos="480"/>
        <w:tab w:val="right" w:leader="dot" w:pos="10070"/>
      </w:tabs>
      <w:spacing w:before="120"/>
      <w:contextualSpacing/>
    </w:pPr>
    <w:rPr>
      <w:rFonts w:ascii="Arial" w:hAnsi="Arial" w:cs="Arial"/>
      <w:caps/>
      <w:noProof/>
      <w:color w:val="70002E"/>
      <w:sz w:val="20"/>
    </w:rPr>
  </w:style>
  <w:style w:type="paragraph" w:styleId="TOC3">
    <w:name w:val="toc 3"/>
    <w:basedOn w:val="Normal"/>
    <w:next w:val="Normal"/>
    <w:autoRedefine/>
    <w:uiPriority w:val="39"/>
    <w:unhideWhenUsed/>
    <w:rsid w:val="00DA118A"/>
    <w:pPr>
      <w:ind w:left="480"/>
    </w:pPr>
    <w:rPr>
      <w:rFonts w:asciiTheme="minorHAnsi" w:hAnsiTheme="minorHAnsi" w:cstheme="minorHAnsi"/>
      <w:i/>
      <w:iCs/>
      <w:sz w:val="20"/>
    </w:rPr>
  </w:style>
  <w:style w:type="character" w:styleId="FollowedHyperlink">
    <w:name w:val="FollowedHyperlink"/>
    <w:basedOn w:val="DefaultParagraphFont"/>
    <w:uiPriority w:val="99"/>
    <w:semiHidden/>
    <w:unhideWhenUsed/>
    <w:rsid w:val="00DA118A"/>
    <w:rPr>
      <w:color w:val="954F72" w:themeColor="followedHyperlink"/>
      <w:u w:val="single"/>
    </w:rPr>
  </w:style>
  <w:style w:type="paragraph" w:customStyle="1" w:styleId="IStyle">
    <w:name w:val="I Style"/>
    <w:basedOn w:val="Normal"/>
    <w:link w:val="IStyleChar"/>
    <w:qFormat/>
    <w:rsid w:val="00DA118A"/>
    <w:pPr>
      <w:ind w:left="360"/>
    </w:pPr>
    <w:rPr>
      <w:rFonts w:ascii="Arial" w:hAnsi="Arial" w:cs="Arial"/>
      <w:b/>
      <w:sz w:val="32"/>
    </w:rPr>
  </w:style>
  <w:style w:type="paragraph" w:styleId="TOC5">
    <w:name w:val="toc 5"/>
    <w:basedOn w:val="Normal"/>
    <w:next w:val="Normal"/>
    <w:autoRedefine/>
    <w:uiPriority w:val="39"/>
    <w:unhideWhenUsed/>
    <w:rsid w:val="00DA118A"/>
    <w:pPr>
      <w:ind w:left="960"/>
    </w:pPr>
    <w:rPr>
      <w:rFonts w:asciiTheme="minorHAnsi" w:hAnsiTheme="minorHAnsi" w:cstheme="minorHAnsi"/>
      <w:sz w:val="18"/>
      <w:szCs w:val="18"/>
    </w:rPr>
  </w:style>
  <w:style w:type="character" w:customStyle="1" w:styleId="IStyleChar">
    <w:name w:val="I Style Char"/>
    <w:basedOn w:val="DefaultParagraphFont"/>
    <w:link w:val="IStyle"/>
    <w:rsid w:val="00DA118A"/>
    <w:rPr>
      <w:rFonts w:ascii="Arial" w:eastAsia="Times New Roman" w:hAnsi="Arial" w:cs="Arial"/>
      <w:b/>
      <w:snapToGrid w:val="0"/>
      <w:sz w:val="32"/>
      <w:szCs w:val="20"/>
    </w:rPr>
  </w:style>
  <w:style w:type="paragraph" w:styleId="TOC6">
    <w:name w:val="toc 6"/>
    <w:basedOn w:val="Normal"/>
    <w:next w:val="Normal"/>
    <w:autoRedefine/>
    <w:uiPriority w:val="39"/>
    <w:unhideWhenUsed/>
    <w:rsid w:val="00DA118A"/>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A118A"/>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A118A"/>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A118A"/>
    <w:pPr>
      <w:ind w:left="1920"/>
    </w:pPr>
    <w:rPr>
      <w:rFonts w:asciiTheme="minorHAnsi" w:hAnsiTheme="minorHAnsi" w:cstheme="minorHAnsi"/>
      <w:sz w:val="18"/>
      <w:szCs w:val="18"/>
    </w:rPr>
  </w:style>
  <w:style w:type="paragraph" w:styleId="CommentSubject">
    <w:name w:val="annotation subject"/>
    <w:basedOn w:val="CommentText"/>
    <w:next w:val="CommentText"/>
    <w:link w:val="CommentSubjectChar"/>
    <w:uiPriority w:val="99"/>
    <w:semiHidden/>
    <w:unhideWhenUsed/>
    <w:rsid w:val="00DA118A"/>
    <w:rPr>
      <w:b/>
      <w:bCs/>
    </w:rPr>
  </w:style>
  <w:style w:type="character" w:customStyle="1" w:styleId="CommentSubjectChar">
    <w:name w:val="Comment Subject Char"/>
    <w:basedOn w:val="CommentTextChar"/>
    <w:link w:val="CommentSubject"/>
    <w:uiPriority w:val="99"/>
    <w:semiHidden/>
    <w:rsid w:val="00DA118A"/>
    <w:rPr>
      <w:rFonts w:ascii="Courier" w:eastAsia="Times New Roman" w:hAnsi="Courier" w:cs="Times New Roman"/>
      <w:b/>
      <w:bCs/>
      <w:snapToGrid w:val="0"/>
      <w:sz w:val="20"/>
      <w:szCs w:val="20"/>
    </w:rPr>
  </w:style>
  <w:style w:type="paragraph" w:styleId="PlainText">
    <w:name w:val="Plain Text"/>
    <w:basedOn w:val="Normal"/>
    <w:link w:val="PlainTextChar"/>
    <w:uiPriority w:val="99"/>
    <w:semiHidden/>
    <w:unhideWhenUsed/>
    <w:rsid w:val="00DA118A"/>
    <w:pPr>
      <w:widowControl/>
    </w:pPr>
    <w:rPr>
      <w:rFonts w:ascii="Courier New" w:eastAsiaTheme="minorHAnsi" w:hAnsi="Courier New" w:cs="Courier New"/>
      <w:snapToGrid/>
      <w:sz w:val="20"/>
    </w:rPr>
  </w:style>
  <w:style w:type="character" w:customStyle="1" w:styleId="PlainTextChar">
    <w:name w:val="Plain Text Char"/>
    <w:basedOn w:val="DefaultParagraphFont"/>
    <w:link w:val="PlainText"/>
    <w:uiPriority w:val="99"/>
    <w:semiHidden/>
    <w:rsid w:val="00DA118A"/>
    <w:rPr>
      <w:rFonts w:ascii="Courier New" w:hAnsi="Courier New" w:cs="Courier New"/>
      <w:sz w:val="20"/>
      <w:szCs w:val="20"/>
    </w:rPr>
  </w:style>
  <w:style w:type="character" w:customStyle="1" w:styleId="UnresolvedMention10">
    <w:name w:val="Unresolved Mention10"/>
    <w:basedOn w:val="DefaultParagraphFont"/>
    <w:uiPriority w:val="99"/>
    <w:semiHidden/>
    <w:unhideWhenUsed/>
    <w:rsid w:val="00DA118A"/>
    <w:rPr>
      <w:color w:val="605E5C"/>
      <w:shd w:val="clear" w:color="auto" w:fill="E1DFDD"/>
    </w:rPr>
  </w:style>
  <w:style w:type="character" w:customStyle="1" w:styleId="UnresolvedMention2">
    <w:name w:val="Unresolved Mention2"/>
    <w:basedOn w:val="DefaultParagraphFont"/>
    <w:uiPriority w:val="99"/>
    <w:semiHidden/>
    <w:unhideWhenUsed/>
    <w:rsid w:val="00DA118A"/>
    <w:rPr>
      <w:color w:val="605E5C"/>
      <w:shd w:val="clear" w:color="auto" w:fill="E1DFDD"/>
    </w:rPr>
  </w:style>
  <w:style w:type="character" w:customStyle="1" w:styleId="UnresolvedMention3">
    <w:name w:val="Unresolved Mention3"/>
    <w:basedOn w:val="DefaultParagraphFont"/>
    <w:uiPriority w:val="99"/>
    <w:semiHidden/>
    <w:unhideWhenUsed/>
    <w:rsid w:val="00DA118A"/>
    <w:rPr>
      <w:color w:val="605E5C"/>
      <w:shd w:val="clear" w:color="auto" w:fill="E1DFDD"/>
    </w:rPr>
  </w:style>
  <w:style w:type="character" w:customStyle="1" w:styleId="UnresolvedMention4">
    <w:name w:val="Unresolved Mention4"/>
    <w:basedOn w:val="DefaultParagraphFont"/>
    <w:uiPriority w:val="99"/>
    <w:semiHidden/>
    <w:unhideWhenUsed/>
    <w:rsid w:val="00DA118A"/>
    <w:rPr>
      <w:color w:val="605E5C"/>
      <w:shd w:val="clear" w:color="auto" w:fill="E1DFDD"/>
    </w:rPr>
  </w:style>
  <w:style w:type="character" w:customStyle="1" w:styleId="UnresolvedMention5">
    <w:name w:val="Unresolved Mention5"/>
    <w:basedOn w:val="DefaultParagraphFont"/>
    <w:uiPriority w:val="99"/>
    <w:semiHidden/>
    <w:unhideWhenUsed/>
    <w:rsid w:val="00DA118A"/>
    <w:rPr>
      <w:color w:val="605E5C"/>
      <w:shd w:val="clear" w:color="auto" w:fill="E1DFDD"/>
    </w:rPr>
  </w:style>
  <w:style w:type="character" w:customStyle="1" w:styleId="mediaboxbig">
    <w:name w:val="mediabox_big"/>
    <w:basedOn w:val="DefaultParagraphFont"/>
    <w:rsid w:val="00DA118A"/>
  </w:style>
  <w:style w:type="paragraph" w:styleId="Title">
    <w:name w:val="Title"/>
    <w:basedOn w:val="Normal"/>
    <w:next w:val="Normal"/>
    <w:link w:val="TitleChar"/>
    <w:qFormat/>
    <w:rsid w:val="00DA118A"/>
    <w:pPr>
      <w:widowControl/>
      <w:contextualSpacing/>
    </w:pPr>
    <w:rPr>
      <w:rFonts w:asciiTheme="majorHAnsi" w:eastAsiaTheme="majorEastAsia" w:hAnsiTheme="majorHAnsi" w:cstheme="majorBidi"/>
      <w:snapToGrid/>
      <w:spacing w:val="-10"/>
      <w:kern w:val="28"/>
      <w:sz w:val="56"/>
      <w:szCs w:val="56"/>
    </w:rPr>
  </w:style>
  <w:style w:type="character" w:customStyle="1" w:styleId="TitleChar">
    <w:name w:val="Title Char"/>
    <w:basedOn w:val="DefaultParagraphFont"/>
    <w:link w:val="Title"/>
    <w:rsid w:val="00DA118A"/>
    <w:rPr>
      <w:rFonts w:asciiTheme="majorHAnsi" w:eastAsiaTheme="majorEastAsia" w:hAnsiTheme="majorHAnsi" w:cstheme="majorBidi"/>
      <w:spacing w:val="-10"/>
      <w:kern w:val="28"/>
      <w:sz w:val="56"/>
      <w:szCs w:val="56"/>
    </w:rPr>
  </w:style>
  <w:style w:type="paragraph" w:styleId="Revision">
    <w:name w:val="Revision"/>
    <w:hidden/>
    <w:uiPriority w:val="99"/>
    <w:semiHidden/>
    <w:rsid w:val="00DA118A"/>
    <w:pPr>
      <w:spacing w:after="0" w:line="240" w:lineRule="auto"/>
    </w:pPr>
    <w:rPr>
      <w:rFonts w:ascii="Courier" w:eastAsia="Times New Roman" w:hAnsi="Courier" w:cs="Times New Roman"/>
      <w:snapToGrid w:val="0"/>
      <w:sz w:val="24"/>
      <w:szCs w:val="20"/>
    </w:rPr>
  </w:style>
  <w:style w:type="paragraph" w:styleId="BodyText">
    <w:name w:val="Body Text"/>
    <w:basedOn w:val="Normal"/>
    <w:link w:val="BodyTextChar"/>
    <w:unhideWhenUsed/>
    <w:rsid w:val="00DA118A"/>
    <w:pPr>
      <w:spacing w:after="120"/>
    </w:pPr>
  </w:style>
  <w:style w:type="character" w:customStyle="1" w:styleId="BodyTextChar">
    <w:name w:val="Body Text Char"/>
    <w:basedOn w:val="DefaultParagraphFont"/>
    <w:link w:val="BodyText"/>
    <w:rsid w:val="00DA118A"/>
    <w:rPr>
      <w:rFonts w:ascii="Courier" w:eastAsia="Times New Roman" w:hAnsi="Courier" w:cs="Times New Roman"/>
      <w:snapToGrid w:val="0"/>
      <w:sz w:val="24"/>
      <w:szCs w:val="20"/>
    </w:rPr>
  </w:style>
  <w:style w:type="character" w:styleId="UnresolvedMention">
    <w:name w:val="Unresolved Mention"/>
    <w:basedOn w:val="DefaultParagraphFont"/>
    <w:uiPriority w:val="99"/>
    <w:semiHidden/>
    <w:unhideWhenUsed/>
    <w:rsid w:val="0098428A"/>
    <w:rPr>
      <w:color w:val="605E5C"/>
      <w:shd w:val="clear" w:color="auto" w:fill="E1DFDD"/>
    </w:rPr>
  </w:style>
  <w:style w:type="character" w:customStyle="1" w:styleId="Heading5Char">
    <w:name w:val="Heading 5 Char"/>
    <w:basedOn w:val="DefaultParagraphFont"/>
    <w:link w:val="Heading5"/>
    <w:uiPriority w:val="99"/>
    <w:rsid w:val="00682339"/>
    <w:rPr>
      <w:rFonts w:ascii="Times New Roman" w:eastAsia="Times New Roman" w:hAnsi="Times New Roman" w:cs="Times New Roman"/>
      <w:b/>
      <w:bCs/>
      <w:sz w:val="16"/>
      <w:szCs w:val="16"/>
    </w:rPr>
  </w:style>
  <w:style w:type="character" w:customStyle="1" w:styleId="Heading8Char">
    <w:name w:val="Heading 8 Char"/>
    <w:basedOn w:val="DefaultParagraphFont"/>
    <w:link w:val="Heading8"/>
    <w:uiPriority w:val="9"/>
    <w:semiHidden/>
    <w:rsid w:val="00682339"/>
    <w:rPr>
      <w:rFonts w:asciiTheme="majorHAnsi" w:eastAsiaTheme="majorEastAsia" w:hAnsiTheme="majorHAnsi" w:cstheme="majorBidi"/>
      <w:color w:val="404040" w:themeColor="text1" w:themeTint="BF"/>
      <w:sz w:val="20"/>
      <w:szCs w:val="20"/>
    </w:rPr>
  </w:style>
  <w:style w:type="table" w:customStyle="1" w:styleId="TableGrid1">
    <w:name w:val="Table Grid1"/>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682339"/>
    <w:pPr>
      <w:widowControl/>
    </w:pPr>
    <w:rPr>
      <w:rFonts w:ascii="Times New Roman" w:hAnsi="Times New Roman"/>
      <w:snapToGrid/>
      <w:color w:val="000000"/>
      <w:szCs w:val="24"/>
    </w:rPr>
  </w:style>
  <w:style w:type="table" w:customStyle="1" w:styleId="TableGrid2">
    <w:name w:val="Table Grid2"/>
    <w:basedOn w:val="TableNormal"/>
    <w:next w:val="TableGrid"/>
    <w:uiPriority w:val="59"/>
    <w:rsid w:val="0068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682339"/>
    <w:pPr>
      <w:widowControl/>
      <w:jc w:val="center"/>
    </w:pPr>
    <w:rPr>
      <w:rFonts w:ascii="Times New Roman" w:hAnsi="Times New Roman"/>
      <w:b/>
      <w:bCs/>
      <w:snapToGrid/>
      <w:szCs w:val="24"/>
      <w:u w:val="single"/>
    </w:rPr>
  </w:style>
  <w:style w:type="character" w:customStyle="1" w:styleId="SubtitleChar">
    <w:name w:val="Subtitle Char"/>
    <w:basedOn w:val="DefaultParagraphFont"/>
    <w:link w:val="Subtitle"/>
    <w:rsid w:val="00682339"/>
    <w:rPr>
      <w:rFonts w:ascii="Times New Roman" w:eastAsia="Times New Roman" w:hAnsi="Times New Roman" w:cs="Times New Roman"/>
      <w:b/>
      <w:bCs/>
      <w:sz w:val="24"/>
      <w:szCs w:val="24"/>
      <w:u w:val="single"/>
    </w:rPr>
  </w:style>
  <w:style w:type="table" w:customStyle="1" w:styleId="TableGrid6">
    <w:name w:val="Table Grid6"/>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9769BD"/>
    <w:pPr>
      <w:spacing w:after="120"/>
    </w:pPr>
    <w:rPr>
      <w:sz w:val="16"/>
      <w:szCs w:val="16"/>
    </w:rPr>
  </w:style>
  <w:style w:type="character" w:customStyle="1" w:styleId="BodyText3Char">
    <w:name w:val="Body Text 3 Char"/>
    <w:basedOn w:val="DefaultParagraphFont"/>
    <w:link w:val="BodyText3"/>
    <w:uiPriority w:val="99"/>
    <w:semiHidden/>
    <w:rsid w:val="009769BD"/>
    <w:rPr>
      <w:rFonts w:ascii="Courier" w:eastAsia="Times New Roman" w:hAnsi="Courier" w:cs="Times New Roman"/>
      <w:snapToGrid w:val="0"/>
      <w:sz w:val="16"/>
      <w:szCs w:val="16"/>
    </w:rPr>
  </w:style>
  <w:style w:type="character" w:styleId="PageNumber">
    <w:name w:val="page number"/>
    <w:basedOn w:val="DefaultParagraphFont"/>
    <w:rsid w:val="009769BD"/>
  </w:style>
  <w:style w:type="table" w:customStyle="1" w:styleId="TableGrid0">
    <w:name w:val="TableGrid"/>
    <w:rsid w:val="00AA65B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8868">
      <w:bodyDiv w:val="1"/>
      <w:marLeft w:val="0"/>
      <w:marRight w:val="0"/>
      <w:marTop w:val="0"/>
      <w:marBottom w:val="0"/>
      <w:divBdr>
        <w:top w:val="none" w:sz="0" w:space="0" w:color="auto"/>
        <w:left w:val="none" w:sz="0" w:space="0" w:color="auto"/>
        <w:bottom w:val="none" w:sz="0" w:space="0" w:color="auto"/>
        <w:right w:val="none" w:sz="0" w:space="0" w:color="auto"/>
      </w:divBdr>
    </w:div>
    <w:div w:id="633750482">
      <w:bodyDiv w:val="1"/>
      <w:marLeft w:val="0"/>
      <w:marRight w:val="0"/>
      <w:marTop w:val="0"/>
      <w:marBottom w:val="0"/>
      <w:divBdr>
        <w:top w:val="none" w:sz="0" w:space="0" w:color="auto"/>
        <w:left w:val="none" w:sz="0" w:space="0" w:color="auto"/>
        <w:bottom w:val="none" w:sz="0" w:space="0" w:color="auto"/>
        <w:right w:val="none" w:sz="0" w:space="0" w:color="auto"/>
      </w:divBdr>
    </w:div>
    <w:div w:id="1261790258">
      <w:bodyDiv w:val="1"/>
      <w:marLeft w:val="0"/>
      <w:marRight w:val="0"/>
      <w:marTop w:val="0"/>
      <w:marBottom w:val="0"/>
      <w:divBdr>
        <w:top w:val="none" w:sz="0" w:space="0" w:color="auto"/>
        <w:left w:val="none" w:sz="0" w:space="0" w:color="auto"/>
        <w:bottom w:val="none" w:sz="0" w:space="0" w:color="auto"/>
        <w:right w:val="none" w:sz="0" w:space="0" w:color="auto"/>
      </w:divBdr>
    </w:div>
    <w:div w:id="1343706361">
      <w:bodyDiv w:val="1"/>
      <w:marLeft w:val="0"/>
      <w:marRight w:val="0"/>
      <w:marTop w:val="0"/>
      <w:marBottom w:val="0"/>
      <w:divBdr>
        <w:top w:val="none" w:sz="0" w:space="0" w:color="auto"/>
        <w:left w:val="none" w:sz="0" w:space="0" w:color="auto"/>
        <w:bottom w:val="none" w:sz="0" w:space="0" w:color="auto"/>
        <w:right w:val="none" w:sz="0" w:space="0" w:color="auto"/>
      </w:divBdr>
    </w:div>
    <w:div w:id="1394424706">
      <w:bodyDiv w:val="1"/>
      <w:marLeft w:val="0"/>
      <w:marRight w:val="0"/>
      <w:marTop w:val="0"/>
      <w:marBottom w:val="0"/>
      <w:divBdr>
        <w:top w:val="none" w:sz="0" w:space="0" w:color="auto"/>
        <w:left w:val="none" w:sz="0" w:space="0" w:color="auto"/>
        <w:bottom w:val="none" w:sz="0" w:space="0" w:color="auto"/>
        <w:right w:val="none" w:sz="0" w:space="0" w:color="auto"/>
      </w:divBdr>
    </w:div>
    <w:div w:id="18310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t.edu/equal-opportunity-title-IX/default.php" TargetMode="External"/><Relationship Id="rId18" Type="http://schemas.openxmlformats.org/officeDocument/2006/relationships/hyperlink" Target="https://www.umt.edu/policies/browse/personnel/discrimination-harassment-and-retaliation" TargetMode="External"/><Relationship Id="rId26" Type="http://schemas.openxmlformats.org/officeDocument/2006/relationships/diagramData" Target="diagrams/data2.xml"/><Relationship Id="rId39" Type="http://schemas.openxmlformats.org/officeDocument/2006/relationships/header" Target="header2.xml"/><Relationship Id="rId21" Type="http://schemas.openxmlformats.org/officeDocument/2006/relationships/diagramData" Target="diagrams/data1.xm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gov/ocr" TargetMode="External"/><Relationship Id="rId29" Type="http://schemas.openxmlformats.org/officeDocument/2006/relationships/diagramColors" Target="diagrams/colors2.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hyperlink" Target="https://gradapply.umt.edu/register/gradapply"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media/image9.tif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umt.edu/policies/browse/personnel/sexual-harassment" TargetMode="External"/><Relationship Id="rId31" Type="http://schemas.openxmlformats.org/officeDocument/2006/relationships/hyperlink" Target="https://atcas.liaisoncas.com" TargetMode="External"/><Relationship Id="rId44" Type="http://schemas.openxmlformats.org/officeDocument/2006/relationships/hyperlink" Target="mailto:Mitchell.willert@umontana.ed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m.maxient.com/reportingform.php?UnivofMontana&amp;layout_id=9"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7.png"/><Relationship Id="rId43" Type="http://schemas.openxmlformats.org/officeDocument/2006/relationships/hyperlink" Target="mailto:valerie.moody@umontana.edu" TargetMode="External"/><Relationship Id="rId48"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conflict@umontana.edu" TargetMode="External"/><Relationship Id="rId17" Type="http://schemas.openxmlformats.org/officeDocument/2006/relationships/hyperlink" Target="https://www.umt.edu/equal-opportunity-title-IX/default.php" TargetMode="External"/><Relationship Id="rId25" Type="http://schemas.microsoft.com/office/2007/relationships/diagramDrawing" Target="diagrams/drawing1.xml"/><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image" Target="media/image10.png"/><Relationship Id="rId20" Type="http://schemas.openxmlformats.org/officeDocument/2006/relationships/image" Target="media/image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CR@ed.gov"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eader" Target="header1.xml"/><Relationship Id="rId49"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C56D18-87B0-3540-8348-E197B8833489}"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75880338-67BB-0B49-9282-DFAA5F424379}">
      <dgm:prSet phldrT="[Text]" custT="1"/>
      <dgm:spPr>
        <a:xfrm>
          <a:off x="669"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Immersive</a:t>
          </a:r>
        </a:p>
      </dgm:t>
    </dgm:pt>
    <dgm:pt modelId="{F84143A6-908A-AD40-85D9-30E53BB9D483}" type="parTrans" cxnId="{E237D910-9A00-E841-9FA8-6B2DB6A39888}">
      <dgm:prSet/>
      <dgm:spPr/>
      <dgm:t>
        <a:bodyPr/>
        <a:lstStyle/>
        <a:p>
          <a:pPr algn="ctr"/>
          <a:endParaRPr lang="en-US"/>
        </a:p>
      </dgm:t>
    </dgm:pt>
    <dgm:pt modelId="{2B04959B-641A-8F49-A7CE-72936E733BF9}" type="sibTrans" cxnId="{E237D910-9A00-E841-9FA8-6B2DB6A39888}">
      <dgm:prSet/>
      <dgm:spPr/>
      <dgm:t>
        <a:bodyPr/>
        <a:lstStyle/>
        <a:p>
          <a:pPr algn="ctr"/>
          <a:endParaRPr lang="en-US"/>
        </a:p>
      </dgm:t>
    </dgm:pt>
    <dgm:pt modelId="{3CCE909A-9C5C-BF4B-A85E-8617F82FBF25}">
      <dgm:prSet phldrT="[Text]"/>
      <dgm:spPr>
        <a:xfrm>
          <a:off x="174798"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100 hours total by end of experience</a:t>
          </a:r>
        </a:p>
      </dgm:t>
    </dgm:pt>
    <dgm:pt modelId="{D715F2D6-D378-B34E-92C5-FD483F6BC38A}" type="parTrans" cxnId="{488844B2-E1BA-1849-A2C5-CC2E927394AE}">
      <dgm:prSet/>
      <dgm:spPr/>
      <dgm:t>
        <a:bodyPr/>
        <a:lstStyle/>
        <a:p>
          <a:pPr algn="ctr"/>
          <a:endParaRPr lang="en-US"/>
        </a:p>
      </dgm:t>
    </dgm:pt>
    <dgm:pt modelId="{7F192EB8-D12F-CD44-972D-073CBCC55F4F}" type="sibTrans" cxnId="{488844B2-E1BA-1849-A2C5-CC2E927394AE}">
      <dgm:prSet/>
      <dgm:spPr/>
      <dgm:t>
        <a:bodyPr/>
        <a:lstStyle/>
        <a:p>
          <a:pPr algn="ctr"/>
          <a:endParaRPr lang="en-US"/>
        </a:p>
      </dgm:t>
    </dgm:pt>
    <dgm:pt modelId="{A9278151-B49A-DB45-BF3A-B447DF4B8C61}">
      <dgm:prSet phldrT="[Text]"/>
      <dgm:spPr>
        <a:xfrm>
          <a:off x="174798"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54043EEA-6B1B-1348-956E-DFA6EA08A2BE}" type="parTrans" cxnId="{541703FF-E653-814B-A622-6C0D77BB607C}">
      <dgm:prSet/>
      <dgm:spPr/>
      <dgm:t>
        <a:bodyPr/>
        <a:lstStyle/>
        <a:p>
          <a:pPr algn="ctr"/>
          <a:endParaRPr lang="en-US"/>
        </a:p>
      </dgm:t>
    </dgm:pt>
    <dgm:pt modelId="{94124B97-935A-1042-AE24-AB7943442E64}" type="sibTrans" cxnId="{541703FF-E653-814B-A622-6C0D77BB607C}">
      <dgm:prSet/>
      <dgm:spPr/>
      <dgm:t>
        <a:bodyPr/>
        <a:lstStyle/>
        <a:p>
          <a:pPr algn="ctr"/>
          <a:endParaRPr lang="en-US"/>
        </a:p>
      </dgm:t>
    </dgm:pt>
    <dgm:pt modelId="{CBC8A76D-F9FF-DC43-91CF-7F0BBBA16197}">
      <dgm:prSet phldrT="[Text]" custT="1"/>
      <dgm:spPr>
        <a:xfrm>
          <a:off x="1872555"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a:t>
          </a:r>
          <a:r>
            <a:rPr lang="en-US" sz="14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a:t>
          </a:r>
        </a:p>
        <a:p>
          <a:pPr algn="ctr">
            <a:buNone/>
          </a:pPr>
          <a:r>
            <a:rPr lang="en-US" sz="14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gm:t>
    </dgm:pt>
    <dgm:pt modelId="{6E677BE4-DC0F-1B4B-B7B0-229A975070E8}" type="parTrans" cxnId="{70D469F3-FF35-F146-8C09-65DEC8D0EACB}">
      <dgm:prSet/>
      <dgm:spPr/>
      <dgm:t>
        <a:bodyPr/>
        <a:lstStyle/>
        <a:p>
          <a:pPr algn="ctr"/>
          <a:endParaRPr lang="en-US"/>
        </a:p>
      </dgm:t>
    </dgm:pt>
    <dgm:pt modelId="{05218517-4684-924B-BFB4-493347DBFA94}" type="sibTrans" cxnId="{70D469F3-FF35-F146-8C09-65DEC8D0EACB}">
      <dgm:prSet/>
      <dgm:spPr/>
      <dgm:t>
        <a:bodyPr/>
        <a:lstStyle/>
        <a:p>
          <a:pPr algn="ctr"/>
          <a:endParaRPr lang="en-US"/>
        </a:p>
      </dgm:t>
    </dgm:pt>
    <dgm:pt modelId="{DBEA4045-BCB2-CF4F-9BEA-1A2266BB41B7}">
      <dgm:prSet phldrT="[Text]"/>
      <dgm:spPr>
        <a:xfrm>
          <a:off x="2046684"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F0A37113-F3D0-6E41-A212-871D9B1740CC}" type="parTrans" cxnId="{CE5201F7-D3BF-384D-94C9-680D9C749222}">
      <dgm:prSet/>
      <dgm:spPr/>
      <dgm:t>
        <a:bodyPr/>
        <a:lstStyle/>
        <a:p>
          <a:pPr algn="ctr"/>
          <a:endParaRPr lang="en-US"/>
        </a:p>
      </dgm:t>
    </dgm:pt>
    <dgm:pt modelId="{749CD8F0-9211-D340-BA01-96F0501929E7}" type="sibTrans" cxnId="{CE5201F7-D3BF-384D-94C9-680D9C749222}">
      <dgm:prSet/>
      <dgm:spPr/>
      <dgm:t>
        <a:bodyPr/>
        <a:lstStyle/>
        <a:p>
          <a:pPr algn="ctr"/>
          <a:endParaRPr lang="en-US"/>
        </a:p>
      </dgm:t>
    </dgm:pt>
    <dgm:pt modelId="{30A8AA14-0B91-2F4F-9FF3-1AB2C8D34475}">
      <dgm:prSet phldrT="[Text]"/>
      <dgm:spPr>
        <a:xfrm>
          <a:off x="2046684"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BF18A8B0-3C51-1C4D-B4E1-D19B6B9E8F7F}" type="parTrans" cxnId="{8921A691-0080-4D46-AC96-481E509D3A45}">
      <dgm:prSet/>
      <dgm:spPr/>
      <dgm:t>
        <a:bodyPr/>
        <a:lstStyle/>
        <a:p>
          <a:pPr algn="ctr"/>
          <a:endParaRPr lang="en-US"/>
        </a:p>
      </dgm:t>
    </dgm:pt>
    <dgm:pt modelId="{1B47D741-F6FC-D14D-A8FD-FB717E0EF4D8}" type="sibTrans" cxnId="{8921A691-0080-4D46-AC96-481E509D3A45}">
      <dgm:prSet/>
      <dgm:spPr/>
      <dgm:t>
        <a:bodyPr/>
        <a:lstStyle/>
        <a:p>
          <a:pPr algn="ctr"/>
          <a:endParaRPr lang="en-US"/>
        </a:p>
      </dgm:t>
    </dgm:pt>
    <dgm:pt modelId="{83BF8F04-B7C8-E34B-9239-CCBEF8F534B4}">
      <dgm:prSet phldrT="[Text]" custT="1"/>
      <dgm:spPr>
        <a:xfrm>
          <a:off x="3744441"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Spring</a:t>
          </a:r>
        </a:p>
        <a:p>
          <a:pPr algn="ctr">
            <a:buNone/>
          </a:pPr>
          <a:r>
            <a:rPr lang="en-US" sz="15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gm:t>
    </dgm:pt>
    <dgm:pt modelId="{0A703A36-795E-4248-9EBE-09FE75C29EB9}" type="parTrans" cxnId="{0493215B-DACC-714E-97FE-174EAC41BFE3}">
      <dgm:prSet/>
      <dgm:spPr/>
      <dgm:t>
        <a:bodyPr/>
        <a:lstStyle/>
        <a:p>
          <a:pPr algn="ctr"/>
          <a:endParaRPr lang="en-US"/>
        </a:p>
      </dgm:t>
    </dgm:pt>
    <dgm:pt modelId="{7C9669D1-53FD-3F43-9CC0-C33A9C230BFF}" type="sibTrans" cxnId="{0493215B-DACC-714E-97FE-174EAC41BFE3}">
      <dgm:prSet/>
      <dgm:spPr/>
      <dgm:t>
        <a:bodyPr/>
        <a:lstStyle/>
        <a:p>
          <a:pPr algn="ctr"/>
          <a:endParaRPr lang="en-US"/>
        </a:p>
      </dgm:t>
    </dgm:pt>
    <dgm:pt modelId="{B7AF06AA-1CEE-6F40-BEF1-FC27AA382A2D}">
      <dgm:prSet phldrT="[Text]"/>
      <dgm:spPr>
        <a:xfrm>
          <a:off x="3918570"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6D6C4BDA-5634-C24E-8750-B0F87F849D72}" type="parTrans" cxnId="{565E4BCC-21E5-BF4E-AF32-B94F624DE9B4}">
      <dgm:prSet/>
      <dgm:spPr/>
      <dgm:t>
        <a:bodyPr/>
        <a:lstStyle/>
        <a:p>
          <a:pPr algn="ctr"/>
          <a:endParaRPr lang="en-US"/>
        </a:p>
      </dgm:t>
    </dgm:pt>
    <dgm:pt modelId="{EF801B68-9863-0046-B02A-E18C6B3A0590}" type="sibTrans" cxnId="{565E4BCC-21E5-BF4E-AF32-B94F624DE9B4}">
      <dgm:prSet/>
      <dgm:spPr/>
      <dgm:t>
        <a:bodyPr/>
        <a:lstStyle/>
        <a:p>
          <a:pPr algn="ctr"/>
          <a:endParaRPr lang="en-US"/>
        </a:p>
      </dgm:t>
    </dgm:pt>
    <dgm:pt modelId="{85D539A8-229C-2940-82AE-A120E7A786AB}">
      <dgm:prSet phldrT="[Text]"/>
      <dgm:spPr>
        <a:xfrm>
          <a:off x="3918570"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C9B9EED9-13B6-5A48-94CD-EC5C56118CC9}" type="parTrans" cxnId="{6654C573-EC78-474A-8D70-5E3DEDE4F398}">
      <dgm:prSet/>
      <dgm:spPr/>
      <dgm:t>
        <a:bodyPr/>
        <a:lstStyle/>
        <a:p>
          <a:pPr algn="ctr"/>
          <a:endParaRPr lang="en-US"/>
        </a:p>
      </dgm:t>
    </dgm:pt>
    <dgm:pt modelId="{AACD520C-10BB-794E-80F4-607DB4E8445A}" type="sibTrans" cxnId="{6654C573-EC78-474A-8D70-5E3DEDE4F398}">
      <dgm:prSet/>
      <dgm:spPr/>
      <dgm:t>
        <a:bodyPr/>
        <a:lstStyle/>
        <a:p>
          <a:pPr algn="ctr"/>
          <a:endParaRPr lang="en-US"/>
        </a:p>
      </dgm:t>
    </dgm:pt>
    <dgm:pt modelId="{B4AA8E8B-BE06-B249-A53C-4F6D8EB3C422}">
      <dgm:prSet/>
      <dgm:spPr>
        <a:xfrm>
          <a:off x="174798"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clinical preceptor and student</a:t>
          </a:r>
        </a:p>
      </dgm:t>
    </dgm:pt>
    <dgm:pt modelId="{14550831-8B26-2A40-901A-C2BBAA0BF88C}" type="parTrans" cxnId="{B923AB12-4458-AE45-B331-8D7ED62C3F12}">
      <dgm:prSet/>
      <dgm:spPr/>
      <dgm:t>
        <a:bodyPr/>
        <a:lstStyle/>
        <a:p>
          <a:pPr algn="ctr"/>
          <a:endParaRPr lang="en-US"/>
        </a:p>
      </dgm:t>
    </dgm:pt>
    <dgm:pt modelId="{47667317-71C9-8B49-84C4-6603F6B6C818}" type="sibTrans" cxnId="{B923AB12-4458-AE45-B331-8D7ED62C3F12}">
      <dgm:prSet/>
      <dgm:spPr/>
      <dgm:t>
        <a:bodyPr/>
        <a:lstStyle/>
        <a:p>
          <a:pPr algn="ctr"/>
          <a:endParaRPr lang="en-US"/>
        </a:p>
      </dgm:t>
    </dgm:pt>
    <dgm:pt modelId="{CD3E52F4-B832-2645-BC6B-3473CB0C8976}">
      <dgm:prSet/>
      <dgm:spPr>
        <a:xfrm>
          <a:off x="2046684"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D985C832-BBD3-9947-87D1-44FB6991A2C0}" type="parTrans" cxnId="{505200B9-5890-B346-B427-5DDF7463EB97}">
      <dgm:prSet/>
      <dgm:spPr/>
      <dgm:t>
        <a:bodyPr/>
        <a:lstStyle/>
        <a:p>
          <a:pPr algn="ctr"/>
          <a:endParaRPr lang="en-US"/>
        </a:p>
      </dgm:t>
    </dgm:pt>
    <dgm:pt modelId="{396DAF75-CEF7-5A46-96FA-BEC23ECDE9D5}" type="sibTrans" cxnId="{505200B9-5890-B346-B427-5DDF7463EB97}">
      <dgm:prSet/>
      <dgm:spPr/>
      <dgm:t>
        <a:bodyPr/>
        <a:lstStyle/>
        <a:p>
          <a:pPr algn="ctr"/>
          <a:endParaRPr lang="en-US"/>
        </a:p>
      </dgm:t>
    </dgm:pt>
    <dgm:pt modelId="{EDFD492C-A942-C04E-A09B-303ABFCC266F}">
      <dgm:prSet/>
      <dgm:spPr>
        <a:xfrm>
          <a:off x="3918570"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F61BBD96-7807-7646-ABBA-139243D79A08}" type="parTrans" cxnId="{9793C00D-F4D5-4B4D-95DE-C44A53B9F3FB}">
      <dgm:prSet/>
      <dgm:spPr/>
      <dgm:t>
        <a:bodyPr/>
        <a:lstStyle/>
        <a:p>
          <a:pPr algn="ctr"/>
          <a:endParaRPr lang="en-US"/>
        </a:p>
      </dgm:t>
    </dgm:pt>
    <dgm:pt modelId="{25EADE30-EA5E-4346-8964-D8873500F6B1}" type="sibTrans" cxnId="{9793C00D-F4D5-4B4D-95DE-C44A53B9F3FB}">
      <dgm:prSet/>
      <dgm:spPr/>
      <dgm:t>
        <a:bodyPr/>
        <a:lstStyle/>
        <a:p>
          <a:pPr algn="ctr"/>
          <a:endParaRPr lang="en-US"/>
        </a:p>
      </dgm:t>
    </dgm:pt>
    <dgm:pt modelId="{A198DCF4-20E4-824E-B257-37DC29FC2B32}" type="pres">
      <dgm:prSet presAssocID="{DEC56D18-87B0-3540-8348-E197B8833489}" presName="theList" presStyleCnt="0">
        <dgm:presLayoutVars>
          <dgm:dir/>
          <dgm:animLvl val="lvl"/>
          <dgm:resizeHandles val="exact"/>
        </dgm:presLayoutVars>
      </dgm:prSet>
      <dgm:spPr/>
    </dgm:pt>
    <dgm:pt modelId="{306EF589-8391-D34A-ABED-2B839493B54D}" type="pres">
      <dgm:prSet presAssocID="{75880338-67BB-0B49-9282-DFAA5F424379}" presName="compNode" presStyleCnt="0"/>
      <dgm:spPr/>
    </dgm:pt>
    <dgm:pt modelId="{113AAD93-3562-8F40-A132-5A6E555EC092}" type="pres">
      <dgm:prSet presAssocID="{75880338-67BB-0B49-9282-DFAA5F424379}" presName="aNode" presStyleLbl="bgShp" presStyleIdx="0" presStyleCnt="3"/>
      <dgm:spPr/>
    </dgm:pt>
    <dgm:pt modelId="{9BD74F3C-F17B-7942-BACC-8D7E1EACF4D1}" type="pres">
      <dgm:prSet presAssocID="{75880338-67BB-0B49-9282-DFAA5F424379}" presName="textNode" presStyleLbl="bgShp" presStyleIdx="0" presStyleCnt="3"/>
      <dgm:spPr/>
    </dgm:pt>
    <dgm:pt modelId="{6F3266E7-5BE1-A748-96A2-D6A5CB43268B}" type="pres">
      <dgm:prSet presAssocID="{75880338-67BB-0B49-9282-DFAA5F424379}" presName="compChildNode" presStyleCnt="0"/>
      <dgm:spPr/>
    </dgm:pt>
    <dgm:pt modelId="{57770F89-A386-8F4E-948F-E2BB9B0162BF}" type="pres">
      <dgm:prSet presAssocID="{75880338-67BB-0B49-9282-DFAA5F424379}" presName="theInnerList" presStyleCnt="0"/>
      <dgm:spPr/>
    </dgm:pt>
    <dgm:pt modelId="{7B42D43F-597D-A74C-9003-AE3CD6AB2E5F}" type="pres">
      <dgm:prSet presAssocID="{3CCE909A-9C5C-BF4B-A85E-8617F82FBF25}" presName="childNode" presStyleLbl="node1" presStyleIdx="0" presStyleCnt="9">
        <dgm:presLayoutVars>
          <dgm:bulletEnabled val="1"/>
        </dgm:presLayoutVars>
      </dgm:prSet>
      <dgm:spPr/>
    </dgm:pt>
    <dgm:pt modelId="{BAD5B6D3-B6DC-7142-964F-6E2B41266171}" type="pres">
      <dgm:prSet presAssocID="{3CCE909A-9C5C-BF4B-A85E-8617F82FBF25}" presName="aSpace2" presStyleCnt="0"/>
      <dgm:spPr/>
    </dgm:pt>
    <dgm:pt modelId="{BB35595E-8681-544C-8C1A-8A37DE0DBDBE}" type="pres">
      <dgm:prSet presAssocID="{A9278151-B49A-DB45-BF3A-B447DF4B8C61}" presName="childNode" presStyleLbl="node1" presStyleIdx="1" presStyleCnt="9">
        <dgm:presLayoutVars>
          <dgm:bulletEnabled val="1"/>
        </dgm:presLayoutVars>
      </dgm:prSet>
      <dgm:spPr/>
    </dgm:pt>
    <dgm:pt modelId="{E8DAC274-0303-E24B-95FE-EDCBD93793E9}" type="pres">
      <dgm:prSet presAssocID="{A9278151-B49A-DB45-BF3A-B447DF4B8C61}" presName="aSpace2" presStyleCnt="0"/>
      <dgm:spPr/>
    </dgm:pt>
    <dgm:pt modelId="{967F7A62-073E-124C-A0BF-3344B57D8B1E}" type="pres">
      <dgm:prSet presAssocID="{B4AA8E8B-BE06-B249-A53C-4F6D8EB3C422}" presName="childNode" presStyleLbl="node1" presStyleIdx="2" presStyleCnt="9">
        <dgm:presLayoutVars>
          <dgm:bulletEnabled val="1"/>
        </dgm:presLayoutVars>
      </dgm:prSet>
      <dgm:spPr/>
    </dgm:pt>
    <dgm:pt modelId="{40302277-B56A-F74D-8B95-C4FF4A8B380A}" type="pres">
      <dgm:prSet presAssocID="{75880338-67BB-0B49-9282-DFAA5F424379}" presName="aSpace" presStyleCnt="0"/>
      <dgm:spPr/>
    </dgm:pt>
    <dgm:pt modelId="{3E04E56E-782C-E249-B8D3-C8E5E4EEEAE2}" type="pres">
      <dgm:prSet presAssocID="{CBC8A76D-F9FF-DC43-91CF-7F0BBBA16197}" presName="compNode" presStyleCnt="0"/>
      <dgm:spPr/>
    </dgm:pt>
    <dgm:pt modelId="{30A0A56D-F326-0C45-8FDA-DD5C18309569}" type="pres">
      <dgm:prSet presAssocID="{CBC8A76D-F9FF-DC43-91CF-7F0BBBA16197}" presName="aNode" presStyleLbl="bgShp" presStyleIdx="1" presStyleCnt="3"/>
      <dgm:spPr/>
    </dgm:pt>
    <dgm:pt modelId="{2E5CE32D-B489-D740-87A6-5A629FCFB5EF}" type="pres">
      <dgm:prSet presAssocID="{CBC8A76D-F9FF-DC43-91CF-7F0BBBA16197}" presName="textNode" presStyleLbl="bgShp" presStyleIdx="1" presStyleCnt="3"/>
      <dgm:spPr/>
    </dgm:pt>
    <dgm:pt modelId="{A38FCB8C-5DDB-5B45-A5AD-6412F09BA071}" type="pres">
      <dgm:prSet presAssocID="{CBC8A76D-F9FF-DC43-91CF-7F0BBBA16197}" presName="compChildNode" presStyleCnt="0"/>
      <dgm:spPr/>
    </dgm:pt>
    <dgm:pt modelId="{FC658D68-193D-5141-831B-1E84420531E5}" type="pres">
      <dgm:prSet presAssocID="{CBC8A76D-F9FF-DC43-91CF-7F0BBBA16197}" presName="theInnerList" presStyleCnt="0"/>
      <dgm:spPr/>
    </dgm:pt>
    <dgm:pt modelId="{AB3FDD75-5FAD-D743-9700-2333C6102C4F}" type="pres">
      <dgm:prSet presAssocID="{DBEA4045-BCB2-CF4F-9BEA-1A2266BB41B7}" presName="childNode" presStyleLbl="node1" presStyleIdx="3" presStyleCnt="9">
        <dgm:presLayoutVars>
          <dgm:bulletEnabled val="1"/>
        </dgm:presLayoutVars>
      </dgm:prSet>
      <dgm:spPr/>
    </dgm:pt>
    <dgm:pt modelId="{BB8EF24D-46F4-9D44-8D33-9BA664449842}" type="pres">
      <dgm:prSet presAssocID="{DBEA4045-BCB2-CF4F-9BEA-1A2266BB41B7}" presName="aSpace2" presStyleCnt="0"/>
      <dgm:spPr/>
    </dgm:pt>
    <dgm:pt modelId="{128521AB-B9AA-3246-83D2-33BA3C41E44D}" type="pres">
      <dgm:prSet presAssocID="{30A8AA14-0B91-2F4F-9FF3-1AB2C8D34475}" presName="childNode" presStyleLbl="node1" presStyleIdx="4" presStyleCnt="9">
        <dgm:presLayoutVars>
          <dgm:bulletEnabled val="1"/>
        </dgm:presLayoutVars>
      </dgm:prSet>
      <dgm:spPr/>
    </dgm:pt>
    <dgm:pt modelId="{AAC6350B-B52C-2146-A326-E7AFE6370C7A}" type="pres">
      <dgm:prSet presAssocID="{30A8AA14-0B91-2F4F-9FF3-1AB2C8D34475}" presName="aSpace2" presStyleCnt="0"/>
      <dgm:spPr/>
    </dgm:pt>
    <dgm:pt modelId="{0F79EA68-3882-7A40-906F-9453C3AE8057}" type="pres">
      <dgm:prSet presAssocID="{CD3E52F4-B832-2645-BC6B-3473CB0C8976}" presName="childNode" presStyleLbl="node1" presStyleIdx="5" presStyleCnt="9">
        <dgm:presLayoutVars>
          <dgm:bulletEnabled val="1"/>
        </dgm:presLayoutVars>
      </dgm:prSet>
      <dgm:spPr/>
    </dgm:pt>
    <dgm:pt modelId="{98B53080-7F92-6D4D-9BA4-2084A45E4571}" type="pres">
      <dgm:prSet presAssocID="{CBC8A76D-F9FF-DC43-91CF-7F0BBBA16197}" presName="aSpace" presStyleCnt="0"/>
      <dgm:spPr/>
    </dgm:pt>
    <dgm:pt modelId="{D735E67C-D2BA-584A-9516-2A68833B78F7}" type="pres">
      <dgm:prSet presAssocID="{83BF8F04-B7C8-E34B-9239-CCBEF8F534B4}" presName="compNode" presStyleCnt="0"/>
      <dgm:spPr/>
    </dgm:pt>
    <dgm:pt modelId="{90CB7081-5E25-7E4B-A98D-1BEC26FCD844}" type="pres">
      <dgm:prSet presAssocID="{83BF8F04-B7C8-E34B-9239-CCBEF8F534B4}" presName="aNode" presStyleLbl="bgShp" presStyleIdx="2" presStyleCnt="3"/>
      <dgm:spPr/>
    </dgm:pt>
    <dgm:pt modelId="{1FDA84EB-DB1B-D744-B5B4-4A188F4205C2}" type="pres">
      <dgm:prSet presAssocID="{83BF8F04-B7C8-E34B-9239-CCBEF8F534B4}" presName="textNode" presStyleLbl="bgShp" presStyleIdx="2" presStyleCnt="3"/>
      <dgm:spPr/>
    </dgm:pt>
    <dgm:pt modelId="{4D0CE30C-3199-E64F-B3B3-439EBA04FDF9}" type="pres">
      <dgm:prSet presAssocID="{83BF8F04-B7C8-E34B-9239-CCBEF8F534B4}" presName="compChildNode" presStyleCnt="0"/>
      <dgm:spPr/>
    </dgm:pt>
    <dgm:pt modelId="{5D8E60D6-4442-524E-8DA2-311F92835F1E}" type="pres">
      <dgm:prSet presAssocID="{83BF8F04-B7C8-E34B-9239-CCBEF8F534B4}" presName="theInnerList" presStyleCnt="0"/>
      <dgm:spPr/>
    </dgm:pt>
    <dgm:pt modelId="{E1E881A8-A133-EE43-A190-AAFE08F4D957}" type="pres">
      <dgm:prSet presAssocID="{B7AF06AA-1CEE-6F40-BEF1-FC27AA382A2D}" presName="childNode" presStyleLbl="node1" presStyleIdx="6" presStyleCnt="9">
        <dgm:presLayoutVars>
          <dgm:bulletEnabled val="1"/>
        </dgm:presLayoutVars>
      </dgm:prSet>
      <dgm:spPr/>
    </dgm:pt>
    <dgm:pt modelId="{34A9D727-7E2F-F849-A80C-B689E0D9EB5A}" type="pres">
      <dgm:prSet presAssocID="{B7AF06AA-1CEE-6F40-BEF1-FC27AA382A2D}" presName="aSpace2" presStyleCnt="0"/>
      <dgm:spPr/>
    </dgm:pt>
    <dgm:pt modelId="{91968AF2-C9D9-224D-9E03-5B80724B582F}" type="pres">
      <dgm:prSet presAssocID="{85D539A8-229C-2940-82AE-A120E7A786AB}" presName="childNode" presStyleLbl="node1" presStyleIdx="7" presStyleCnt="9">
        <dgm:presLayoutVars>
          <dgm:bulletEnabled val="1"/>
        </dgm:presLayoutVars>
      </dgm:prSet>
      <dgm:spPr/>
    </dgm:pt>
    <dgm:pt modelId="{DDB609FE-0B01-2049-A018-97B054266B3E}" type="pres">
      <dgm:prSet presAssocID="{85D539A8-229C-2940-82AE-A120E7A786AB}" presName="aSpace2" presStyleCnt="0"/>
      <dgm:spPr/>
    </dgm:pt>
    <dgm:pt modelId="{E921C340-BA3E-684E-8F11-56E12CAE27F1}" type="pres">
      <dgm:prSet presAssocID="{EDFD492C-A942-C04E-A09B-303ABFCC266F}" presName="childNode" presStyleLbl="node1" presStyleIdx="8" presStyleCnt="9">
        <dgm:presLayoutVars>
          <dgm:bulletEnabled val="1"/>
        </dgm:presLayoutVars>
      </dgm:prSet>
      <dgm:spPr/>
    </dgm:pt>
  </dgm:ptLst>
  <dgm:cxnLst>
    <dgm:cxn modelId="{9793C00D-F4D5-4B4D-95DE-C44A53B9F3FB}" srcId="{83BF8F04-B7C8-E34B-9239-CCBEF8F534B4}" destId="{EDFD492C-A942-C04E-A09B-303ABFCC266F}" srcOrd="2" destOrd="0" parTransId="{F61BBD96-7807-7646-ABBA-139243D79A08}" sibTransId="{25EADE30-EA5E-4346-8964-D8873500F6B1}"/>
    <dgm:cxn modelId="{E237D910-9A00-E841-9FA8-6B2DB6A39888}" srcId="{DEC56D18-87B0-3540-8348-E197B8833489}" destId="{75880338-67BB-0B49-9282-DFAA5F424379}" srcOrd="0" destOrd="0" parTransId="{F84143A6-908A-AD40-85D9-30E53BB9D483}" sibTransId="{2B04959B-641A-8F49-A7CE-72936E733BF9}"/>
    <dgm:cxn modelId="{B923AB12-4458-AE45-B331-8D7ED62C3F12}" srcId="{75880338-67BB-0B49-9282-DFAA5F424379}" destId="{B4AA8E8B-BE06-B249-A53C-4F6D8EB3C422}" srcOrd="2" destOrd="0" parTransId="{14550831-8B26-2A40-901A-C2BBAA0BF88C}" sibTransId="{47667317-71C9-8B49-84C4-6603F6B6C818}"/>
    <dgm:cxn modelId="{F9484124-EADD-FE44-A0BE-F7A1CE5758AF}" type="presOf" srcId="{85D539A8-229C-2940-82AE-A120E7A786AB}" destId="{91968AF2-C9D9-224D-9E03-5B80724B582F}" srcOrd="0" destOrd="0" presId="urn:microsoft.com/office/officeart/2005/8/layout/lProcess2"/>
    <dgm:cxn modelId="{864C7C2B-BA17-6B48-8D04-3274C865A646}" type="presOf" srcId="{B4AA8E8B-BE06-B249-A53C-4F6D8EB3C422}" destId="{967F7A62-073E-124C-A0BF-3344B57D8B1E}" srcOrd="0" destOrd="0" presId="urn:microsoft.com/office/officeart/2005/8/layout/lProcess2"/>
    <dgm:cxn modelId="{D23B5840-F65B-1A4C-A30D-73BD277B8B8B}" type="presOf" srcId="{B7AF06AA-1CEE-6F40-BEF1-FC27AA382A2D}" destId="{E1E881A8-A133-EE43-A190-AAFE08F4D957}" srcOrd="0" destOrd="0" presId="urn:microsoft.com/office/officeart/2005/8/layout/lProcess2"/>
    <dgm:cxn modelId="{0493215B-DACC-714E-97FE-174EAC41BFE3}" srcId="{DEC56D18-87B0-3540-8348-E197B8833489}" destId="{83BF8F04-B7C8-E34B-9239-CCBEF8F534B4}" srcOrd="2" destOrd="0" parTransId="{0A703A36-795E-4248-9EBE-09FE75C29EB9}" sibTransId="{7C9669D1-53FD-3F43-9CC0-C33A9C230BFF}"/>
    <dgm:cxn modelId="{53B26444-C990-014F-A614-07099EAA46BD}" type="presOf" srcId="{75880338-67BB-0B49-9282-DFAA5F424379}" destId="{9BD74F3C-F17B-7942-BACC-8D7E1EACF4D1}" srcOrd="1" destOrd="0" presId="urn:microsoft.com/office/officeart/2005/8/layout/lProcess2"/>
    <dgm:cxn modelId="{3628B669-FEEA-F54E-B178-87ED4AB62C65}" type="presOf" srcId="{DEC56D18-87B0-3540-8348-E197B8833489}" destId="{A198DCF4-20E4-824E-B257-37DC29FC2B32}" srcOrd="0" destOrd="0" presId="urn:microsoft.com/office/officeart/2005/8/layout/lProcess2"/>
    <dgm:cxn modelId="{D2C42C4B-5B61-2745-BBBD-4CFD1CC403DB}" type="presOf" srcId="{75880338-67BB-0B49-9282-DFAA5F424379}" destId="{113AAD93-3562-8F40-A132-5A6E555EC092}" srcOrd="0" destOrd="0" presId="urn:microsoft.com/office/officeart/2005/8/layout/lProcess2"/>
    <dgm:cxn modelId="{9704234D-5CF7-9444-A931-1F990A21995C}" type="presOf" srcId="{DBEA4045-BCB2-CF4F-9BEA-1A2266BB41B7}" destId="{AB3FDD75-5FAD-D743-9700-2333C6102C4F}" srcOrd="0" destOrd="0" presId="urn:microsoft.com/office/officeart/2005/8/layout/lProcess2"/>
    <dgm:cxn modelId="{ECD07F6F-A1B7-2440-8179-24631004C66C}" type="presOf" srcId="{3CCE909A-9C5C-BF4B-A85E-8617F82FBF25}" destId="{7B42D43F-597D-A74C-9003-AE3CD6AB2E5F}" srcOrd="0" destOrd="0" presId="urn:microsoft.com/office/officeart/2005/8/layout/lProcess2"/>
    <dgm:cxn modelId="{6654C573-EC78-474A-8D70-5E3DEDE4F398}" srcId="{83BF8F04-B7C8-E34B-9239-CCBEF8F534B4}" destId="{85D539A8-229C-2940-82AE-A120E7A786AB}" srcOrd="1" destOrd="0" parTransId="{C9B9EED9-13B6-5A48-94CD-EC5C56118CC9}" sibTransId="{AACD520C-10BB-794E-80F4-607DB4E8445A}"/>
    <dgm:cxn modelId="{AC4B7754-0FAE-2940-84EB-21D821EF95D3}" type="presOf" srcId="{30A8AA14-0B91-2F4F-9FF3-1AB2C8D34475}" destId="{128521AB-B9AA-3246-83D2-33BA3C41E44D}" srcOrd="0" destOrd="0" presId="urn:microsoft.com/office/officeart/2005/8/layout/lProcess2"/>
    <dgm:cxn modelId="{125CC754-4E6E-3B4C-900B-20E86E927109}" type="presOf" srcId="{A9278151-B49A-DB45-BF3A-B447DF4B8C61}" destId="{BB35595E-8681-544C-8C1A-8A37DE0DBDBE}" srcOrd="0" destOrd="0" presId="urn:microsoft.com/office/officeart/2005/8/layout/lProcess2"/>
    <dgm:cxn modelId="{8921A691-0080-4D46-AC96-481E509D3A45}" srcId="{CBC8A76D-F9FF-DC43-91CF-7F0BBBA16197}" destId="{30A8AA14-0B91-2F4F-9FF3-1AB2C8D34475}" srcOrd="1" destOrd="0" parTransId="{BF18A8B0-3C51-1C4D-B4E1-D19B6B9E8F7F}" sibTransId="{1B47D741-F6FC-D14D-A8FD-FB717E0EF4D8}"/>
    <dgm:cxn modelId="{BB8A7C94-E37A-7F46-800A-B02606628DB5}" type="presOf" srcId="{83BF8F04-B7C8-E34B-9239-CCBEF8F534B4}" destId="{90CB7081-5E25-7E4B-A98D-1BEC26FCD844}" srcOrd="0" destOrd="0" presId="urn:microsoft.com/office/officeart/2005/8/layout/lProcess2"/>
    <dgm:cxn modelId="{488844B2-E1BA-1849-A2C5-CC2E927394AE}" srcId="{75880338-67BB-0B49-9282-DFAA5F424379}" destId="{3CCE909A-9C5C-BF4B-A85E-8617F82FBF25}" srcOrd="0" destOrd="0" parTransId="{D715F2D6-D378-B34E-92C5-FD483F6BC38A}" sibTransId="{7F192EB8-D12F-CD44-972D-073CBCC55F4F}"/>
    <dgm:cxn modelId="{505200B9-5890-B346-B427-5DDF7463EB97}" srcId="{CBC8A76D-F9FF-DC43-91CF-7F0BBBA16197}" destId="{CD3E52F4-B832-2645-BC6B-3473CB0C8976}" srcOrd="2" destOrd="0" parTransId="{D985C832-BBD3-9947-87D1-44FB6991A2C0}" sibTransId="{396DAF75-CEF7-5A46-96FA-BEC23ECDE9D5}"/>
    <dgm:cxn modelId="{FF1F5BBE-F857-434A-9D1D-6BB3BA2C695E}" type="presOf" srcId="{83BF8F04-B7C8-E34B-9239-CCBEF8F534B4}" destId="{1FDA84EB-DB1B-D744-B5B4-4A188F4205C2}" srcOrd="1" destOrd="0" presId="urn:microsoft.com/office/officeart/2005/8/layout/lProcess2"/>
    <dgm:cxn modelId="{565E4BCC-21E5-BF4E-AF32-B94F624DE9B4}" srcId="{83BF8F04-B7C8-E34B-9239-CCBEF8F534B4}" destId="{B7AF06AA-1CEE-6F40-BEF1-FC27AA382A2D}" srcOrd="0" destOrd="0" parTransId="{6D6C4BDA-5634-C24E-8750-B0F87F849D72}" sibTransId="{EF801B68-9863-0046-B02A-E18C6B3A0590}"/>
    <dgm:cxn modelId="{A95F47DE-1744-5D48-B625-D306B26F37BD}" type="presOf" srcId="{EDFD492C-A942-C04E-A09B-303ABFCC266F}" destId="{E921C340-BA3E-684E-8F11-56E12CAE27F1}" srcOrd="0" destOrd="0" presId="urn:microsoft.com/office/officeart/2005/8/layout/lProcess2"/>
    <dgm:cxn modelId="{F7EDD0EA-341D-FE4A-9066-9BA252539A7B}" type="presOf" srcId="{CBC8A76D-F9FF-DC43-91CF-7F0BBBA16197}" destId="{30A0A56D-F326-0C45-8FDA-DD5C18309569}" srcOrd="0" destOrd="0" presId="urn:microsoft.com/office/officeart/2005/8/layout/lProcess2"/>
    <dgm:cxn modelId="{29D9E3EB-7A59-D04D-A618-CF769B97327C}" type="presOf" srcId="{CD3E52F4-B832-2645-BC6B-3473CB0C8976}" destId="{0F79EA68-3882-7A40-906F-9453C3AE8057}" srcOrd="0" destOrd="0" presId="urn:microsoft.com/office/officeart/2005/8/layout/lProcess2"/>
    <dgm:cxn modelId="{7E1DB2ED-57C3-A448-BC73-A309023E918F}" type="presOf" srcId="{CBC8A76D-F9FF-DC43-91CF-7F0BBBA16197}" destId="{2E5CE32D-B489-D740-87A6-5A629FCFB5EF}" srcOrd="1" destOrd="0" presId="urn:microsoft.com/office/officeart/2005/8/layout/lProcess2"/>
    <dgm:cxn modelId="{70D469F3-FF35-F146-8C09-65DEC8D0EACB}" srcId="{DEC56D18-87B0-3540-8348-E197B8833489}" destId="{CBC8A76D-F9FF-DC43-91CF-7F0BBBA16197}" srcOrd="1" destOrd="0" parTransId="{6E677BE4-DC0F-1B4B-B7B0-229A975070E8}" sibTransId="{05218517-4684-924B-BFB4-493347DBFA94}"/>
    <dgm:cxn modelId="{CE5201F7-D3BF-384D-94C9-680D9C749222}" srcId="{CBC8A76D-F9FF-DC43-91CF-7F0BBBA16197}" destId="{DBEA4045-BCB2-CF4F-9BEA-1A2266BB41B7}" srcOrd="0" destOrd="0" parTransId="{F0A37113-F3D0-6E41-A212-871D9B1740CC}" sibTransId="{749CD8F0-9211-D340-BA01-96F0501929E7}"/>
    <dgm:cxn modelId="{541703FF-E653-814B-A622-6C0D77BB607C}" srcId="{75880338-67BB-0B49-9282-DFAA5F424379}" destId="{A9278151-B49A-DB45-BF3A-B447DF4B8C61}" srcOrd="1" destOrd="0" parTransId="{54043EEA-6B1B-1348-956E-DFA6EA08A2BE}" sibTransId="{94124B97-935A-1042-AE24-AB7943442E64}"/>
    <dgm:cxn modelId="{9B60EFFE-B06A-FB44-B5D5-2348E90B1D42}" type="presParOf" srcId="{A198DCF4-20E4-824E-B257-37DC29FC2B32}" destId="{306EF589-8391-D34A-ABED-2B839493B54D}" srcOrd="0" destOrd="0" presId="urn:microsoft.com/office/officeart/2005/8/layout/lProcess2"/>
    <dgm:cxn modelId="{2A9ED0FA-8A37-8D46-BDDE-BD70A21A3865}" type="presParOf" srcId="{306EF589-8391-D34A-ABED-2B839493B54D}" destId="{113AAD93-3562-8F40-A132-5A6E555EC092}" srcOrd="0" destOrd="0" presId="urn:microsoft.com/office/officeart/2005/8/layout/lProcess2"/>
    <dgm:cxn modelId="{B0E30211-8205-BB4E-8BD7-39C1030F6A9F}" type="presParOf" srcId="{306EF589-8391-D34A-ABED-2B839493B54D}" destId="{9BD74F3C-F17B-7942-BACC-8D7E1EACF4D1}" srcOrd="1" destOrd="0" presId="urn:microsoft.com/office/officeart/2005/8/layout/lProcess2"/>
    <dgm:cxn modelId="{EB8774B5-B7B7-6445-AC84-C032EAA72426}" type="presParOf" srcId="{306EF589-8391-D34A-ABED-2B839493B54D}" destId="{6F3266E7-5BE1-A748-96A2-D6A5CB43268B}" srcOrd="2" destOrd="0" presId="urn:microsoft.com/office/officeart/2005/8/layout/lProcess2"/>
    <dgm:cxn modelId="{DC6C2415-21AB-6B4B-AB7C-4BA32994AF69}" type="presParOf" srcId="{6F3266E7-5BE1-A748-96A2-D6A5CB43268B}" destId="{57770F89-A386-8F4E-948F-E2BB9B0162BF}" srcOrd="0" destOrd="0" presId="urn:microsoft.com/office/officeart/2005/8/layout/lProcess2"/>
    <dgm:cxn modelId="{8BFB30F8-DCAB-CC4A-A409-A8B0C89A801B}" type="presParOf" srcId="{57770F89-A386-8F4E-948F-E2BB9B0162BF}" destId="{7B42D43F-597D-A74C-9003-AE3CD6AB2E5F}" srcOrd="0" destOrd="0" presId="urn:microsoft.com/office/officeart/2005/8/layout/lProcess2"/>
    <dgm:cxn modelId="{A1373872-5B1C-1740-B030-95863E507954}" type="presParOf" srcId="{57770F89-A386-8F4E-948F-E2BB9B0162BF}" destId="{BAD5B6D3-B6DC-7142-964F-6E2B41266171}" srcOrd="1" destOrd="0" presId="urn:microsoft.com/office/officeart/2005/8/layout/lProcess2"/>
    <dgm:cxn modelId="{20195017-C40A-F94B-BBE5-6709BF01FF54}" type="presParOf" srcId="{57770F89-A386-8F4E-948F-E2BB9B0162BF}" destId="{BB35595E-8681-544C-8C1A-8A37DE0DBDBE}" srcOrd="2" destOrd="0" presId="urn:microsoft.com/office/officeart/2005/8/layout/lProcess2"/>
    <dgm:cxn modelId="{543F498B-537A-1E4B-97A8-F26DC248B381}" type="presParOf" srcId="{57770F89-A386-8F4E-948F-E2BB9B0162BF}" destId="{E8DAC274-0303-E24B-95FE-EDCBD93793E9}" srcOrd="3" destOrd="0" presId="urn:microsoft.com/office/officeart/2005/8/layout/lProcess2"/>
    <dgm:cxn modelId="{61CAC52F-D489-D24D-8547-2B50D8B2233E}" type="presParOf" srcId="{57770F89-A386-8F4E-948F-E2BB9B0162BF}" destId="{967F7A62-073E-124C-A0BF-3344B57D8B1E}" srcOrd="4" destOrd="0" presId="urn:microsoft.com/office/officeart/2005/8/layout/lProcess2"/>
    <dgm:cxn modelId="{B8C5242A-756E-6D47-A88D-5C093148B64D}" type="presParOf" srcId="{A198DCF4-20E4-824E-B257-37DC29FC2B32}" destId="{40302277-B56A-F74D-8B95-C4FF4A8B380A}" srcOrd="1" destOrd="0" presId="urn:microsoft.com/office/officeart/2005/8/layout/lProcess2"/>
    <dgm:cxn modelId="{BAC5CCBF-8826-9540-993D-1F1003B645EF}" type="presParOf" srcId="{A198DCF4-20E4-824E-B257-37DC29FC2B32}" destId="{3E04E56E-782C-E249-B8D3-C8E5E4EEEAE2}" srcOrd="2" destOrd="0" presId="urn:microsoft.com/office/officeart/2005/8/layout/lProcess2"/>
    <dgm:cxn modelId="{976697DA-69FB-9246-A2A5-1E19384A9E4F}" type="presParOf" srcId="{3E04E56E-782C-E249-B8D3-C8E5E4EEEAE2}" destId="{30A0A56D-F326-0C45-8FDA-DD5C18309569}" srcOrd="0" destOrd="0" presId="urn:microsoft.com/office/officeart/2005/8/layout/lProcess2"/>
    <dgm:cxn modelId="{40122DD6-0E68-6643-8317-10B992A1A26E}" type="presParOf" srcId="{3E04E56E-782C-E249-B8D3-C8E5E4EEEAE2}" destId="{2E5CE32D-B489-D740-87A6-5A629FCFB5EF}" srcOrd="1" destOrd="0" presId="urn:microsoft.com/office/officeart/2005/8/layout/lProcess2"/>
    <dgm:cxn modelId="{9AA65502-CCB4-5244-9BF3-78C1D82E7870}" type="presParOf" srcId="{3E04E56E-782C-E249-B8D3-C8E5E4EEEAE2}" destId="{A38FCB8C-5DDB-5B45-A5AD-6412F09BA071}" srcOrd="2" destOrd="0" presId="urn:microsoft.com/office/officeart/2005/8/layout/lProcess2"/>
    <dgm:cxn modelId="{985E87B2-4925-4E45-8484-E9AD6A58FCE0}" type="presParOf" srcId="{A38FCB8C-5DDB-5B45-A5AD-6412F09BA071}" destId="{FC658D68-193D-5141-831B-1E84420531E5}" srcOrd="0" destOrd="0" presId="urn:microsoft.com/office/officeart/2005/8/layout/lProcess2"/>
    <dgm:cxn modelId="{10A84060-0FAD-E548-A50E-BBCACF4EB0C0}" type="presParOf" srcId="{FC658D68-193D-5141-831B-1E84420531E5}" destId="{AB3FDD75-5FAD-D743-9700-2333C6102C4F}" srcOrd="0" destOrd="0" presId="urn:microsoft.com/office/officeart/2005/8/layout/lProcess2"/>
    <dgm:cxn modelId="{C1625ED3-05A0-7D40-AAE8-30374A5FC97D}" type="presParOf" srcId="{FC658D68-193D-5141-831B-1E84420531E5}" destId="{BB8EF24D-46F4-9D44-8D33-9BA664449842}" srcOrd="1" destOrd="0" presId="urn:microsoft.com/office/officeart/2005/8/layout/lProcess2"/>
    <dgm:cxn modelId="{77E1206D-EC45-D04C-A050-57419F2250E7}" type="presParOf" srcId="{FC658D68-193D-5141-831B-1E84420531E5}" destId="{128521AB-B9AA-3246-83D2-33BA3C41E44D}" srcOrd="2" destOrd="0" presId="urn:microsoft.com/office/officeart/2005/8/layout/lProcess2"/>
    <dgm:cxn modelId="{36E5DE2C-306F-B842-B4CD-4539D823EC6B}" type="presParOf" srcId="{FC658D68-193D-5141-831B-1E84420531E5}" destId="{AAC6350B-B52C-2146-A326-E7AFE6370C7A}" srcOrd="3" destOrd="0" presId="urn:microsoft.com/office/officeart/2005/8/layout/lProcess2"/>
    <dgm:cxn modelId="{D9C088F3-E730-1845-93D1-AED2D4C6FA90}" type="presParOf" srcId="{FC658D68-193D-5141-831B-1E84420531E5}" destId="{0F79EA68-3882-7A40-906F-9453C3AE8057}" srcOrd="4" destOrd="0" presId="urn:microsoft.com/office/officeart/2005/8/layout/lProcess2"/>
    <dgm:cxn modelId="{CDBFA436-3880-C446-9520-D39DE389A6C1}" type="presParOf" srcId="{A198DCF4-20E4-824E-B257-37DC29FC2B32}" destId="{98B53080-7F92-6D4D-9BA4-2084A45E4571}" srcOrd="3" destOrd="0" presId="urn:microsoft.com/office/officeart/2005/8/layout/lProcess2"/>
    <dgm:cxn modelId="{175D3CBD-B6FA-4E4C-B415-78BDF0ADE497}" type="presParOf" srcId="{A198DCF4-20E4-824E-B257-37DC29FC2B32}" destId="{D735E67C-D2BA-584A-9516-2A68833B78F7}" srcOrd="4" destOrd="0" presId="urn:microsoft.com/office/officeart/2005/8/layout/lProcess2"/>
    <dgm:cxn modelId="{463D35B3-6E43-8E42-A973-188544BFC69A}" type="presParOf" srcId="{D735E67C-D2BA-584A-9516-2A68833B78F7}" destId="{90CB7081-5E25-7E4B-A98D-1BEC26FCD844}" srcOrd="0" destOrd="0" presId="urn:microsoft.com/office/officeart/2005/8/layout/lProcess2"/>
    <dgm:cxn modelId="{0DD5E3FE-467A-C046-ACC0-5749C9E75691}" type="presParOf" srcId="{D735E67C-D2BA-584A-9516-2A68833B78F7}" destId="{1FDA84EB-DB1B-D744-B5B4-4A188F4205C2}" srcOrd="1" destOrd="0" presId="urn:microsoft.com/office/officeart/2005/8/layout/lProcess2"/>
    <dgm:cxn modelId="{EF90BAE8-B603-E74D-BEAE-2DD3A0977A26}" type="presParOf" srcId="{D735E67C-D2BA-584A-9516-2A68833B78F7}" destId="{4D0CE30C-3199-E64F-B3B3-439EBA04FDF9}" srcOrd="2" destOrd="0" presId="urn:microsoft.com/office/officeart/2005/8/layout/lProcess2"/>
    <dgm:cxn modelId="{BEAD6183-05D7-7840-BBC5-5AA46C77B68F}" type="presParOf" srcId="{4D0CE30C-3199-E64F-B3B3-439EBA04FDF9}" destId="{5D8E60D6-4442-524E-8DA2-311F92835F1E}" srcOrd="0" destOrd="0" presId="urn:microsoft.com/office/officeart/2005/8/layout/lProcess2"/>
    <dgm:cxn modelId="{E2168209-1334-6A4F-95D2-182B848E0C30}" type="presParOf" srcId="{5D8E60D6-4442-524E-8DA2-311F92835F1E}" destId="{E1E881A8-A133-EE43-A190-AAFE08F4D957}" srcOrd="0" destOrd="0" presId="urn:microsoft.com/office/officeart/2005/8/layout/lProcess2"/>
    <dgm:cxn modelId="{AA985C48-BC2B-D646-83D2-4B050CAB0983}" type="presParOf" srcId="{5D8E60D6-4442-524E-8DA2-311F92835F1E}" destId="{34A9D727-7E2F-F849-A80C-B689E0D9EB5A}" srcOrd="1" destOrd="0" presId="urn:microsoft.com/office/officeart/2005/8/layout/lProcess2"/>
    <dgm:cxn modelId="{64A7E55A-FB82-A849-8722-14AA809586AF}" type="presParOf" srcId="{5D8E60D6-4442-524E-8DA2-311F92835F1E}" destId="{91968AF2-C9D9-224D-9E03-5B80724B582F}" srcOrd="2" destOrd="0" presId="urn:microsoft.com/office/officeart/2005/8/layout/lProcess2"/>
    <dgm:cxn modelId="{D5BA2B5E-A507-CD46-B895-D617EAEFF5EF}" type="presParOf" srcId="{5D8E60D6-4442-524E-8DA2-311F92835F1E}" destId="{DDB609FE-0B01-2049-A018-97B054266B3E}" srcOrd="3" destOrd="0" presId="urn:microsoft.com/office/officeart/2005/8/layout/lProcess2"/>
    <dgm:cxn modelId="{76722870-AA78-564E-B565-9D43CAEA9F0E}" type="presParOf" srcId="{5D8E60D6-4442-524E-8DA2-311F92835F1E}" destId="{E921C340-BA3E-684E-8F11-56E12CAE27F1}" srcOrd="4" destOrd="0" presId="urn:microsoft.com/office/officeart/2005/8/layout/lProcess2"/>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C56D18-87B0-3540-8348-E197B8833489}"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75880338-67BB-0B49-9282-DFAA5F424379}">
      <dgm:prSet phldrT="[Text]"/>
      <dgm:spPr>
        <a:xfrm>
          <a:off x="669"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 Immersive</a:t>
          </a:r>
        </a:p>
      </dgm:t>
    </dgm:pt>
    <dgm:pt modelId="{F84143A6-908A-AD40-85D9-30E53BB9D483}" type="parTrans" cxnId="{E237D910-9A00-E841-9FA8-6B2DB6A39888}">
      <dgm:prSet/>
      <dgm:spPr/>
      <dgm:t>
        <a:bodyPr/>
        <a:lstStyle/>
        <a:p>
          <a:pPr algn="ctr"/>
          <a:endParaRPr lang="en-US"/>
        </a:p>
      </dgm:t>
    </dgm:pt>
    <dgm:pt modelId="{2B04959B-641A-8F49-A7CE-72936E733BF9}" type="sibTrans" cxnId="{E237D910-9A00-E841-9FA8-6B2DB6A39888}">
      <dgm:prSet/>
      <dgm:spPr/>
      <dgm:t>
        <a:bodyPr/>
        <a:lstStyle/>
        <a:p>
          <a:pPr algn="ctr"/>
          <a:endParaRPr lang="en-US"/>
        </a:p>
      </dgm:t>
    </dgm:pt>
    <dgm:pt modelId="{3CCE909A-9C5C-BF4B-A85E-8617F82FBF25}">
      <dgm:prSet phldrT="[Text]"/>
      <dgm:spPr>
        <a:xfrm>
          <a:off x="174798"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300 hours total by end of experience</a:t>
          </a:r>
        </a:p>
      </dgm:t>
    </dgm:pt>
    <dgm:pt modelId="{D715F2D6-D378-B34E-92C5-FD483F6BC38A}" type="parTrans" cxnId="{488844B2-E1BA-1849-A2C5-CC2E927394AE}">
      <dgm:prSet/>
      <dgm:spPr/>
      <dgm:t>
        <a:bodyPr/>
        <a:lstStyle/>
        <a:p>
          <a:pPr algn="ctr"/>
          <a:endParaRPr lang="en-US"/>
        </a:p>
      </dgm:t>
    </dgm:pt>
    <dgm:pt modelId="{7F192EB8-D12F-CD44-972D-073CBCC55F4F}" type="sibTrans" cxnId="{488844B2-E1BA-1849-A2C5-CC2E927394AE}">
      <dgm:prSet/>
      <dgm:spPr/>
      <dgm:t>
        <a:bodyPr/>
        <a:lstStyle/>
        <a:p>
          <a:pPr algn="ctr"/>
          <a:endParaRPr lang="en-US"/>
        </a:p>
      </dgm:t>
    </dgm:pt>
    <dgm:pt modelId="{A9278151-B49A-DB45-BF3A-B447DF4B8C61}">
      <dgm:prSet phldrT="[Text]"/>
      <dgm:spPr>
        <a:xfrm>
          <a:off x="174798"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54043EEA-6B1B-1348-956E-DFA6EA08A2BE}" type="parTrans" cxnId="{541703FF-E653-814B-A622-6C0D77BB607C}">
      <dgm:prSet/>
      <dgm:spPr/>
      <dgm:t>
        <a:bodyPr/>
        <a:lstStyle/>
        <a:p>
          <a:pPr algn="ctr"/>
          <a:endParaRPr lang="en-US"/>
        </a:p>
      </dgm:t>
    </dgm:pt>
    <dgm:pt modelId="{94124B97-935A-1042-AE24-AB7943442E64}" type="sibTrans" cxnId="{541703FF-E653-814B-A622-6C0D77BB607C}">
      <dgm:prSet/>
      <dgm:spPr/>
      <dgm:t>
        <a:bodyPr/>
        <a:lstStyle/>
        <a:p>
          <a:pPr algn="ctr"/>
          <a:endParaRPr lang="en-US"/>
        </a:p>
      </dgm:t>
    </dgm:pt>
    <dgm:pt modelId="{CBC8A76D-F9FF-DC43-91CF-7F0BBBA16197}">
      <dgm:prSet phldrT="[Text]"/>
      <dgm:spPr>
        <a:xfrm>
          <a:off x="1872555"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Spring Immersive</a:t>
          </a:r>
        </a:p>
      </dgm:t>
    </dgm:pt>
    <dgm:pt modelId="{6E677BE4-DC0F-1B4B-B7B0-229A975070E8}" type="parTrans" cxnId="{70D469F3-FF35-F146-8C09-65DEC8D0EACB}">
      <dgm:prSet/>
      <dgm:spPr/>
      <dgm:t>
        <a:bodyPr/>
        <a:lstStyle/>
        <a:p>
          <a:pPr algn="ctr"/>
          <a:endParaRPr lang="en-US"/>
        </a:p>
      </dgm:t>
    </dgm:pt>
    <dgm:pt modelId="{05218517-4684-924B-BFB4-493347DBFA94}" type="sibTrans" cxnId="{70D469F3-FF35-F146-8C09-65DEC8D0EACB}">
      <dgm:prSet/>
      <dgm:spPr/>
      <dgm:t>
        <a:bodyPr/>
        <a:lstStyle/>
        <a:p>
          <a:pPr algn="ctr"/>
          <a:endParaRPr lang="en-US"/>
        </a:p>
      </dgm:t>
    </dgm:pt>
    <dgm:pt modelId="{83BF8F04-B7C8-E34B-9239-CCBEF8F534B4}">
      <dgm:prSet phldrT="[Text]"/>
      <dgm:spPr>
        <a:xfrm>
          <a:off x="3744441"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"Short" rotations</a:t>
          </a:r>
        </a:p>
      </dgm:t>
    </dgm:pt>
    <dgm:pt modelId="{0A703A36-795E-4248-9EBE-09FE75C29EB9}" type="parTrans" cxnId="{0493215B-DACC-714E-97FE-174EAC41BFE3}">
      <dgm:prSet/>
      <dgm:spPr/>
      <dgm:t>
        <a:bodyPr/>
        <a:lstStyle/>
        <a:p>
          <a:pPr algn="ctr"/>
          <a:endParaRPr lang="en-US"/>
        </a:p>
      </dgm:t>
    </dgm:pt>
    <dgm:pt modelId="{7C9669D1-53FD-3F43-9CC0-C33A9C230BFF}" type="sibTrans" cxnId="{0493215B-DACC-714E-97FE-174EAC41BFE3}">
      <dgm:prSet/>
      <dgm:spPr/>
      <dgm:t>
        <a:bodyPr/>
        <a:lstStyle/>
        <a:p>
          <a:pPr algn="ctr"/>
          <a:endParaRPr lang="en-US"/>
        </a:p>
      </dgm:t>
    </dgm:pt>
    <dgm:pt modelId="{B7AF06AA-1CEE-6F40-BEF1-FC27AA382A2D}">
      <dgm:prSet phldrT="[Text]"/>
      <dgm:spPr>
        <a:xfrm>
          <a:off x="3918570"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6D6C4BDA-5634-C24E-8750-B0F87F849D72}" type="parTrans" cxnId="{565E4BCC-21E5-BF4E-AF32-B94F624DE9B4}">
      <dgm:prSet/>
      <dgm:spPr/>
      <dgm:t>
        <a:bodyPr/>
        <a:lstStyle/>
        <a:p>
          <a:pPr algn="ctr"/>
          <a:endParaRPr lang="en-US"/>
        </a:p>
      </dgm:t>
    </dgm:pt>
    <dgm:pt modelId="{EF801B68-9863-0046-B02A-E18C6B3A0590}" type="sibTrans" cxnId="{565E4BCC-21E5-BF4E-AF32-B94F624DE9B4}">
      <dgm:prSet/>
      <dgm:spPr/>
      <dgm:t>
        <a:bodyPr/>
        <a:lstStyle/>
        <a:p>
          <a:pPr algn="ctr"/>
          <a:endParaRPr lang="en-US"/>
        </a:p>
      </dgm:t>
    </dgm:pt>
    <dgm:pt modelId="{85D539A8-229C-2940-82AE-A120E7A786AB}">
      <dgm:prSet phldrT="[Text]"/>
      <dgm:spPr>
        <a:xfrm>
          <a:off x="3918570"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C9B9EED9-13B6-5A48-94CD-EC5C56118CC9}" type="parTrans" cxnId="{6654C573-EC78-474A-8D70-5E3DEDE4F398}">
      <dgm:prSet/>
      <dgm:spPr/>
      <dgm:t>
        <a:bodyPr/>
        <a:lstStyle/>
        <a:p>
          <a:pPr algn="ctr"/>
          <a:endParaRPr lang="en-US"/>
        </a:p>
      </dgm:t>
    </dgm:pt>
    <dgm:pt modelId="{AACD520C-10BB-794E-80F4-607DB4E8445A}" type="sibTrans" cxnId="{6654C573-EC78-474A-8D70-5E3DEDE4F398}">
      <dgm:prSet/>
      <dgm:spPr/>
      <dgm:t>
        <a:bodyPr/>
        <a:lstStyle/>
        <a:p>
          <a:pPr algn="ctr"/>
          <a:endParaRPr lang="en-US"/>
        </a:p>
      </dgm:t>
    </dgm:pt>
    <dgm:pt modelId="{B4AA8E8B-BE06-B249-A53C-4F6D8EB3C422}">
      <dgm:prSet/>
      <dgm:spPr>
        <a:xfrm>
          <a:off x="174798"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gm:t>
    </dgm:pt>
    <dgm:pt modelId="{14550831-8B26-2A40-901A-C2BBAA0BF88C}" type="parTrans" cxnId="{B923AB12-4458-AE45-B331-8D7ED62C3F12}">
      <dgm:prSet/>
      <dgm:spPr/>
      <dgm:t>
        <a:bodyPr/>
        <a:lstStyle/>
        <a:p>
          <a:pPr algn="ctr"/>
          <a:endParaRPr lang="en-US"/>
        </a:p>
      </dgm:t>
    </dgm:pt>
    <dgm:pt modelId="{47667317-71C9-8B49-84C4-6603F6B6C818}" type="sibTrans" cxnId="{B923AB12-4458-AE45-B331-8D7ED62C3F12}">
      <dgm:prSet/>
      <dgm:spPr/>
      <dgm:t>
        <a:bodyPr/>
        <a:lstStyle/>
        <a:p>
          <a:pPr algn="ctr"/>
          <a:endParaRPr lang="en-US"/>
        </a:p>
      </dgm:t>
    </dgm:pt>
    <dgm:pt modelId="{CD3E52F4-B832-2645-BC6B-3473CB0C8976}">
      <dgm:prSet/>
      <dgm:spPr>
        <a:xfrm>
          <a:off x="2046684" y="2411356"/>
          <a:ext cx="1393031" cy="628750"/>
        </a:xfr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gm:t>
    </dgm:pt>
    <dgm:pt modelId="{D985C832-BBD3-9947-87D1-44FB6991A2C0}" type="parTrans" cxnId="{505200B9-5890-B346-B427-5DDF7463EB97}">
      <dgm:prSet/>
      <dgm:spPr/>
      <dgm:t>
        <a:bodyPr/>
        <a:lstStyle/>
        <a:p>
          <a:pPr algn="ctr"/>
          <a:endParaRPr lang="en-US"/>
        </a:p>
      </dgm:t>
    </dgm:pt>
    <dgm:pt modelId="{396DAF75-CEF7-5A46-96FA-BEC23ECDE9D5}" type="sibTrans" cxnId="{505200B9-5890-B346-B427-5DDF7463EB97}">
      <dgm:prSet/>
      <dgm:spPr/>
      <dgm:t>
        <a:bodyPr/>
        <a:lstStyle/>
        <a:p>
          <a:pPr algn="ctr"/>
          <a:endParaRPr lang="en-US"/>
        </a:p>
      </dgm:t>
    </dgm:pt>
    <dgm:pt modelId="{EDFD492C-A942-C04E-A09B-303ABFCC266F}">
      <dgm:prSet/>
      <dgm:spPr>
        <a:xfrm>
          <a:off x="3918570"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F61BBD96-7807-7646-ABBA-139243D79A08}" type="parTrans" cxnId="{9793C00D-F4D5-4B4D-95DE-C44A53B9F3FB}">
      <dgm:prSet/>
      <dgm:spPr/>
      <dgm:t>
        <a:bodyPr/>
        <a:lstStyle/>
        <a:p>
          <a:pPr algn="ctr"/>
          <a:endParaRPr lang="en-US"/>
        </a:p>
      </dgm:t>
    </dgm:pt>
    <dgm:pt modelId="{25EADE30-EA5E-4346-8964-D8873500F6B1}" type="sibTrans" cxnId="{9793C00D-F4D5-4B4D-95DE-C44A53B9F3FB}">
      <dgm:prSet/>
      <dgm:spPr/>
      <dgm:t>
        <a:bodyPr/>
        <a:lstStyle/>
        <a:p>
          <a:pPr algn="ctr"/>
          <a:endParaRPr lang="en-US"/>
        </a:p>
      </dgm:t>
    </dgm:pt>
    <dgm:pt modelId="{44F0C8C1-F6AA-4C69-8F0B-F35C1BC3EAC6}">
      <dgm:prSet phldrT="[Text]"/>
      <dgm:spPr>
        <a:xfrm>
          <a:off x="1872555" y="0"/>
          <a:ext cx="1741289" cy="3200400"/>
        </a:xfrm>
        <a:solidFill>
          <a:srgbClr val="70002E"/>
        </a:solidFill>
        <a:ln>
          <a:solidFill>
            <a:schemeClr val="bg1"/>
          </a:solidFill>
        </a:ln>
        <a:effectLst/>
      </dgm:spPr>
      <dgm:t>
        <a:bodyPr/>
        <a:lstStyle/>
        <a:p>
          <a:pPr algn="ctr">
            <a:buNone/>
          </a:pPr>
          <a:r>
            <a:rPr lang="en-US">
              <a:solidFill>
                <a:schemeClr val="bg1"/>
              </a:solidFill>
              <a:latin typeface="Tahoma" panose="020B0604030504040204" pitchFamily="34" charset="0"/>
              <a:ea typeface="Tahoma" panose="020B0604030504040204" pitchFamily="34" charset="0"/>
              <a:cs typeface="Tahoma" panose="020B0604030504040204" pitchFamily="34" charset="0"/>
            </a:rPr>
            <a:t>150 hours total by end of experience</a:t>
          </a:r>
        </a:p>
      </dgm:t>
    </dgm:pt>
    <dgm:pt modelId="{A3F36C89-6722-40EE-8C05-3EB9B63EB2E9}" type="parTrans" cxnId="{33E5417D-F0D1-41B4-9CE1-A66B5258ED1D}">
      <dgm:prSet/>
      <dgm:spPr/>
      <dgm:t>
        <a:bodyPr/>
        <a:lstStyle/>
        <a:p>
          <a:endParaRPr lang="en-US"/>
        </a:p>
      </dgm:t>
    </dgm:pt>
    <dgm:pt modelId="{E3E58AF9-6859-4955-814E-8241319A4FE2}" type="sibTrans" cxnId="{33E5417D-F0D1-41B4-9CE1-A66B5258ED1D}">
      <dgm:prSet/>
      <dgm:spPr/>
      <dgm:t>
        <a:bodyPr/>
        <a:lstStyle/>
        <a:p>
          <a:endParaRPr lang="en-US"/>
        </a:p>
      </dgm:t>
    </dgm:pt>
    <dgm:pt modelId="{B2AC563F-83E1-4F64-866B-149BD8D1E3C5}">
      <dgm:prSet phldrT="[Text]"/>
      <dgm:spPr>
        <a:xfrm>
          <a:off x="1872555" y="0"/>
          <a:ext cx="1741289" cy="3200400"/>
        </a:xfrm>
        <a:solidFill>
          <a:srgbClr val="70002E"/>
        </a:solidFill>
        <a:ln>
          <a:solidFill>
            <a:schemeClr val="bg1"/>
          </a:solidFill>
        </a:ln>
        <a:effectLst/>
      </dgm:spPr>
      <dgm:t>
        <a:bodyPr/>
        <a:lstStyle/>
        <a:p>
          <a:pPr algn="ctr">
            <a:buNone/>
          </a:pPr>
          <a:r>
            <a:rPr lang="en-US">
              <a:solidFill>
                <a:schemeClr val="bg1"/>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0B2139CF-F98A-4E52-A24A-0B8E32D14A79}" type="parTrans" cxnId="{9274A93A-B369-4813-A17D-51355EBE0474}">
      <dgm:prSet/>
      <dgm:spPr/>
      <dgm:t>
        <a:bodyPr/>
        <a:lstStyle/>
        <a:p>
          <a:endParaRPr lang="en-US"/>
        </a:p>
      </dgm:t>
    </dgm:pt>
    <dgm:pt modelId="{A02DAE97-B7E4-46C4-A829-15B0228FEA72}" type="sibTrans" cxnId="{9274A93A-B369-4813-A17D-51355EBE0474}">
      <dgm:prSet/>
      <dgm:spPr/>
      <dgm:t>
        <a:bodyPr/>
        <a:lstStyle/>
        <a:p>
          <a:endParaRPr lang="en-US"/>
        </a:p>
      </dgm:t>
    </dgm:pt>
    <dgm:pt modelId="{A198DCF4-20E4-824E-B257-37DC29FC2B32}" type="pres">
      <dgm:prSet presAssocID="{DEC56D18-87B0-3540-8348-E197B8833489}" presName="theList" presStyleCnt="0">
        <dgm:presLayoutVars>
          <dgm:dir/>
          <dgm:animLvl val="lvl"/>
          <dgm:resizeHandles val="exact"/>
        </dgm:presLayoutVars>
      </dgm:prSet>
      <dgm:spPr/>
    </dgm:pt>
    <dgm:pt modelId="{306EF589-8391-D34A-ABED-2B839493B54D}" type="pres">
      <dgm:prSet presAssocID="{75880338-67BB-0B49-9282-DFAA5F424379}" presName="compNode" presStyleCnt="0"/>
      <dgm:spPr/>
    </dgm:pt>
    <dgm:pt modelId="{113AAD93-3562-8F40-A132-5A6E555EC092}" type="pres">
      <dgm:prSet presAssocID="{75880338-67BB-0B49-9282-DFAA5F424379}" presName="aNode" presStyleLbl="bgShp" presStyleIdx="0" presStyleCnt="3"/>
      <dgm:spPr/>
    </dgm:pt>
    <dgm:pt modelId="{9BD74F3C-F17B-7942-BACC-8D7E1EACF4D1}" type="pres">
      <dgm:prSet presAssocID="{75880338-67BB-0B49-9282-DFAA5F424379}" presName="textNode" presStyleLbl="bgShp" presStyleIdx="0" presStyleCnt="3"/>
      <dgm:spPr/>
    </dgm:pt>
    <dgm:pt modelId="{6F3266E7-5BE1-A748-96A2-D6A5CB43268B}" type="pres">
      <dgm:prSet presAssocID="{75880338-67BB-0B49-9282-DFAA5F424379}" presName="compChildNode" presStyleCnt="0"/>
      <dgm:spPr/>
    </dgm:pt>
    <dgm:pt modelId="{57770F89-A386-8F4E-948F-E2BB9B0162BF}" type="pres">
      <dgm:prSet presAssocID="{75880338-67BB-0B49-9282-DFAA5F424379}" presName="theInnerList" presStyleCnt="0"/>
      <dgm:spPr/>
    </dgm:pt>
    <dgm:pt modelId="{7B42D43F-597D-A74C-9003-AE3CD6AB2E5F}" type="pres">
      <dgm:prSet presAssocID="{3CCE909A-9C5C-BF4B-A85E-8617F82FBF25}" presName="childNode" presStyleLbl="node1" presStyleIdx="0" presStyleCnt="9">
        <dgm:presLayoutVars>
          <dgm:bulletEnabled val="1"/>
        </dgm:presLayoutVars>
      </dgm:prSet>
      <dgm:spPr/>
    </dgm:pt>
    <dgm:pt modelId="{BAD5B6D3-B6DC-7142-964F-6E2B41266171}" type="pres">
      <dgm:prSet presAssocID="{3CCE909A-9C5C-BF4B-A85E-8617F82FBF25}" presName="aSpace2" presStyleCnt="0"/>
      <dgm:spPr/>
    </dgm:pt>
    <dgm:pt modelId="{BB35595E-8681-544C-8C1A-8A37DE0DBDBE}" type="pres">
      <dgm:prSet presAssocID="{A9278151-B49A-DB45-BF3A-B447DF4B8C61}" presName="childNode" presStyleLbl="node1" presStyleIdx="1" presStyleCnt="9">
        <dgm:presLayoutVars>
          <dgm:bulletEnabled val="1"/>
        </dgm:presLayoutVars>
      </dgm:prSet>
      <dgm:spPr/>
    </dgm:pt>
    <dgm:pt modelId="{E8DAC274-0303-E24B-95FE-EDCBD93793E9}" type="pres">
      <dgm:prSet presAssocID="{A9278151-B49A-DB45-BF3A-B447DF4B8C61}" presName="aSpace2" presStyleCnt="0"/>
      <dgm:spPr/>
    </dgm:pt>
    <dgm:pt modelId="{967F7A62-073E-124C-A0BF-3344B57D8B1E}" type="pres">
      <dgm:prSet presAssocID="{B4AA8E8B-BE06-B249-A53C-4F6D8EB3C422}" presName="childNode" presStyleLbl="node1" presStyleIdx="2" presStyleCnt="9">
        <dgm:presLayoutVars>
          <dgm:bulletEnabled val="1"/>
        </dgm:presLayoutVars>
      </dgm:prSet>
      <dgm:spPr/>
    </dgm:pt>
    <dgm:pt modelId="{40302277-B56A-F74D-8B95-C4FF4A8B380A}" type="pres">
      <dgm:prSet presAssocID="{75880338-67BB-0B49-9282-DFAA5F424379}" presName="aSpace" presStyleCnt="0"/>
      <dgm:spPr/>
    </dgm:pt>
    <dgm:pt modelId="{3E04E56E-782C-E249-B8D3-C8E5E4EEEAE2}" type="pres">
      <dgm:prSet presAssocID="{CBC8A76D-F9FF-DC43-91CF-7F0BBBA16197}" presName="compNode" presStyleCnt="0"/>
      <dgm:spPr/>
    </dgm:pt>
    <dgm:pt modelId="{30A0A56D-F326-0C45-8FDA-DD5C18309569}" type="pres">
      <dgm:prSet presAssocID="{CBC8A76D-F9FF-DC43-91CF-7F0BBBA16197}" presName="aNode" presStyleLbl="bgShp" presStyleIdx="1" presStyleCnt="3"/>
      <dgm:spPr/>
    </dgm:pt>
    <dgm:pt modelId="{2E5CE32D-B489-D740-87A6-5A629FCFB5EF}" type="pres">
      <dgm:prSet presAssocID="{CBC8A76D-F9FF-DC43-91CF-7F0BBBA16197}" presName="textNode" presStyleLbl="bgShp" presStyleIdx="1" presStyleCnt="3"/>
      <dgm:spPr/>
    </dgm:pt>
    <dgm:pt modelId="{A38FCB8C-5DDB-5B45-A5AD-6412F09BA071}" type="pres">
      <dgm:prSet presAssocID="{CBC8A76D-F9FF-DC43-91CF-7F0BBBA16197}" presName="compChildNode" presStyleCnt="0"/>
      <dgm:spPr/>
    </dgm:pt>
    <dgm:pt modelId="{FC658D68-193D-5141-831B-1E84420531E5}" type="pres">
      <dgm:prSet presAssocID="{CBC8A76D-F9FF-DC43-91CF-7F0BBBA16197}" presName="theInnerList" presStyleCnt="0"/>
      <dgm:spPr/>
    </dgm:pt>
    <dgm:pt modelId="{4BF0370E-8376-4AA9-B616-D05E007AFCF4}" type="pres">
      <dgm:prSet presAssocID="{44F0C8C1-F6AA-4C69-8F0B-F35C1BC3EAC6}" presName="childNode" presStyleLbl="node1" presStyleIdx="3" presStyleCnt="9">
        <dgm:presLayoutVars>
          <dgm:bulletEnabled val="1"/>
        </dgm:presLayoutVars>
      </dgm:prSet>
      <dgm:spPr/>
    </dgm:pt>
    <dgm:pt modelId="{11F997E0-C7D4-4895-86CB-F447A73FBFE2}" type="pres">
      <dgm:prSet presAssocID="{44F0C8C1-F6AA-4C69-8F0B-F35C1BC3EAC6}" presName="aSpace2" presStyleCnt="0"/>
      <dgm:spPr/>
    </dgm:pt>
    <dgm:pt modelId="{B6C4BD8F-6067-48F7-9C3F-AEE484EAD43E}" type="pres">
      <dgm:prSet presAssocID="{B2AC563F-83E1-4F64-866B-149BD8D1E3C5}" presName="childNode" presStyleLbl="node1" presStyleIdx="4" presStyleCnt="9">
        <dgm:presLayoutVars>
          <dgm:bulletEnabled val="1"/>
        </dgm:presLayoutVars>
      </dgm:prSet>
      <dgm:spPr/>
    </dgm:pt>
    <dgm:pt modelId="{E64DF4F4-0554-4EE2-9750-A04B3248B8C5}" type="pres">
      <dgm:prSet presAssocID="{B2AC563F-83E1-4F64-866B-149BD8D1E3C5}" presName="aSpace2" presStyleCnt="0"/>
      <dgm:spPr/>
    </dgm:pt>
    <dgm:pt modelId="{0F79EA68-3882-7A40-906F-9453C3AE8057}" type="pres">
      <dgm:prSet presAssocID="{CD3E52F4-B832-2645-BC6B-3473CB0C8976}" presName="childNode" presStyleLbl="node1" presStyleIdx="5" presStyleCnt="9">
        <dgm:presLayoutVars>
          <dgm:bulletEnabled val="1"/>
        </dgm:presLayoutVars>
      </dgm:prSet>
      <dgm:spPr>
        <a:prstGeom prst="roundRect">
          <a:avLst>
            <a:gd name="adj" fmla="val 10000"/>
          </a:avLst>
        </a:prstGeom>
      </dgm:spPr>
    </dgm:pt>
    <dgm:pt modelId="{98B53080-7F92-6D4D-9BA4-2084A45E4571}" type="pres">
      <dgm:prSet presAssocID="{CBC8A76D-F9FF-DC43-91CF-7F0BBBA16197}" presName="aSpace" presStyleCnt="0"/>
      <dgm:spPr/>
    </dgm:pt>
    <dgm:pt modelId="{D735E67C-D2BA-584A-9516-2A68833B78F7}" type="pres">
      <dgm:prSet presAssocID="{83BF8F04-B7C8-E34B-9239-CCBEF8F534B4}" presName="compNode" presStyleCnt="0"/>
      <dgm:spPr/>
    </dgm:pt>
    <dgm:pt modelId="{90CB7081-5E25-7E4B-A98D-1BEC26FCD844}" type="pres">
      <dgm:prSet presAssocID="{83BF8F04-B7C8-E34B-9239-CCBEF8F534B4}" presName="aNode" presStyleLbl="bgShp" presStyleIdx="2" presStyleCnt="3"/>
      <dgm:spPr/>
    </dgm:pt>
    <dgm:pt modelId="{1FDA84EB-DB1B-D744-B5B4-4A188F4205C2}" type="pres">
      <dgm:prSet presAssocID="{83BF8F04-B7C8-E34B-9239-CCBEF8F534B4}" presName="textNode" presStyleLbl="bgShp" presStyleIdx="2" presStyleCnt="3"/>
      <dgm:spPr/>
    </dgm:pt>
    <dgm:pt modelId="{4D0CE30C-3199-E64F-B3B3-439EBA04FDF9}" type="pres">
      <dgm:prSet presAssocID="{83BF8F04-B7C8-E34B-9239-CCBEF8F534B4}" presName="compChildNode" presStyleCnt="0"/>
      <dgm:spPr/>
    </dgm:pt>
    <dgm:pt modelId="{5D8E60D6-4442-524E-8DA2-311F92835F1E}" type="pres">
      <dgm:prSet presAssocID="{83BF8F04-B7C8-E34B-9239-CCBEF8F534B4}" presName="theInnerList" presStyleCnt="0"/>
      <dgm:spPr/>
    </dgm:pt>
    <dgm:pt modelId="{E1E881A8-A133-EE43-A190-AAFE08F4D957}" type="pres">
      <dgm:prSet presAssocID="{B7AF06AA-1CEE-6F40-BEF1-FC27AA382A2D}" presName="childNode" presStyleLbl="node1" presStyleIdx="6" presStyleCnt="9">
        <dgm:presLayoutVars>
          <dgm:bulletEnabled val="1"/>
        </dgm:presLayoutVars>
      </dgm:prSet>
      <dgm:spPr/>
    </dgm:pt>
    <dgm:pt modelId="{34A9D727-7E2F-F849-A80C-B689E0D9EB5A}" type="pres">
      <dgm:prSet presAssocID="{B7AF06AA-1CEE-6F40-BEF1-FC27AA382A2D}" presName="aSpace2" presStyleCnt="0"/>
      <dgm:spPr/>
    </dgm:pt>
    <dgm:pt modelId="{91968AF2-C9D9-224D-9E03-5B80724B582F}" type="pres">
      <dgm:prSet presAssocID="{85D539A8-229C-2940-82AE-A120E7A786AB}" presName="childNode" presStyleLbl="node1" presStyleIdx="7" presStyleCnt="9">
        <dgm:presLayoutVars>
          <dgm:bulletEnabled val="1"/>
        </dgm:presLayoutVars>
      </dgm:prSet>
      <dgm:spPr/>
    </dgm:pt>
    <dgm:pt modelId="{DDB609FE-0B01-2049-A018-97B054266B3E}" type="pres">
      <dgm:prSet presAssocID="{85D539A8-229C-2940-82AE-A120E7A786AB}" presName="aSpace2" presStyleCnt="0"/>
      <dgm:spPr/>
    </dgm:pt>
    <dgm:pt modelId="{E921C340-BA3E-684E-8F11-56E12CAE27F1}" type="pres">
      <dgm:prSet presAssocID="{EDFD492C-A942-C04E-A09B-303ABFCC266F}" presName="childNode" presStyleLbl="node1" presStyleIdx="8" presStyleCnt="9">
        <dgm:presLayoutVars>
          <dgm:bulletEnabled val="1"/>
        </dgm:presLayoutVars>
      </dgm:prSet>
      <dgm:spPr/>
    </dgm:pt>
  </dgm:ptLst>
  <dgm:cxnLst>
    <dgm:cxn modelId="{9793C00D-F4D5-4B4D-95DE-C44A53B9F3FB}" srcId="{83BF8F04-B7C8-E34B-9239-CCBEF8F534B4}" destId="{EDFD492C-A942-C04E-A09B-303ABFCC266F}" srcOrd="2" destOrd="0" parTransId="{F61BBD96-7807-7646-ABBA-139243D79A08}" sibTransId="{25EADE30-EA5E-4346-8964-D8873500F6B1}"/>
    <dgm:cxn modelId="{E237D910-9A00-E841-9FA8-6B2DB6A39888}" srcId="{DEC56D18-87B0-3540-8348-E197B8833489}" destId="{75880338-67BB-0B49-9282-DFAA5F424379}" srcOrd="0" destOrd="0" parTransId="{F84143A6-908A-AD40-85D9-30E53BB9D483}" sibTransId="{2B04959B-641A-8F49-A7CE-72936E733BF9}"/>
    <dgm:cxn modelId="{B923AB12-4458-AE45-B331-8D7ED62C3F12}" srcId="{75880338-67BB-0B49-9282-DFAA5F424379}" destId="{B4AA8E8B-BE06-B249-A53C-4F6D8EB3C422}" srcOrd="2" destOrd="0" parTransId="{14550831-8B26-2A40-901A-C2BBAA0BF88C}" sibTransId="{47667317-71C9-8B49-84C4-6603F6B6C818}"/>
    <dgm:cxn modelId="{9996EE1C-8785-4C5A-8DDE-64ED9E9CF87E}" type="presOf" srcId="{CD3E52F4-B832-2645-BC6B-3473CB0C8976}" destId="{0F79EA68-3882-7A40-906F-9453C3AE8057}" srcOrd="0" destOrd="0" presId="urn:microsoft.com/office/officeart/2005/8/layout/lProcess2"/>
    <dgm:cxn modelId="{F9484124-EADD-FE44-A0BE-F7A1CE5758AF}" type="presOf" srcId="{85D539A8-229C-2940-82AE-A120E7A786AB}" destId="{91968AF2-C9D9-224D-9E03-5B80724B582F}" srcOrd="0" destOrd="0" presId="urn:microsoft.com/office/officeart/2005/8/layout/lProcess2"/>
    <dgm:cxn modelId="{864C7C2B-BA17-6B48-8D04-3274C865A646}" type="presOf" srcId="{B4AA8E8B-BE06-B249-A53C-4F6D8EB3C422}" destId="{967F7A62-073E-124C-A0BF-3344B57D8B1E}" srcOrd="0" destOrd="0" presId="urn:microsoft.com/office/officeart/2005/8/layout/lProcess2"/>
    <dgm:cxn modelId="{09EADF33-C45C-42E2-AFDC-3877C6011328}" type="presOf" srcId="{B2AC563F-83E1-4F64-866B-149BD8D1E3C5}" destId="{B6C4BD8F-6067-48F7-9C3F-AEE484EAD43E}" srcOrd="0" destOrd="0" presId="urn:microsoft.com/office/officeart/2005/8/layout/lProcess2"/>
    <dgm:cxn modelId="{9274A93A-B369-4813-A17D-51355EBE0474}" srcId="{CBC8A76D-F9FF-DC43-91CF-7F0BBBA16197}" destId="{B2AC563F-83E1-4F64-866B-149BD8D1E3C5}" srcOrd="1" destOrd="0" parTransId="{0B2139CF-F98A-4E52-A24A-0B8E32D14A79}" sibTransId="{A02DAE97-B7E4-46C4-A829-15B0228FEA72}"/>
    <dgm:cxn modelId="{D23B5840-F65B-1A4C-A30D-73BD277B8B8B}" type="presOf" srcId="{B7AF06AA-1CEE-6F40-BEF1-FC27AA382A2D}" destId="{E1E881A8-A133-EE43-A190-AAFE08F4D957}" srcOrd="0" destOrd="0" presId="urn:microsoft.com/office/officeart/2005/8/layout/lProcess2"/>
    <dgm:cxn modelId="{0493215B-DACC-714E-97FE-174EAC41BFE3}" srcId="{DEC56D18-87B0-3540-8348-E197B8833489}" destId="{83BF8F04-B7C8-E34B-9239-CCBEF8F534B4}" srcOrd="2" destOrd="0" parTransId="{0A703A36-795E-4248-9EBE-09FE75C29EB9}" sibTransId="{7C9669D1-53FD-3F43-9CC0-C33A9C230BFF}"/>
    <dgm:cxn modelId="{53B26444-C990-014F-A614-07099EAA46BD}" type="presOf" srcId="{75880338-67BB-0B49-9282-DFAA5F424379}" destId="{9BD74F3C-F17B-7942-BACC-8D7E1EACF4D1}" srcOrd="1" destOrd="0" presId="urn:microsoft.com/office/officeart/2005/8/layout/lProcess2"/>
    <dgm:cxn modelId="{3628B669-FEEA-F54E-B178-87ED4AB62C65}" type="presOf" srcId="{DEC56D18-87B0-3540-8348-E197B8833489}" destId="{A198DCF4-20E4-824E-B257-37DC29FC2B32}" srcOrd="0" destOrd="0" presId="urn:microsoft.com/office/officeart/2005/8/layout/lProcess2"/>
    <dgm:cxn modelId="{D2C42C4B-5B61-2745-BBBD-4CFD1CC403DB}" type="presOf" srcId="{75880338-67BB-0B49-9282-DFAA5F424379}" destId="{113AAD93-3562-8F40-A132-5A6E555EC092}" srcOrd="0" destOrd="0" presId="urn:microsoft.com/office/officeart/2005/8/layout/lProcess2"/>
    <dgm:cxn modelId="{ECD07F6F-A1B7-2440-8179-24631004C66C}" type="presOf" srcId="{3CCE909A-9C5C-BF4B-A85E-8617F82FBF25}" destId="{7B42D43F-597D-A74C-9003-AE3CD6AB2E5F}" srcOrd="0" destOrd="0" presId="urn:microsoft.com/office/officeart/2005/8/layout/lProcess2"/>
    <dgm:cxn modelId="{6654C573-EC78-474A-8D70-5E3DEDE4F398}" srcId="{83BF8F04-B7C8-E34B-9239-CCBEF8F534B4}" destId="{85D539A8-229C-2940-82AE-A120E7A786AB}" srcOrd="1" destOrd="0" parTransId="{C9B9EED9-13B6-5A48-94CD-EC5C56118CC9}" sibTransId="{AACD520C-10BB-794E-80F4-607DB4E8445A}"/>
    <dgm:cxn modelId="{125CC754-4E6E-3B4C-900B-20E86E927109}" type="presOf" srcId="{A9278151-B49A-DB45-BF3A-B447DF4B8C61}" destId="{BB35595E-8681-544C-8C1A-8A37DE0DBDBE}" srcOrd="0" destOrd="0" presId="urn:microsoft.com/office/officeart/2005/8/layout/lProcess2"/>
    <dgm:cxn modelId="{33E5417D-F0D1-41B4-9CE1-A66B5258ED1D}" srcId="{CBC8A76D-F9FF-DC43-91CF-7F0BBBA16197}" destId="{44F0C8C1-F6AA-4C69-8F0B-F35C1BC3EAC6}" srcOrd="0" destOrd="0" parTransId="{A3F36C89-6722-40EE-8C05-3EB9B63EB2E9}" sibTransId="{E3E58AF9-6859-4955-814E-8241319A4FE2}"/>
    <dgm:cxn modelId="{BB8A7C94-E37A-7F46-800A-B02606628DB5}" type="presOf" srcId="{83BF8F04-B7C8-E34B-9239-CCBEF8F534B4}" destId="{90CB7081-5E25-7E4B-A98D-1BEC26FCD844}" srcOrd="0" destOrd="0" presId="urn:microsoft.com/office/officeart/2005/8/layout/lProcess2"/>
    <dgm:cxn modelId="{488844B2-E1BA-1849-A2C5-CC2E927394AE}" srcId="{75880338-67BB-0B49-9282-DFAA5F424379}" destId="{3CCE909A-9C5C-BF4B-A85E-8617F82FBF25}" srcOrd="0" destOrd="0" parTransId="{D715F2D6-D378-B34E-92C5-FD483F6BC38A}" sibTransId="{7F192EB8-D12F-CD44-972D-073CBCC55F4F}"/>
    <dgm:cxn modelId="{505200B9-5890-B346-B427-5DDF7463EB97}" srcId="{CBC8A76D-F9FF-DC43-91CF-7F0BBBA16197}" destId="{CD3E52F4-B832-2645-BC6B-3473CB0C8976}" srcOrd="2" destOrd="0" parTransId="{D985C832-BBD3-9947-87D1-44FB6991A2C0}" sibTransId="{396DAF75-CEF7-5A46-96FA-BEC23ECDE9D5}"/>
    <dgm:cxn modelId="{FF1F5BBE-F857-434A-9D1D-6BB3BA2C695E}" type="presOf" srcId="{83BF8F04-B7C8-E34B-9239-CCBEF8F534B4}" destId="{1FDA84EB-DB1B-D744-B5B4-4A188F4205C2}" srcOrd="1" destOrd="0" presId="urn:microsoft.com/office/officeart/2005/8/layout/lProcess2"/>
    <dgm:cxn modelId="{A5226CC3-0837-4F78-8767-AD60B413F67D}" type="presOf" srcId="{44F0C8C1-F6AA-4C69-8F0B-F35C1BC3EAC6}" destId="{4BF0370E-8376-4AA9-B616-D05E007AFCF4}" srcOrd="0" destOrd="0" presId="urn:microsoft.com/office/officeart/2005/8/layout/lProcess2"/>
    <dgm:cxn modelId="{565E4BCC-21E5-BF4E-AF32-B94F624DE9B4}" srcId="{83BF8F04-B7C8-E34B-9239-CCBEF8F534B4}" destId="{B7AF06AA-1CEE-6F40-BEF1-FC27AA382A2D}" srcOrd="0" destOrd="0" parTransId="{6D6C4BDA-5634-C24E-8750-B0F87F849D72}" sibTransId="{EF801B68-9863-0046-B02A-E18C6B3A0590}"/>
    <dgm:cxn modelId="{A95F47DE-1744-5D48-B625-D306B26F37BD}" type="presOf" srcId="{EDFD492C-A942-C04E-A09B-303ABFCC266F}" destId="{E921C340-BA3E-684E-8F11-56E12CAE27F1}" srcOrd="0" destOrd="0" presId="urn:microsoft.com/office/officeart/2005/8/layout/lProcess2"/>
    <dgm:cxn modelId="{F7EDD0EA-341D-FE4A-9066-9BA252539A7B}" type="presOf" srcId="{CBC8A76D-F9FF-DC43-91CF-7F0BBBA16197}" destId="{30A0A56D-F326-0C45-8FDA-DD5C18309569}" srcOrd="0" destOrd="0" presId="urn:microsoft.com/office/officeart/2005/8/layout/lProcess2"/>
    <dgm:cxn modelId="{7E1DB2ED-57C3-A448-BC73-A309023E918F}" type="presOf" srcId="{CBC8A76D-F9FF-DC43-91CF-7F0BBBA16197}" destId="{2E5CE32D-B489-D740-87A6-5A629FCFB5EF}" srcOrd="1" destOrd="0" presId="urn:microsoft.com/office/officeart/2005/8/layout/lProcess2"/>
    <dgm:cxn modelId="{70D469F3-FF35-F146-8C09-65DEC8D0EACB}" srcId="{DEC56D18-87B0-3540-8348-E197B8833489}" destId="{CBC8A76D-F9FF-DC43-91CF-7F0BBBA16197}" srcOrd="1" destOrd="0" parTransId="{6E677BE4-DC0F-1B4B-B7B0-229A975070E8}" sibTransId="{05218517-4684-924B-BFB4-493347DBFA94}"/>
    <dgm:cxn modelId="{541703FF-E653-814B-A622-6C0D77BB607C}" srcId="{75880338-67BB-0B49-9282-DFAA5F424379}" destId="{A9278151-B49A-DB45-BF3A-B447DF4B8C61}" srcOrd="1" destOrd="0" parTransId="{54043EEA-6B1B-1348-956E-DFA6EA08A2BE}" sibTransId="{94124B97-935A-1042-AE24-AB7943442E64}"/>
    <dgm:cxn modelId="{9B60EFFE-B06A-FB44-B5D5-2348E90B1D42}" type="presParOf" srcId="{A198DCF4-20E4-824E-B257-37DC29FC2B32}" destId="{306EF589-8391-D34A-ABED-2B839493B54D}" srcOrd="0" destOrd="0" presId="urn:microsoft.com/office/officeart/2005/8/layout/lProcess2"/>
    <dgm:cxn modelId="{2A9ED0FA-8A37-8D46-BDDE-BD70A21A3865}" type="presParOf" srcId="{306EF589-8391-D34A-ABED-2B839493B54D}" destId="{113AAD93-3562-8F40-A132-5A6E555EC092}" srcOrd="0" destOrd="0" presId="urn:microsoft.com/office/officeart/2005/8/layout/lProcess2"/>
    <dgm:cxn modelId="{B0E30211-8205-BB4E-8BD7-39C1030F6A9F}" type="presParOf" srcId="{306EF589-8391-D34A-ABED-2B839493B54D}" destId="{9BD74F3C-F17B-7942-BACC-8D7E1EACF4D1}" srcOrd="1" destOrd="0" presId="urn:microsoft.com/office/officeart/2005/8/layout/lProcess2"/>
    <dgm:cxn modelId="{EB8774B5-B7B7-6445-AC84-C032EAA72426}" type="presParOf" srcId="{306EF589-8391-D34A-ABED-2B839493B54D}" destId="{6F3266E7-5BE1-A748-96A2-D6A5CB43268B}" srcOrd="2" destOrd="0" presId="urn:microsoft.com/office/officeart/2005/8/layout/lProcess2"/>
    <dgm:cxn modelId="{DC6C2415-21AB-6B4B-AB7C-4BA32994AF69}" type="presParOf" srcId="{6F3266E7-5BE1-A748-96A2-D6A5CB43268B}" destId="{57770F89-A386-8F4E-948F-E2BB9B0162BF}" srcOrd="0" destOrd="0" presId="urn:microsoft.com/office/officeart/2005/8/layout/lProcess2"/>
    <dgm:cxn modelId="{8BFB30F8-DCAB-CC4A-A409-A8B0C89A801B}" type="presParOf" srcId="{57770F89-A386-8F4E-948F-E2BB9B0162BF}" destId="{7B42D43F-597D-A74C-9003-AE3CD6AB2E5F}" srcOrd="0" destOrd="0" presId="urn:microsoft.com/office/officeart/2005/8/layout/lProcess2"/>
    <dgm:cxn modelId="{A1373872-5B1C-1740-B030-95863E507954}" type="presParOf" srcId="{57770F89-A386-8F4E-948F-E2BB9B0162BF}" destId="{BAD5B6D3-B6DC-7142-964F-6E2B41266171}" srcOrd="1" destOrd="0" presId="urn:microsoft.com/office/officeart/2005/8/layout/lProcess2"/>
    <dgm:cxn modelId="{20195017-C40A-F94B-BBE5-6709BF01FF54}" type="presParOf" srcId="{57770F89-A386-8F4E-948F-E2BB9B0162BF}" destId="{BB35595E-8681-544C-8C1A-8A37DE0DBDBE}" srcOrd="2" destOrd="0" presId="urn:microsoft.com/office/officeart/2005/8/layout/lProcess2"/>
    <dgm:cxn modelId="{543F498B-537A-1E4B-97A8-F26DC248B381}" type="presParOf" srcId="{57770F89-A386-8F4E-948F-E2BB9B0162BF}" destId="{E8DAC274-0303-E24B-95FE-EDCBD93793E9}" srcOrd="3" destOrd="0" presId="urn:microsoft.com/office/officeart/2005/8/layout/lProcess2"/>
    <dgm:cxn modelId="{61CAC52F-D489-D24D-8547-2B50D8B2233E}" type="presParOf" srcId="{57770F89-A386-8F4E-948F-E2BB9B0162BF}" destId="{967F7A62-073E-124C-A0BF-3344B57D8B1E}" srcOrd="4" destOrd="0" presId="urn:microsoft.com/office/officeart/2005/8/layout/lProcess2"/>
    <dgm:cxn modelId="{B8C5242A-756E-6D47-A88D-5C093148B64D}" type="presParOf" srcId="{A198DCF4-20E4-824E-B257-37DC29FC2B32}" destId="{40302277-B56A-F74D-8B95-C4FF4A8B380A}" srcOrd="1" destOrd="0" presId="urn:microsoft.com/office/officeart/2005/8/layout/lProcess2"/>
    <dgm:cxn modelId="{BAC5CCBF-8826-9540-993D-1F1003B645EF}" type="presParOf" srcId="{A198DCF4-20E4-824E-B257-37DC29FC2B32}" destId="{3E04E56E-782C-E249-B8D3-C8E5E4EEEAE2}" srcOrd="2" destOrd="0" presId="urn:microsoft.com/office/officeart/2005/8/layout/lProcess2"/>
    <dgm:cxn modelId="{976697DA-69FB-9246-A2A5-1E19384A9E4F}" type="presParOf" srcId="{3E04E56E-782C-E249-B8D3-C8E5E4EEEAE2}" destId="{30A0A56D-F326-0C45-8FDA-DD5C18309569}" srcOrd="0" destOrd="0" presId="urn:microsoft.com/office/officeart/2005/8/layout/lProcess2"/>
    <dgm:cxn modelId="{40122DD6-0E68-6643-8317-10B992A1A26E}" type="presParOf" srcId="{3E04E56E-782C-E249-B8D3-C8E5E4EEEAE2}" destId="{2E5CE32D-B489-D740-87A6-5A629FCFB5EF}" srcOrd="1" destOrd="0" presId="urn:microsoft.com/office/officeart/2005/8/layout/lProcess2"/>
    <dgm:cxn modelId="{9AA65502-CCB4-5244-9BF3-78C1D82E7870}" type="presParOf" srcId="{3E04E56E-782C-E249-B8D3-C8E5E4EEEAE2}" destId="{A38FCB8C-5DDB-5B45-A5AD-6412F09BA071}" srcOrd="2" destOrd="0" presId="urn:microsoft.com/office/officeart/2005/8/layout/lProcess2"/>
    <dgm:cxn modelId="{985E87B2-4925-4E45-8484-E9AD6A58FCE0}" type="presParOf" srcId="{A38FCB8C-5DDB-5B45-A5AD-6412F09BA071}" destId="{FC658D68-193D-5141-831B-1E84420531E5}" srcOrd="0" destOrd="0" presId="urn:microsoft.com/office/officeart/2005/8/layout/lProcess2"/>
    <dgm:cxn modelId="{44073660-0E76-436B-A1BE-92029F15848E}" type="presParOf" srcId="{FC658D68-193D-5141-831B-1E84420531E5}" destId="{4BF0370E-8376-4AA9-B616-D05E007AFCF4}" srcOrd="0" destOrd="0" presId="urn:microsoft.com/office/officeart/2005/8/layout/lProcess2"/>
    <dgm:cxn modelId="{8246E981-4B70-4F77-9A13-FEFEF964D3A3}" type="presParOf" srcId="{FC658D68-193D-5141-831B-1E84420531E5}" destId="{11F997E0-C7D4-4895-86CB-F447A73FBFE2}" srcOrd="1" destOrd="0" presId="urn:microsoft.com/office/officeart/2005/8/layout/lProcess2"/>
    <dgm:cxn modelId="{8780F1CD-44DC-4F1C-985B-B9CEB1140DC9}" type="presParOf" srcId="{FC658D68-193D-5141-831B-1E84420531E5}" destId="{B6C4BD8F-6067-48F7-9C3F-AEE484EAD43E}" srcOrd="2" destOrd="0" presId="urn:microsoft.com/office/officeart/2005/8/layout/lProcess2"/>
    <dgm:cxn modelId="{C48E2EAC-520D-4DA3-8A33-0161FF82EEEE}" type="presParOf" srcId="{FC658D68-193D-5141-831B-1E84420531E5}" destId="{E64DF4F4-0554-4EE2-9750-A04B3248B8C5}" srcOrd="3" destOrd="0" presId="urn:microsoft.com/office/officeart/2005/8/layout/lProcess2"/>
    <dgm:cxn modelId="{82D4E602-F7D1-4597-92A5-7457B1F8B180}" type="presParOf" srcId="{FC658D68-193D-5141-831B-1E84420531E5}" destId="{0F79EA68-3882-7A40-906F-9453C3AE8057}" srcOrd="4" destOrd="0" presId="urn:microsoft.com/office/officeart/2005/8/layout/lProcess2"/>
    <dgm:cxn modelId="{CDBFA436-3880-C446-9520-D39DE389A6C1}" type="presParOf" srcId="{A198DCF4-20E4-824E-B257-37DC29FC2B32}" destId="{98B53080-7F92-6D4D-9BA4-2084A45E4571}" srcOrd="3" destOrd="0" presId="urn:microsoft.com/office/officeart/2005/8/layout/lProcess2"/>
    <dgm:cxn modelId="{175D3CBD-B6FA-4E4C-B415-78BDF0ADE497}" type="presParOf" srcId="{A198DCF4-20E4-824E-B257-37DC29FC2B32}" destId="{D735E67C-D2BA-584A-9516-2A68833B78F7}" srcOrd="4" destOrd="0" presId="urn:microsoft.com/office/officeart/2005/8/layout/lProcess2"/>
    <dgm:cxn modelId="{463D35B3-6E43-8E42-A973-188544BFC69A}" type="presParOf" srcId="{D735E67C-D2BA-584A-9516-2A68833B78F7}" destId="{90CB7081-5E25-7E4B-A98D-1BEC26FCD844}" srcOrd="0" destOrd="0" presId="urn:microsoft.com/office/officeart/2005/8/layout/lProcess2"/>
    <dgm:cxn modelId="{0DD5E3FE-467A-C046-ACC0-5749C9E75691}" type="presParOf" srcId="{D735E67C-D2BA-584A-9516-2A68833B78F7}" destId="{1FDA84EB-DB1B-D744-B5B4-4A188F4205C2}" srcOrd="1" destOrd="0" presId="urn:microsoft.com/office/officeart/2005/8/layout/lProcess2"/>
    <dgm:cxn modelId="{EF90BAE8-B603-E74D-BEAE-2DD3A0977A26}" type="presParOf" srcId="{D735E67C-D2BA-584A-9516-2A68833B78F7}" destId="{4D0CE30C-3199-E64F-B3B3-439EBA04FDF9}" srcOrd="2" destOrd="0" presId="urn:microsoft.com/office/officeart/2005/8/layout/lProcess2"/>
    <dgm:cxn modelId="{BEAD6183-05D7-7840-BBC5-5AA46C77B68F}" type="presParOf" srcId="{4D0CE30C-3199-E64F-B3B3-439EBA04FDF9}" destId="{5D8E60D6-4442-524E-8DA2-311F92835F1E}" srcOrd="0" destOrd="0" presId="urn:microsoft.com/office/officeart/2005/8/layout/lProcess2"/>
    <dgm:cxn modelId="{E2168209-1334-6A4F-95D2-182B848E0C30}" type="presParOf" srcId="{5D8E60D6-4442-524E-8DA2-311F92835F1E}" destId="{E1E881A8-A133-EE43-A190-AAFE08F4D957}" srcOrd="0" destOrd="0" presId="urn:microsoft.com/office/officeart/2005/8/layout/lProcess2"/>
    <dgm:cxn modelId="{AA985C48-BC2B-D646-83D2-4B050CAB0983}" type="presParOf" srcId="{5D8E60D6-4442-524E-8DA2-311F92835F1E}" destId="{34A9D727-7E2F-F849-A80C-B689E0D9EB5A}" srcOrd="1" destOrd="0" presId="urn:microsoft.com/office/officeart/2005/8/layout/lProcess2"/>
    <dgm:cxn modelId="{64A7E55A-FB82-A849-8722-14AA809586AF}" type="presParOf" srcId="{5D8E60D6-4442-524E-8DA2-311F92835F1E}" destId="{91968AF2-C9D9-224D-9E03-5B80724B582F}" srcOrd="2" destOrd="0" presId="urn:microsoft.com/office/officeart/2005/8/layout/lProcess2"/>
    <dgm:cxn modelId="{D5BA2B5E-A507-CD46-B895-D617EAEFF5EF}" type="presParOf" srcId="{5D8E60D6-4442-524E-8DA2-311F92835F1E}" destId="{DDB609FE-0B01-2049-A018-97B054266B3E}" srcOrd="3" destOrd="0" presId="urn:microsoft.com/office/officeart/2005/8/layout/lProcess2"/>
    <dgm:cxn modelId="{76722870-AA78-564E-B565-9D43CAEA9F0E}" type="presParOf" srcId="{5D8E60D6-4442-524E-8DA2-311F92835F1E}" destId="{E921C340-BA3E-684E-8F11-56E12CAE27F1}" srcOrd="4"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AAD93-3562-8F40-A132-5A6E555EC092}">
      <dsp:nvSpPr>
        <dsp:cNvPr id="0" name=""/>
        <dsp:cNvSpPr/>
      </dsp:nvSpPr>
      <dsp:spPr>
        <a:xfrm>
          <a:off x="669"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Immersive</a:t>
          </a:r>
        </a:p>
      </dsp:txBody>
      <dsp:txXfrm>
        <a:off x="23138" y="22469"/>
        <a:ext cx="1696351" cy="722205"/>
      </dsp:txXfrm>
    </dsp:sp>
    <dsp:sp modelId="{7B42D43F-597D-A74C-9003-AE3CD6AB2E5F}">
      <dsp:nvSpPr>
        <dsp:cNvPr id="0" name=""/>
        <dsp:cNvSpPr/>
      </dsp:nvSpPr>
      <dsp:spPr>
        <a:xfrm>
          <a:off x="174798"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100 hours total by end of experience</a:t>
          </a:r>
        </a:p>
      </dsp:txBody>
      <dsp:txXfrm>
        <a:off x="189512" y="782076"/>
        <a:ext cx="1363603" cy="472948"/>
      </dsp:txXfrm>
    </dsp:sp>
    <dsp:sp modelId="{BB35595E-8681-544C-8C1A-8A37DE0DBDBE}">
      <dsp:nvSpPr>
        <dsp:cNvPr id="0" name=""/>
        <dsp:cNvSpPr/>
      </dsp:nvSpPr>
      <dsp:spPr>
        <a:xfrm>
          <a:off x="174798"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89512" y="1361741"/>
        <a:ext cx="1363603" cy="472948"/>
      </dsp:txXfrm>
    </dsp:sp>
    <dsp:sp modelId="{967F7A62-073E-124C-A0BF-3344B57D8B1E}">
      <dsp:nvSpPr>
        <dsp:cNvPr id="0" name=""/>
        <dsp:cNvSpPr/>
      </dsp:nvSpPr>
      <dsp:spPr>
        <a:xfrm>
          <a:off x="174798"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clinical preceptor and student</a:t>
          </a:r>
        </a:p>
      </dsp:txBody>
      <dsp:txXfrm>
        <a:off x="189512" y="1941406"/>
        <a:ext cx="1363603" cy="472948"/>
      </dsp:txXfrm>
    </dsp:sp>
    <dsp:sp modelId="{30A0A56D-F326-0C45-8FDA-DD5C18309569}">
      <dsp:nvSpPr>
        <dsp:cNvPr id="0" name=""/>
        <dsp:cNvSpPr/>
      </dsp:nvSpPr>
      <dsp:spPr>
        <a:xfrm>
          <a:off x="1872555"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a:t>
          </a:r>
          <a:r>
            <a:rPr lang="en-US" sz="14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a:t>
          </a:r>
        </a:p>
        <a:p>
          <a:pPr marL="0" lvl="0" indent="0" algn="ctr" defTabSz="889000">
            <a:lnSpc>
              <a:spcPct val="90000"/>
            </a:lnSpc>
            <a:spcBef>
              <a:spcPct val="0"/>
            </a:spcBef>
            <a:spcAft>
              <a:spcPct val="35000"/>
            </a:spcAft>
            <a:buNone/>
          </a:pPr>
          <a:r>
            <a:rPr lang="en-US" sz="14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sp:txBody>
      <dsp:txXfrm>
        <a:off x="1895024" y="22469"/>
        <a:ext cx="1696351" cy="722205"/>
      </dsp:txXfrm>
    </dsp:sp>
    <dsp:sp modelId="{AB3FDD75-5FAD-D743-9700-2333C6102C4F}">
      <dsp:nvSpPr>
        <dsp:cNvPr id="0" name=""/>
        <dsp:cNvSpPr/>
      </dsp:nvSpPr>
      <dsp:spPr>
        <a:xfrm>
          <a:off x="2046684"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2061398" y="782076"/>
        <a:ext cx="1363603" cy="472948"/>
      </dsp:txXfrm>
    </dsp:sp>
    <dsp:sp modelId="{128521AB-B9AA-3246-83D2-33BA3C41E44D}">
      <dsp:nvSpPr>
        <dsp:cNvPr id="0" name=""/>
        <dsp:cNvSpPr/>
      </dsp:nvSpPr>
      <dsp:spPr>
        <a:xfrm>
          <a:off x="2046684"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2061398" y="1361741"/>
        <a:ext cx="1363603" cy="472948"/>
      </dsp:txXfrm>
    </dsp:sp>
    <dsp:sp modelId="{0F79EA68-3882-7A40-906F-9453C3AE8057}">
      <dsp:nvSpPr>
        <dsp:cNvPr id="0" name=""/>
        <dsp:cNvSpPr/>
      </dsp:nvSpPr>
      <dsp:spPr>
        <a:xfrm>
          <a:off x="2046684"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2061398" y="1941406"/>
        <a:ext cx="1363603" cy="472948"/>
      </dsp:txXfrm>
    </dsp:sp>
    <dsp:sp modelId="{90CB7081-5E25-7E4B-A98D-1BEC26FCD844}">
      <dsp:nvSpPr>
        <dsp:cNvPr id="0" name=""/>
        <dsp:cNvSpPr/>
      </dsp:nvSpPr>
      <dsp:spPr>
        <a:xfrm>
          <a:off x="3744441"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Spring</a:t>
          </a:r>
        </a:p>
        <a:p>
          <a:pPr marL="0" lvl="0" indent="0" algn="ctr" defTabSz="889000">
            <a:lnSpc>
              <a:spcPct val="90000"/>
            </a:lnSpc>
            <a:spcBef>
              <a:spcPct val="0"/>
            </a:spcBef>
            <a:spcAft>
              <a:spcPct val="35000"/>
            </a:spcAft>
            <a:buNone/>
          </a:pPr>
          <a:r>
            <a:rPr lang="en-US" sz="1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sp:txBody>
      <dsp:txXfrm>
        <a:off x="3766910" y="22469"/>
        <a:ext cx="1696351" cy="722205"/>
      </dsp:txXfrm>
    </dsp:sp>
    <dsp:sp modelId="{E1E881A8-A133-EE43-A190-AAFE08F4D957}">
      <dsp:nvSpPr>
        <dsp:cNvPr id="0" name=""/>
        <dsp:cNvSpPr/>
      </dsp:nvSpPr>
      <dsp:spPr>
        <a:xfrm>
          <a:off x="3918570"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3933284" y="782076"/>
        <a:ext cx="1363603" cy="472948"/>
      </dsp:txXfrm>
    </dsp:sp>
    <dsp:sp modelId="{91968AF2-C9D9-224D-9E03-5B80724B582F}">
      <dsp:nvSpPr>
        <dsp:cNvPr id="0" name=""/>
        <dsp:cNvSpPr/>
      </dsp:nvSpPr>
      <dsp:spPr>
        <a:xfrm>
          <a:off x="3918570"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3933284" y="1361741"/>
        <a:ext cx="1363603" cy="472948"/>
      </dsp:txXfrm>
    </dsp:sp>
    <dsp:sp modelId="{E921C340-BA3E-684E-8F11-56E12CAE27F1}">
      <dsp:nvSpPr>
        <dsp:cNvPr id="0" name=""/>
        <dsp:cNvSpPr/>
      </dsp:nvSpPr>
      <dsp:spPr>
        <a:xfrm>
          <a:off x="3918570"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3933284" y="1941406"/>
        <a:ext cx="1363603" cy="4729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AAD93-3562-8F40-A132-5A6E555EC092}">
      <dsp:nvSpPr>
        <dsp:cNvPr id="0" name=""/>
        <dsp:cNvSpPr/>
      </dsp:nvSpPr>
      <dsp:spPr>
        <a:xfrm>
          <a:off x="621"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 Immersive</a:t>
          </a:r>
        </a:p>
      </dsp:txBody>
      <dsp:txXfrm>
        <a:off x="22995" y="22374"/>
        <a:ext cx="1571788" cy="719157"/>
      </dsp:txXfrm>
    </dsp:sp>
    <dsp:sp modelId="{7B42D43F-597D-A74C-9003-AE3CD6AB2E5F}">
      <dsp:nvSpPr>
        <dsp:cNvPr id="0" name=""/>
        <dsp:cNvSpPr/>
      </dsp:nvSpPr>
      <dsp:spPr>
        <a:xfrm>
          <a:off x="162275" y="764122"/>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300 hours total by end of experience</a:t>
          </a:r>
        </a:p>
      </dsp:txBody>
      <dsp:txXfrm>
        <a:off x="176927" y="778774"/>
        <a:ext cx="1263925" cy="470951"/>
      </dsp:txXfrm>
    </dsp:sp>
    <dsp:sp modelId="{BB35595E-8681-544C-8C1A-8A37DE0DBDBE}">
      <dsp:nvSpPr>
        <dsp:cNvPr id="0" name=""/>
        <dsp:cNvSpPr/>
      </dsp:nvSpPr>
      <dsp:spPr>
        <a:xfrm>
          <a:off x="162275" y="1341340"/>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76927" y="1355992"/>
        <a:ext cx="1263925" cy="470951"/>
      </dsp:txXfrm>
    </dsp:sp>
    <dsp:sp modelId="{967F7A62-073E-124C-A0BF-3344B57D8B1E}">
      <dsp:nvSpPr>
        <dsp:cNvPr id="0" name=""/>
        <dsp:cNvSpPr/>
      </dsp:nvSpPr>
      <dsp:spPr>
        <a:xfrm>
          <a:off x="162275"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sp:txBody>
      <dsp:txXfrm>
        <a:off x="176927" y="1933211"/>
        <a:ext cx="1263925" cy="470951"/>
      </dsp:txXfrm>
    </dsp:sp>
    <dsp:sp modelId="{30A0A56D-F326-0C45-8FDA-DD5C18309569}">
      <dsp:nvSpPr>
        <dsp:cNvPr id="0" name=""/>
        <dsp:cNvSpPr/>
      </dsp:nvSpPr>
      <dsp:spPr>
        <a:xfrm>
          <a:off x="1738399"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Spring Immersive</a:t>
          </a:r>
        </a:p>
      </dsp:txBody>
      <dsp:txXfrm>
        <a:off x="1760773" y="22374"/>
        <a:ext cx="1571788" cy="719157"/>
      </dsp:txXfrm>
    </dsp:sp>
    <dsp:sp modelId="{4BF0370E-8376-4AA9-B616-D05E007AFCF4}">
      <dsp:nvSpPr>
        <dsp:cNvPr id="0" name=""/>
        <dsp:cNvSpPr/>
      </dsp:nvSpPr>
      <dsp:spPr>
        <a:xfrm>
          <a:off x="1900052" y="764122"/>
          <a:ext cx="1293229" cy="500255"/>
        </a:xfrm>
        <a:prstGeom prst="roundRect">
          <a:avLst>
            <a:gd name="adj" fmla="val 10000"/>
          </a:avLst>
        </a:prstGeom>
        <a:solidFill>
          <a:srgbClr val="70002E"/>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Tahoma" panose="020B0604030504040204" pitchFamily="34" charset="0"/>
              <a:ea typeface="Tahoma" panose="020B0604030504040204" pitchFamily="34" charset="0"/>
              <a:cs typeface="Tahoma" panose="020B0604030504040204" pitchFamily="34" charset="0"/>
            </a:rPr>
            <a:t>150 hours total by end of experience</a:t>
          </a:r>
        </a:p>
      </dsp:txBody>
      <dsp:txXfrm>
        <a:off x="1914704" y="778774"/>
        <a:ext cx="1263925" cy="470951"/>
      </dsp:txXfrm>
    </dsp:sp>
    <dsp:sp modelId="{B6C4BD8F-6067-48F7-9C3F-AEE484EAD43E}">
      <dsp:nvSpPr>
        <dsp:cNvPr id="0" name=""/>
        <dsp:cNvSpPr/>
      </dsp:nvSpPr>
      <dsp:spPr>
        <a:xfrm>
          <a:off x="1900052" y="1341340"/>
          <a:ext cx="1293229" cy="500255"/>
        </a:xfrm>
        <a:prstGeom prst="roundRect">
          <a:avLst>
            <a:gd name="adj" fmla="val 10000"/>
          </a:avLst>
        </a:prstGeom>
        <a:solidFill>
          <a:srgbClr val="70002E"/>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914704" y="1355992"/>
        <a:ext cx="1263925" cy="470951"/>
      </dsp:txXfrm>
    </dsp:sp>
    <dsp:sp modelId="{0F79EA68-3882-7A40-906F-9453C3AE8057}">
      <dsp:nvSpPr>
        <dsp:cNvPr id="0" name=""/>
        <dsp:cNvSpPr/>
      </dsp:nvSpPr>
      <dsp:spPr>
        <a:xfrm>
          <a:off x="1900052"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sp:txBody>
      <dsp:txXfrm>
        <a:off x="1914704" y="1933211"/>
        <a:ext cx="1263925" cy="470951"/>
      </dsp:txXfrm>
    </dsp:sp>
    <dsp:sp modelId="{90CB7081-5E25-7E4B-A98D-1BEC26FCD844}">
      <dsp:nvSpPr>
        <dsp:cNvPr id="0" name=""/>
        <dsp:cNvSpPr/>
      </dsp:nvSpPr>
      <dsp:spPr>
        <a:xfrm>
          <a:off x="3476176"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"Short" rotations</a:t>
          </a:r>
        </a:p>
      </dsp:txBody>
      <dsp:txXfrm>
        <a:off x="3498550" y="22374"/>
        <a:ext cx="1571788" cy="719157"/>
      </dsp:txXfrm>
    </dsp:sp>
    <dsp:sp modelId="{E1E881A8-A133-EE43-A190-AAFE08F4D957}">
      <dsp:nvSpPr>
        <dsp:cNvPr id="0" name=""/>
        <dsp:cNvSpPr/>
      </dsp:nvSpPr>
      <dsp:spPr>
        <a:xfrm>
          <a:off x="3637829" y="764122"/>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3652481" y="778774"/>
        <a:ext cx="1263925" cy="470951"/>
      </dsp:txXfrm>
    </dsp:sp>
    <dsp:sp modelId="{91968AF2-C9D9-224D-9E03-5B80724B582F}">
      <dsp:nvSpPr>
        <dsp:cNvPr id="0" name=""/>
        <dsp:cNvSpPr/>
      </dsp:nvSpPr>
      <dsp:spPr>
        <a:xfrm>
          <a:off x="3637829" y="1341340"/>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3652481" y="1355992"/>
        <a:ext cx="1263925" cy="470951"/>
      </dsp:txXfrm>
    </dsp:sp>
    <dsp:sp modelId="{E921C340-BA3E-684E-8F11-56E12CAE27F1}">
      <dsp:nvSpPr>
        <dsp:cNvPr id="0" name=""/>
        <dsp:cNvSpPr/>
      </dsp:nvSpPr>
      <dsp:spPr>
        <a:xfrm>
          <a:off x="3637829"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3652481" y="1933211"/>
        <a:ext cx="1263925" cy="47095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2758-BD62-4DF3-A526-94B03F8C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14645</Words>
  <Characters>83483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Malinak, Caitlin</dc:creator>
  <cp:keywords/>
  <dc:description/>
  <cp:lastModifiedBy>Willert, Mitchell</cp:lastModifiedBy>
  <cp:revision>2</cp:revision>
  <cp:lastPrinted>2023-06-02T21:40:00Z</cp:lastPrinted>
  <dcterms:created xsi:type="dcterms:W3CDTF">2026-07-13T18:27:00Z</dcterms:created>
  <dcterms:modified xsi:type="dcterms:W3CDTF">2026-07-13T18:27:00Z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088e2ef9-e122-40e6-aac5-0c37a6bcda42</vt:lpwstr>
  </property>
</Properties>
</file>