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29B" w:rsidRPr="00FD65C7" w:rsidRDefault="0052329B" w:rsidP="0052329B">
      <w:pPr>
        <w:widowControl w:val="0"/>
        <w:autoSpaceDE w:val="0"/>
        <w:autoSpaceDN w:val="0"/>
        <w:adjustRightInd w:val="0"/>
        <w:spacing w:after="0" w:line="240" w:lineRule="auto"/>
        <w:jc w:val="center"/>
        <w:rPr>
          <w:rFonts w:ascii="Arial" w:hAnsi="Arial" w:cs="Arial"/>
          <w:b/>
          <w:sz w:val="20"/>
          <w:szCs w:val="20"/>
        </w:rPr>
      </w:pPr>
      <w:r w:rsidRPr="00FD65C7">
        <w:rPr>
          <w:rFonts w:ascii="Arial" w:hAnsi="Arial" w:cs="Arial"/>
          <w:b/>
          <w:sz w:val="20"/>
          <w:szCs w:val="20"/>
        </w:rPr>
        <w:t>STATEMENT OF WORK</w:t>
      </w:r>
    </w:p>
    <w:p w:rsidR="0052329B" w:rsidRDefault="0052329B" w:rsidP="0052329B">
      <w:pPr>
        <w:spacing w:after="0" w:line="240" w:lineRule="auto"/>
        <w:jc w:val="center"/>
        <w:rPr>
          <w:rFonts w:ascii="Arial" w:hAnsi="Arial" w:cs="Arial"/>
          <w:bCs/>
          <w:sz w:val="16"/>
          <w:szCs w:val="16"/>
        </w:rPr>
      </w:pPr>
      <w:r w:rsidRPr="00714282">
        <w:rPr>
          <w:rFonts w:ascii="Arial" w:hAnsi="Arial" w:cs="Arial"/>
          <w:bCs/>
          <w:sz w:val="16"/>
          <w:szCs w:val="16"/>
        </w:rPr>
        <w:t>Not Valid in Excess of $</w:t>
      </w:r>
      <w:r w:rsidR="00036D3D">
        <w:rPr>
          <w:rFonts w:ascii="Arial" w:hAnsi="Arial" w:cs="Arial"/>
          <w:bCs/>
          <w:sz w:val="16"/>
          <w:szCs w:val="16"/>
        </w:rPr>
        <w:t>10</w:t>
      </w:r>
      <w:r w:rsidRPr="00714282">
        <w:rPr>
          <w:rFonts w:ascii="Arial" w:hAnsi="Arial" w:cs="Arial"/>
          <w:bCs/>
          <w:sz w:val="16"/>
          <w:szCs w:val="16"/>
        </w:rPr>
        <w:t>,000</w:t>
      </w:r>
    </w:p>
    <w:p w:rsidR="0052329B" w:rsidRPr="0052329B" w:rsidRDefault="0052329B" w:rsidP="0052329B">
      <w:pPr>
        <w:jc w:val="center"/>
        <w:rPr>
          <w:rFonts w:ascii="Arial" w:hAnsi="Arial" w:cs="Arial"/>
          <w:sz w:val="20"/>
          <w:szCs w:val="20"/>
        </w:rPr>
      </w:pPr>
      <w:r w:rsidRPr="0052329B">
        <w:rPr>
          <w:rFonts w:ascii="Arial" w:hAnsi="Arial" w:cs="Arial"/>
          <w:sz w:val="20"/>
          <w:szCs w:val="20"/>
        </w:rPr>
        <w:t>UM CONTRACT</w:t>
      </w: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 xml:space="preserve">CONTRACTOR: </w:t>
      </w:r>
    </w:p>
    <w:p w:rsidR="0052329B" w:rsidRPr="0052329B" w:rsidRDefault="0052329B" w:rsidP="0052329B">
      <w:pPr>
        <w:pStyle w:val="NoSpacing"/>
        <w:rPr>
          <w:rFonts w:ascii="Arial" w:hAnsi="Arial" w:cs="Arial"/>
          <w:sz w:val="20"/>
          <w:szCs w:val="20"/>
        </w:rPr>
      </w:pP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 xml:space="preserve">ADDRESS OF CONTRACTOR: </w:t>
      </w:r>
    </w:p>
    <w:p w:rsidR="0052329B" w:rsidRPr="0052329B" w:rsidRDefault="0052329B" w:rsidP="0052329B">
      <w:pPr>
        <w:pStyle w:val="NoSpacing"/>
        <w:rPr>
          <w:rFonts w:ascii="Arial" w:hAnsi="Arial" w:cs="Arial"/>
          <w:sz w:val="20"/>
          <w:szCs w:val="20"/>
        </w:rPr>
      </w:pP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PERIOD OF PERFORMANCE: Start Date:</w:t>
      </w:r>
      <w:r w:rsidRPr="0052329B">
        <w:rPr>
          <w:rFonts w:ascii="Arial" w:hAnsi="Arial" w:cs="Arial"/>
          <w:sz w:val="20"/>
          <w:szCs w:val="20"/>
        </w:rPr>
        <w:tab/>
        <w:t xml:space="preserve">  End Date: </w:t>
      </w:r>
    </w:p>
    <w:p w:rsidR="0052329B" w:rsidRPr="0052329B" w:rsidRDefault="0052329B" w:rsidP="0052329B">
      <w:pPr>
        <w:pStyle w:val="NoSpacing"/>
        <w:rPr>
          <w:rFonts w:ascii="Arial" w:hAnsi="Arial" w:cs="Arial"/>
          <w:sz w:val="20"/>
          <w:szCs w:val="20"/>
        </w:rPr>
      </w:pP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 xml:space="preserve">COST OR NOT TO EXCEED AMOUNT (contractor fee only): </w:t>
      </w:r>
    </w:p>
    <w:p w:rsidR="0052329B" w:rsidRPr="0052329B" w:rsidRDefault="0052329B" w:rsidP="0052329B">
      <w:pPr>
        <w:pStyle w:val="NoSpacing"/>
        <w:rPr>
          <w:rFonts w:ascii="Arial" w:hAnsi="Arial" w:cs="Arial"/>
          <w:sz w:val="20"/>
          <w:szCs w:val="20"/>
        </w:rPr>
      </w:pP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PURPOSE:</w:t>
      </w:r>
    </w:p>
    <w:p w:rsidR="0052329B" w:rsidRPr="0052329B" w:rsidRDefault="0052329B" w:rsidP="0052329B">
      <w:pPr>
        <w:pStyle w:val="NoSpacing"/>
        <w:rPr>
          <w:rFonts w:ascii="Arial" w:hAnsi="Arial" w:cs="Arial"/>
          <w:sz w:val="20"/>
          <w:szCs w:val="20"/>
        </w:rPr>
      </w:pP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 xml:space="preserve">SCOPE OF WORK: </w:t>
      </w:r>
    </w:p>
    <w:p w:rsidR="0052329B" w:rsidRPr="0052329B" w:rsidRDefault="0052329B" w:rsidP="0052329B">
      <w:pPr>
        <w:pStyle w:val="NoSpacing"/>
        <w:rPr>
          <w:rFonts w:ascii="Arial" w:hAnsi="Arial" w:cs="Arial"/>
          <w:sz w:val="20"/>
          <w:szCs w:val="20"/>
        </w:rPr>
      </w:pP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 xml:space="preserve">LOCATION OF WORK: </w:t>
      </w:r>
    </w:p>
    <w:p w:rsidR="0052329B" w:rsidRPr="0052329B" w:rsidRDefault="0052329B" w:rsidP="0052329B">
      <w:pPr>
        <w:pStyle w:val="NoSpacing"/>
        <w:rPr>
          <w:rFonts w:ascii="Arial" w:hAnsi="Arial" w:cs="Arial"/>
          <w:sz w:val="20"/>
          <w:szCs w:val="20"/>
        </w:rPr>
      </w:pP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 xml:space="preserve">DELIVERABLES AND DELIVERY SCHEDULE: </w:t>
      </w:r>
    </w:p>
    <w:p w:rsidR="0052329B" w:rsidRPr="0052329B" w:rsidRDefault="0052329B" w:rsidP="0052329B">
      <w:pPr>
        <w:pStyle w:val="NoSpacing"/>
        <w:rPr>
          <w:rFonts w:ascii="Arial" w:hAnsi="Arial" w:cs="Arial"/>
          <w:sz w:val="20"/>
          <w:szCs w:val="20"/>
        </w:rPr>
      </w:pP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 xml:space="preserve">OTHER COMMENTS: </w:t>
      </w:r>
    </w:p>
    <w:p w:rsidR="0052329B" w:rsidRPr="0052329B" w:rsidRDefault="0052329B" w:rsidP="0052329B">
      <w:pPr>
        <w:pStyle w:val="NoSpacing"/>
        <w:rPr>
          <w:rFonts w:ascii="Arial" w:hAnsi="Arial" w:cs="Arial"/>
          <w:sz w:val="20"/>
          <w:szCs w:val="20"/>
        </w:rPr>
      </w:pP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 xml:space="preserve">TRAVEL REIMURSEMENT IS ALLOWED </w:t>
      </w:r>
      <w:bookmarkStart w:id="0" w:name="Check5"/>
      <w:r w:rsidRPr="0052329B">
        <w:rPr>
          <w:rFonts w:ascii="Arial" w:hAnsi="Arial" w:cs="Arial"/>
          <w:sz w:val="20"/>
          <w:szCs w:val="20"/>
        </w:rPr>
        <w:fldChar w:fldCharType="begin">
          <w:ffData>
            <w:name w:val="Check5"/>
            <w:enabled/>
            <w:calcOnExit w:val="0"/>
            <w:checkBox>
              <w:sizeAuto/>
              <w:default w:val="0"/>
            </w:checkBox>
          </w:ffData>
        </w:fldChar>
      </w:r>
      <w:r w:rsidRPr="0052329B">
        <w:rPr>
          <w:rFonts w:ascii="Arial" w:hAnsi="Arial" w:cs="Arial"/>
          <w:sz w:val="20"/>
          <w:szCs w:val="20"/>
        </w:rPr>
        <w:instrText xml:space="preserve"> FORMCHECKBOX </w:instrText>
      </w:r>
      <w:r w:rsidR="005A60B8">
        <w:rPr>
          <w:rFonts w:ascii="Arial" w:hAnsi="Arial" w:cs="Arial"/>
          <w:sz w:val="20"/>
          <w:szCs w:val="20"/>
        </w:rPr>
      </w:r>
      <w:r w:rsidR="005A60B8">
        <w:rPr>
          <w:rFonts w:ascii="Arial" w:hAnsi="Arial" w:cs="Arial"/>
          <w:sz w:val="20"/>
          <w:szCs w:val="20"/>
        </w:rPr>
        <w:fldChar w:fldCharType="separate"/>
      </w:r>
      <w:r w:rsidRPr="0052329B">
        <w:rPr>
          <w:rFonts w:ascii="Arial" w:hAnsi="Arial" w:cs="Arial"/>
          <w:sz w:val="20"/>
          <w:szCs w:val="20"/>
        </w:rPr>
        <w:fldChar w:fldCharType="end"/>
      </w:r>
      <w:bookmarkEnd w:id="0"/>
      <w:r w:rsidRPr="0052329B">
        <w:rPr>
          <w:rFonts w:ascii="Arial" w:hAnsi="Arial" w:cs="Arial"/>
          <w:sz w:val="20"/>
          <w:szCs w:val="20"/>
        </w:rPr>
        <w:t xml:space="preserve">  OR NOT ALLOWED  </w:t>
      </w:r>
      <w:r w:rsidRPr="0052329B">
        <w:rPr>
          <w:rFonts w:ascii="Arial" w:hAnsi="Arial" w:cs="Arial"/>
          <w:sz w:val="20"/>
          <w:szCs w:val="20"/>
        </w:rPr>
        <w:fldChar w:fldCharType="begin">
          <w:ffData>
            <w:name w:val="Check1"/>
            <w:enabled/>
            <w:calcOnExit w:val="0"/>
            <w:checkBox>
              <w:sizeAuto/>
              <w:default w:val="0"/>
            </w:checkBox>
          </w:ffData>
        </w:fldChar>
      </w:r>
      <w:bookmarkStart w:id="1" w:name="Check1"/>
      <w:r w:rsidRPr="0052329B">
        <w:rPr>
          <w:rFonts w:ascii="Arial" w:hAnsi="Arial" w:cs="Arial"/>
          <w:sz w:val="20"/>
          <w:szCs w:val="20"/>
        </w:rPr>
        <w:instrText xml:space="preserve"> FORMCHECKBOX </w:instrText>
      </w:r>
      <w:r w:rsidR="005A60B8">
        <w:rPr>
          <w:rFonts w:ascii="Arial" w:hAnsi="Arial" w:cs="Arial"/>
          <w:sz w:val="20"/>
          <w:szCs w:val="20"/>
        </w:rPr>
      </w:r>
      <w:r w:rsidR="005A60B8">
        <w:rPr>
          <w:rFonts w:ascii="Arial" w:hAnsi="Arial" w:cs="Arial"/>
          <w:sz w:val="20"/>
          <w:szCs w:val="20"/>
        </w:rPr>
        <w:fldChar w:fldCharType="separate"/>
      </w:r>
      <w:r w:rsidRPr="0052329B">
        <w:rPr>
          <w:rFonts w:ascii="Arial" w:hAnsi="Arial" w:cs="Arial"/>
          <w:sz w:val="20"/>
          <w:szCs w:val="20"/>
        </w:rPr>
        <w:fldChar w:fldCharType="end"/>
      </w:r>
      <w:bookmarkEnd w:id="1"/>
    </w:p>
    <w:p w:rsidR="0052329B" w:rsidRPr="0052329B" w:rsidRDefault="0052329B" w:rsidP="0052329B">
      <w:pPr>
        <w:pStyle w:val="NoSpacing"/>
        <w:rPr>
          <w:rFonts w:ascii="Arial" w:hAnsi="Arial" w:cs="Arial"/>
          <w:sz w:val="20"/>
          <w:szCs w:val="20"/>
        </w:rPr>
      </w:pP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IF ALLOWED, TRAVEL REIMBURSEMENT SHALL NOT EXCEED: $</w:t>
      </w: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Travel and reasonable related expenses will be reimbursed at state rates with original receipts after University’s approval.</w:t>
      </w:r>
    </w:p>
    <w:p w:rsidR="0052329B" w:rsidRPr="0052329B" w:rsidRDefault="0052329B" w:rsidP="0052329B">
      <w:pPr>
        <w:pStyle w:val="NoSpacing"/>
        <w:rPr>
          <w:rFonts w:ascii="Arial" w:hAnsi="Arial" w:cs="Arial"/>
          <w:sz w:val="20"/>
          <w:szCs w:val="20"/>
        </w:rPr>
      </w:pP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LIAISON AND SERVICE OF NOTICES:  All project management and coordination on behalf of the University shall be through a single point of contact designated as the University's liaison. Contractor shall designate a liaison that will provide the single point of contact for management and coordination of Contractor's work. All work performed pursuant to this Statement of Work shall be coordinated between the University's liaison and the Contractor's liaison.</w:t>
      </w:r>
    </w:p>
    <w:p w:rsidR="0052329B" w:rsidRPr="0052329B" w:rsidRDefault="0052329B" w:rsidP="0052329B">
      <w:pPr>
        <w:pStyle w:val="NoSpacing"/>
        <w:rPr>
          <w:rFonts w:ascii="Arial" w:hAnsi="Arial" w:cs="Arial"/>
          <w:sz w:val="20"/>
          <w:szCs w:val="20"/>
        </w:rPr>
      </w:pPr>
    </w:p>
    <w:p w:rsidR="0052329B" w:rsidRPr="0052329B" w:rsidRDefault="0052329B" w:rsidP="0052329B">
      <w:pPr>
        <w:pStyle w:val="NoSpacing"/>
        <w:rPr>
          <w:rFonts w:ascii="Arial" w:hAnsi="Arial" w:cs="Arial"/>
          <w:sz w:val="20"/>
          <w:szCs w:val="20"/>
        </w:rPr>
      </w:pPr>
      <w:r w:rsidRPr="0052329B">
        <w:rPr>
          <w:rFonts w:ascii="Arial" w:hAnsi="Arial" w:cs="Arial"/>
          <w:sz w:val="20"/>
          <w:szCs w:val="20"/>
          <w:u w:val="single"/>
          <w:shd w:val="clear" w:color="auto" w:fill="FFFFFF"/>
        </w:rPr>
        <w:tab/>
      </w:r>
      <w:r w:rsidRPr="0052329B">
        <w:rPr>
          <w:rFonts w:ascii="Arial" w:hAnsi="Arial" w:cs="Arial"/>
          <w:sz w:val="20"/>
          <w:szCs w:val="20"/>
        </w:rPr>
        <w:t>will be the liaison for the University.</w:t>
      </w: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Title:</w:t>
      </w:r>
      <w:r w:rsidRPr="0052329B">
        <w:rPr>
          <w:rFonts w:ascii="Arial" w:hAnsi="Arial" w:cs="Arial"/>
          <w:sz w:val="20"/>
          <w:szCs w:val="20"/>
          <w:shd w:val="clear" w:color="auto" w:fill="FFFFFF"/>
        </w:rPr>
        <w:t xml:space="preserve"> </w:t>
      </w: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Department:</w:t>
      </w: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 xml:space="preserve">Telephone: </w:t>
      </w: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 xml:space="preserve">E-mail: </w:t>
      </w:r>
    </w:p>
    <w:p w:rsidR="0052329B" w:rsidRPr="0052329B" w:rsidRDefault="0052329B" w:rsidP="0052329B">
      <w:pPr>
        <w:pStyle w:val="NoSpacing"/>
        <w:rPr>
          <w:rFonts w:ascii="Arial" w:hAnsi="Arial" w:cs="Arial"/>
          <w:sz w:val="20"/>
          <w:szCs w:val="20"/>
        </w:rPr>
      </w:pPr>
    </w:p>
    <w:p w:rsidR="0052329B" w:rsidRPr="0052329B" w:rsidRDefault="0052329B" w:rsidP="0052329B">
      <w:pPr>
        <w:pStyle w:val="NoSpacing"/>
        <w:rPr>
          <w:rFonts w:ascii="Arial" w:hAnsi="Arial" w:cs="Arial"/>
          <w:sz w:val="20"/>
          <w:szCs w:val="20"/>
        </w:rPr>
      </w:pPr>
      <w:r w:rsidRPr="0052329B">
        <w:rPr>
          <w:rFonts w:ascii="Arial" w:hAnsi="Arial" w:cs="Arial"/>
          <w:sz w:val="20"/>
          <w:szCs w:val="20"/>
          <w:u w:val="single"/>
          <w:shd w:val="clear" w:color="auto" w:fill="FFFFFF"/>
        </w:rPr>
        <w:tab/>
      </w:r>
      <w:r w:rsidRPr="0052329B">
        <w:rPr>
          <w:rFonts w:ascii="Arial" w:hAnsi="Arial" w:cs="Arial"/>
          <w:sz w:val="20"/>
          <w:szCs w:val="20"/>
        </w:rPr>
        <w:t>will be the liaison for the Contractor.</w:t>
      </w:r>
      <w:bookmarkStart w:id="2" w:name="_GoBack"/>
      <w:bookmarkEnd w:id="2"/>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 xml:space="preserve">Telephone: </w:t>
      </w: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 xml:space="preserve">E-mail: </w:t>
      </w:r>
    </w:p>
    <w:p w:rsidR="0052329B" w:rsidRPr="0052329B" w:rsidRDefault="0052329B" w:rsidP="0052329B">
      <w:pPr>
        <w:pStyle w:val="NoSpacing"/>
        <w:rPr>
          <w:rFonts w:ascii="Arial" w:hAnsi="Arial" w:cs="Arial"/>
          <w:sz w:val="20"/>
          <w:szCs w:val="20"/>
        </w:rPr>
      </w:pP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The University's liaison and Contractor's liaison may be changed by written notice to the other party. Written notices, requests, or complaints will first be directed to the liaison.</w:t>
      </w:r>
      <w:r w:rsidRPr="0052329B">
        <w:rPr>
          <w:rFonts w:ascii="Arial" w:hAnsi="Arial" w:cs="Arial"/>
          <w:iCs/>
          <w:sz w:val="20"/>
          <w:szCs w:val="20"/>
        </w:rPr>
        <w:t xml:space="preserve"> This contract is validated after a purchase order number is assigned. With a purchase order number, an invoice can be submitted to be processed for payment after the work is completed.  </w:t>
      </w:r>
    </w:p>
    <w:p w:rsidR="0052329B" w:rsidRPr="0052329B" w:rsidRDefault="0052329B" w:rsidP="0052329B">
      <w:pPr>
        <w:pStyle w:val="NoSpacing"/>
        <w:rPr>
          <w:rFonts w:ascii="Arial" w:hAnsi="Arial" w:cs="Arial"/>
          <w:sz w:val="20"/>
          <w:szCs w:val="20"/>
        </w:rPr>
      </w:pPr>
    </w:p>
    <w:p w:rsidR="0052329B" w:rsidRDefault="0052329B" w:rsidP="0052329B">
      <w:pPr>
        <w:pStyle w:val="NoSpacing"/>
        <w:rPr>
          <w:rFonts w:ascii="Arial" w:hAnsi="Arial" w:cs="Arial"/>
          <w:iCs/>
          <w:sz w:val="20"/>
          <w:szCs w:val="20"/>
        </w:rPr>
      </w:pPr>
      <w:r w:rsidRPr="0052329B">
        <w:rPr>
          <w:rFonts w:ascii="Arial" w:hAnsi="Arial" w:cs="Arial"/>
          <w:iCs/>
          <w:sz w:val="20"/>
          <w:szCs w:val="20"/>
        </w:rPr>
        <w:t xml:space="preserve">STANDARD TERMS AND CONDITIONS: </w:t>
      </w:r>
      <w:r w:rsidRPr="0052329B">
        <w:rPr>
          <w:rFonts w:ascii="Arial" w:hAnsi="Arial" w:cs="Arial"/>
          <w:sz w:val="20"/>
          <w:szCs w:val="20"/>
        </w:rPr>
        <w:t xml:space="preserve">Delivery of services, described herein, constitute acceptance of The University of Montana’s standard terms and conditions </w:t>
      </w:r>
      <w:r w:rsidRPr="0052329B">
        <w:rPr>
          <w:rFonts w:ascii="Arial" w:hAnsi="Arial" w:cs="Arial"/>
          <w:iCs/>
          <w:sz w:val="20"/>
          <w:szCs w:val="20"/>
        </w:rPr>
        <w:t>which can be viewed at</w:t>
      </w:r>
      <w:r w:rsidR="009D57BC">
        <w:rPr>
          <w:rFonts w:ascii="Arial" w:hAnsi="Arial" w:cs="Arial"/>
          <w:iCs/>
          <w:sz w:val="20"/>
          <w:szCs w:val="20"/>
        </w:rPr>
        <w:t xml:space="preserve">: </w:t>
      </w:r>
      <w:hyperlink r:id="rId7" w:history="1">
        <w:r w:rsidR="009D57BC" w:rsidRPr="006C0C95">
          <w:rPr>
            <w:rStyle w:val="Hyperlink"/>
          </w:rPr>
          <w:t>https://www.umt.edu/search/?q=standard+terms+and+conditions&amp;cx=008446828893835516748%3A5zxralfycu4&amp;cof=FORID%3A10</w:t>
        </w:r>
      </w:hyperlink>
      <w:r w:rsidR="009D57BC">
        <w:t xml:space="preserve"> </w:t>
      </w:r>
    </w:p>
    <w:p w:rsidR="0052329B" w:rsidRDefault="0052329B" w:rsidP="0052329B">
      <w:pPr>
        <w:pStyle w:val="NoSpacing"/>
        <w:rPr>
          <w:rFonts w:ascii="Arial" w:hAnsi="Arial" w:cs="Arial"/>
          <w:iCs/>
          <w:sz w:val="20"/>
          <w:szCs w:val="20"/>
        </w:rPr>
      </w:pPr>
    </w:p>
    <w:p w:rsidR="0052329B" w:rsidRPr="0052329B" w:rsidRDefault="0052329B" w:rsidP="0052329B">
      <w:pPr>
        <w:pStyle w:val="NoSpacing"/>
        <w:rPr>
          <w:rFonts w:ascii="Arial" w:hAnsi="Arial" w:cs="Arial"/>
          <w:sz w:val="20"/>
          <w:szCs w:val="20"/>
        </w:rPr>
      </w:pPr>
      <w:r w:rsidRPr="0052329B">
        <w:rPr>
          <w:rFonts w:ascii="Arial" w:hAnsi="Arial" w:cs="Arial"/>
          <w:iCs/>
          <w:sz w:val="20"/>
          <w:szCs w:val="20"/>
        </w:rPr>
        <w:t>PROCUREMENT SECTION ONLY:</w:t>
      </w:r>
    </w:p>
    <w:p w:rsidR="0052329B" w:rsidRPr="0052329B" w:rsidRDefault="0052329B" w:rsidP="0052329B">
      <w:pPr>
        <w:pStyle w:val="NoSpacing"/>
        <w:rPr>
          <w:rFonts w:ascii="Arial" w:hAnsi="Arial" w:cs="Arial"/>
          <w:sz w:val="20"/>
          <w:szCs w:val="20"/>
        </w:rPr>
      </w:pPr>
    </w:p>
    <w:p w:rsidR="0052329B" w:rsidRPr="0052329B" w:rsidRDefault="0052329B" w:rsidP="0052329B">
      <w:pPr>
        <w:pStyle w:val="NoSpacing"/>
        <w:rPr>
          <w:rFonts w:ascii="Arial" w:hAnsi="Arial" w:cs="Arial"/>
          <w:sz w:val="20"/>
          <w:szCs w:val="20"/>
          <w:shd w:val="clear" w:color="auto" w:fill="FFFFFF"/>
        </w:rPr>
      </w:pPr>
      <w:r w:rsidRPr="0052329B">
        <w:rPr>
          <w:rFonts w:ascii="Arial" w:hAnsi="Arial" w:cs="Arial"/>
          <w:sz w:val="20"/>
          <w:szCs w:val="20"/>
          <w:u w:val="single"/>
        </w:rPr>
        <w:t>Requisition #</w:t>
      </w:r>
      <w:r w:rsidRPr="0052329B">
        <w:rPr>
          <w:rFonts w:ascii="Arial" w:hAnsi="Arial" w:cs="Arial"/>
          <w:sz w:val="20"/>
          <w:szCs w:val="20"/>
        </w:rPr>
        <w:t xml:space="preserve"> (Filled in by procurement): </w:t>
      </w:r>
    </w:p>
    <w:p w:rsidR="0052329B" w:rsidRPr="0052329B" w:rsidRDefault="0052329B" w:rsidP="0052329B">
      <w:pPr>
        <w:pStyle w:val="NoSpacing"/>
        <w:rPr>
          <w:rFonts w:ascii="Arial" w:hAnsi="Arial" w:cs="Arial"/>
          <w:sz w:val="20"/>
          <w:szCs w:val="20"/>
        </w:rPr>
      </w:pPr>
    </w:p>
    <w:p w:rsidR="0052329B" w:rsidRDefault="0052329B" w:rsidP="0052329B">
      <w:pPr>
        <w:pStyle w:val="NoSpacing"/>
        <w:rPr>
          <w:rFonts w:ascii="Arial" w:hAnsi="Arial" w:cs="Arial"/>
          <w:sz w:val="20"/>
          <w:szCs w:val="20"/>
          <w:u w:val="single"/>
          <w:shd w:val="clear" w:color="auto" w:fill="FFFFFF"/>
        </w:rPr>
      </w:pPr>
      <w:r w:rsidRPr="0052329B">
        <w:rPr>
          <w:rFonts w:ascii="Arial" w:hAnsi="Arial" w:cs="Arial"/>
          <w:sz w:val="20"/>
          <w:szCs w:val="20"/>
          <w:u w:val="single"/>
          <w:shd w:val="clear" w:color="auto" w:fill="FFFFFF"/>
        </w:rPr>
        <w:t>Worker’s Compensation</w:t>
      </w:r>
      <w:r w:rsidRPr="0052329B">
        <w:rPr>
          <w:rFonts w:ascii="Arial" w:hAnsi="Arial" w:cs="Arial"/>
          <w:sz w:val="20"/>
          <w:szCs w:val="20"/>
          <w:u w:val="single"/>
          <w:shd w:val="clear" w:color="auto" w:fill="FFFFFF"/>
        </w:rPr>
        <w:tab/>
      </w:r>
      <w:r>
        <w:rPr>
          <w:rFonts w:ascii="Arial" w:hAnsi="Arial" w:cs="Arial"/>
          <w:sz w:val="20"/>
          <w:szCs w:val="20"/>
          <w:u w:val="single"/>
          <w:shd w:val="clear" w:color="auto" w:fill="FFFFFF"/>
        </w:rPr>
        <w:t>.</w:t>
      </w: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Contractors shall comply with the provisions of the Montana Workers' Compensation Act while performing work for the University in accordance with the sections 39-71-401, 39-71-405, and 39-71-417, MCA. Proof of compliance must be in the form of workers' compensation insurance, an independent contractor exemption, or documentation of corporate officer status.  Neither the Contractor nor its employees are University employees. This insurance/exemption must be valid for the entire contract term and any renewal.  Upon expiration, a renewal document must be sent to the University of Montana, Procurement Services, Lommasson Center 236, 32 Campus Drive, Missoula, MT 59812-2304. Coverage may be provided through a private carrier or through the State Compensation Insurance Fund (800) 332-6102. An exemption can be requested through the Department of Labor and Industry, Independent Contractor Central Unit (406) 444-9029. Corporate officers must provide documentation of their exempt status.</w:t>
      </w:r>
    </w:p>
    <w:p w:rsidR="0052329B" w:rsidRPr="0052329B" w:rsidRDefault="0052329B" w:rsidP="0052329B">
      <w:pPr>
        <w:pStyle w:val="NoSpacing"/>
        <w:rPr>
          <w:rFonts w:ascii="Arial" w:hAnsi="Arial" w:cs="Arial"/>
          <w:sz w:val="20"/>
          <w:szCs w:val="20"/>
          <w:shd w:val="clear" w:color="auto" w:fill="FFFFFF"/>
        </w:rPr>
      </w:pPr>
      <w:r w:rsidRPr="0052329B">
        <w:rPr>
          <w:rFonts w:ascii="Arial" w:hAnsi="Arial" w:cs="Arial"/>
          <w:sz w:val="20"/>
          <w:szCs w:val="20"/>
        </w:rPr>
        <w:t>Required Insurance</w:t>
      </w:r>
    </w:p>
    <w:p w:rsidR="0052329B" w:rsidRPr="0052329B" w:rsidRDefault="0052329B" w:rsidP="0052329B">
      <w:pPr>
        <w:pStyle w:val="NoSpacing"/>
        <w:rPr>
          <w:rFonts w:ascii="Arial" w:hAnsi="Arial" w:cs="Arial"/>
          <w:sz w:val="20"/>
          <w:szCs w:val="20"/>
          <w:shd w:val="clear" w:color="auto" w:fill="FFFFFF"/>
        </w:rPr>
      </w:pPr>
    </w:p>
    <w:p w:rsidR="0052329B" w:rsidRDefault="0052329B" w:rsidP="0052329B">
      <w:pPr>
        <w:pStyle w:val="NoSpacing"/>
        <w:rPr>
          <w:rFonts w:ascii="Arial" w:hAnsi="Arial" w:cs="Arial"/>
          <w:sz w:val="20"/>
          <w:szCs w:val="20"/>
        </w:rPr>
      </w:pPr>
      <w:r w:rsidRPr="0052329B">
        <w:rPr>
          <w:rFonts w:ascii="Arial" w:hAnsi="Arial" w:cs="Arial"/>
          <w:sz w:val="20"/>
          <w:szCs w:val="20"/>
          <w:u w:val="single"/>
        </w:rPr>
        <w:t>General Requirements.</w:t>
      </w:r>
      <w:r w:rsidRPr="0052329B">
        <w:rPr>
          <w:rFonts w:ascii="Arial" w:hAnsi="Arial" w:cs="Arial"/>
          <w:sz w:val="20"/>
          <w:szCs w:val="20"/>
        </w:rPr>
        <w:t xml:space="preserve"> </w:t>
      </w: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 xml:space="preserve">Contractor shall maintain for the duration of this contract, at its cost and expense, insurance against claims for injuries to persons or damages to property, including contractual liability, which may arise from or in connection with the performance of the work by Contractor, agents, employees, representatives, assigns, or subcontractors. This insurance shall cover such claims as may be caused by any negligent act or omission. </w:t>
      </w:r>
    </w:p>
    <w:p w:rsidR="0052329B" w:rsidRDefault="0052329B" w:rsidP="0052329B">
      <w:pPr>
        <w:pStyle w:val="NoSpacing"/>
        <w:rPr>
          <w:rFonts w:ascii="Arial" w:hAnsi="Arial" w:cs="Arial"/>
          <w:sz w:val="20"/>
          <w:szCs w:val="20"/>
          <w:u w:val="single"/>
        </w:rPr>
      </w:pPr>
    </w:p>
    <w:p w:rsidR="0052329B" w:rsidRDefault="0052329B" w:rsidP="0052329B">
      <w:pPr>
        <w:pStyle w:val="NoSpacing"/>
        <w:rPr>
          <w:rFonts w:ascii="Arial" w:hAnsi="Arial" w:cs="Arial"/>
          <w:sz w:val="20"/>
          <w:szCs w:val="20"/>
        </w:rPr>
      </w:pPr>
      <w:r w:rsidRPr="0052329B">
        <w:rPr>
          <w:rFonts w:ascii="Arial" w:hAnsi="Arial" w:cs="Arial"/>
          <w:sz w:val="20"/>
          <w:szCs w:val="20"/>
          <w:u w:val="single"/>
        </w:rPr>
        <w:t>Primary Insurance.</w:t>
      </w:r>
      <w:r w:rsidRPr="0052329B">
        <w:rPr>
          <w:rFonts w:ascii="Arial" w:hAnsi="Arial" w:cs="Arial"/>
          <w:sz w:val="20"/>
          <w:szCs w:val="20"/>
        </w:rPr>
        <w:t xml:space="preserve"> </w:t>
      </w: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Contractor's insurance coverage shall be primary insurance with respect to The University, its officers, officials, employees, and volunteers and shall apply separately to each project or location. Any insurance or self-insurance maintained by The University, its officers, officials, employees, or volunteers shall be excess of Contractor's insurance and shall not contribute with it.</w:t>
      </w:r>
    </w:p>
    <w:p w:rsidR="0052329B" w:rsidRDefault="0052329B" w:rsidP="0052329B">
      <w:pPr>
        <w:pStyle w:val="NoSpacing"/>
        <w:rPr>
          <w:rFonts w:ascii="Arial" w:hAnsi="Arial" w:cs="Arial"/>
          <w:sz w:val="20"/>
          <w:szCs w:val="20"/>
          <w:u w:val="single"/>
        </w:rPr>
      </w:pPr>
    </w:p>
    <w:p w:rsidR="0052329B" w:rsidRDefault="0052329B" w:rsidP="0052329B">
      <w:pPr>
        <w:pStyle w:val="NoSpacing"/>
        <w:rPr>
          <w:rFonts w:ascii="Arial" w:hAnsi="Arial" w:cs="Arial"/>
          <w:sz w:val="20"/>
          <w:szCs w:val="20"/>
        </w:rPr>
      </w:pPr>
      <w:r w:rsidRPr="0052329B">
        <w:rPr>
          <w:rFonts w:ascii="Arial" w:hAnsi="Arial" w:cs="Arial"/>
          <w:sz w:val="20"/>
          <w:szCs w:val="20"/>
          <w:u w:val="single"/>
        </w:rPr>
        <w:t>Certificate of Insurance/Endorsements.</w:t>
      </w:r>
      <w:r w:rsidRPr="0052329B">
        <w:rPr>
          <w:rFonts w:ascii="Arial" w:hAnsi="Arial" w:cs="Arial"/>
          <w:sz w:val="20"/>
          <w:szCs w:val="20"/>
        </w:rPr>
        <w:t xml:space="preserve"> </w:t>
      </w: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A certificate of insurance from an insurer with a Best's rating of no less than A- indicating compliance with the required coverages must be received by the University of Montana, Procurement Services, Lommasson Center 236, 32 Campus Drive, Missoula, Montana 59812-2304. Endorsement No. or documentation must be provided for Additional Insured Status. This insurance must be maintained for the duration of the contract. The Contractor must notify the University immediately, of any material change in insurance coverage, such as changes in limits, coverage, change in status of policy, etc. The University reserves the right to require complete copies of insurance policies at all times.</w:t>
      </w:r>
    </w:p>
    <w:p w:rsidR="0052329B" w:rsidRDefault="0052329B" w:rsidP="0052329B">
      <w:pPr>
        <w:pStyle w:val="NoSpacing"/>
        <w:rPr>
          <w:rFonts w:ascii="Arial" w:hAnsi="Arial" w:cs="Arial"/>
          <w:sz w:val="20"/>
          <w:szCs w:val="20"/>
        </w:rPr>
      </w:pPr>
    </w:p>
    <w:p w:rsidR="0052329B" w:rsidRPr="0052329B" w:rsidRDefault="0052329B" w:rsidP="0052329B">
      <w:pPr>
        <w:pStyle w:val="NoSpacing"/>
        <w:rPr>
          <w:rFonts w:ascii="Arial" w:hAnsi="Arial" w:cs="Arial"/>
          <w:sz w:val="20"/>
          <w:szCs w:val="20"/>
        </w:rPr>
      </w:pPr>
      <w:r w:rsidRPr="0052329B">
        <w:rPr>
          <w:rFonts w:ascii="Arial" w:hAnsi="Arial" w:cs="Arial"/>
          <w:sz w:val="20"/>
          <w:szCs w:val="20"/>
        </w:rPr>
        <w:t>NOTE:  After the Contractor (you) receive a purchase order number, either the Contractor or the department must submit an invoice to process a payment putting the purchase order number on the invoice when the Contractor’s job is complete.  Contractor may contact the liaison on this “Statement of Work” (your contract) to see if the department is submitting an invoice for you or the department wants you to submit an invoice.  Instructions to where to send the invoice is on your purchase order.</w:t>
      </w:r>
    </w:p>
    <w:p w:rsidR="0052329B" w:rsidRPr="0052329B" w:rsidRDefault="0052329B" w:rsidP="0052329B">
      <w:pPr>
        <w:pStyle w:val="NoSpacing"/>
        <w:rPr>
          <w:rFonts w:ascii="Arial" w:hAnsi="Arial" w:cs="Arial"/>
          <w:sz w:val="20"/>
          <w:szCs w:val="20"/>
        </w:rPr>
      </w:pPr>
    </w:p>
    <w:p w:rsidR="00D06C55" w:rsidRPr="0052329B" w:rsidRDefault="0052329B" w:rsidP="0052329B">
      <w:pPr>
        <w:pStyle w:val="NoSpacing"/>
        <w:rPr>
          <w:rFonts w:ascii="Arial" w:hAnsi="Arial" w:cs="Arial"/>
          <w:color w:val="000000" w:themeColor="text1"/>
          <w:sz w:val="20"/>
          <w:szCs w:val="20"/>
          <w:u w:val="single"/>
        </w:rPr>
      </w:pPr>
      <w:r w:rsidRPr="0052329B">
        <w:rPr>
          <w:rFonts w:ascii="Arial" w:hAnsi="Arial" w:cs="Arial"/>
          <w:color w:val="FF0000"/>
          <w:sz w:val="20"/>
          <w:szCs w:val="20"/>
          <w:u w:val="single"/>
        </w:rPr>
        <w:t xml:space="preserve"> </w:t>
      </w:r>
    </w:p>
    <w:p w:rsidR="00D06C55" w:rsidRPr="0052329B" w:rsidRDefault="00D06C55" w:rsidP="0052329B">
      <w:pPr>
        <w:pStyle w:val="NoSpacing"/>
        <w:rPr>
          <w:rFonts w:ascii="Arial" w:hAnsi="Arial" w:cs="Arial"/>
          <w:color w:val="000000" w:themeColor="text1"/>
          <w:sz w:val="20"/>
          <w:szCs w:val="20"/>
          <w:u w:val="single"/>
        </w:rPr>
      </w:pPr>
    </w:p>
    <w:sectPr w:rsidR="00D06C55" w:rsidRPr="0052329B" w:rsidSect="00E57BC8">
      <w:headerReference w:type="default" r:id="rId8"/>
      <w:footerReference w:type="default" r:id="rId9"/>
      <w:pgSz w:w="12240" w:h="15840"/>
      <w:pgMar w:top="432" w:right="576" w:bottom="432" w:left="576"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E85" w:rsidRDefault="00320E85" w:rsidP="0077437A">
      <w:pPr>
        <w:spacing w:after="0" w:line="240" w:lineRule="auto"/>
      </w:pPr>
      <w:r>
        <w:separator/>
      </w:r>
    </w:p>
  </w:endnote>
  <w:endnote w:type="continuationSeparator" w:id="0">
    <w:p w:rsidR="00320E85" w:rsidRDefault="00320E85" w:rsidP="0077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C8" w:rsidRPr="00D05757" w:rsidRDefault="0052329B" w:rsidP="0052329B">
    <w:pPr>
      <w:pStyle w:val="Footer"/>
      <w:rPr>
        <w:rFonts w:ascii="Arial" w:hAnsi="Arial" w:cs="Arial"/>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Statement of Work – Not Valid in Excess $</w:t>
    </w:r>
    <w:r w:rsidR="00955C5B">
      <w:rPr>
        <w:rFonts w:ascii="Arial" w:hAnsi="Arial" w:cs="Arial"/>
        <w:color w:val="000000"/>
        <w:sz w:val="18"/>
        <w:szCs w:val="18"/>
      </w:rPr>
      <w:t>10,</w:t>
    </w:r>
    <w:r>
      <w:rPr>
        <w:rFonts w:ascii="Arial" w:hAnsi="Arial" w:cs="Arial"/>
        <w:color w:val="000000"/>
        <w:sz w:val="18"/>
        <w:szCs w:val="18"/>
      </w:rPr>
      <w:t>000</w:t>
    </w:r>
    <w:r>
      <w:rPr>
        <w:rFonts w:ascii="Arial" w:hAnsi="Arial" w:cs="Arial"/>
        <w:color w:val="000000"/>
        <w:sz w:val="18"/>
        <w:szCs w:val="18"/>
      </w:rPr>
      <w:tab/>
      <w:t xml:space="preserve">                               Updated 0</w:t>
    </w:r>
    <w:r w:rsidR="005A60B8">
      <w:rPr>
        <w:rFonts w:ascii="Arial" w:hAnsi="Arial" w:cs="Arial"/>
        <w:color w:val="000000"/>
        <w:sz w:val="18"/>
        <w:szCs w:val="18"/>
      </w:rPr>
      <w:t>1</w:t>
    </w:r>
    <w:r>
      <w:rPr>
        <w:rFonts w:ascii="Arial" w:hAnsi="Arial" w:cs="Arial"/>
        <w:color w:val="000000"/>
        <w:sz w:val="18"/>
        <w:szCs w:val="18"/>
      </w:rPr>
      <w:t>/202</w:t>
    </w:r>
    <w:r w:rsidR="005A60B8">
      <w:rPr>
        <w:rFonts w:ascii="Arial" w:hAnsi="Arial" w:cs="Arial"/>
        <w:color w:val="000000"/>
        <w:sz w:val="18"/>
        <w:szCs w:val="18"/>
      </w:rPr>
      <w:t>4</w:t>
    </w:r>
    <w:r>
      <w:rPr>
        <w:rFonts w:ascii="Arial" w:hAnsi="Arial" w:cs="Arial"/>
        <w:color w:val="000000"/>
        <w:sz w:val="18"/>
        <w:szCs w:val="18"/>
      </w:rPr>
      <w:tab/>
    </w:r>
    <w:r>
      <w:rPr>
        <w:rFonts w:ascii="Arial" w:hAnsi="Arial" w:cs="Arial"/>
        <w:color w:val="000000"/>
        <w:sz w:val="18"/>
        <w:szCs w:val="18"/>
      </w:rPr>
      <w:tab/>
      <w:t>P</w:t>
    </w:r>
    <w:r w:rsidR="00E57BC8" w:rsidRPr="00D05757">
      <w:rPr>
        <w:rFonts w:ascii="Arial" w:hAnsi="Arial" w:cs="Arial"/>
        <w:sz w:val="18"/>
        <w:szCs w:val="18"/>
      </w:rPr>
      <w:t xml:space="preserve">age </w:t>
    </w:r>
    <w:r w:rsidR="00E57BC8" w:rsidRPr="00D05757">
      <w:rPr>
        <w:rFonts w:ascii="Arial" w:hAnsi="Arial" w:cs="Arial"/>
        <w:sz w:val="18"/>
        <w:szCs w:val="18"/>
      </w:rPr>
      <w:fldChar w:fldCharType="begin"/>
    </w:r>
    <w:r w:rsidR="00E57BC8" w:rsidRPr="00D05757">
      <w:rPr>
        <w:rFonts w:ascii="Arial" w:hAnsi="Arial" w:cs="Arial"/>
        <w:sz w:val="18"/>
        <w:szCs w:val="18"/>
      </w:rPr>
      <w:instrText xml:space="preserve"> PAGE </w:instrText>
    </w:r>
    <w:r w:rsidR="00E57BC8" w:rsidRPr="00D05757">
      <w:rPr>
        <w:rFonts w:ascii="Arial" w:hAnsi="Arial" w:cs="Arial"/>
        <w:sz w:val="18"/>
        <w:szCs w:val="18"/>
      </w:rPr>
      <w:fldChar w:fldCharType="separate"/>
    </w:r>
    <w:r w:rsidR="00E57BC8">
      <w:rPr>
        <w:rFonts w:ascii="Arial" w:hAnsi="Arial" w:cs="Arial"/>
        <w:sz w:val="18"/>
        <w:szCs w:val="18"/>
      </w:rPr>
      <w:t>1</w:t>
    </w:r>
    <w:r w:rsidR="00E57BC8" w:rsidRPr="00D05757">
      <w:rPr>
        <w:rFonts w:ascii="Arial" w:hAnsi="Arial" w:cs="Arial"/>
        <w:sz w:val="18"/>
        <w:szCs w:val="18"/>
      </w:rPr>
      <w:fldChar w:fldCharType="end"/>
    </w:r>
    <w:r w:rsidR="00E57BC8" w:rsidRPr="00D05757">
      <w:rPr>
        <w:rFonts w:ascii="Arial" w:hAnsi="Arial" w:cs="Arial"/>
        <w:sz w:val="18"/>
        <w:szCs w:val="18"/>
      </w:rPr>
      <w:t xml:space="preserve"> of </w:t>
    </w:r>
    <w:r w:rsidR="00E57BC8" w:rsidRPr="00D05757">
      <w:rPr>
        <w:rFonts w:ascii="Arial" w:hAnsi="Arial" w:cs="Arial"/>
        <w:sz w:val="18"/>
        <w:szCs w:val="18"/>
      </w:rPr>
      <w:fldChar w:fldCharType="begin"/>
    </w:r>
    <w:r w:rsidR="00E57BC8" w:rsidRPr="00D05757">
      <w:rPr>
        <w:rFonts w:ascii="Arial" w:hAnsi="Arial" w:cs="Arial"/>
        <w:sz w:val="18"/>
        <w:szCs w:val="18"/>
      </w:rPr>
      <w:instrText xml:space="preserve"> NUMPAGES  </w:instrText>
    </w:r>
    <w:r w:rsidR="00E57BC8" w:rsidRPr="00D05757">
      <w:rPr>
        <w:rFonts w:ascii="Arial" w:hAnsi="Arial" w:cs="Arial"/>
        <w:sz w:val="18"/>
        <w:szCs w:val="18"/>
      </w:rPr>
      <w:fldChar w:fldCharType="separate"/>
    </w:r>
    <w:r w:rsidR="00E57BC8">
      <w:rPr>
        <w:rFonts w:ascii="Arial" w:hAnsi="Arial" w:cs="Arial"/>
        <w:sz w:val="18"/>
        <w:szCs w:val="18"/>
      </w:rPr>
      <w:t>1</w:t>
    </w:r>
    <w:r w:rsidR="00E57BC8" w:rsidRPr="00D05757">
      <w:rPr>
        <w:rFonts w:ascii="Arial" w:hAnsi="Arial" w:cs="Arial"/>
        <w:sz w:val="18"/>
        <w:szCs w:val="18"/>
      </w:rPr>
      <w:fldChar w:fldCharType="end"/>
    </w:r>
  </w:p>
  <w:p w:rsidR="00E57BC8" w:rsidRDefault="00E57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E85" w:rsidRDefault="00320E85" w:rsidP="0077437A">
      <w:pPr>
        <w:spacing w:after="0" w:line="240" w:lineRule="auto"/>
      </w:pPr>
      <w:r>
        <w:separator/>
      </w:r>
    </w:p>
  </w:footnote>
  <w:footnote w:type="continuationSeparator" w:id="0">
    <w:p w:rsidR="00320E85" w:rsidRDefault="00320E85" w:rsidP="00774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C8" w:rsidRDefault="00E57BC8" w:rsidP="0077437A">
    <w:pPr>
      <w:widowControl w:val="0"/>
      <w:autoSpaceDE w:val="0"/>
      <w:autoSpaceDN w:val="0"/>
      <w:adjustRightInd w:val="0"/>
      <w:spacing w:after="0" w:line="240" w:lineRule="auto"/>
      <w:ind w:right="86"/>
      <w:jc w:val="right"/>
      <w:rPr>
        <w:rFonts w:cs="Arial"/>
        <w:spacing w:val="1"/>
        <w:sz w:val="18"/>
        <w:szCs w:val="18"/>
      </w:rPr>
    </w:pPr>
    <w:r>
      <w:rPr>
        <w:rFonts w:cs="Arial"/>
        <w:noProof/>
        <w:spacing w:val="1"/>
        <w:sz w:val="18"/>
        <w:szCs w:val="18"/>
      </w:rPr>
      <w:drawing>
        <wp:anchor distT="0" distB="0" distL="114300" distR="114300" simplePos="0" relativeHeight="251658240" behindDoc="0" locked="0" layoutInCell="1" allowOverlap="1">
          <wp:simplePos x="0" y="0"/>
          <wp:positionH relativeFrom="margin">
            <wp:posOffset>-117816</wp:posOffset>
          </wp:positionH>
          <wp:positionV relativeFrom="margin">
            <wp:posOffset>-1000466</wp:posOffset>
          </wp:positionV>
          <wp:extent cx="2268855" cy="477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68855" cy="477520"/>
                  </a:xfrm>
                  <a:prstGeom prst="rect">
                    <a:avLst/>
                  </a:prstGeom>
                </pic:spPr>
              </pic:pic>
            </a:graphicData>
          </a:graphic>
          <wp14:sizeRelH relativeFrom="margin">
            <wp14:pctWidth>0</wp14:pctWidth>
          </wp14:sizeRelH>
          <wp14:sizeRelV relativeFrom="margin">
            <wp14:pctHeight>0</wp14:pctHeight>
          </wp14:sizeRelV>
        </wp:anchor>
      </w:drawing>
    </w:r>
    <w:r w:rsidRPr="00C17D4C">
      <w:rPr>
        <w:rFonts w:ascii="Verdana" w:hAnsi="Verdana" w:cs="Arial"/>
        <w:spacing w:val="1"/>
        <w:sz w:val="18"/>
        <w:szCs w:val="18"/>
      </w:rPr>
      <w:t>Business Services – Procurement Office</w:t>
    </w:r>
  </w:p>
  <w:p w:rsidR="00E57BC8" w:rsidRDefault="00E57BC8" w:rsidP="0077437A">
    <w:pPr>
      <w:widowControl w:val="0"/>
      <w:autoSpaceDE w:val="0"/>
      <w:autoSpaceDN w:val="0"/>
      <w:adjustRightInd w:val="0"/>
      <w:spacing w:after="0" w:line="240" w:lineRule="auto"/>
      <w:ind w:right="86"/>
      <w:jc w:val="right"/>
      <w:rPr>
        <w:rFonts w:cs="Arial"/>
        <w:spacing w:val="1"/>
        <w:sz w:val="18"/>
        <w:szCs w:val="18"/>
      </w:rPr>
    </w:pPr>
    <w:r w:rsidRPr="00C17D4C">
      <w:rPr>
        <w:rFonts w:ascii="Verdana" w:hAnsi="Verdana" w:cs="Arial"/>
        <w:spacing w:val="1"/>
        <w:sz w:val="18"/>
        <w:szCs w:val="18"/>
      </w:rPr>
      <w:t>Emma B. Lommasson Center</w:t>
    </w:r>
  </w:p>
  <w:p w:rsidR="00E57BC8" w:rsidRDefault="00E57BC8" w:rsidP="0077437A">
    <w:pPr>
      <w:widowControl w:val="0"/>
      <w:tabs>
        <w:tab w:val="left" w:pos="4943"/>
        <w:tab w:val="right" w:pos="11290"/>
      </w:tabs>
      <w:autoSpaceDE w:val="0"/>
      <w:autoSpaceDN w:val="0"/>
      <w:adjustRightInd w:val="0"/>
      <w:spacing w:after="0" w:line="240" w:lineRule="auto"/>
      <w:ind w:right="86"/>
      <w:rPr>
        <w:rFonts w:cs="Arial"/>
        <w:spacing w:val="1"/>
        <w:sz w:val="18"/>
        <w:szCs w:val="18"/>
      </w:rPr>
    </w:pPr>
    <w:r>
      <w:rPr>
        <w:rFonts w:cs="Arial"/>
        <w:spacing w:val="1"/>
        <w:sz w:val="18"/>
        <w:szCs w:val="18"/>
      </w:rPr>
      <w:tab/>
    </w:r>
    <w:r>
      <w:rPr>
        <w:rFonts w:cs="Arial"/>
        <w:spacing w:val="1"/>
        <w:sz w:val="18"/>
        <w:szCs w:val="18"/>
      </w:rPr>
      <w:tab/>
    </w:r>
    <w:r w:rsidRPr="00C17D4C">
      <w:rPr>
        <w:rFonts w:ascii="Verdana" w:hAnsi="Verdana" w:cs="Arial"/>
        <w:spacing w:val="1"/>
        <w:sz w:val="18"/>
        <w:szCs w:val="18"/>
      </w:rPr>
      <w:t>The University of Montana</w:t>
    </w:r>
  </w:p>
  <w:p w:rsidR="00E57BC8" w:rsidRDefault="00E57BC8" w:rsidP="0077437A">
    <w:pPr>
      <w:widowControl w:val="0"/>
      <w:autoSpaceDE w:val="0"/>
      <w:autoSpaceDN w:val="0"/>
      <w:adjustRightInd w:val="0"/>
      <w:spacing w:after="0" w:line="240" w:lineRule="auto"/>
      <w:ind w:right="86"/>
      <w:jc w:val="right"/>
      <w:rPr>
        <w:rFonts w:cs="Arial"/>
        <w:spacing w:val="1"/>
        <w:sz w:val="18"/>
        <w:szCs w:val="18"/>
      </w:rPr>
    </w:pPr>
    <w:r w:rsidRPr="00C17D4C">
      <w:rPr>
        <w:rFonts w:ascii="Verdana" w:hAnsi="Verdana" w:cs="Arial"/>
        <w:spacing w:val="1"/>
        <w:sz w:val="18"/>
        <w:szCs w:val="18"/>
      </w:rPr>
      <w:t>Missoula, Montana 59812-2304</w:t>
    </w:r>
  </w:p>
  <w:p w:rsidR="00E57BC8" w:rsidRDefault="00E57BC8" w:rsidP="0077437A">
    <w:pPr>
      <w:widowControl w:val="0"/>
      <w:autoSpaceDE w:val="0"/>
      <w:autoSpaceDN w:val="0"/>
      <w:adjustRightInd w:val="0"/>
      <w:spacing w:after="0" w:line="240" w:lineRule="auto"/>
      <w:ind w:right="86"/>
      <w:jc w:val="right"/>
      <w:rPr>
        <w:rFonts w:cs="Arial"/>
        <w:spacing w:val="1"/>
        <w:sz w:val="18"/>
        <w:szCs w:val="18"/>
      </w:rPr>
    </w:pPr>
    <w:r w:rsidRPr="00C17D4C">
      <w:rPr>
        <w:rFonts w:ascii="Verdana" w:hAnsi="Verdana" w:cs="Arial"/>
        <w:spacing w:val="1"/>
        <w:sz w:val="18"/>
        <w:szCs w:val="18"/>
      </w:rPr>
      <w:t>Phone: (406) 243-</w:t>
    </w:r>
    <w:r w:rsidR="0052329B">
      <w:rPr>
        <w:rFonts w:ascii="Verdana" w:hAnsi="Verdana" w:cs="Arial"/>
        <w:spacing w:val="1"/>
        <w:sz w:val="18"/>
        <w:szCs w:val="18"/>
      </w:rPr>
      <w:t>5595</w:t>
    </w:r>
  </w:p>
  <w:p w:rsidR="00E57BC8" w:rsidRDefault="00E57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07432"/>
    <w:multiLevelType w:val="hybridMultilevel"/>
    <w:tmpl w:val="C5C6D8A8"/>
    <w:lvl w:ilvl="0" w:tplc="2A24F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5425C"/>
    <w:multiLevelType w:val="hybridMultilevel"/>
    <w:tmpl w:val="5D0E6B74"/>
    <w:lvl w:ilvl="0" w:tplc="AFB2BD7A">
      <w:start w:val="14"/>
      <w:numFmt w:val="bullet"/>
      <w:lvlText w:val=""/>
      <w:lvlJc w:val="left"/>
      <w:pPr>
        <w:ind w:left="720" w:hanging="360"/>
      </w:pPr>
      <w:rPr>
        <w:rFonts w:ascii="Wingdings" w:eastAsia="Times New Roman" w:hAnsi="Wingdings"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A59B3"/>
    <w:multiLevelType w:val="hybridMultilevel"/>
    <w:tmpl w:val="F28EDF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A92359E"/>
    <w:multiLevelType w:val="hybridMultilevel"/>
    <w:tmpl w:val="AA6A3A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6E37C1D"/>
    <w:multiLevelType w:val="hybridMultilevel"/>
    <w:tmpl w:val="3D986EB2"/>
    <w:lvl w:ilvl="0" w:tplc="071AD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0B52A9"/>
    <w:multiLevelType w:val="hybridMultilevel"/>
    <w:tmpl w:val="E536D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D014C8"/>
    <w:multiLevelType w:val="hybridMultilevel"/>
    <w:tmpl w:val="55A63974"/>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7" w15:restartNumberingAfterBreak="0">
    <w:nsid w:val="5F6B5ED8"/>
    <w:multiLevelType w:val="hybridMultilevel"/>
    <w:tmpl w:val="953E1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234B5A"/>
    <w:multiLevelType w:val="hybridMultilevel"/>
    <w:tmpl w:val="15248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0422B4"/>
    <w:multiLevelType w:val="hybridMultilevel"/>
    <w:tmpl w:val="13B421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9101E77"/>
    <w:multiLevelType w:val="hybridMultilevel"/>
    <w:tmpl w:val="70F022D4"/>
    <w:lvl w:ilvl="0" w:tplc="25C0BEAC">
      <w:start w:val="40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3"/>
  </w:num>
  <w:num w:numId="3">
    <w:abstractNumId w:val="8"/>
  </w:num>
  <w:num w:numId="4">
    <w:abstractNumId w:val="1"/>
  </w:num>
  <w:num w:numId="5">
    <w:abstractNumId w:val="7"/>
  </w:num>
  <w:num w:numId="6">
    <w:abstractNumId w:val="2"/>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5"/>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7A"/>
    <w:rsid w:val="00024282"/>
    <w:rsid w:val="00036D3D"/>
    <w:rsid w:val="00075407"/>
    <w:rsid w:val="00207C0F"/>
    <w:rsid w:val="002467C0"/>
    <w:rsid w:val="0027032F"/>
    <w:rsid w:val="00320E85"/>
    <w:rsid w:val="00385260"/>
    <w:rsid w:val="004858EC"/>
    <w:rsid w:val="004B4EA6"/>
    <w:rsid w:val="004D1686"/>
    <w:rsid w:val="0052329B"/>
    <w:rsid w:val="005A60B8"/>
    <w:rsid w:val="00607876"/>
    <w:rsid w:val="006265CE"/>
    <w:rsid w:val="00640B5B"/>
    <w:rsid w:val="00691315"/>
    <w:rsid w:val="0077437A"/>
    <w:rsid w:val="00774CEA"/>
    <w:rsid w:val="007A449A"/>
    <w:rsid w:val="00821039"/>
    <w:rsid w:val="00955C5B"/>
    <w:rsid w:val="009D57BC"/>
    <w:rsid w:val="00B31D9F"/>
    <w:rsid w:val="00B63EFF"/>
    <w:rsid w:val="00BE4362"/>
    <w:rsid w:val="00D06C55"/>
    <w:rsid w:val="00E57BC8"/>
    <w:rsid w:val="00ED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15D993"/>
  <w15:chartTrackingRefBased/>
  <w15:docId w15:val="{02554C99-B1D2-4CE4-AF6A-AFD32009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37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37A"/>
    <w:pPr>
      <w:tabs>
        <w:tab w:val="center" w:pos="4680"/>
        <w:tab w:val="right" w:pos="9360"/>
      </w:tabs>
      <w:spacing w:after="0" w:line="240" w:lineRule="auto"/>
    </w:pPr>
    <w:rPr>
      <w:rFonts w:ascii="Verdana" w:eastAsiaTheme="minorHAnsi" w:hAnsi="Verdana" w:cstheme="minorBidi"/>
    </w:rPr>
  </w:style>
  <w:style w:type="character" w:customStyle="1" w:styleId="HeaderChar">
    <w:name w:val="Header Char"/>
    <w:basedOn w:val="DefaultParagraphFont"/>
    <w:link w:val="Header"/>
    <w:uiPriority w:val="99"/>
    <w:rsid w:val="0077437A"/>
  </w:style>
  <w:style w:type="paragraph" w:styleId="Footer">
    <w:name w:val="footer"/>
    <w:basedOn w:val="Normal"/>
    <w:link w:val="FooterChar"/>
    <w:uiPriority w:val="99"/>
    <w:unhideWhenUsed/>
    <w:rsid w:val="0077437A"/>
    <w:pPr>
      <w:tabs>
        <w:tab w:val="center" w:pos="4680"/>
        <w:tab w:val="right" w:pos="9360"/>
      </w:tabs>
      <w:spacing w:after="0" w:line="240" w:lineRule="auto"/>
    </w:pPr>
    <w:rPr>
      <w:rFonts w:ascii="Verdana" w:eastAsiaTheme="minorHAnsi" w:hAnsi="Verdana" w:cstheme="minorBidi"/>
    </w:rPr>
  </w:style>
  <w:style w:type="character" w:customStyle="1" w:styleId="FooterChar">
    <w:name w:val="Footer Char"/>
    <w:basedOn w:val="DefaultParagraphFont"/>
    <w:link w:val="Footer"/>
    <w:uiPriority w:val="99"/>
    <w:rsid w:val="0077437A"/>
  </w:style>
  <w:style w:type="paragraph" w:styleId="NoSpacing">
    <w:name w:val="No Spacing"/>
    <w:uiPriority w:val="1"/>
    <w:qFormat/>
    <w:rsid w:val="0077437A"/>
    <w:pPr>
      <w:spacing w:after="0" w:line="240" w:lineRule="auto"/>
    </w:pPr>
    <w:rPr>
      <w:rFonts w:ascii="Calibri" w:eastAsia="Times New Roman" w:hAnsi="Calibri" w:cs="Times New Roman"/>
    </w:rPr>
  </w:style>
  <w:style w:type="character" w:styleId="Hyperlink">
    <w:name w:val="Hyperlink"/>
    <w:rsid w:val="00E57BC8"/>
    <w:rPr>
      <w:color w:val="0000FF"/>
      <w:u w:val="single"/>
    </w:rPr>
  </w:style>
  <w:style w:type="paragraph" w:styleId="BodyText2">
    <w:name w:val="Body Text 2"/>
    <w:basedOn w:val="Normal"/>
    <w:link w:val="BodyText2Char"/>
    <w:rsid w:val="00E57B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pPr>
    <w:rPr>
      <w:rFonts w:ascii="Arial" w:hAnsi="Arial"/>
      <w:b/>
      <w:sz w:val="24"/>
      <w:szCs w:val="20"/>
    </w:rPr>
  </w:style>
  <w:style w:type="character" w:customStyle="1" w:styleId="BodyText2Char">
    <w:name w:val="Body Text 2 Char"/>
    <w:basedOn w:val="DefaultParagraphFont"/>
    <w:link w:val="BodyText2"/>
    <w:rsid w:val="00E57BC8"/>
    <w:rPr>
      <w:rFonts w:ascii="Arial" w:eastAsia="Times New Roman" w:hAnsi="Arial" w:cs="Times New Roman"/>
      <w:b/>
      <w:sz w:val="24"/>
      <w:szCs w:val="20"/>
    </w:rPr>
  </w:style>
  <w:style w:type="paragraph" w:styleId="BodyText3">
    <w:name w:val="Body Text 3"/>
    <w:basedOn w:val="Normal"/>
    <w:link w:val="BodyText3Char"/>
    <w:uiPriority w:val="99"/>
    <w:rsid w:val="00E57BC8"/>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pPr>
    <w:rPr>
      <w:rFonts w:ascii="Arial" w:hAnsi="Arial"/>
      <w:b/>
      <w:color w:val="FF0000"/>
      <w:sz w:val="24"/>
      <w:szCs w:val="20"/>
    </w:rPr>
  </w:style>
  <w:style w:type="character" w:customStyle="1" w:styleId="BodyText3Char">
    <w:name w:val="Body Text 3 Char"/>
    <w:basedOn w:val="DefaultParagraphFont"/>
    <w:link w:val="BodyText3"/>
    <w:uiPriority w:val="99"/>
    <w:rsid w:val="00E57BC8"/>
    <w:rPr>
      <w:rFonts w:ascii="Arial" w:eastAsia="Times New Roman" w:hAnsi="Arial" w:cs="Times New Roman"/>
      <w:b/>
      <w:color w:val="FF0000"/>
      <w:sz w:val="24"/>
      <w:szCs w:val="20"/>
    </w:rPr>
  </w:style>
  <w:style w:type="paragraph" w:styleId="TOC1">
    <w:name w:val="toc 1"/>
    <w:basedOn w:val="Normal"/>
    <w:next w:val="Normal"/>
    <w:autoRedefine/>
    <w:uiPriority w:val="99"/>
    <w:semiHidden/>
    <w:rsid w:val="00E57BC8"/>
    <w:pPr>
      <w:spacing w:after="0" w:line="240" w:lineRule="auto"/>
    </w:pPr>
    <w:rPr>
      <w:rFonts w:ascii="Arial" w:hAnsi="Arial"/>
      <w:szCs w:val="20"/>
    </w:rPr>
  </w:style>
  <w:style w:type="paragraph" w:styleId="BalloonText">
    <w:name w:val="Balloon Text"/>
    <w:basedOn w:val="Normal"/>
    <w:link w:val="BalloonTextChar"/>
    <w:semiHidden/>
    <w:rsid w:val="00E57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57BC8"/>
    <w:rPr>
      <w:rFonts w:ascii="Tahoma" w:eastAsia="Times New Roman" w:hAnsi="Tahoma" w:cs="Tahoma"/>
      <w:sz w:val="16"/>
      <w:szCs w:val="16"/>
    </w:rPr>
  </w:style>
  <w:style w:type="table" w:styleId="TableGrid">
    <w:name w:val="Table Grid"/>
    <w:basedOn w:val="TableNormal"/>
    <w:rsid w:val="00E57B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57BC8"/>
    <w:rPr>
      <w:sz w:val="16"/>
      <w:szCs w:val="16"/>
    </w:rPr>
  </w:style>
  <w:style w:type="paragraph" w:styleId="CommentText">
    <w:name w:val="annotation text"/>
    <w:basedOn w:val="Normal"/>
    <w:link w:val="CommentTextChar"/>
    <w:rsid w:val="00E57BC8"/>
    <w:pPr>
      <w:spacing w:after="0" w:line="240" w:lineRule="auto"/>
    </w:pPr>
    <w:rPr>
      <w:rFonts w:ascii="Arial" w:hAnsi="Arial"/>
      <w:sz w:val="20"/>
      <w:szCs w:val="20"/>
      <w:lang w:val="x-none" w:eastAsia="x-none"/>
    </w:rPr>
  </w:style>
  <w:style w:type="character" w:customStyle="1" w:styleId="CommentTextChar">
    <w:name w:val="Comment Text Char"/>
    <w:basedOn w:val="DefaultParagraphFont"/>
    <w:link w:val="CommentText"/>
    <w:rsid w:val="00E57BC8"/>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rsid w:val="00E57BC8"/>
    <w:rPr>
      <w:b/>
      <w:bCs/>
    </w:rPr>
  </w:style>
  <w:style w:type="character" w:customStyle="1" w:styleId="CommentSubjectChar">
    <w:name w:val="Comment Subject Char"/>
    <w:basedOn w:val="CommentTextChar"/>
    <w:link w:val="CommentSubject"/>
    <w:rsid w:val="00E57BC8"/>
    <w:rPr>
      <w:rFonts w:ascii="Arial" w:eastAsia="Times New Roman" w:hAnsi="Arial" w:cs="Times New Roman"/>
      <w:b/>
      <w:bCs/>
      <w:sz w:val="20"/>
      <w:szCs w:val="20"/>
      <w:lang w:val="x-none" w:eastAsia="x-none"/>
    </w:rPr>
  </w:style>
  <w:style w:type="paragraph" w:styleId="NormalWeb">
    <w:name w:val="Normal (Web)"/>
    <w:basedOn w:val="Normal"/>
    <w:uiPriority w:val="99"/>
    <w:rsid w:val="00E57BC8"/>
    <w:pPr>
      <w:spacing w:after="0" w:line="240" w:lineRule="auto"/>
    </w:pPr>
    <w:rPr>
      <w:rFonts w:ascii="Times New Roman" w:hAnsi="Times New Roman"/>
      <w:sz w:val="24"/>
      <w:szCs w:val="24"/>
    </w:rPr>
  </w:style>
  <w:style w:type="character" w:styleId="FollowedHyperlink">
    <w:name w:val="FollowedHyperlink"/>
    <w:rsid w:val="00E57BC8"/>
    <w:rPr>
      <w:color w:val="800080"/>
      <w:u w:val="single"/>
    </w:rPr>
  </w:style>
  <w:style w:type="paragraph" w:customStyle="1" w:styleId="Legal1">
    <w:name w:val="Legal 1"/>
    <w:basedOn w:val="Normal"/>
    <w:rsid w:val="00E57BC8"/>
    <w:pPr>
      <w:widowControl w:val="0"/>
      <w:spacing w:after="0" w:line="240" w:lineRule="auto"/>
      <w:ind w:left="720"/>
      <w:outlineLvl w:val="0"/>
    </w:pPr>
    <w:rPr>
      <w:rFonts w:ascii="Arial" w:hAnsi="Arial"/>
      <w:snapToGrid w:val="0"/>
      <w:szCs w:val="20"/>
    </w:rPr>
  </w:style>
  <w:style w:type="paragraph" w:customStyle="1" w:styleId="Normal0">
    <w:name w:val="Normal."/>
    <w:rsid w:val="00E57BC8"/>
    <w:pPr>
      <w:widowControl w:val="0"/>
      <w:autoSpaceDE w:val="0"/>
      <w:autoSpaceDN w:val="0"/>
      <w:adjustRightInd w:val="0"/>
      <w:spacing w:after="0" w:line="240" w:lineRule="auto"/>
    </w:pPr>
    <w:rPr>
      <w:rFonts w:ascii="Arial" w:eastAsia="Times New Roman" w:hAnsi="Arial" w:cs="Times New Roman"/>
      <w:szCs w:val="24"/>
    </w:rPr>
  </w:style>
  <w:style w:type="paragraph" w:styleId="ListParagraph">
    <w:name w:val="List Paragraph"/>
    <w:basedOn w:val="Normal"/>
    <w:uiPriority w:val="34"/>
    <w:qFormat/>
    <w:rsid w:val="00E57BC8"/>
    <w:pPr>
      <w:spacing w:after="0" w:line="240" w:lineRule="auto"/>
      <w:ind w:left="720"/>
      <w:contextualSpacing/>
    </w:pPr>
    <w:rPr>
      <w:rFonts w:ascii="Arial" w:hAnsi="Arial"/>
      <w:sz w:val="24"/>
      <w:szCs w:val="20"/>
    </w:rPr>
  </w:style>
  <w:style w:type="paragraph" w:styleId="BodyTextIndent2">
    <w:name w:val="Body Text Indent 2"/>
    <w:basedOn w:val="Normal"/>
    <w:link w:val="BodyTextIndent2Char"/>
    <w:rsid w:val="00E57BC8"/>
    <w:pPr>
      <w:spacing w:after="120" w:line="480" w:lineRule="auto"/>
      <w:ind w:left="360"/>
    </w:pPr>
    <w:rPr>
      <w:rFonts w:ascii="Arial" w:hAnsi="Arial"/>
      <w:sz w:val="24"/>
      <w:szCs w:val="20"/>
      <w:lang w:val="x-none" w:eastAsia="x-none"/>
    </w:rPr>
  </w:style>
  <w:style w:type="character" w:customStyle="1" w:styleId="BodyTextIndent2Char">
    <w:name w:val="Body Text Indent 2 Char"/>
    <w:basedOn w:val="DefaultParagraphFont"/>
    <w:link w:val="BodyTextIndent2"/>
    <w:rsid w:val="00E57BC8"/>
    <w:rPr>
      <w:rFonts w:ascii="Arial" w:eastAsia="Times New Roman" w:hAnsi="Arial" w:cs="Times New Roman"/>
      <w:sz w:val="24"/>
      <w:szCs w:val="20"/>
      <w:lang w:val="x-none" w:eastAsia="x-none"/>
    </w:rPr>
  </w:style>
  <w:style w:type="character" w:styleId="PageNumber">
    <w:name w:val="page number"/>
    <w:rsid w:val="00E57BC8"/>
  </w:style>
  <w:style w:type="character" w:customStyle="1" w:styleId="UnresolvedMention1">
    <w:name w:val="Unresolved Mention1"/>
    <w:basedOn w:val="DefaultParagraphFont"/>
    <w:uiPriority w:val="99"/>
    <w:semiHidden/>
    <w:unhideWhenUsed/>
    <w:rsid w:val="00E57BC8"/>
    <w:rPr>
      <w:color w:val="605E5C"/>
      <w:shd w:val="clear" w:color="auto" w:fill="E1DFDD"/>
    </w:rPr>
  </w:style>
  <w:style w:type="paragraph" w:styleId="BodyText">
    <w:name w:val="Body Text"/>
    <w:basedOn w:val="Normal"/>
    <w:link w:val="BodyTextChar"/>
    <w:uiPriority w:val="99"/>
    <w:semiHidden/>
    <w:unhideWhenUsed/>
    <w:rsid w:val="00E57BC8"/>
    <w:pPr>
      <w:spacing w:after="120" w:line="240" w:lineRule="auto"/>
    </w:pPr>
    <w:rPr>
      <w:rFonts w:ascii="Arial" w:hAnsi="Arial"/>
      <w:sz w:val="24"/>
      <w:szCs w:val="20"/>
    </w:rPr>
  </w:style>
  <w:style w:type="character" w:customStyle="1" w:styleId="BodyTextChar">
    <w:name w:val="Body Text Char"/>
    <w:basedOn w:val="DefaultParagraphFont"/>
    <w:link w:val="BodyText"/>
    <w:uiPriority w:val="99"/>
    <w:semiHidden/>
    <w:rsid w:val="00E57BC8"/>
    <w:rPr>
      <w:rFonts w:ascii="Arial" w:eastAsia="Times New Roman" w:hAnsi="Arial" w:cs="Times New Roman"/>
      <w:sz w:val="24"/>
      <w:szCs w:val="20"/>
    </w:rPr>
  </w:style>
  <w:style w:type="paragraph" w:styleId="BodyTextFirstIndent">
    <w:name w:val="Body Text First Indent"/>
    <w:basedOn w:val="BodyText"/>
    <w:link w:val="BodyTextFirstIndentChar"/>
    <w:uiPriority w:val="99"/>
    <w:unhideWhenUsed/>
    <w:rsid w:val="00E57BC8"/>
    <w:pPr>
      <w:spacing w:after="0"/>
      <w:ind w:firstLine="360"/>
    </w:pPr>
  </w:style>
  <w:style w:type="character" w:customStyle="1" w:styleId="BodyTextFirstIndentChar">
    <w:name w:val="Body Text First Indent Char"/>
    <w:basedOn w:val="BodyTextChar"/>
    <w:link w:val="BodyTextFirstIndent"/>
    <w:uiPriority w:val="99"/>
    <w:rsid w:val="00E57BC8"/>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485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mt.edu/search/?q=standard+terms+and+conditions&amp;cx=008446828893835516748%3A5zxralfycu4&amp;cof=FORID%3A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4461</Characters>
  <Application>Microsoft Office Word</Application>
  <DocSecurity>0</DocSecurity>
  <Lines>171</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Parrow, Jody</dc:creator>
  <cp:keywords/>
  <dc:description/>
  <cp:lastModifiedBy>Parrow, Jody</cp:lastModifiedBy>
  <cp:revision>3</cp:revision>
  <dcterms:created xsi:type="dcterms:W3CDTF">2023-09-13T20:32:00Z</dcterms:created>
  <dcterms:modified xsi:type="dcterms:W3CDTF">2023-12-15T18:14:00Z</dcterms:modified>
</cp:coreProperties>
</file>