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63BB2" w14:textId="77777777" w:rsidR="00F221CB" w:rsidRPr="00CC5294" w:rsidRDefault="00CC5294" w:rsidP="00CC5294">
      <w:pPr>
        <w:pStyle w:val="NormalWeb"/>
        <w:shd w:val="clear" w:color="auto" w:fill="FFFFFF"/>
        <w:tabs>
          <w:tab w:val="left" w:pos="3845"/>
        </w:tabs>
        <w:spacing w:before="0" w:beforeAutospacing="0" w:after="0" w:afterAutospacing="0"/>
        <w:rPr>
          <w:rFonts w:ascii="Century Gothic" w:hAnsi="Century Gothic" w:cs="Arial"/>
          <w:color w:val="6A6A6A"/>
          <w:sz w:val="2"/>
        </w:rPr>
      </w:pPr>
      <w:r>
        <w:rPr>
          <w:rFonts w:ascii="Century Gothic" w:hAnsi="Century Gothic" w:cs="Arial"/>
          <w:color w:val="6A6A6A"/>
          <w:sz w:val="10"/>
        </w:rPr>
        <w:tab/>
      </w:r>
    </w:p>
    <w:p w14:paraId="3C9D00BE" w14:textId="77777777" w:rsidR="00CC5294" w:rsidRPr="00CC5294" w:rsidRDefault="00CC5294" w:rsidP="00F221CB">
      <w:pPr>
        <w:pStyle w:val="NormalWeb"/>
        <w:shd w:val="clear" w:color="auto" w:fill="FFFFFF"/>
        <w:spacing w:before="0" w:beforeAutospacing="0" w:after="0" w:afterAutospacing="0"/>
        <w:jc w:val="center"/>
        <w:rPr>
          <w:rFonts w:ascii="Century Gothic" w:hAnsi="Century Gothic" w:cs="Arial"/>
          <w:b/>
          <w:color w:val="EB1292"/>
          <w:sz w:val="8"/>
          <w:szCs w:val="16"/>
        </w:rPr>
      </w:pPr>
    </w:p>
    <w:p w14:paraId="6E325435" w14:textId="77777777" w:rsidR="00F221CB" w:rsidRPr="00CC5294" w:rsidRDefault="00CC5294" w:rsidP="00F221CB">
      <w:pPr>
        <w:pStyle w:val="NormalWeb"/>
        <w:shd w:val="clear" w:color="auto" w:fill="FFFFFF"/>
        <w:spacing w:before="0" w:beforeAutospacing="0" w:after="0" w:afterAutospacing="0"/>
        <w:jc w:val="center"/>
        <w:rPr>
          <w:rFonts w:ascii="Century Gothic" w:hAnsi="Century Gothic" w:cs="Arial"/>
          <w:b/>
          <w:color w:val="EB1292"/>
          <w:sz w:val="36"/>
        </w:rPr>
      </w:pPr>
      <w:r w:rsidRPr="00CC5294">
        <w:rPr>
          <w:rFonts w:ascii="Century Gothic" w:hAnsi="Century Gothic" w:cs="Arial"/>
          <w:b/>
          <w:color w:val="EB1292"/>
          <w:sz w:val="36"/>
        </w:rPr>
        <w:t>COMMON LGBTQ+ YOUTH IDENTITIES AND VOCABULARY</w:t>
      </w:r>
    </w:p>
    <w:p w14:paraId="1BD577A2" w14:textId="77777777" w:rsidR="00F221CB" w:rsidRPr="00C921C2" w:rsidRDefault="00F221CB" w:rsidP="00F221CB">
      <w:pPr>
        <w:pStyle w:val="NormalWeb"/>
        <w:shd w:val="clear" w:color="auto" w:fill="FFFFFF"/>
        <w:spacing w:before="0" w:beforeAutospacing="0" w:after="0" w:afterAutospacing="0"/>
        <w:rPr>
          <w:rFonts w:ascii="Century Gothic" w:hAnsi="Century Gothic" w:cs="Arial"/>
          <w:color w:val="000000" w:themeColor="text1"/>
        </w:rPr>
      </w:pPr>
    </w:p>
    <w:p w14:paraId="675B376C" w14:textId="77777777" w:rsidR="000B4427" w:rsidRPr="00C921C2" w:rsidRDefault="00CA3DE6" w:rsidP="000B4427">
      <w:pPr>
        <w:pStyle w:val="NormalWeb"/>
        <w:shd w:val="clear" w:color="auto" w:fill="FFFFFF"/>
        <w:spacing w:before="0" w:beforeAutospacing="0" w:after="255" w:afterAutospacing="0"/>
        <w:rPr>
          <w:rFonts w:ascii="Century Gothic" w:hAnsi="Century Gothic" w:cs="Arial"/>
          <w:color w:val="000000" w:themeColor="text1"/>
        </w:rPr>
      </w:pPr>
      <w:r>
        <w:rPr>
          <w:rFonts w:ascii="Century Gothic" w:hAnsi="Century Gothic" w:cs="Arial"/>
          <w:color w:val="000000" w:themeColor="text1"/>
        </w:rPr>
        <w:t>Youth today understand the complexity of their sexual orientation and gender identity.  It is no surprise that they therefore utilized a multitude of different terms and phrases to</w:t>
      </w:r>
      <w:r w:rsidR="00CC5294">
        <w:rPr>
          <w:rFonts w:ascii="Century Gothic" w:hAnsi="Century Gothic" w:cs="Arial"/>
          <w:color w:val="000000" w:themeColor="text1"/>
        </w:rPr>
        <w:t xml:space="preserve"> describe themselves and others.  Below you will find common terms and identities of the youth we work with.</w:t>
      </w:r>
    </w:p>
    <w:p w14:paraId="316A2591" w14:textId="77777777" w:rsidR="00CA3DE6" w:rsidRDefault="00CA3DE6" w:rsidP="00CA3DE6">
      <w:pPr>
        <w:pStyle w:val="NormalWeb"/>
        <w:shd w:val="clear" w:color="auto" w:fill="FFFFFF"/>
        <w:spacing w:before="0" w:beforeAutospacing="0" w:after="0" w:afterAutospacing="0"/>
        <w:rPr>
          <w:rFonts w:ascii="Century Gothic" w:hAnsi="Century Gothic"/>
          <w:color w:val="000000" w:themeColor="text1"/>
          <w:shd w:val="clear" w:color="auto" w:fill="F7F7F7"/>
        </w:rPr>
      </w:pPr>
      <w:r w:rsidRPr="00CA3DE6">
        <w:rPr>
          <w:rFonts w:ascii="Century Gothic" w:hAnsi="Century Gothic"/>
          <w:b/>
          <w:color w:val="000000" w:themeColor="text1"/>
          <w:shd w:val="clear" w:color="auto" w:fill="F7F7F7"/>
        </w:rPr>
        <w:t>LGBTQ</w:t>
      </w:r>
      <w:r>
        <w:rPr>
          <w:rFonts w:ascii="Century Gothic" w:hAnsi="Century Gothic"/>
          <w:color w:val="000000" w:themeColor="text1"/>
          <w:shd w:val="clear" w:color="auto" w:fill="F7F7F7"/>
        </w:rPr>
        <w:t>+</w:t>
      </w:r>
      <w:r w:rsidR="00F221CB" w:rsidRPr="00C921C2">
        <w:rPr>
          <w:rFonts w:ascii="Century Gothic" w:hAnsi="Century Gothic"/>
          <w:color w:val="000000" w:themeColor="text1"/>
          <w:shd w:val="clear" w:color="auto" w:fill="F7F7F7"/>
        </w:rPr>
        <w:t xml:space="preserve"> </w:t>
      </w:r>
      <w:r>
        <w:rPr>
          <w:rFonts w:ascii="Century Gothic" w:hAnsi="Century Gothic"/>
          <w:color w:val="000000" w:themeColor="text1"/>
          <w:shd w:val="clear" w:color="auto" w:fill="F7F7F7"/>
        </w:rPr>
        <w:t xml:space="preserve">– shorthand umbrella term used for </w:t>
      </w:r>
      <w:r w:rsidR="00F221CB" w:rsidRPr="00C921C2">
        <w:rPr>
          <w:rFonts w:ascii="Century Gothic" w:hAnsi="Century Gothic"/>
          <w:color w:val="000000" w:themeColor="text1"/>
          <w:shd w:val="clear" w:color="auto" w:fill="F7F7F7"/>
        </w:rPr>
        <w:t xml:space="preserve">all folks who have a non-normative </w:t>
      </w:r>
      <w:r>
        <w:rPr>
          <w:rFonts w:ascii="Century Gothic" w:hAnsi="Century Gothic"/>
          <w:color w:val="000000" w:themeColor="text1"/>
          <w:shd w:val="clear" w:color="auto" w:fill="F7F7F7"/>
        </w:rPr>
        <w:t>sexual ori</w:t>
      </w:r>
      <w:r w:rsidR="00CC5294">
        <w:rPr>
          <w:rFonts w:ascii="Century Gothic" w:hAnsi="Century Gothic"/>
          <w:color w:val="000000" w:themeColor="text1"/>
          <w:shd w:val="clear" w:color="auto" w:fill="F7F7F7"/>
        </w:rPr>
        <w:t>entation and/or gender identities</w:t>
      </w:r>
      <w:r w:rsidR="00F221CB" w:rsidRPr="00C921C2">
        <w:rPr>
          <w:rFonts w:ascii="Century Gothic" w:hAnsi="Century Gothic"/>
          <w:color w:val="000000" w:themeColor="text1"/>
          <w:shd w:val="clear" w:color="auto" w:fill="F7F7F7"/>
        </w:rPr>
        <w:t>. LGBTQ is Lesbian Gay Bisexual Transgender and Queer</w:t>
      </w:r>
      <w:r>
        <w:rPr>
          <w:rFonts w:ascii="Century Gothic" w:hAnsi="Century Gothic"/>
          <w:color w:val="000000" w:themeColor="text1"/>
          <w:shd w:val="clear" w:color="auto" w:fill="F7F7F7"/>
        </w:rPr>
        <w:t>.</w:t>
      </w:r>
    </w:p>
    <w:p w14:paraId="503004C4" w14:textId="77777777" w:rsidR="00CA3DE6" w:rsidRDefault="00CA3DE6" w:rsidP="00CA3DE6">
      <w:pPr>
        <w:pStyle w:val="NormalWeb"/>
        <w:numPr>
          <w:ilvl w:val="0"/>
          <w:numId w:val="4"/>
        </w:numPr>
        <w:shd w:val="clear" w:color="auto" w:fill="FFFFFF"/>
        <w:spacing w:before="0" w:beforeAutospacing="0" w:after="0" w:afterAutospacing="0"/>
        <w:rPr>
          <w:rFonts w:ascii="Century Gothic" w:hAnsi="Century Gothic"/>
          <w:color w:val="000000" w:themeColor="text1"/>
          <w:shd w:val="clear" w:color="auto" w:fill="F7F7F7"/>
        </w:rPr>
      </w:pPr>
      <w:r>
        <w:rPr>
          <w:rFonts w:ascii="Century Gothic" w:hAnsi="Century Gothic"/>
          <w:color w:val="000000" w:themeColor="text1"/>
          <w:shd w:val="clear" w:color="auto" w:fill="F7F7F7"/>
        </w:rPr>
        <w:t xml:space="preserve">Often times the acronym includes an additional Q for Questioning, I for Intersex, 2 for Two-Spirit, and A for Asexual and/or Allies.  In this document the + sign has been added as an effort to be more inclusive. </w:t>
      </w:r>
    </w:p>
    <w:p w14:paraId="5D33ABEB" w14:textId="77777777" w:rsidR="00CA3DE6" w:rsidRDefault="00CA3DE6" w:rsidP="00CA3DE6">
      <w:pPr>
        <w:pStyle w:val="NormalWeb"/>
        <w:numPr>
          <w:ilvl w:val="0"/>
          <w:numId w:val="4"/>
        </w:numPr>
        <w:shd w:val="clear" w:color="auto" w:fill="FFFFFF"/>
        <w:spacing w:before="0" w:beforeAutospacing="0" w:after="0" w:afterAutospacing="0"/>
        <w:rPr>
          <w:rFonts w:ascii="Century Gothic" w:hAnsi="Century Gothic"/>
          <w:color w:val="000000" w:themeColor="text1"/>
          <w:shd w:val="clear" w:color="auto" w:fill="F7F7F7"/>
        </w:rPr>
      </w:pPr>
      <w:r>
        <w:rPr>
          <w:rFonts w:ascii="Century Gothic" w:hAnsi="Century Gothic"/>
          <w:color w:val="000000" w:themeColor="text1"/>
          <w:shd w:val="clear" w:color="auto" w:fill="F7F7F7"/>
        </w:rPr>
        <w:t xml:space="preserve"> A</w:t>
      </w:r>
      <w:r w:rsidR="00CC5294">
        <w:rPr>
          <w:rFonts w:ascii="Century Gothic" w:hAnsi="Century Gothic"/>
          <w:color w:val="000000" w:themeColor="text1"/>
          <w:shd w:val="clear" w:color="auto" w:fill="F7F7F7"/>
        </w:rPr>
        <w:t>ka</w:t>
      </w:r>
      <w:r>
        <w:rPr>
          <w:rFonts w:ascii="Century Gothic" w:hAnsi="Century Gothic"/>
          <w:color w:val="000000" w:themeColor="text1"/>
          <w:shd w:val="clear" w:color="auto" w:fill="F7F7F7"/>
        </w:rPr>
        <w:t xml:space="preserve"> </w:t>
      </w:r>
      <w:r w:rsidR="00F221CB" w:rsidRPr="00C921C2">
        <w:rPr>
          <w:rFonts w:ascii="Century Gothic" w:hAnsi="Century Gothic"/>
          <w:color w:val="000000" w:themeColor="text1"/>
          <w:shd w:val="clear" w:color="auto" w:fill="F7F7F7"/>
        </w:rPr>
        <w:t xml:space="preserve">GSM </w:t>
      </w:r>
      <w:r>
        <w:rPr>
          <w:rFonts w:ascii="Century Gothic" w:hAnsi="Century Gothic"/>
          <w:color w:val="000000" w:themeColor="text1"/>
          <w:shd w:val="clear" w:color="auto" w:fill="F7F7F7"/>
        </w:rPr>
        <w:t>is Gender and Sexual Minorities and</w:t>
      </w:r>
      <w:r w:rsidR="00F221CB" w:rsidRPr="00C921C2">
        <w:rPr>
          <w:rFonts w:ascii="Century Gothic" w:hAnsi="Century Gothic"/>
          <w:color w:val="000000" w:themeColor="text1"/>
          <w:shd w:val="clear" w:color="auto" w:fill="F7F7F7"/>
        </w:rPr>
        <w:t xml:space="preserve"> DSG is Diverse Genders and Sexualities</w:t>
      </w:r>
      <w:r>
        <w:rPr>
          <w:rFonts w:ascii="Century Gothic" w:hAnsi="Century Gothic"/>
          <w:color w:val="000000" w:themeColor="text1"/>
          <w:shd w:val="clear" w:color="auto" w:fill="F7F7F7"/>
        </w:rPr>
        <w:t xml:space="preserve"> though this language is currently only embraced and utilized by researchers and academics</w:t>
      </w:r>
      <w:r w:rsidR="00F221CB" w:rsidRPr="00C921C2">
        <w:rPr>
          <w:rFonts w:ascii="Century Gothic" w:hAnsi="Century Gothic"/>
          <w:color w:val="000000" w:themeColor="text1"/>
          <w:shd w:val="clear" w:color="auto" w:fill="F7F7F7"/>
        </w:rPr>
        <w:t xml:space="preserve">. </w:t>
      </w:r>
    </w:p>
    <w:p w14:paraId="2257329C" w14:textId="77777777" w:rsidR="00CA3DE6" w:rsidRDefault="00CA3DE6" w:rsidP="00CA3DE6">
      <w:pPr>
        <w:pStyle w:val="NormalWeb"/>
        <w:shd w:val="clear" w:color="auto" w:fill="FFFFFF"/>
        <w:spacing w:before="0" w:beforeAutospacing="0" w:after="0" w:afterAutospacing="0"/>
        <w:ind w:left="720"/>
        <w:rPr>
          <w:rFonts w:ascii="Century Gothic" w:hAnsi="Century Gothic"/>
          <w:color w:val="000000" w:themeColor="text1"/>
          <w:shd w:val="clear" w:color="auto" w:fill="F7F7F7"/>
        </w:rPr>
      </w:pPr>
    </w:p>
    <w:p w14:paraId="063D5528" w14:textId="77777777" w:rsidR="00AD1829" w:rsidRPr="00C921C2" w:rsidRDefault="00AD1829" w:rsidP="00AD1829">
      <w:pPr>
        <w:rPr>
          <w:rFonts w:ascii="Century Gothic" w:hAnsi="Century Gothic" w:cs="Arial"/>
          <w:b/>
          <w:sz w:val="24"/>
          <w:szCs w:val="24"/>
        </w:rPr>
      </w:pPr>
      <w:r w:rsidRPr="00C921C2">
        <w:rPr>
          <w:rFonts w:ascii="Century Gothic" w:hAnsi="Century Gothic" w:cs="Arial"/>
          <w:b/>
          <w:sz w:val="24"/>
          <w:szCs w:val="24"/>
        </w:rPr>
        <w:t>Ally</w:t>
      </w:r>
      <w:r w:rsidR="005A26B2" w:rsidRPr="00C921C2">
        <w:rPr>
          <w:rFonts w:ascii="Century Gothic" w:hAnsi="Century Gothic" w:cs="Arial"/>
          <w:sz w:val="24"/>
          <w:szCs w:val="24"/>
        </w:rPr>
        <w:t xml:space="preserve"> – one</w:t>
      </w:r>
      <w:r w:rsidRPr="00C921C2">
        <w:rPr>
          <w:rFonts w:ascii="Century Gothic" w:hAnsi="Century Gothic" w:cs="Arial"/>
          <w:sz w:val="24"/>
          <w:szCs w:val="24"/>
          <w:shd w:val="clear" w:color="auto" w:fill="FFFFFF"/>
        </w:rPr>
        <w:t xml:space="preserve"> who advocates for and supports members of a community other than </w:t>
      </w:r>
      <w:r w:rsidR="005A26B2" w:rsidRPr="00C921C2">
        <w:rPr>
          <w:rFonts w:ascii="Century Gothic" w:hAnsi="Century Gothic" w:cs="Arial"/>
          <w:sz w:val="24"/>
          <w:szCs w:val="24"/>
          <w:shd w:val="clear" w:color="auto" w:fill="FFFFFF"/>
        </w:rPr>
        <w:t>one they belong to</w:t>
      </w:r>
      <w:r w:rsidRPr="00C921C2">
        <w:rPr>
          <w:rFonts w:ascii="Century Gothic" w:hAnsi="Century Gothic" w:cs="Arial"/>
          <w:sz w:val="24"/>
          <w:szCs w:val="24"/>
          <w:shd w:val="clear" w:color="auto" w:fill="FFFFFF"/>
        </w:rPr>
        <w:t>. Reaching across differences to achieve mutual goals.</w:t>
      </w:r>
    </w:p>
    <w:p w14:paraId="79F881C5" w14:textId="77777777" w:rsidR="00AD1829" w:rsidRPr="00C921C2" w:rsidRDefault="00F221CB" w:rsidP="00AD1829">
      <w:pPr>
        <w:pStyle w:val="NormalWeb"/>
        <w:shd w:val="clear" w:color="auto" w:fill="FFFFFF"/>
        <w:spacing w:before="0" w:beforeAutospacing="0" w:after="255" w:afterAutospacing="0"/>
        <w:rPr>
          <w:rFonts w:ascii="Century Gothic" w:hAnsi="Century Gothic"/>
          <w:color w:val="000000" w:themeColor="text1"/>
          <w:shd w:val="clear" w:color="auto" w:fill="F7F7F7"/>
        </w:rPr>
      </w:pPr>
      <w:r w:rsidRPr="00C921C2">
        <w:rPr>
          <w:rFonts w:ascii="Century Gothic" w:hAnsi="Century Gothic"/>
          <w:b/>
          <w:color w:val="000000" w:themeColor="text1"/>
          <w:shd w:val="clear" w:color="auto" w:fill="F7F7F7"/>
        </w:rPr>
        <w:t>Aromantic</w:t>
      </w:r>
      <w:r w:rsidRPr="00C921C2">
        <w:rPr>
          <w:rFonts w:ascii="Century Gothic" w:hAnsi="Century Gothic"/>
          <w:color w:val="000000" w:themeColor="text1"/>
          <w:shd w:val="clear" w:color="auto" w:fill="F7F7F7"/>
        </w:rPr>
        <w:t xml:space="preserve"> –</w:t>
      </w:r>
      <w:r w:rsidR="005A26B2" w:rsidRPr="00C921C2">
        <w:rPr>
          <w:rFonts w:ascii="Century Gothic" w:hAnsi="Century Gothic"/>
          <w:color w:val="000000" w:themeColor="text1"/>
          <w:shd w:val="clear" w:color="auto" w:fill="F7F7F7"/>
        </w:rPr>
        <w:t xml:space="preserve"> one</w:t>
      </w:r>
      <w:r w:rsidRPr="00C921C2">
        <w:rPr>
          <w:rFonts w:ascii="Century Gothic" w:hAnsi="Century Gothic"/>
          <w:color w:val="000000" w:themeColor="text1"/>
          <w:shd w:val="clear" w:color="auto" w:fill="F7F7F7"/>
        </w:rPr>
        <w:t xml:space="preserve"> who experiences little or no romantic attraction to others and/or a lack of interest in forming romantic relationships. </w:t>
      </w:r>
    </w:p>
    <w:p w14:paraId="4D976325" w14:textId="77777777" w:rsidR="00AD1829" w:rsidRPr="00C921C2" w:rsidRDefault="005A26B2" w:rsidP="00AD1829">
      <w:pPr>
        <w:rPr>
          <w:rFonts w:ascii="Century Gothic" w:hAnsi="Century Gothic" w:cs="Arial"/>
          <w:sz w:val="24"/>
          <w:szCs w:val="24"/>
        </w:rPr>
      </w:pPr>
      <w:r w:rsidRPr="00C921C2">
        <w:rPr>
          <w:rFonts w:ascii="Century Gothic" w:hAnsi="Century Gothic" w:cs="Arial"/>
          <w:b/>
          <w:sz w:val="24"/>
          <w:szCs w:val="24"/>
        </w:rPr>
        <w:t>Androgynous</w:t>
      </w:r>
      <w:r w:rsidRPr="00C921C2">
        <w:rPr>
          <w:rFonts w:ascii="Century Gothic" w:hAnsi="Century Gothic"/>
          <w:color w:val="000000" w:themeColor="text1"/>
          <w:sz w:val="24"/>
          <w:szCs w:val="24"/>
          <w:shd w:val="clear" w:color="auto" w:fill="F7F7F7"/>
        </w:rPr>
        <w:t xml:space="preserve"> – </w:t>
      </w:r>
      <w:r w:rsidRPr="00C921C2">
        <w:rPr>
          <w:rFonts w:ascii="Century Gothic" w:hAnsi="Century Gothic" w:cs="Arial"/>
          <w:sz w:val="24"/>
          <w:szCs w:val="24"/>
        </w:rPr>
        <w:t>one who expresses</w:t>
      </w:r>
      <w:r w:rsidR="00AD1829" w:rsidRPr="00C921C2">
        <w:rPr>
          <w:rFonts w:ascii="Century Gothic" w:hAnsi="Century Gothic" w:cs="Arial"/>
          <w:sz w:val="24"/>
          <w:szCs w:val="24"/>
        </w:rPr>
        <w:t xml:space="preserve"> merged socially-defined masculine and feminine characteristics, or mainly neutral characteristics.</w:t>
      </w:r>
    </w:p>
    <w:p w14:paraId="43C35097" w14:textId="77777777" w:rsidR="00BB02BE" w:rsidRPr="00C921C2" w:rsidRDefault="00BB02BE" w:rsidP="000B4427">
      <w:pPr>
        <w:pStyle w:val="NormalWeb"/>
        <w:shd w:val="clear" w:color="auto" w:fill="FFFFFF"/>
        <w:spacing w:before="0" w:beforeAutospacing="0" w:after="255" w:afterAutospacing="0"/>
        <w:rPr>
          <w:rFonts w:ascii="Century Gothic" w:hAnsi="Century Gothic"/>
          <w:color w:val="000000" w:themeColor="text1"/>
          <w:shd w:val="clear" w:color="auto" w:fill="FFFFFF"/>
        </w:rPr>
      </w:pPr>
      <w:r w:rsidRPr="00C921C2">
        <w:rPr>
          <w:rStyle w:val="Strong"/>
          <w:rFonts w:ascii="Century Gothic" w:hAnsi="Century Gothic"/>
          <w:color w:val="000000" w:themeColor="text1"/>
          <w:shd w:val="clear" w:color="auto" w:fill="FFFFFF"/>
        </w:rPr>
        <w:t>Asexua</w:t>
      </w:r>
      <w:r w:rsidR="005B2543" w:rsidRPr="00C921C2">
        <w:rPr>
          <w:rStyle w:val="Strong"/>
          <w:rFonts w:ascii="Century Gothic" w:hAnsi="Century Gothic"/>
          <w:color w:val="000000" w:themeColor="text1"/>
          <w:shd w:val="clear" w:color="auto" w:fill="FFFFFF"/>
        </w:rPr>
        <w:t>l</w:t>
      </w:r>
      <w:r w:rsidR="005A26B2" w:rsidRPr="00C921C2">
        <w:rPr>
          <w:rFonts w:ascii="Century Gothic" w:hAnsi="Century Gothic"/>
          <w:color w:val="000000" w:themeColor="text1"/>
          <w:shd w:val="clear" w:color="auto" w:fill="F7F7F7"/>
        </w:rPr>
        <w:t xml:space="preserve"> – </w:t>
      </w:r>
      <w:r w:rsidR="005A26B2" w:rsidRPr="00C921C2">
        <w:rPr>
          <w:rFonts w:ascii="Century Gothic" w:hAnsi="Century Gothic"/>
          <w:color w:val="000000" w:themeColor="text1"/>
          <w:shd w:val="clear" w:color="auto" w:fill="FFFFFF"/>
        </w:rPr>
        <w:t>one</w:t>
      </w:r>
      <w:r w:rsidRPr="00C921C2">
        <w:rPr>
          <w:rFonts w:ascii="Century Gothic" w:hAnsi="Century Gothic"/>
          <w:color w:val="000000" w:themeColor="text1"/>
          <w:shd w:val="clear" w:color="auto" w:fill="FFFFFF"/>
        </w:rPr>
        <w:t xml:space="preserve"> who generally does not feel sexual attraction or desire to any group of people. Asexuality is not the same as </w:t>
      </w:r>
      <w:r w:rsidR="005A26B2" w:rsidRPr="00C921C2">
        <w:rPr>
          <w:rFonts w:ascii="Century Gothic" w:hAnsi="Century Gothic"/>
          <w:color w:val="000000" w:themeColor="text1"/>
          <w:shd w:val="clear" w:color="auto" w:fill="FFFFFF"/>
        </w:rPr>
        <w:t xml:space="preserve">practicing </w:t>
      </w:r>
      <w:r w:rsidRPr="00C921C2">
        <w:rPr>
          <w:rFonts w:ascii="Century Gothic" w:hAnsi="Century Gothic"/>
          <w:color w:val="000000" w:themeColor="text1"/>
          <w:shd w:val="clear" w:color="auto" w:fill="FFFFFF"/>
        </w:rPr>
        <w:t>celibacy.</w:t>
      </w:r>
    </w:p>
    <w:p w14:paraId="36F79C01" w14:textId="77777777" w:rsidR="005A26B2" w:rsidRPr="00C921C2" w:rsidRDefault="000B4427" w:rsidP="005A26B2">
      <w:pPr>
        <w:pStyle w:val="NormalWeb"/>
        <w:shd w:val="clear" w:color="auto" w:fill="FFFFFF"/>
        <w:spacing w:before="0" w:beforeAutospacing="0" w:after="0" w:afterAutospacing="0"/>
        <w:rPr>
          <w:rFonts w:ascii="Century Gothic" w:hAnsi="Century Gothic" w:cs="Arial"/>
          <w:color w:val="000000" w:themeColor="text1"/>
        </w:rPr>
      </w:pPr>
      <w:r w:rsidRPr="00C921C2">
        <w:rPr>
          <w:rFonts w:ascii="Century Gothic" w:hAnsi="Century Gothic" w:cs="Arial"/>
          <w:b/>
          <w:color w:val="000000" w:themeColor="text1"/>
        </w:rPr>
        <w:t>Biological/Anatomical Sex</w:t>
      </w:r>
      <w:r w:rsidR="005A26B2" w:rsidRPr="00C921C2">
        <w:rPr>
          <w:rFonts w:ascii="Century Gothic" w:hAnsi="Century Gothic"/>
          <w:color w:val="000000" w:themeColor="text1"/>
          <w:shd w:val="clear" w:color="auto" w:fill="F7F7F7"/>
        </w:rPr>
        <w:t xml:space="preserve"> – </w:t>
      </w:r>
      <w:r w:rsidR="005A26B2" w:rsidRPr="00C921C2">
        <w:rPr>
          <w:rFonts w:ascii="Century Gothic" w:hAnsi="Century Gothic" w:cs="Arial"/>
          <w:color w:val="000000" w:themeColor="text1"/>
        </w:rPr>
        <w:t>t</w:t>
      </w:r>
      <w:r w:rsidRPr="00C921C2">
        <w:rPr>
          <w:rFonts w:ascii="Century Gothic" w:hAnsi="Century Gothic" w:cs="Arial"/>
          <w:color w:val="000000" w:themeColor="text1"/>
        </w:rPr>
        <w:t>he physical structure of one’s reproductive organs that is used to assign sex at birth. Biological sex is determined by chromosomes</w:t>
      </w:r>
      <w:r w:rsidR="005A26B2" w:rsidRPr="00C921C2">
        <w:rPr>
          <w:rFonts w:ascii="Century Gothic" w:hAnsi="Century Gothic" w:cs="Arial"/>
          <w:color w:val="000000" w:themeColor="text1"/>
        </w:rPr>
        <w:t>, hormones,</w:t>
      </w:r>
      <w:r w:rsidRPr="00C921C2">
        <w:rPr>
          <w:rFonts w:ascii="Century Gothic" w:hAnsi="Century Gothic" w:cs="Arial"/>
          <w:color w:val="000000" w:themeColor="text1"/>
        </w:rPr>
        <w:t xml:space="preserve"> and internal and external genitalia. </w:t>
      </w:r>
    </w:p>
    <w:p w14:paraId="5428A276" w14:textId="77777777" w:rsidR="000B4427" w:rsidRPr="00C921C2" w:rsidRDefault="005A26B2" w:rsidP="005A26B2">
      <w:pPr>
        <w:pStyle w:val="NormalWeb"/>
        <w:numPr>
          <w:ilvl w:val="0"/>
          <w:numId w:val="1"/>
        </w:numPr>
        <w:shd w:val="clear" w:color="auto" w:fill="FFFFFF"/>
        <w:spacing w:before="0" w:beforeAutospacing="0" w:after="255" w:afterAutospacing="0"/>
        <w:rPr>
          <w:rFonts w:ascii="Century Gothic" w:hAnsi="Century Gothic" w:cs="Arial"/>
          <w:color w:val="000000" w:themeColor="text1"/>
        </w:rPr>
      </w:pPr>
      <w:r w:rsidRPr="00C921C2">
        <w:rPr>
          <w:rFonts w:ascii="Century Gothic" w:hAnsi="Century Gothic" w:cs="Arial"/>
          <w:color w:val="000000" w:themeColor="text1"/>
        </w:rPr>
        <w:t>There are great variations of these thus why</w:t>
      </w:r>
      <w:r w:rsidR="000B4427" w:rsidRPr="00C921C2">
        <w:rPr>
          <w:rFonts w:ascii="Century Gothic" w:hAnsi="Century Gothic" w:cs="Arial"/>
          <w:color w:val="000000" w:themeColor="text1"/>
        </w:rPr>
        <w:t xml:space="preserve"> biological sex </w:t>
      </w:r>
      <w:r w:rsidRPr="00C921C2">
        <w:rPr>
          <w:rFonts w:ascii="Century Gothic" w:hAnsi="Century Gothic" w:cs="Arial"/>
          <w:color w:val="000000" w:themeColor="text1"/>
        </w:rPr>
        <w:t>is now seen</w:t>
      </w:r>
      <w:r w:rsidR="000B4427" w:rsidRPr="00C921C2">
        <w:rPr>
          <w:rFonts w:ascii="Century Gothic" w:hAnsi="Century Gothic" w:cs="Arial"/>
          <w:color w:val="000000" w:themeColor="text1"/>
        </w:rPr>
        <w:t xml:space="preserve"> a</w:t>
      </w:r>
      <w:r w:rsidRPr="00C921C2">
        <w:rPr>
          <w:rFonts w:ascii="Century Gothic" w:hAnsi="Century Gothic" w:cs="Arial"/>
          <w:color w:val="000000" w:themeColor="text1"/>
        </w:rPr>
        <w:t>s a</w:t>
      </w:r>
      <w:r w:rsidR="000B4427" w:rsidRPr="00C921C2">
        <w:rPr>
          <w:rFonts w:ascii="Century Gothic" w:hAnsi="Century Gothic" w:cs="Arial"/>
          <w:color w:val="000000" w:themeColor="text1"/>
        </w:rPr>
        <w:t xml:space="preserve"> spectrum or range of possibilities rather than a binary set of two options.</w:t>
      </w:r>
    </w:p>
    <w:p w14:paraId="35ED6960" w14:textId="77777777" w:rsidR="00AD1829" w:rsidRPr="00C921C2" w:rsidRDefault="00AD1829" w:rsidP="00AD1829">
      <w:pPr>
        <w:rPr>
          <w:rFonts w:ascii="Century Gothic" w:hAnsi="Century Gothic" w:cs="Arial"/>
          <w:sz w:val="24"/>
          <w:szCs w:val="24"/>
        </w:rPr>
      </w:pPr>
      <w:r w:rsidRPr="00C921C2">
        <w:rPr>
          <w:rFonts w:ascii="Century Gothic" w:hAnsi="Century Gothic" w:cs="Arial"/>
          <w:b/>
          <w:sz w:val="24"/>
          <w:szCs w:val="24"/>
        </w:rPr>
        <w:t>Bisexual</w:t>
      </w:r>
      <w:r w:rsidR="005B2543" w:rsidRPr="00C921C2">
        <w:rPr>
          <w:rFonts w:ascii="Century Gothic" w:hAnsi="Century Gothic"/>
          <w:color w:val="000000" w:themeColor="text1"/>
          <w:sz w:val="24"/>
          <w:szCs w:val="24"/>
          <w:shd w:val="clear" w:color="auto" w:fill="F7F7F7"/>
        </w:rPr>
        <w:t xml:space="preserve"> – </w:t>
      </w:r>
      <w:r w:rsidR="005B2543" w:rsidRPr="00C921C2">
        <w:rPr>
          <w:rFonts w:ascii="Century Gothic" w:hAnsi="Century Gothic" w:cs="Arial"/>
          <w:sz w:val="24"/>
          <w:szCs w:val="24"/>
        </w:rPr>
        <w:t>one</w:t>
      </w:r>
      <w:r w:rsidRPr="00C921C2">
        <w:rPr>
          <w:rFonts w:ascii="Century Gothic" w:hAnsi="Century Gothic" w:cs="Arial"/>
          <w:sz w:val="24"/>
          <w:szCs w:val="24"/>
        </w:rPr>
        <w:t xml:space="preserve"> who is emotionally, romantically, or sexually attracted to men and women.</w:t>
      </w:r>
    </w:p>
    <w:p w14:paraId="6FF05FEA" w14:textId="77777777" w:rsidR="00AD1829" w:rsidRPr="00C921C2" w:rsidRDefault="00AD1829" w:rsidP="00AD1829">
      <w:pPr>
        <w:rPr>
          <w:rFonts w:ascii="Century Gothic" w:hAnsi="Century Gothic" w:cs="Arial"/>
          <w:b/>
          <w:sz w:val="24"/>
          <w:szCs w:val="24"/>
        </w:rPr>
      </w:pPr>
      <w:r w:rsidRPr="00C921C2">
        <w:rPr>
          <w:rFonts w:ascii="Century Gothic" w:hAnsi="Century Gothic" w:cs="Arial"/>
          <w:b/>
          <w:sz w:val="24"/>
          <w:szCs w:val="24"/>
        </w:rPr>
        <w:t>Cisgender</w:t>
      </w:r>
      <w:r w:rsidR="005B2543" w:rsidRPr="00C921C2">
        <w:rPr>
          <w:rFonts w:ascii="Century Gothic" w:hAnsi="Century Gothic"/>
          <w:color w:val="000000" w:themeColor="text1"/>
          <w:sz w:val="24"/>
          <w:szCs w:val="24"/>
          <w:shd w:val="clear" w:color="auto" w:fill="F7F7F7"/>
        </w:rPr>
        <w:t xml:space="preserve"> – </w:t>
      </w:r>
      <w:r w:rsidR="00FE63BF" w:rsidRPr="00C921C2">
        <w:rPr>
          <w:rFonts w:ascii="Century Gothic" w:hAnsi="Century Gothic"/>
          <w:color w:val="000000" w:themeColor="text1"/>
          <w:sz w:val="24"/>
          <w:szCs w:val="24"/>
        </w:rPr>
        <w:t>one whose gender presentation, whether by nature or by choice, aligns with society’s gender-based expectations</w:t>
      </w:r>
      <w:r w:rsidR="00FE63BF" w:rsidRPr="00C921C2">
        <w:rPr>
          <w:rFonts w:ascii="Century Gothic" w:hAnsi="Century Gothic" w:cs="Arial"/>
          <w:sz w:val="24"/>
          <w:szCs w:val="24"/>
          <w:shd w:val="clear" w:color="auto" w:fill="FFFFFF"/>
        </w:rPr>
        <w:t xml:space="preserve"> (also known as gender normative)</w:t>
      </w:r>
      <w:r w:rsidR="009A0989" w:rsidRPr="00C921C2">
        <w:rPr>
          <w:rFonts w:ascii="Century Gothic" w:hAnsi="Century Gothic" w:cs="Arial"/>
          <w:sz w:val="24"/>
          <w:szCs w:val="24"/>
          <w:shd w:val="clear" w:color="auto" w:fill="FFFFFF"/>
        </w:rPr>
        <w:t>.</w:t>
      </w:r>
    </w:p>
    <w:p w14:paraId="739C7E41" w14:textId="77777777" w:rsidR="00F221CB" w:rsidRPr="00C921C2" w:rsidRDefault="00F221CB" w:rsidP="000B4427">
      <w:pPr>
        <w:pStyle w:val="NormalWeb"/>
        <w:shd w:val="clear" w:color="auto" w:fill="FFFFFF"/>
        <w:spacing w:before="0" w:beforeAutospacing="0" w:after="255" w:afterAutospacing="0"/>
        <w:rPr>
          <w:rFonts w:ascii="Century Gothic" w:hAnsi="Century Gothic"/>
          <w:color w:val="000000" w:themeColor="text1"/>
          <w:shd w:val="clear" w:color="auto" w:fill="F7F7F7"/>
        </w:rPr>
      </w:pPr>
      <w:r w:rsidRPr="00C921C2">
        <w:rPr>
          <w:rFonts w:ascii="Century Gothic" w:hAnsi="Century Gothic"/>
          <w:b/>
          <w:color w:val="000000" w:themeColor="text1"/>
          <w:shd w:val="clear" w:color="auto" w:fill="F7F7F7"/>
        </w:rPr>
        <w:t>Demisexual</w:t>
      </w:r>
      <w:r w:rsidR="005B2543" w:rsidRPr="00C921C2">
        <w:rPr>
          <w:rFonts w:ascii="Century Gothic" w:hAnsi="Century Gothic"/>
          <w:b/>
          <w:color w:val="000000" w:themeColor="text1"/>
          <w:shd w:val="clear" w:color="auto" w:fill="F7F7F7"/>
        </w:rPr>
        <w:t xml:space="preserve"> </w:t>
      </w:r>
      <w:r w:rsidR="005B2543" w:rsidRPr="00C921C2">
        <w:rPr>
          <w:rFonts w:ascii="Century Gothic" w:hAnsi="Century Gothic"/>
          <w:color w:val="000000" w:themeColor="text1"/>
          <w:shd w:val="clear" w:color="auto" w:fill="F7F7F7"/>
        </w:rPr>
        <w:t>– one</w:t>
      </w:r>
      <w:r w:rsidRPr="00C921C2">
        <w:rPr>
          <w:rFonts w:ascii="Century Gothic" w:hAnsi="Century Gothic"/>
          <w:color w:val="000000" w:themeColor="text1"/>
          <w:shd w:val="clear" w:color="auto" w:fill="F7F7F7"/>
        </w:rPr>
        <w:t xml:space="preserve"> who does not experience sexual attraction unless they have formed a strong emotional connection with another individual. Often a romantic relationship. </w:t>
      </w:r>
    </w:p>
    <w:p w14:paraId="55A47355" w14:textId="77777777" w:rsidR="00AD1829" w:rsidRPr="00C921C2" w:rsidRDefault="00AD1829" w:rsidP="00AD1829">
      <w:pPr>
        <w:rPr>
          <w:rFonts w:ascii="Century Gothic" w:hAnsi="Century Gothic" w:cs="Arial"/>
          <w:sz w:val="24"/>
          <w:szCs w:val="24"/>
          <w:shd w:val="clear" w:color="auto" w:fill="FFFFFF"/>
        </w:rPr>
      </w:pPr>
      <w:r w:rsidRPr="00C921C2">
        <w:rPr>
          <w:rFonts w:ascii="Century Gothic" w:hAnsi="Century Gothic" w:cs="Arial"/>
          <w:b/>
          <w:sz w:val="24"/>
          <w:szCs w:val="24"/>
        </w:rPr>
        <w:lastRenderedPageBreak/>
        <w:t>FTM or MTF</w:t>
      </w:r>
      <w:r w:rsidR="005B2543" w:rsidRPr="00C921C2">
        <w:rPr>
          <w:rFonts w:ascii="Century Gothic" w:hAnsi="Century Gothic"/>
          <w:color w:val="000000" w:themeColor="text1"/>
          <w:sz w:val="24"/>
          <w:szCs w:val="24"/>
          <w:shd w:val="clear" w:color="auto" w:fill="F7F7F7"/>
        </w:rPr>
        <w:t xml:space="preserve"> – </w:t>
      </w:r>
      <w:r w:rsidR="009A0989" w:rsidRPr="00C921C2">
        <w:rPr>
          <w:rFonts w:ascii="Century Gothic" w:hAnsi="Century Gothic" w:cs="Arial"/>
          <w:sz w:val="24"/>
          <w:szCs w:val="24"/>
          <w:shd w:val="clear" w:color="auto" w:fill="FFFFFF"/>
        </w:rPr>
        <w:t>a</w:t>
      </w:r>
      <w:r w:rsidRPr="00C921C2">
        <w:rPr>
          <w:rFonts w:ascii="Century Gothic" w:hAnsi="Century Gothic" w:cs="Arial"/>
          <w:sz w:val="24"/>
          <w:szCs w:val="24"/>
          <w:shd w:val="clear" w:color="auto" w:fill="FFFFFF"/>
        </w:rPr>
        <w:t xml:space="preserve">bbreviation for a female-to-male or </w:t>
      </w:r>
      <w:r w:rsidR="005B2543" w:rsidRPr="00C921C2">
        <w:rPr>
          <w:rFonts w:ascii="Century Gothic" w:hAnsi="Century Gothic" w:cs="Arial"/>
          <w:sz w:val="24"/>
          <w:szCs w:val="24"/>
          <w:shd w:val="clear" w:color="auto" w:fill="FFFFFF"/>
        </w:rPr>
        <w:t>male-to-female transgender person</w:t>
      </w:r>
      <w:r w:rsidRPr="00C921C2">
        <w:rPr>
          <w:rFonts w:ascii="Century Gothic" w:hAnsi="Century Gothic" w:cs="Arial"/>
          <w:sz w:val="24"/>
          <w:szCs w:val="24"/>
          <w:shd w:val="clear" w:color="auto" w:fill="FFFFFF"/>
        </w:rPr>
        <w:t>.</w:t>
      </w:r>
    </w:p>
    <w:p w14:paraId="20E95720" w14:textId="77777777" w:rsidR="00F221CB" w:rsidRPr="00C921C2" w:rsidRDefault="00F221CB" w:rsidP="000B4427">
      <w:pPr>
        <w:pStyle w:val="NormalWeb"/>
        <w:shd w:val="clear" w:color="auto" w:fill="FFFFFF"/>
        <w:spacing w:before="0" w:beforeAutospacing="0" w:after="255" w:afterAutospacing="0"/>
        <w:rPr>
          <w:rFonts w:ascii="Century Gothic" w:hAnsi="Century Gothic"/>
          <w:color w:val="000000" w:themeColor="text1"/>
          <w:shd w:val="clear" w:color="auto" w:fill="F7F7F7"/>
        </w:rPr>
      </w:pPr>
      <w:r w:rsidRPr="00C921C2">
        <w:rPr>
          <w:rFonts w:ascii="Century Gothic" w:hAnsi="Century Gothic"/>
          <w:b/>
          <w:color w:val="000000" w:themeColor="text1"/>
          <w:shd w:val="clear" w:color="auto" w:fill="F7F7F7"/>
        </w:rPr>
        <w:t>Fluid(ity)</w:t>
      </w:r>
      <w:r w:rsidR="005B2543" w:rsidRPr="00C921C2">
        <w:rPr>
          <w:rFonts w:ascii="Century Gothic" w:hAnsi="Century Gothic"/>
          <w:color w:val="000000" w:themeColor="text1"/>
          <w:shd w:val="clear" w:color="auto" w:fill="F7F7F7"/>
        </w:rPr>
        <w:t xml:space="preserve"> – </w:t>
      </w:r>
      <w:r w:rsidRPr="00C921C2">
        <w:rPr>
          <w:rFonts w:ascii="Century Gothic" w:hAnsi="Century Gothic"/>
          <w:color w:val="000000" w:themeColor="text1"/>
          <w:shd w:val="clear" w:color="auto" w:fill="F7F7F7"/>
        </w:rPr>
        <w:t xml:space="preserve">describes </w:t>
      </w:r>
      <w:r w:rsidR="005B2543" w:rsidRPr="00C921C2">
        <w:rPr>
          <w:rFonts w:ascii="Century Gothic" w:hAnsi="Century Gothic"/>
          <w:color w:val="000000" w:themeColor="text1"/>
          <w:shd w:val="clear" w:color="auto" w:fill="F7F7F7"/>
        </w:rPr>
        <w:t>a wide and flexible range of gender or sexual identities</w:t>
      </w:r>
      <w:r w:rsidRPr="00C921C2">
        <w:rPr>
          <w:rFonts w:ascii="Century Gothic" w:hAnsi="Century Gothic"/>
          <w:color w:val="000000" w:themeColor="text1"/>
          <w:shd w:val="clear" w:color="auto" w:fill="F7F7F7"/>
        </w:rPr>
        <w:t xml:space="preserve"> that may change or shift over time between or within th</w:t>
      </w:r>
      <w:r w:rsidR="005B2543" w:rsidRPr="00C921C2">
        <w:rPr>
          <w:rFonts w:ascii="Century Gothic" w:hAnsi="Century Gothic"/>
          <w:color w:val="000000" w:themeColor="text1"/>
          <w:shd w:val="clear" w:color="auto" w:fill="F7F7F7"/>
        </w:rPr>
        <w:t>e mix of the options available</w:t>
      </w:r>
      <w:r w:rsidRPr="00C921C2">
        <w:rPr>
          <w:rFonts w:ascii="Century Gothic" w:hAnsi="Century Gothic"/>
          <w:color w:val="000000" w:themeColor="text1"/>
          <w:shd w:val="clear" w:color="auto" w:fill="F7F7F7"/>
        </w:rPr>
        <w:t xml:space="preserve">. </w:t>
      </w:r>
    </w:p>
    <w:p w14:paraId="32C038E6" w14:textId="77777777" w:rsidR="00AD1829" w:rsidRPr="00C921C2" w:rsidRDefault="005B2543" w:rsidP="00AD1829">
      <w:pPr>
        <w:rPr>
          <w:rFonts w:ascii="Century Gothic" w:hAnsi="Century Gothic" w:cs="Arial"/>
          <w:sz w:val="24"/>
          <w:szCs w:val="24"/>
        </w:rPr>
      </w:pPr>
      <w:r w:rsidRPr="00C921C2">
        <w:rPr>
          <w:rFonts w:ascii="Century Gothic" w:hAnsi="Century Gothic"/>
          <w:b/>
          <w:color w:val="000000" w:themeColor="text1"/>
          <w:sz w:val="24"/>
          <w:szCs w:val="24"/>
        </w:rPr>
        <w:t>Gay</w:t>
      </w:r>
      <w:r w:rsidRPr="00C921C2">
        <w:rPr>
          <w:rFonts w:ascii="Century Gothic" w:hAnsi="Century Gothic"/>
          <w:color w:val="000000" w:themeColor="text1"/>
          <w:sz w:val="24"/>
          <w:szCs w:val="24"/>
          <w:shd w:val="clear" w:color="auto" w:fill="F7F7F7"/>
        </w:rPr>
        <w:t xml:space="preserve"> –</w:t>
      </w:r>
      <w:r w:rsidRPr="00C921C2">
        <w:rPr>
          <w:rFonts w:ascii="Century Gothic" w:hAnsi="Century Gothic" w:cs="Arial"/>
          <w:sz w:val="24"/>
          <w:szCs w:val="24"/>
        </w:rPr>
        <w:t xml:space="preserve"> one who is emotionally, romantically, or sexually attracted to someone of the same gender.  </w:t>
      </w:r>
      <w:r w:rsidRPr="00C921C2">
        <w:rPr>
          <w:rFonts w:ascii="Century Gothic" w:hAnsi="Century Gothic"/>
          <w:color w:val="000000" w:themeColor="text1"/>
          <w:sz w:val="24"/>
          <w:szCs w:val="24"/>
        </w:rPr>
        <w:t>This term is also</w:t>
      </w:r>
      <w:r w:rsidR="00CA3DE6">
        <w:rPr>
          <w:rFonts w:ascii="Century Gothic" w:hAnsi="Century Gothic"/>
          <w:color w:val="000000" w:themeColor="text1"/>
          <w:sz w:val="24"/>
          <w:szCs w:val="24"/>
        </w:rPr>
        <w:t xml:space="preserve"> used to refer to the LGBTQ</w:t>
      </w:r>
      <w:r w:rsidR="00CC5294">
        <w:rPr>
          <w:rFonts w:ascii="Century Gothic" w:hAnsi="Century Gothic"/>
          <w:color w:val="000000" w:themeColor="text1"/>
          <w:sz w:val="24"/>
          <w:szCs w:val="24"/>
        </w:rPr>
        <w:t xml:space="preserve">+ </w:t>
      </w:r>
      <w:r w:rsidR="00CC5294" w:rsidRPr="00C921C2">
        <w:rPr>
          <w:rFonts w:ascii="Century Gothic" w:hAnsi="Century Gothic"/>
          <w:color w:val="000000" w:themeColor="text1"/>
          <w:sz w:val="24"/>
          <w:szCs w:val="24"/>
        </w:rPr>
        <w:t>community</w:t>
      </w:r>
      <w:r w:rsidR="00BB02BE" w:rsidRPr="00C921C2">
        <w:rPr>
          <w:rFonts w:ascii="Century Gothic" w:hAnsi="Century Gothic"/>
          <w:color w:val="000000" w:themeColor="text1"/>
          <w:sz w:val="24"/>
          <w:szCs w:val="24"/>
        </w:rPr>
        <w:t xml:space="preserve"> as a whole, or as an individual identity label for anyone who does not identify as heterosexual.</w:t>
      </w:r>
      <w:r w:rsidR="00AD1829" w:rsidRPr="00C921C2">
        <w:rPr>
          <w:rFonts w:ascii="Century Gothic" w:hAnsi="Century Gothic" w:cs="Arial"/>
          <w:b/>
          <w:sz w:val="24"/>
          <w:szCs w:val="24"/>
        </w:rPr>
        <w:t xml:space="preserve"> </w:t>
      </w:r>
    </w:p>
    <w:p w14:paraId="135393F8" w14:textId="77777777" w:rsidR="00AD1829" w:rsidRPr="00C921C2" w:rsidRDefault="00AD1829" w:rsidP="00AD1829">
      <w:pPr>
        <w:rPr>
          <w:rFonts w:ascii="Century Gothic" w:hAnsi="Century Gothic" w:cs="Arial"/>
          <w:sz w:val="24"/>
          <w:szCs w:val="24"/>
        </w:rPr>
      </w:pPr>
      <w:r w:rsidRPr="00C921C2">
        <w:rPr>
          <w:rFonts w:ascii="Century Gothic" w:hAnsi="Century Gothic" w:cs="Arial"/>
          <w:b/>
          <w:sz w:val="24"/>
          <w:szCs w:val="24"/>
        </w:rPr>
        <w:t>Gender Binary System</w:t>
      </w:r>
      <w:r w:rsidR="00FE63BF" w:rsidRPr="00C921C2">
        <w:rPr>
          <w:rFonts w:ascii="Century Gothic" w:hAnsi="Century Gothic" w:cs="Arial"/>
          <w:b/>
          <w:sz w:val="24"/>
          <w:szCs w:val="24"/>
        </w:rPr>
        <w:t>/Gender Roles</w:t>
      </w:r>
      <w:r w:rsidR="005B2543" w:rsidRPr="00C921C2">
        <w:rPr>
          <w:rFonts w:ascii="Century Gothic" w:hAnsi="Century Gothic"/>
          <w:color w:val="000000" w:themeColor="text1"/>
          <w:sz w:val="24"/>
          <w:szCs w:val="24"/>
          <w:shd w:val="clear" w:color="auto" w:fill="F7F7F7"/>
        </w:rPr>
        <w:t xml:space="preserve"> –</w:t>
      </w:r>
      <w:r w:rsidR="005B2543" w:rsidRPr="00C921C2">
        <w:rPr>
          <w:rFonts w:ascii="Century Gothic" w:hAnsi="Century Gothic" w:cs="Arial"/>
          <w:sz w:val="24"/>
          <w:szCs w:val="24"/>
        </w:rPr>
        <w:t xml:space="preserve"> social constructs</w:t>
      </w:r>
      <w:r w:rsidRPr="00C921C2">
        <w:rPr>
          <w:rFonts w:ascii="Century Gothic" w:hAnsi="Century Gothic" w:cs="Arial"/>
          <w:sz w:val="24"/>
          <w:szCs w:val="24"/>
        </w:rPr>
        <w:t xml:space="preserve"> </w:t>
      </w:r>
      <w:r w:rsidR="00FE63BF" w:rsidRPr="00C921C2">
        <w:rPr>
          <w:rFonts w:ascii="Century Gothic" w:hAnsi="Century Gothic" w:cs="Arial"/>
          <w:sz w:val="24"/>
          <w:szCs w:val="24"/>
        </w:rPr>
        <w:t xml:space="preserve">of roles, activities and behaviors enforced based on a babies assigned sex at birth </w:t>
      </w:r>
      <w:r w:rsidRPr="00C921C2">
        <w:rPr>
          <w:rFonts w:ascii="Century Gothic" w:hAnsi="Century Gothic" w:cs="Arial"/>
          <w:sz w:val="24"/>
          <w:szCs w:val="24"/>
        </w:rPr>
        <w:t>that requires everyon</w:t>
      </w:r>
      <w:r w:rsidR="00FE63BF" w:rsidRPr="00C921C2">
        <w:rPr>
          <w:rFonts w:ascii="Century Gothic" w:hAnsi="Century Gothic" w:cs="Arial"/>
          <w:sz w:val="24"/>
          <w:szCs w:val="24"/>
        </w:rPr>
        <w:t xml:space="preserve">e to be raised as a boy or girl.  Many cultures have three or more genders.  </w:t>
      </w:r>
      <w:r w:rsidR="005B2543" w:rsidRPr="00C921C2">
        <w:rPr>
          <w:rFonts w:ascii="Century Gothic" w:hAnsi="Century Gothic" w:cs="Arial"/>
          <w:sz w:val="24"/>
          <w:szCs w:val="24"/>
        </w:rPr>
        <w:t xml:space="preserve">  </w:t>
      </w:r>
    </w:p>
    <w:p w14:paraId="08603E5B" w14:textId="77777777" w:rsidR="00AD1829" w:rsidRPr="00C921C2" w:rsidRDefault="00AD1829" w:rsidP="00AD1829">
      <w:pPr>
        <w:rPr>
          <w:rFonts w:ascii="Century Gothic" w:hAnsi="Century Gothic" w:cs="Arial"/>
          <w:sz w:val="24"/>
          <w:szCs w:val="24"/>
        </w:rPr>
      </w:pPr>
      <w:r w:rsidRPr="00C921C2">
        <w:rPr>
          <w:rFonts w:ascii="Century Gothic" w:hAnsi="Century Gothic" w:cs="Arial"/>
          <w:b/>
          <w:sz w:val="24"/>
          <w:szCs w:val="24"/>
        </w:rPr>
        <w:t>Gender Expression/Gender Presentation</w:t>
      </w:r>
      <w:r w:rsidR="00FE63BF" w:rsidRPr="00CC5294">
        <w:rPr>
          <w:rFonts w:ascii="Century Gothic" w:hAnsi="Century Gothic" w:cs="Arial"/>
          <w:sz w:val="24"/>
          <w:szCs w:val="24"/>
        </w:rPr>
        <w:t xml:space="preserve"> –</w:t>
      </w:r>
      <w:r w:rsidRPr="00C921C2">
        <w:rPr>
          <w:rFonts w:ascii="Century Gothic" w:hAnsi="Century Gothic" w:cs="Arial"/>
          <w:sz w:val="24"/>
          <w:szCs w:val="24"/>
        </w:rPr>
        <w:t xml:space="preserve"> </w:t>
      </w:r>
      <w:r w:rsidR="006564E0">
        <w:rPr>
          <w:rFonts w:ascii="Century Gothic" w:hAnsi="Century Gothic" w:cs="Arial"/>
          <w:sz w:val="24"/>
          <w:szCs w:val="24"/>
        </w:rPr>
        <w:t>external</w:t>
      </w:r>
      <w:r w:rsidR="00FE63BF" w:rsidRPr="00C921C2">
        <w:rPr>
          <w:rFonts w:ascii="Century Gothic" w:hAnsi="Century Gothic" w:cs="Arial"/>
          <w:sz w:val="24"/>
          <w:szCs w:val="24"/>
        </w:rPr>
        <w:t xml:space="preserve"> </w:t>
      </w:r>
      <w:r w:rsidR="006564E0">
        <w:rPr>
          <w:rFonts w:ascii="Century Gothic" w:hAnsi="Century Gothic" w:cs="Arial"/>
          <w:sz w:val="24"/>
          <w:szCs w:val="24"/>
        </w:rPr>
        <w:t>expression of</w:t>
      </w:r>
      <w:r w:rsidRPr="00C921C2">
        <w:rPr>
          <w:rFonts w:ascii="Century Gothic" w:hAnsi="Century Gothic" w:cs="Arial"/>
          <w:sz w:val="24"/>
          <w:szCs w:val="24"/>
        </w:rPr>
        <w:t xml:space="preserve"> gender through gestures, </w:t>
      </w:r>
      <w:r w:rsidR="00FE63BF" w:rsidRPr="00C921C2">
        <w:rPr>
          <w:rFonts w:ascii="Century Gothic" w:hAnsi="Century Gothic" w:cs="Arial"/>
          <w:sz w:val="24"/>
          <w:szCs w:val="24"/>
        </w:rPr>
        <w:t xml:space="preserve">movement, dress, and grooming. </w:t>
      </w:r>
    </w:p>
    <w:p w14:paraId="6F44D171" w14:textId="77777777" w:rsidR="00FE63BF" w:rsidRPr="00C921C2" w:rsidRDefault="000B4427" w:rsidP="00FE63BF">
      <w:pPr>
        <w:pStyle w:val="NormalWeb"/>
        <w:shd w:val="clear" w:color="auto" w:fill="FFFFFF"/>
        <w:spacing w:before="0" w:beforeAutospacing="0" w:after="0" w:afterAutospacing="0"/>
        <w:rPr>
          <w:rFonts w:ascii="Century Gothic" w:hAnsi="Century Gothic" w:cs="Arial"/>
          <w:color w:val="000000" w:themeColor="text1"/>
        </w:rPr>
      </w:pPr>
      <w:r w:rsidRPr="00C921C2">
        <w:rPr>
          <w:rStyle w:val="Strong"/>
          <w:rFonts w:ascii="Century Gothic" w:hAnsi="Century Gothic" w:cs="Arial"/>
          <w:color w:val="000000" w:themeColor="text1"/>
        </w:rPr>
        <w:t>Gender Identity</w:t>
      </w:r>
      <w:r w:rsidR="00FE63BF" w:rsidRPr="00CC5294">
        <w:rPr>
          <w:rStyle w:val="Strong"/>
          <w:rFonts w:ascii="Century Gothic" w:hAnsi="Century Gothic" w:cs="Arial"/>
          <w:b w:val="0"/>
          <w:color w:val="000000" w:themeColor="text1"/>
        </w:rPr>
        <w:t xml:space="preserve"> –</w:t>
      </w:r>
      <w:r w:rsidR="00FE63BF" w:rsidRPr="00C921C2">
        <w:rPr>
          <w:rStyle w:val="Strong"/>
          <w:rFonts w:ascii="Century Gothic" w:hAnsi="Century Gothic" w:cs="Arial"/>
          <w:color w:val="000000" w:themeColor="text1"/>
        </w:rPr>
        <w:t xml:space="preserve"> </w:t>
      </w:r>
      <w:r w:rsidR="00FE63BF" w:rsidRPr="00C921C2">
        <w:rPr>
          <w:rFonts w:ascii="Century Gothic" w:hAnsi="Century Gothic" w:cs="Arial"/>
          <w:color w:val="000000" w:themeColor="text1"/>
        </w:rPr>
        <w:t>one’s</w:t>
      </w:r>
      <w:r w:rsidRPr="00C921C2">
        <w:rPr>
          <w:rFonts w:ascii="Century Gothic" w:hAnsi="Century Gothic" w:cs="Arial"/>
          <w:color w:val="000000" w:themeColor="text1"/>
        </w:rPr>
        <w:t xml:space="preserve"> innermost concept of self as male</w:t>
      </w:r>
      <w:r w:rsidR="00FE63BF" w:rsidRPr="00C921C2">
        <w:rPr>
          <w:rFonts w:ascii="Century Gothic" w:hAnsi="Century Gothic" w:cs="Arial"/>
          <w:color w:val="000000" w:themeColor="text1"/>
        </w:rPr>
        <w:t>/</w:t>
      </w:r>
      <w:r w:rsidRPr="00C921C2">
        <w:rPr>
          <w:rFonts w:ascii="Century Gothic" w:hAnsi="Century Gothic" w:cs="Arial"/>
          <w:color w:val="000000" w:themeColor="text1"/>
        </w:rPr>
        <w:t xml:space="preserve"> female or both</w:t>
      </w:r>
      <w:r w:rsidR="00FE63BF" w:rsidRPr="00C921C2">
        <w:rPr>
          <w:rFonts w:ascii="Century Gothic" w:hAnsi="Century Gothic" w:cs="Arial"/>
          <w:color w:val="000000" w:themeColor="text1"/>
        </w:rPr>
        <w:t>/ neither.</w:t>
      </w:r>
    </w:p>
    <w:p w14:paraId="3E23D895" w14:textId="77777777" w:rsidR="005B2543" w:rsidRPr="00C921C2" w:rsidRDefault="00FE63BF" w:rsidP="009A0989">
      <w:pPr>
        <w:pStyle w:val="NormalWeb"/>
        <w:shd w:val="clear" w:color="auto" w:fill="F7F7F7"/>
        <w:spacing w:before="240" w:beforeAutospacing="0" w:after="240" w:afterAutospacing="0"/>
        <w:rPr>
          <w:rFonts w:ascii="Century Gothic" w:hAnsi="Century Gothic"/>
          <w:color w:val="000000" w:themeColor="text1"/>
        </w:rPr>
      </w:pPr>
      <w:r w:rsidRPr="00C921C2">
        <w:rPr>
          <w:rFonts w:ascii="Century Gothic" w:hAnsi="Century Gothic"/>
          <w:b/>
          <w:bCs/>
          <w:color w:val="000000" w:themeColor="text1"/>
        </w:rPr>
        <w:t>Gender Non-Conforming (GNC)</w:t>
      </w:r>
      <w:r w:rsidRPr="00C921C2">
        <w:rPr>
          <w:rFonts w:ascii="Century Gothic" w:hAnsi="Century Gothic"/>
          <w:bCs/>
          <w:color w:val="000000" w:themeColor="text1"/>
        </w:rPr>
        <w:t xml:space="preserve"> –</w:t>
      </w:r>
      <w:r w:rsidRPr="00C921C2">
        <w:rPr>
          <w:rStyle w:val="apple-converted-space"/>
          <w:rFonts w:ascii="Century Gothic" w:hAnsi="Century Gothic"/>
          <w:b/>
          <w:bCs/>
          <w:color w:val="000000" w:themeColor="text1"/>
        </w:rPr>
        <w:t> </w:t>
      </w:r>
      <w:r w:rsidR="009A0989" w:rsidRPr="00C921C2">
        <w:rPr>
          <w:rFonts w:ascii="Century Gothic" w:hAnsi="Century Gothic"/>
          <w:color w:val="000000" w:themeColor="text1"/>
        </w:rPr>
        <w:t xml:space="preserve">one </w:t>
      </w:r>
      <w:r w:rsidRPr="00C921C2">
        <w:rPr>
          <w:rFonts w:ascii="Century Gothic" w:hAnsi="Century Gothic"/>
          <w:color w:val="000000" w:themeColor="text1"/>
        </w:rPr>
        <w:t>whose gender presentation, whether by nature or by choice, does not align with gender-based expectations</w:t>
      </w:r>
      <w:r w:rsidR="009A0989" w:rsidRPr="00C921C2">
        <w:rPr>
          <w:rFonts w:ascii="Century Gothic" w:hAnsi="Century Gothic"/>
          <w:color w:val="000000" w:themeColor="text1"/>
        </w:rPr>
        <w:t xml:space="preserve"> (also known as Genderqueer, Gender Fluid, Gender Bender, BiGender, etc.). </w:t>
      </w:r>
    </w:p>
    <w:p w14:paraId="0038A1C7" w14:textId="77777777" w:rsidR="00AD1829" w:rsidRPr="00C921C2" w:rsidRDefault="00AD1829" w:rsidP="00AD1829">
      <w:pPr>
        <w:rPr>
          <w:rFonts w:ascii="Century Gothic" w:hAnsi="Century Gothic" w:cs="Arial"/>
          <w:sz w:val="24"/>
          <w:szCs w:val="24"/>
        </w:rPr>
      </w:pPr>
      <w:r w:rsidRPr="00C921C2">
        <w:rPr>
          <w:rFonts w:ascii="Century Gothic" w:hAnsi="Century Gothic" w:cs="Arial"/>
          <w:b/>
          <w:sz w:val="24"/>
          <w:szCs w:val="24"/>
        </w:rPr>
        <w:t>Heterosexual</w:t>
      </w:r>
      <w:r w:rsidR="009A0989" w:rsidRPr="00C921C2">
        <w:rPr>
          <w:rFonts w:ascii="Century Gothic" w:hAnsi="Century Gothic" w:cs="Arial"/>
          <w:b/>
          <w:sz w:val="24"/>
          <w:szCs w:val="24"/>
        </w:rPr>
        <w:t xml:space="preserve"> </w:t>
      </w:r>
      <w:r w:rsidR="009A0989" w:rsidRPr="00C921C2">
        <w:rPr>
          <w:rFonts w:ascii="Century Gothic" w:hAnsi="Century Gothic" w:cs="Arial"/>
          <w:sz w:val="24"/>
          <w:szCs w:val="24"/>
        </w:rPr>
        <w:t xml:space="preserve">– one </w:t>
      </w:r>
      <w:r w:rsidRPr="00C921C2">
        <w:rPr>
          <w:rFonts w:ascii="Century Gothic" w:hAnsi="Century Gothic" w:cs="Arial"/>
          <w:sz w:val="24"/>
          <w:szCs w:val="24"/>
        </w:rPr>
        <w:t xml:space="preserve">who is </w:t>
      </w:r>
      <w:r w:rsidR="009A0989" w:rsidRPr="00C921C2">
        <w:rPr>
          <w:rFonts w:ascii="Century Gothic" w:hAnsi="Century Gothic" w:cs="Arial"/>
          <w:sz w:val="24"/>
          <w:szCs w:val="24"/>
        </w:rPr>
        <w:t xml:space="preserve">emotionally, romantically, or sexually </w:t>
      </w:r>
      <w:r w:rsidRPr="00C921C2">
        <w:rPr>
          <w:rFonts w:ascii="Century Gothic" w:hAnsi="Century Gothic" w:cs="Arial"/>
          <w:sz w:val="24"/>
          <w:szCs w:val="24"/>
        </w:rPr>
        <w:t>attracted to a person of the opposite sex</w:t>
      </w:r>
      <w:r w:rsidR="009A0989" w:rsidRPr="00C921C2">
        <w:rPr>
          <w:rFonts w:ascii="Century Gothic" w:hAnsi="Century Gothic" w:cs="Arial"/>
          <w:sz w:val="24"/>
          <w:szCs w:val="24"/>
        </w:rPr>
        <w:t>/gender</w:t>
      </w:r>
      <w:r w:rsidRPr="00C921C2">
        <w:rPr>
          <w:rFonts w:ascii="Century Gothic" w:hAnsi="Century Gothic" w:cs="Arial"/>
          <w:sz w:val="24"/>
          <w:szCs w:val="24"/>
        </w:rPr>
        <w:t>.</w:t>
      </w:r>
    </w:p>
    <w:p w14:paraId="17A2F403" w14:textId="77777777" w:rsidR="005B2543" w:rsidRPr="00C921C2" w:rsidRDefault="00AD1829" w:rsidP="00AD1829">
      <w:pPr>
        <w:rPr>
          <w:rFonts w:ascii="Century Gothic" w:hAnsi="Century Gothic" w:cs="Arial"/>
          <w:sz w:val="24"/>
          <w:szCs w:val="24"/>
        </w:rPr>
      </w:pPr>
      <w:r w:rsidRPr="00C921C2">
        <w:rPr>
          <w:rFonts w:ascii="Century Gothic" w:hAnsi="Century Gothic" w:cs="Arial"/>
          <w:b/>
          <w:sz w:val="24"/>
          <w:szCs w:val="24"/>
        </w:rPr>
        <w:t>Intersex</w:t>
      </w:r>
      <w:r w:rsidR="005B2543" w:rsidRPr="00C921C2">
        <w:rPr>
          <w:rFonts w:ascii="Century Gothic" w:hAnsi="Century Gothic"/>
          <w:color w:val="000000" w:themeColor="text1"/>
          <w:sz w:val="24"/>
          <w:szCs w:val="24"/>
          <w:shd w:val="clear" w:color="auto" w:fill="F7F7F7"/>
        </w:rPr>
        <w:t xml:space="preserve"> – </w:t>
      </w:r>
      <w:r w:rsidR="009A0989" w:rsidRPr="00C921C2">
        <w:rPr>
          <w:rFonts w:ascii="Century Gothic" w:hAnsi="Century Gothic" w:cs="Arial"/>
          <w:sz w:val="24"/>
          <w:szCs w:val="24"/>
        </w:rPr>
        <w:t xml:space="preserve">one whose </w:t>
      </w:r>
      <w:r w:rsidRPr="00C921C2">
        <w:rPr>
          <w:rFonts w:ascii="Century Gothic" w:hAnsi="Century Gothic" w:cs="Arial"/>
          <w:sz w:val="24"/>
          <w:szCs w:val="24"/>
        </w:rPr>
        <w:t xml:space="preserve">genetic sex (chromosomes) and phenotypic sex (genital appearance) do not match, or are somehow different from the </w:t>
      </w:r>
      <w:r w:rsidR="009A0989" w:rsidRPr="00C921C2">
        <w:rPr>
          <w:rFonts w:ascii="Century Gothic" w:hAnsi="Century Gothic" w:cs="Arial"/>
          <w:sz w:val="24"/>
          <w:szCs w:val="24"/>
        </w:rPr>
        <w:t xml:space="preserve">medical </w:t>
      </w:r>
      <w:r w:rsidRPr="00C921C2">
        <w:rPr>
          <w:rFonts w:ascii="Century Gothic" w:hAnsi="Century Gothic" w:cs="Arial"/>
          <w:sz w:val="24"/>
          <w:szCs w:val="24"/>
        </w:rPr>
        <w:t xml:space="preserve">"standard" </w:t>
      </w:r>
      <w:r w:rsidR="009A0989" w:rsidRPr="00C921C2">
        <w:rPr>
          <w:rFonts w:ascii="Century Gothic" w:hAnsi="Century Gothic" w:cs="Arial"/>
          <w:sz w:val="24"/>
          <w:szCs w:val="24"/>
        </w:rPr>
        <w:t xml:space="preserve">for being classified as </w:t>
      </w:r>
      <w:r w:rsidRPr="00C921C2">
        <w:rPr>
          <w:rFonts w:ascii="Century Gothic" w:hAnsi="Century Gothic" w:cs="Arial"/>
          <w:sz w:val="24"/>
          <w:szCs w:val="24"/>
        </w:rPr>
        <w:t xml:space="preserve">male or female. About one in 2,000 babies are born visibly intersexed, while some others are detected later. </w:t>
      </w:r>
    </w:p>
    <w:p w14:paraId="6177CAB7" w14:textId="77777777" w:rsidR="00AD1829" w:rsidRPr="00C921C2" w:rsidRDefault="00F21C7E" w:rsidP="00AD1829">
      <w:pPr>
        <w:rPr>
          <w:rFonts w:ascii="Century Gothic" w:hAnsi="Century Gothic" w:cs="Arial"/>
          <w:sz w:val="24"/>
          <w:szCs w:val="24"/>
        </w:rPr>
      </w:pPr>
      <w:r w:rsidRPr="00F21C7E">
        <w:rPr>
          <w:rFonts w:ascii="Century Gothic" w:hAnsi="Century Gothic" w:cs="Arial"/>
          <w:b/>
          <w:sz w:val="24"/>
          <w:szCs w:val="24"/>
        </w:rPr>
        <w:t>Lesbian</w:t>
      </w:r>
      <w:r>
        <w:rPr>
          <w:rFonts w:ascii="Century Gothic" w:hAnsi="Century Gothic" w:cs="Arial"/>
          <w:sz w:val="24"/>
          <w:szCs w:val="24"/>
        </w:rPr>
        <w:t xml:space="preserve"> - </w:t>
      </w:r>
      <w:r w:rsidR="00AD1829" w:rsidRPr="00F21C7E">
        <w:rPr>
          <w:rFonts w:ascii="Century Gothic" w:hAnsi="Century Gothic" w:cs="Arial"/>
          <w:sz w:val="24"/>
          <w:szCs w:val="24"/>
        </w:rPr>
        <w:t>A</w:t>
      </w:r>
      <w:r w:rsidR="00AD1829" w:rsidRPr="00C921C2">
        <w:rPr>
          <w:rFonts w:ascii="Century Gothic" w:hAnsi="Century Gothic" w:cs="Arial"/>
          <w:sz w:val="24"/>
          <w:szCs w:val="24"/>
        </w:rPr>
        <w:t xml:space="preserve"> person who identifies as a woman who is emotionally, romantically, or sexually attracted to women.</w:t>
      </w:r>
    </w:p>
    <w:p w14:paraId="4BA8BC75" w14:textId="77777777" w:rsidR="009A0989" w:rsidRPr="00C921C2" w:rsidRDefault="00AD1829" w:rsidP="00AD1829">
      <w:pPr>
        <w:pStyle w:val="NormalWeb"/>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b/>
          <w:color w:val="000000" w:themeColor="text1"/>
        </w:rPr>
        <w:t xml:space="preserve">Pangendered </w:t>
      </w:r>
      <w:r w:rsidRPr="00C921C2">
        <w:rPr>
          <w:rFonts w:ascii="Century Gothic" w:hAnsi="Century Gothic"/>
          <w:color w:val="000000" w:themeColor="text1"/>
        </w:rPr>
        <w:t xml:space="preserve">– </w:t>
      </w:r>
      <w:r w:rsidR="009A0989" w:rsidRPr="00C921C2">
        <w:rPr>
          <w:rFonts w:ascii="Century Gothic" w:hAnsi="Century Gothic"/>
          <w:color w:val="000000" w:themeColor="text1"/>
        </w:rPr>
        <w:t>one</w:t>
      </w:r>
      <w:r w:rsidRPr="00C921C2">
        <w:rPr>
          <w:rFonts w:ascii="Century Gothic" w:hAnsi="Century Gothic"/>
          <w:color w:val="000000" w:themeColor="text1"/>
        </w:rPr>
        <w:t xml:space="preserve"> whose gender identity is comprised of all or many gender expressions. </w:t>
      </w:r>
    </w:p>
    <w:p w14:paraId="2352A8BA" w14:textId="77777777" w:rsidR="00AD1829" w:rsidRPr="00C921C2" w:rsidRDefault="00AD1829" w:rsidP="00AD1829">
      <w:pPr>
        <w:pStyle w:val="NormalWeb"/>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b/>
          <w:color w:val="000000" w:themeColor="text1"/>
        </w:rPr>
        <w:t>Pansexual</w:t>
      </w:r>
      <w:r w:rsidRPr="00C921C2">
        <w:rPr>
          <w:rFonts w:ascii="Century Gothic" w:hAnsi="Century Gothic"/>
          <w:color w:val="000000" w:themeColor="text1"/>
        </w:rPr>
        <w:t xml:space="preserve"> – A person who is sexually attracted to all or many gender expressions.</w:t>
      </w:r>
    </w:p>
    <w:p w14:paraId="351FA157" w14:textId="77777777" w:rsidR="00B83730" w:rsidRPr="00C921C2" w:rsidRDefault="00B83730" w:rsidP="00B83730">
      <w:pPr>
        <w:pStyle w:val="NormalWeb"/>
        <w:shd w:val="clear" w:color="auto" w:fill="FFFFFF"/>
        <w:spacing w:before="0" w:beforeAutospacing="0" w:after="0" w:afterAutospacing="0"/>
        <w:rPr>
          <w:rFonts w:ascii="Century Gothic" w:hAnsi="Century Gothic"/>
          <w:color w:val="000000" w:themeColor="text1"/>
        </w:rPr>
      </w:pPr>
      <w:r w:rsidRPr="00C921C2">
        <w:rPr>
          <w:rFonts w:ascii="Century Gothic" w:hAnsi="Century Gothic"/>
          <w:b/>
          <w:color w:val="000000" w:themeColor="text1"/>
        </w:rPr>
        <w:t>Queer</w:t>
      </w:r>
      <w:r w:rsidRPr="00C921C2">
        <w:rPr>
          <w:rFonts w:ascii="Century Gothic" w:hAnsi="Century Gothic"/>
          <w:color w:val="000000" w:themeColor="text1"/>
        </w:rPr>
        <w:t xml:space="preserve"> – </w:t>
      </w:r>
      <w:r w:rsidR="00BB02BE" w:rsidRPr="00C921C2">
        <w:rPr>
          <w:rFonts w:ascii="Century Gothic" w:hAnsi="Century Gothic"/>
          <w:color w:val="000000" w:themeColor="text1"/>
        </w:rPr>
        <w:t>An umbrella term which embraces a matrix of sexual orientations</w:t>
      </w:r>
      <w:r w:rsidRPr="00C921C2">
        <w:rPr>
          <w:rFonts w:ascii="Century Gothic" w:hAnsi="Century Gothic"/>
          <w:color w:val="000000" w:themeColor="text1"/>
        </w:rPr>
        <w:t xml:space="preserve"> and gender identities</w:t>
      </w:r>
      <w:r w:rsidR="00BB02BE" w:rsidRPr="00C921C2">
        <w:rPr>
          <w:rFonts w:ascii="Century Gothic" w:hAnsi="Century Gothic"/>
          <w:color w:val="000000" w:themeColor="text1"/>
        </w:rPr>
        <w:t>. Queer includes lesbians, gay men, bisexuals, trans</w:t>
      </w:r>
      <w:r w:rsidRPr="00C921C2">
        <w:rPr>
          <w:rFonts w:ascii="Century Gothic" w:hAnsi="Century Gothic"/>
          <w:color w:val="000000" w:themeColor="text1"/>
        </w:rPr>
        <w:t>gender</w:t>
      </w:r>
      <w:r w:rsidR="00BB02BE" w:rsidRPr="00C921C2">
        <w:rPr>
          <w:rFonts w:ascii="Century Gothic" w:hAnsi="Century Gothic"/>
          <w:color w:val="000000" w:themeColor="text1"/>
        </w:rPr>
        <w:t xml:space="preserve">, </w:t>
      </w:r>
      <w:r w:rsidRPr="00C921C2">
        <w:rPr>
          <w:rFonts w:ascii="Century Gothic" w:hAnsi="Century Gothic"/>
          <w:color w:val="000000" w:themeColor="text1"/>
        </w:rPr>
        <w:t xml:space="preserve">and </w:t>
      </w:r>
      <w:r w:rsidR="00BB02BE" w:rsidRPr="00C921C2">
        <w:rPr>
          <w:rFonts w:ascii="Century Gothic" w:hAnsi="Century Gothic"/>
          <w:color w:val="000000" w:themeColor="text1"/>
        </w:rPr>
        <w:t xml:space="preserve">intersex persons, </w:t>
      </w:r>
      <w:r w:rsidRPr="00C921C2">
        <w:rPr>
          <w:rFonts w:ascii="Century Gothic" w:hAnsi="Century Gothic"/>
          <w:color w:val="000000" w:themeColor="text1"/>
        </w:rPr>
        <w:t xml:space="preserve">and </w:t>
      </w:r>
      <w:r w:rsidR="00BB02BE" w:rsidRPr="00C921C2">
        <w:rPr>
          <w:rFonts w:ascii="Century Gothic" w:hAnsi="Century Gothic"/>
          <w:color w:val="000000" w:themeColor="text1"/>
        </w:rPr>
        <w:t>the radical sex communities</w:t>
      </w:r>
      <w:r w:rsidRPr="00C921C2">
        <w:rPr>
          <w:rFonts w:ascii="Century Gothic" w:hAnsi="Century Gothic"/>
          <w:color w:val="000000" w:themeColor="text1"/>
        </w:rPr>
        <w:t>.</w:t>
      </w:r>
    </w:p>
    <w:p w14:paraId="197D622C" w14:textId="77777777" w:rsidR="00BB02BE" w:rsidRPr="00C921C2" w:rsidRDefault="00B83730" w:rsidP="00B83730">
      <w:pPr>
        <w:pStyle w:val="NormalWeb"/>
        <w:numPr>
          <w:ilvl w:val="0"/>
          <w:numId w:val="1"/>
        </w:numPr>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color w:val="000000" w:themeColor="text1"/>
        </w:rPr>
        <w:t xml:space="preserve">This is an example of a </w:t>
      </w:r>
      <w:r w:rsidR="00BB02BE" w:rsidRPr="00C921C2">
        <w:rPr>
          <w:rFonts w:ascii="Century Gothic" w:hAnsi="Century Gothic"/>
          <w:color w:val="000000" w:themeColor="text1"/>
        </w:rPr>
        <w:t>reclaimed word that was formerly used solely as a slur</w:t>
      </w:r>
      <w:r w:rsidRPr="00C921C2">
        <w:rPr>
          <w:rFonts w:ascii="Century Gothic" w:hAnsi="Century Gothic"/>
          <w:color w:val="000000" w:themeColor="text1"/>
        </w:rPr>
        <w:t xml:space="preserve">.  Older LGBTQ+ folks still find it to be a hurtful slur but youth today have embraced it an inclusive identity that allows them freedom to explore their sexual and gender identities. </w:t>
      </w:r>
      <w:r w:rsidR="00BB02BE" w:rsidRPr="00C921C2">
        <w:rPr>
          <w:rFonts w:ascii="Century Gothic" w:hAnsi="Century Gothic"/>
          <w:color w:val="000000" w:themeColor="text1"/>
        </w:rPr>
        <w:t xml:space="preserve"> </w:t>
      </w:r>
    </w:p>
    <w:p w14:paraId="7A2BE41C" w14:textId="77777777" w:rsidR="009A0989" w:rsidRPr="00C921C2" w:rsidRDefault="00BB02BE" w:rsidP="009A0989">
      <w:pPr>
        <w:pStyle w:val="NormalWeb"/>
        <w:shd w:val="clear" w:color="auto" w:fill="FFFFFF"/>
        <w:spacing w:before="0" w:beforeAutospacing="0" w:after="0" w:afterAutospacing="0"/>
        <w:rPr>
          <w:rFonts w:ascii="Century Gothic" w:hAnsi="Century Gothic"/>
          <w:color w:val="000000" w:themeColor="text1"/>
          <w:shd w:val="clear" w:color="auto" w:fill="FFFFFF"/>
        </w:rPr>
      </w:pPr>
      <w:r w:rsidRPr="00C921C2">
        <w:rPr>
          <w:rStyle w:val="Strong"/>
          <w:rFonts w:ascii="Century Gothic" w:hAnsi="Century Gothic"/>
          <w:color w:val="000000" w:themeColor="text1"/>
          <w:bdr w:val="none" w:sz="0" w:space="0" w:color="auto" w:frame="1"/>
          <w:shd w:val="clear" w:color="auto" w:fill="FFFFFF"/>
        </w:rPr>
        <w:lastRenderedPageBreak/>
        <w:t>Sexual Orientation</w:t>
      </w:r>
      <w:r w:rsidR="009A0989" w:rsidRPr="00C921C2">
        <w:rPr>
          <w:rFonts w:ascii="Century Gothic" w:hAnsi="Century Gothic"/>
          <w:color w:val="000000" w:themeColor="text1"/>
          <w:shd w:val="clear" w:color="auto" w:fill="FFFFFF"/>
        </w:rPr>
        <w:t xml:space="preserve"> - </w:t>
      </w:r>
      <w:r w:rsidRPr="00C921C2">
        <w:rPr>
          <w:rFonts w:ascii="Century Gothic" w:hAnsi="Century Gothic"/>
          <w:color w:val="000000" w:themeColor="text1"/>
          <w:shd w:val="clear" w:color="auto" w:fill="FFFFFF"/>
        </w:rPr>
        <w:t>a person’s romantic, emotional or sexua</w:t>
      </w:r>
      <w:r w:rsidR="009A0989" w:rsidRPr="00C921C2">
        <w:rPr>
          <w:rFonts w:ascii="Century Gothic" w:hAnsi="Century Gothic"/>
          <w:color w:val="000000" w:themeColor="text1"/>
          <w:shd w:val="clear" w:color="auto" w:fill="FFFFFF"/>
        </w:rPr>
        <w:t>l attraction to another person.</w:t>
      </w:r>
      <w:r w:rsidRPr="00C921C2">
        <w:rPr>
          <w:rFonts w:ascii="Century Gothic" w:hAnsi="Century Gothic"/>
          <w:color w:val="000000" w:themeColor="text1"/>
          <w:shd w:val="clear" w:color="auto" w:fill="FFFFFF"/>
        </w:rPr>
        <w:t xml:space="preserve"> </w:t>
      </w:r>
    </w:p>
    <w:p w14:paraId="00DAF3DF" w14:textId="77777777" w:rsidR="00BB02BE" w:rsidRPr="00C921C2" w:rsidRDefault="002B11BA" w:rsidP="009A0989">
      <w:pPr>
        <w:pStyle w:val="NormalWeb"/>
        <w:numPr>
          <w:ilvl w:val="0"/>
          <w:numId w:val="1"/>
        </w:numPr>
        <w:shd w:val="clear" w:color="auto" w:fill="FFFFFF"/>
        <w:spacing w:before="0" w:beforeAutospacing="0" w:after="255" w:afterAutospacing="0"/>
        <w:rPr>
          <w:rStyle w:val="apple-converted-space"/>
          <w:rFonts w:ascii="Century Gothic" w:hAnsi="Century Gothic"/>
          <w:color w:val="000000" w:themeColor="text1"/>
          <w:shd w:val="clear" w:color="auto" w:fill="FFFFFF"/>
        </w:rPr>
      </w:pPr>
      <w:r w:rsidRPr="00C921C2">
        <w:rPr>
          <w:rFonts w:ascii="Century Gothic" w:hAnsi="Century Gothic" w:cs="Arial"/>
          <w:color w:val="000000" w:themeColor="text1"/>
        </w:rPr>
        <w:t xml:space="preserve">Sexual orientation and </w:t>
      </w:r>
      <w:r w:rsidR="009A0989" w:rsidRPr="00C921C2">
        <w:rPr>
          <w:rFonts w:ascii="Century Gothic" w:hAnsi="Century Gothic" w:cs="Arial"/>
          <w:color w:val="000000" w:themeColor="text1"/>
        </w:rPr>
        <w:t xml:space="preserve">gender identity are separate, distinct parts of </w:t>
      </w:r>
      <w:r w:rsidRPr="00C921C2">
        <w:rPr>
          <w:rFonts w:ascii="Century Gothic" w:hAnsi="Century Gothic" w:cs="Arial"/>
          <w:color w:val="000000" w:themeColor="text1"/>
        </w:rPr>
        <w:t>one’s</w:t>
      </w:r>
      <w:r w:rsidR="009A0989" w:rsidRPr="00C921C2">
        <w:rPr>
          <w:rFonts w:ascii="Century Gothic" w:hAnsi="Century Gothic" w:cs="Arial"/>
          <w:color w:val="000000" w:themeColor="text1"/>
        </w:rPr>
        <w:t xml:space="preserve"> identity. </w:t>
      </w:r>
      <w:r w:rsidRPr="00C921C2">
        <w:rPr>
          <w:rFonts w:ascii="Century Gothic" w:hAnsi="Century Gothic" w:cs="Arial"/>
          <w:color w:val="000000" w:themeColor="text1"/>
        </w:rPr>
        <w:t xml:space="preserve">A young person </w:t>
      </w:r>
      <w:r w:rsidR="009A0989" w:rsidRPr="00C921C2">
        <w:rPr>
          <w:rFonts w:ascii="Century Gothic" w:hAnsi="Century Gothic" w:cs="Arial"/>
          <w:color w:val="000000" w:themeColor="text1"/>
        </w:rPr>
        <w:t>may not yet be aware of their sexual orientation, they usually have a strong sense of their gender identity.</w:t>
      </w:r>
    </w:p>
    <w:p w14:paraId="6ACA627D" w14:textId="77777777" w:rsidR="00CC5294" w:rsidRDefault="00CC5294" w:rsidP="00CC5294">
      <w:pPr>
        <w:pStyle w:val="NormalWeb"/>
        <w:shd w:val="clear" w:color="auto" w:fill="FFFFFF"/>
        <w:spacing w:before="0" w:beforeAutospacing="0" w:after="0" w:afterAutospacing="0"/>
        <w:rPr>
          <w:rFonts w:ascii="Century Gothic" w:hAnsi="Century Gothic" w:cs="Arial"/>
          <w:color w:val="000000" w:themeColor="text1"/>
        </w:rPr>
      </w:pPr>
      <w:r w:rsidRPr="00CC5294">
        <w:rPr>
          <w:rStyle w:val="Strong"/>
          <w:rFonts w:ascii="Century Gothic" w:hAnsi="Century Gothic" w:cs="Arial"/>
          <w:color w:val="000000" w:themeColor="text1"/>
        </w:rPr>
        <w:t xml:space="preserve">Transgender </w:t>
      </w:r>
      <w:r>
        <w:rPr>
          <w:rStyle w:val="Strong"/>
          <w:rFonts w:ascii="Century Gothic" w:hAnsi="Century Gothic" w:cs="Arial"/>
          <w:b w:val="0"/>
          <w:color w:val="000000" w:themeColor="text1"/>
        </w:rPr>
        <w:t xml:space="preserve">– an umbrella term for </w:t>
      </w:r>
      <w:r w:rsidR="005B2543" w:rsidRPr="00C921C2">
        <w:rPr>
          <w:rFonts w:ascii="Century Gothic" w:hAnsi="Century Gothic" w:cs="Arial"/>
          <w:color w:val="000000" w:themeColor="text1"/>
        </w:rPr>
        <w:t>anyone whose identity or behavior falls outside of stereotypical gender norms. More narrowly defined, it refers to an individual whose gender identity does not match their assigned birth gender</w:t>
      </w:r>
      <w:r>
        <w:rPr>
          <w:rFonts w:ascii="Century Gothic" w:hAnsi="Century Gothic" w:cs="Arial"/>
          <w:color w:val="000000" w:themeColor="text1"/>
        </w:rPr>
        <w:t xml:space="preserve"> (abbreviated at trans*)</w:t>
      </w:r>
      <w:r w:rsidR="005B2543" w:rsidRPr="00C921C2">
        <w:rPr>
          <w:rFonts w:ascii="Century Gothic" w:hAnsi="Century Gothic" w:cs="Arial"/>
          <w:color w:val="000000" w:themeColor="text1"/>
        </w:rPr>
        <w:t xml:space="preserve">. </w:t>
      </w:r>
    </w:p>
    <w:p w14:paraId="71314341" w14:textId="77777777" w:rsidR="00CC5294" w:rsidRPr="00CC5294" w:rsidRDefault="005B2543" w:rsidP="00CC5294">
      <w:pPr>
        <w:pStyle w:val="NormalWeb"/>
        <w:numPr>
          <w:ilvl w:val="0"/>
          <w:numId w:val="1"/>
        </w:numPr>
        <w:shd w:val="clear" w:color="auto" w:fill="FFFFFF"/>
        <w:spacing w:before="0" w:beforeAutospacing="0" w:after="0" w:afterAutospacing="0"/>
        <w:rPr>
          <w:rFonts w:ascii="Century Gothic" w:hAnsi="Century Gothic" w:cs="Arial"/>
          <w:color w:val="000000" w:themeColor="text1"/>
        </w:rPr>
      </w:pPr>
      <w:r w:rsidRPr="00C921C2">
        <w:rPr>
          <w:rFonts w:ascii="Century Gothic" w:hAnsi="Century Gothic" w:cs="Arial"/>
          <w:color w:val="000000" w:themeColor="text1"/>
        </w:rPr>
        <w:t>Being transgender does not imply any specific sexual orientation</w:t>
      </w:r>
      <w:r w:rsidR="00CC5294">
        <w:rPr>
          <w:rFonts w:ascii="Century Gothic" w:hAnsi="Century Gothic" w:cs="Arial"/>
          <w:color w:val="000000" w:themeColor="text1"/>
        </w:rPr>
        <w:t xml:space="preserve"> - </w:t>
      </w:r>
      <w:r w:rsidRPr="00C921C2">
        <w:rPr>
          <w:rFonts w:ascii="Century Gothic" w:hAnsi="Century Gothic" w:cs="Arial"/>
          <w:color w:val="000000" w:themeColor="text1"/>
        </w:rPr>
        <w:t xml:space="preserve">transgender people may additionally identify with a variety of other sexual </w:t>
      </w:r>
      <w:r w:rsidR="00CC5294">
        <w:rPr>
          <w:rFonts w:ascii="Century Gothic" w:hAnsi="Century Gothic" w:cs="Arial"/>
          <w:color w:val="000000" w:themeColor="text1"/>
        </w:rPr>
        <w:t>orientations</w:t>
      </w:r>
      <w:r w:rsidRPr="00C921C2">
        <w:rPr>
          <w:rFonts w:ascii="Century Gothic" w:hAnsi="Century Gothic" w:cs="Arial"/>
          <w:color w:val="000000" w:themeColor="text1"/>
        </w:rPr>
        <w:t xml:space="preserve"> as well.</w:t>
      </w:r>
    </w:p>
    <w:p w14:paraId="09EE04EF" w14:textId="77777777" w:rsidR="002B11BA" w:rsidRPr="00CC5294" w:rsidRDefault="005B2543" w:rsidP="00CC5294">
      <w:pPr>
        <w:pStyle w:val="NormalWeb"/>
        <w:shd w:val="clear" w:color="auto" w:fill="FFFFFF"/>
        <w:spacing w:before="0" w:beforeAutospacing="0" w:after="0" w:afterAutospacing="0"/>
        <w:rPr>
          <w:rFonts w:ascii="Century Gothic" w:hAnsi="Century Gothic" w:cs="Arial"/>
          <w:color w:val="000000" w:themeColor="text1"/>
        </w:rPr>
      </w:pPr>
      <w:r w:rsidRPr="00C921C2">
        <w:rPr>
          <w:rFonts w:ascii="Century Gothic" w:hAnsi="Century Gothic" w:cs="Arial"/>
          <w:color w:val="000000" w:themeColor="text1"/>
        </w:rPr>
        <w:br/>
      </w:r>
      <w:r w:rsidR="002B11BA" w:rsidRPr="00C921C2">
        <w:rPr>
          <w:rFonts w:ascii="Century Gothic" w:hAnsi="Century Gothic"/>
          <w:b/>
          <w:color w:val="000000" w:themeColor="text1"/>
          <w:shd w:val="clear" w:color="auto" w:fill="F7F7F7"/>
        </w:rPr>
        <w:t>Two-Spirit</w:t>
      </w:r>
      <w:r w:rsidR="002B11BA" w:rsidRPr="00C921C2">
        <w:rPr>
          <w:rFonts w:ascii="Century Gothic" w:hAnsi="Century Gothic"/>
          <w:color w:val="000000" w:themeColor="text1"/>
          <w:shd w:val="clear" w:color="auto" w:fill="F7F7F7"/>
        </w:rPr>
        <w:t xml:space="preserve"> – a contemporary </w:t>
      </w:r>
      <w:r w:rsidR="00F221CB" w:rsidRPr="00C921C2">
        <w:rPr>
          <w:rFonts w:ascii="Century Gothic" w:hAnsi="Century Gothic"/>
          <w:color w:val="000000" w:themeColor="text1"/>
          <w:shd w:val="clear" w:color="auto" w:fill="F7F7F7"/>
        </w:rPr>
        <w:t xml:space="preserve">umbrella term </w:t>
      </w:r>
      <w:r w:rsidR="002B11BA" w:rsidRPr="00C921C2">
        <w:rPr>
          <w:rFonts w:ascii="Century Gothic" w:hAnsi="Century Gothic" w:cs="Arial"/>
        </w:rPr>
        <w:t>that references historical multiple-gender traditions in many Native/First Nations cultures.</w:t>
      </w:r>
      <w:r w:rsidR="002B11BA" w:rsidRPr="00C921C2">
        <w:rPr>
          <w:rFonts w:ascii="Century Gothic" w:hAnsi="Century Gothic"/>
          <w:color w:val="000000" w:themeColor="text1"/>
          <w:shd w:val="clear" w:color="auto" w:fill="F7F7F7"/>
        </w:rPr>
        <w:t xml:space="preserve">  </w:t>
      </w:r>
    </w:p>
    <w:p w14:paraId="0B400318" w14:textId="77777777" w:rsidR="00CC5294" w:rsidRPr="00CC5294" w:rsidRDefault="002B11BA" w:rsidP="00CC5294">
      <w:pPr>
        <w:pStyle w:val="NormalWeb"/>
        <w:numPr>
          <w:ilvl w:val="0"/>
          <w:numId w:val="1"/>
        </w:numPr>
        <w:shd w:val="clear" w:color="auto" w:fill="FFFFFF"/>
        <w:spacing w:before="0" w:beforeAutospacing="0" w:after="255" w:afterAutospacing="0"/>
        <w:rPr>
          <w:rFonts w:ascii="Century Gothic" w:hAnsi="Century Gothic"/>
          <w:color w:val="000000" w:themeColor="text1"/>
          <w:shd w:val="clear" w:color="auto" w:fill="F7F7F7"/>
        </w:rPr>
      </w:pPr>
      <w:r w:rsidRPr="00C921C2">
        <w:rPr>
          <w:rFonts w:ascii="Century Gothic" w:hAnsi="Century Gothic" w:cs="Arial"/>
        </w:rPr>
        <w:t>In many tribes being Two-Spirit still carries both great respect and additional commitments and responsibilities to one’s community.</w:t>
      </w:r>
    </w:p>
    <w:p w14:paraId="31C36106" w14:textId="77777777" w:rsidR="00BB02BE" w:rsidRPr="00CC5294" w:rsidRDefault="006134AC" w:rsidP="00CC5294">
      <w:pPr>
        <w:pStyle w:val="NormalWeb"/>
        <w:shd w:val="clear" w:color="auto" w:fill="FFFFFF"/>
        <w:spacing w:before="0" w:beforeAutospacing="0" w:after="255" w:afterAutospacing="0"/>
        <w:jc w:val="center"/>
        <w:rPr>
          <w:rFonts w:ascii="Century Gothic" w:hAnsi="Century Gothic"/>
          <w:b/>
          <w:color w:val="EB1292"/>
          <w:sz w:val="36"/>
          <w:shd w:val="clear" w:color="auto" w:fill="F7F7F7"/>
        </w:rPr>
      </w:pPr>
      <w:r w:rsidRPr="00CC5294">
        <w:rPr>
          <w:rFonts w:ascii="Century Gothic" w:hAnsi="Century Gothic"/>
          <w:b/>
          <w:color w:val="EB1292"/>
          <w:sz w:val="36"/>
          <w:shd w:val="clear" w:color="auto" w:fill="F7F7F7"/>
        </w:rPr>
        <w:t>CO</w:t>
      </w:r>
      <w:r w:rsidR="00CC5294" w:rsidRPr="00CC5294">
        <w:rPr>
          <w:rFonts w:ascii="Century Gothic" w:hAnsi="Century Gothic"/>
          <w:b/>
          <w:color w:val="EB1292"/>
          <w:sz w:val="36"/>
          <w:shd w:val="clear" w:color="auto" w:fill="F7F7F7"/>
        </w:rPr>
        <w:t>MMON SLANG USED BY LGBTQ+ YOUTH</w:t>
      </w:r>
    </w:p>
    <w:p w14:paraId="2F6DEA96" w14:textId="77777777" w:rsidR="00AD1829" w:rsidRPr="00C921C2" w:rsidRDefault="002B11BA" w:rsidP="00AD1829">
      <w:pPr>
        <w:pStyle w:val="NormalWeb"/>
        <w:shd w:val="clear" w:color="auto" w:fill="FFFFFF"/>
        <w:spacing w:before="0" w:beforeAutospacing="0" w:after="255" w:afterAutospacing="0"/>
        <w:rPr>
          <w:rFonts w:ascii="Century Gothic" w:hAnsi="Century Gothic" w:cs="Arial"/>
          <w:color w:val="000000"/>
          <w:shd w:val="clear" w:color="auto" w:fill="FFFFFF"/>
        </w:rPr>
      </w:pPr>
      <w:r w:rsidRPr="00C921C2">
        <w:rPr>
          <w:rStyle w:val="Strong"/>
          <w:rFonts w:ascii="Century Gothic" w:hAnsi="Century Gothic" w:cs="Arial"/>
          <w:color w:val="000000"/>
          <w:shd w:val="clear" w:color="auto" w:fill="FFFFFF"/>
        </w:rPr>
        <w:t>Anti-androgens (aka Andros)</w:t>
      </w:r>
      <w:r w:rsidRPr="00C921C2">
        <w:rPr>
          <w:rFonts w:ascii="Century Gothic" w:hAnsi="Century Gothic" w:cs="Arial"/>
          <w:color w:val="000000"/>
          <w:shd w:val="clear" w:color="auto" w:fill="FFFFFF"/>
        </w:rPr>
        <w:t xml:space="preserve"> - </w:t>
      </w:r>
      <w:r w:rsidR="00AD1829" w:rsidRPr="00C921C2">
        <w:rPr>
          <w:rFonts w:ascii="Century Gothic" w:hAnsi="Century Gothic" w:cs="Arial"/>
          <w:color w:val="000000"/>
          <w:shd w:val="clear" w:color="auto" w:fill="FFFFFF"/>
        </w:rPr>
        <w:t>androgen blockers</w:t>
      </w:r>
      <w:r w:rsidRPr="00C921C2">
        <w:rPr>
          <w:rFonts w:ascii="Century Gothic" w:hAnsi="Century Gothic" w:cs="Arial"/>
          <w:color w:val="000000"/>
          <w:shd w:val="clear" w:color="auto" w:fill="FFFFFF"/>
        </w:rPr>
        <w:t xml:space="preserve"> are</w:t>
      </w:r>
      <w:r w:rsidR="00AD1829" w:rsidRPr="00C921C2">
        <w:rPr>
          <w:rFonts w:ascii="Century Gothic" w:hAnsi="Century Gothic" w:cs="Arial"/>
          <w:color w:val="000000"/>
          <w:shd w:val="clear" w:color="auto" w:fill="FFFFFF"/>
        </w:rPr>
        <w:t xml:space="preserve"> drugs </w:t>
      </w:r>
      <w:r w:rsidRPr="00C921C2">
        <w:rPr>
          <w:rFonts w:ascii="Century Gothic" w:hAnsi="Century Gothic" w:cs="Arial"/>
          <w:color w:val="000000"/>
          <w:shd w:val="clear" w:color="auto" w:fill="FFFFFF"/>
        </w:rPr>
        <w:t xml:space="preserve">that </w:t>
      </w:r>
      <w:r w:rsidR="00AD1829" w:rsidRPr="00C921C2">
        <w:rPr>
          <w:rFonts w:ascii="Century Gothic" w:hAnsi="Century Gothic" w:cs="Arial"/>
          <w:color w:val="000000"/>
          <w:shd w:val="clear" w:color="auto" w:fill="FFFFFF"/>
        </w:rPr>
        <w:t>block the effects of testosterone in transwomen.</w:t>
      </w:r>
    </w:p>
    <w:p w14:paraId="26CD5A4E" w14:textId="77777777" w:rsidR="002B11BA" w:rsidRPr="00C921C2" w:rsidRDefault="00AD1829" w:rsidP="00AD1829">
      <w:pPr>
        <w:pStyle w:val="NormalWeb"/>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b/>
          <w:color w:val="000000" w:themeColor="text1"/>
        </w:rPr>
        <w:t>Bea</w:t>
      </w:r>
      <w:r w:rsidR="002B11BA" w:rsidRPr="00C921C2">
        <w:rPr>
          <w:rFonts w:ascii="Century Gothic" w:hAnsi="Century Gothic"/>
          <w:b/>
          <w:color w:val="000000" w:themeColor="text1"/>
        </w:rPr>
        <w:t>r</w:t>
      </w:r>
      <w:r w:rsidR="002B11BA" w:rsidRPr="00C921C2">
        <w:rPr>
          <w:rFonts w:ascii="Century Gothic" w:hAnsi="Century Gothic"/>
          <w:color w:val="000000" w:themeColor="text1"/>
        </w:rPr>
        <w:t xml:space="preserve"> - a </w:t>
      </w:r>
      <w:r w:rsidRPr="00C921C2">
        <w:rPr>
          <w:rFonts w:ascii="Century Gothic" w:hAnsi="Century Gothic"/>
          <w:color w:val="000000" w:themeColor="text1"/>
        </w:rPr>
        <w:t>man</w:t>
      </w:r>
      <w:r w:rsidR="002B11BA" w:rsidRPr="00C921C2">
        <w:rPr>
          <w:rFonts w:ascii="Century Gothic" w:hAnsi="Century Gothic"/>
          <w:color w:val="000000" w:themeColor="text1"/>
        </w:rPr>
        <w:t xml:space="preserve"> or masculine person</w:t>
      </w:r>
      <w:r w:rsidRPr="00C921C2">
        <w:rPr>
          <w:rFonts w:ascii="Century Gothic" w:hAnsi="Century Gothic"/>
          <w:color w:val="000000" w:themeColor="text1"/>
        </w:rPr>
        <w:t xml:space="preserve"> who has facial/body hair, and a cuddly body. </w:t>
      </w:r>
    </w:p>
    <w:p w14:paraId="2F0E25B3" w14:textId="77777777" w:rsidR="006134AC" w:rsidRPr="00C921C2" w:rsidRDefault="006134AC" w:rsidP="006134AC">
      <w:pPr>
        <w:pStyle w:val="NormalWeb"/>
        <w:shd w:val="clear" w:color="auto" w:fill="FFFFFF"/>
        <w:spacing w:before="0" w:beforeAutospacing="0" w:after="255" w:afterAutospacing="0"/>
        <w:rPr>
          <w:rFonts w:ascii="Century Gothic" w:hAnsi="Century Gothic"/>
          <w:color w:val="000000" w:themeColor="text1"/>
          <w:shd w:val="clear" w:color="auto" w:fill="F7F7F7"/>
        </w:rPr>
      </w:pPr>
      <w:bookmarkStart w:id="0" w:name="Being_Read"/>
      <w:r w:rsidRPr="00C921C2">
        <w:rPr>
          <w:rStyle w:val="Strong"/>
          <w:rFonts w:ascii="Century Gothic" w:hAnsi="Century Gothic" w:cs="Arial"/>
          <w:color w:val="000000"/>
        </w:rPr>
        <w:t>Being Read</w:t>
      </w:r>
      <w:bookmarkEnd w:id="0"/>
      <w:r w:rsidRPr="00C921C2">
        <w:rPr>
          <w:rStyle w:val="Strong"/>
          <w:rFonts w:ascii="Century Gothic" w:hAnsi="Century Gothic" w:cs="Arial"/>
          <w:color w:val="000000"/>
        </w:rPr>
        <w:t xml:space="preserve"> </w:t>
      </w:r>
      <w:r w:rsidRPr="00C921C2">
        <w:rPr>
          <w:rStyle w:val="Strong"/>
          <w:rFonts w:ascii="Century Gothic" w:hAnsi="Century Gothic" w:cs="Arial"/>
          <w:b w:val="0"/>
          <w:color w:val="000000"/>
        </w:rPr>
        <w:t xml:space="preserve">– when a </w:t>
      </w:r>
      <w:r w:rsidRPr="00C921C2">
        <w:rPr>
          <w:rFonts w:ascii="Century Gothic" w:hAnsi="Century Gothic" w:cs="Arial"/>
          <w:color w:val="000000"/>
          <w:shd w:val="clear" w:color="auto" w:fill="FFFFFF"/>
        </w:rPr>
        <w:t>person is presenting in their chosen gender and someone recognizes they are not of that sex/gender (aka getting clocked and getting read).</w:t>
      </w:r>
    </w:p>
    <w:p w14:paraId="4CC902D1" w14:textId="77777777" w:rsidR="00AD1829" w:rsidRPr="00C921C2" w:rsidRDefault="00AD1829" w:rsidP="002B11BA">
      <w:pPr>
        <w:pStyle w:val="NormalWeb"/>
        <w:shd w:val="clear" w:color="auto" w:fill="FFFFFF"/>
        <w:spacing w:before="0" w:beforeAutospacing="0" w:after="0" w:afterAutospacing="0"/>
        <w:rPr>
          <w:rFonts w:ascii="Century Gothic" w:hAnsi="Century Gothic"/>
          <w:color w:val="000000" w:themeColor="text1"/>
        </w:rPr>
      </w:pPr>
      <w:r w:rsidRPr="00C921C2">
        <w:rPr>
          <w:rFonts w:ascii="Century Gothic" w:hAnsi="Century Gothic"/>
          <w:b/>
          <w:color w:val="000000" w:themeColor="text1"/>
        </w:rPr>
        <w:t>Binding</w:t>
      </w:r>
      <w:r w:rsidRPr="00C921C2">
        <w:rPr>
          <w:rFonts w:ascii="Century Gothic" w:hAnsi="Century Gothic"/>
          <w:color w:val="000000" w:themeColor="text1"/>
        </w:rPr>
        <w:t xml:space="preserve"> – </w:t>
      </w:r>
      <w:r w:rsidR="002B11BA" w:rsidRPr="00C921C2">
        <w:rPr>
          <w:rFonts w:ascii="Century Gothic" w:hAnsi="Century Gothic"/>
          <w:color w:val="000000" w:themeColor="text1"/>
        </w:rPr>
        <w:t>t</w:t>
      </w:r>
      <w:r w:rsidRPr="00C921C2">
        <w:rPr>
          <w:rFonts w:ascii="Century Gothic" w:hAnsi="Century Gothic"/>
          <w:color w:val="000000" w:themeColor="text1"/>
        </w:rPr>
        <w:t>he process of flattening one’s breasts to have a more masculine or flat appearing chest.</w:t>
      </w:r>
    </w:p>
    <w:p w14:paraId="567DEE02" w14:textId="77777777" w:rsidR="002B11BA" w:rsidRPr="00C921C2" w:rsidRDefault="002B11BA" w:rsidP="002B11BA">
      <w:pPr>
        <w:pStyle w:val="NormalWeb"/>
        <w:numPr>
          <w:ilvl w:val="0"/>
          <w:numId w:val="1"/>
        </w:numPr>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color w:val="000000" w:themeColor="text1"/>
        </w:rPr>
        <w:t xml:space="preserve">Many </w:t>
      </w:r>
      <w:r w:rsidR="00B62AD8">
        <w:rPr>
          <w:rFonts w:ascii="Century Gothic" w:hAnsi="Century Gothic"/>
          <w:color w:val="000000" w:themeColor="text1"/>
        </w:rPr>
        <w:t>teens utilize</w:t>
      </w:r>
      <w:r w:rsidRPr="00C921C2">
        <w:rPr>
          <w:rFonts w:ascii="Century Gothic" w:hAnsi="Century Gothic"/>
          <w:color w:val="000000" w:themeColor="text1"/>
        </w:rPr>
        <w:t xml:space="preserve"> Ace bandages or duct tape</w:t>
      </w:r>
      <w:r w:rsidR="00B62AD8">
        <w:rPr>
          <w:rFonts w:ascii="Century Gothic" w:hAnsi="Century Gothic"/>
          <w:color w:val="000000" w:themeColor="text1"/>
        </w:rPr>
        <w:t xml:space="preserve"> to bind</w:t>
      </w:r>
      <w:r w:rsidRPr="00C921C2">
        <w:rPr>
          <w:rFonts w:ascii="Century Gothic" w:hAnsi="Century Gothic"/>
          <w:color w:val="000000" w:themeColor="text1"/>
        </w:rPr>
        <w:t>.  These are dangerous and can restrict their breathing, break ribs, cause fluid buildup, or other health challenges.  There are resources online that offer free binders for youth.</w:t>
      </w:r>
    </w:p>
    <w:p w14:paraId="382093A6" w14:textId="77777777" w:rsidR="00AD1829" w:rsidRPr="00C921C2" w:rsidRDefault="00AD1829" w:rsidP="00AD1829">
      <w:pPr>
        <w:pStyle w:val="NormalWeb"/>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b/>
          <w:color w:val="000000" w:themeColor="text1"/>
        </w:rPr>
        <w:t>Bottom Surgery</w:t>
      </w:r>
      <w:r w:rsidR="006134AC" w:rsidRPr="00C921C2">
        <w:rPr>
          <w:rFonts w:ascii="Century Gothic" w:hAnsi="Century Gothic"/>
          <w:color w:val="000000" w:themeColor="text1"/>
        </w:rPr>
        <w:t xml:space="preserve"> – s</w:t>
      </w:r>
      <w:r w:rsidRPr="00C921C2">
        <w:rPr>
          <w:rFonts w:ascii="Century Gothic" w:hAnsi="Century Gothic"/>
          <w:color w:val="000000" w:themeColor="text1"/>
        </w:rPr>
        <w:t xml:space="preserve">urgery on the genitals designed to create a body </w:t>
      </w:r>
      <w:r w:rsidR="006134AC" w:rsidRPr="00C921C2">
        <w:rPr>
          <w:rFonts w:ascii="Century Gothic" w:hAnsi="Century Gothic"/>
          <w:color w:val="000000" w:themeColor="text1"/>
        </w:rPr>
        <w:t>that corresponds</w:t>
      </w:r>
      <w:r w:rsidRPr="00C921C2">
        <w:rPr>
          <w:rFonts w:ascii="Century Gothic" w:hAnsi="Century Gothic"/>
          <w:color w:val="000000" w:themeColor="text1"/>
        </w:rPr>
        <w:t xml:space="preserve"> with a person’s preferred gender expression</w:t>
      </w:r>
      <w:r w:rsidR="006134AC" w:rsidRPr="00C921C2">
        <w:rPr>
          <w:rFonts w:ascii="Century Gothic" w:hAnsi="Century Gothic"/>
          <w:color w:val="000000" w:themeColor="text1"/>
        </w:rPr>
        <w:t>/identity</w:t>
      </w:r>
      <w:r w:rsidRPr="00C921C2">
        <w:rPr>
          <w:rFonts w:ascii="Century Gothic" w:hAnsi="Century Gothic"/>
          <w:color w:val="000000" w:themeColor="text1"/>
        </w:rPr>
        <w:t>.</w:t>
      </w:r>
    </w:p>
    <w:p w14:paraId="54CD27BD" w14:textId="77777777" w:rsidR="006134AC" w:rsidRPr="00C921C2" w:rsidRDefault="00AD1829" w:rsidP="00AD1829">
      <w:pPr>
        <w:pStyle w:val="NormalWeb"/>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b/>
          <w:color w:val="000000" w:themeColor="text1"/>
        </w:rPr>
        <w:t>Bottom</w:t>
      </w:r>
      <w:r w:rsidRPr="00C921C2">
        <w:rPr>
          <w:rFonts w:ascii="Century Gothic" w:hAnsi="Century Gothic"/>
          <w:color w:val="000000" w:themeColor="text1"/>
        </w:rPr>
        <w:t xml:space="preserve"> - </w:t>
      </w:r>
      <w:r w:rsidR="006134AC" w:rsidRPr="00C921C2">
        <w:rPr>
          <w:rFonts w:ascii="Century Gothic" w:hAnsi="Century Gothic"/>
          <w:color w:val="000000" w:themeColor="text1"/>
        </w:rPr>
        <w:t>one</w:t>
      </w:r>
      <w:r w:rsidRPr="00C921C2">
        <w:rPr>
          <w:rFonts w:ascii="Century Gothic" w:hAnsi="Century Gothic"/>
          <w:color w:val="000000" w:themeColor="text1"/>
        </w:rPr>
        <w:t xml:space="preserve"> who is </w:t>
      </w:r>
      <w:r w:rsidR="006134AC" w:rsidRPr="00C921C2">
        <w:rPr>
          <w:rFonts w:ascii="Century Gothic" w:hAnsi="Century Gothic"/>
          <w:color w:val="000000" w:themeColor="text1"/>
        </w:rPr>
        <w:t>more submissive</w:t>
      </w:r>
      <w:r w:rsidRPr="00C921C2">
        <w:rPr>
          <w:rFonts w:ascii="Century Gothic" w:hAnsi="Century Gothic"/>
          <w:color w:val="000000" w:themeColor="text1"/>
        </w:rPr>
        <w:t xml:space="preserve"> during sexual interactions. </w:t>
      </w:r>
    </w:p>
    <w:p w14:paraId="5D7A4EBB" w14:textId="77777777" w:rsidR="005A26B2" w:rsidRPr="00C921C2" w:rsidRDefault="005A26B2" w:rsidP="00AD1829">
      <w:pPr>
        <w:pStyle w:val="NormalWeb"/>
        <w:shd w:val="clear" w:color="auto" w:fill="FFFFFF"/>
        <w:spacing w:before="0" w:beforeAutospacing="0" w:after="255" w:afterAutospacing="0"/>
        <w:rPr>
          <w:rFonts w:ascii="Century Gothic" w:hAnsi="Century Gothic"/>
          <w:color w:val="000000" w:themeColor="text1"/>
          <w:shd w:val="clear" w:color="auto" w:fill="F7F7F7"/>
        </w:rPr>
      </w:pPr>
      <w:r w:rsidRPr="00C921C2">
        <w:rPr>
          <w:rFonts w:ascii="Century Gothic" w:hAnsi="Century Gothic"/>
          <w:b/>
          <w:color w:val="000000" w:themeColor="text1"/>
          <w:shd w:val="clear" w:color="auto" w:fill="F7F7F7"/>
        </w:rPr>
        <w:t xml:space="preserve">Boy mode/girl mode </w:t>
      </w:r>
      <w:r w:rsidR="006134AC" w:rsidRPr="00C921C2">
        <w:rPr>
          <w:rFonts w:ascii="Century Gothic" w:hAnsi="Century Gothic"/>
          <w:color w:val="000000" w:themeColor="text1"/>
          <w:shd w:val="clear" w:color="auto" w:fill="F7F7F7"/>
        </w:rPr>
        <w:t>– one who dresses in clothing that matches their perceived gender/sex for protection or discretion</w:t>
      </w:r>
      <w:r w:rsidR="00CC5294">
        <w:rPr>
          <w:rFonts w:ascii="Century Gothic" w:hAnsi="Century Gothic"/>
          <w:color w:val="000000" w:themeColor="text1"/>
          <w:shd w:val="clear" w:color="auto" w:fill="F7F7F7"/>
        </w:rPr>
        <w:t>.</w:t>
      </w:r>
    </w:p>
    <w:p w14:paraId="382B4A4E" w14:textId="77777777" w:rsidR="006134AC" w:rsidRPr="00C921C2" w:rsidRDefault="00F21C7E" w:rsidP="006134AC">
      <w:pPr>
        <w:pStyle w:val="NormalWeb"/>
        <w:shd w:val="clear" w:color="auto" w:fill="FFFFFF"/>
        <w:spacing w:before="0" w:beforeAutospacing="0" w:after="0" w:afterAutospacing="0"/>
        <w:rPr>
          <w:rFonts w:ascii="Century Gothic" w:hAnsi="Century Gothic"/>
          <w:color w:val="000000" w:themeColor="text1"/>
          <w:shd w:val="clear" w:color="auto" w:fill="F7F7F7"/>
        </w:rPr>
      </w:pPr>
      <w:r w:rsidRPr="00C921C2">
        <w:rPr>
          <w:rFonts w:ascii="Century Gothic" w:hAnsi="Century Gothic"/>
          <w:b/>
          <w:color w:val="000000" w:themeColor="text1"/>
          <w:shd w:val="clear" w:color="auto" w:fill="F7F7F7"/>
        </w:rPr>
        <w:t>Cruising</w:t>
      </w:r>
      <w:r w:rsidR="006134AC" w:rsidRPr="00C921C2">
        <w:rPr>
          <w:rFonts w:ascii="Century Gothic" w:hAnsi="Century Gothic"/>
          <w:color w:val="000000" w:themeColor="text1"/>
          <w:shd w:val="clear" w:color="auto" w:fill="F7F7F7"/>
        </w:rPr>
        <w:t xml:space="preserve"> – checking someone out or strolling areas known as ‘hook-up’ spots</w:t>
      </w:r>
    </w:p>
    <w:p w14:paraId="6FCE5B2A" w14:textId="77777777" w:rsidR="006134AC" w:rsidRPr="00C921C2" w:rsidRDefault="006134AC" w:rsidP="006134AC">
      <w:pPr>
        <w:pStyle w:val="NormalWeb"/>
        <w:numPr>
          <w:ilvl w:val="0"/>
          <w:numId w:val="1"/>
        </w:numPr>
        <w:shd w:val="clear" w:color="auto" w:fill="FFFFFF"/>
        <w:spacing w:before="0" w:beforeAutospacing="0" w:after="255" w:afterAutospacing="0"/>
        <w:rPr>
          <w:rFonts w:ascii="Century Gothic" w:hAnsi="Century Gothic"/>
          <w:color w:val="000000" w:themeColor="text1"/>
          <w:shd w:val="clear" w:color="auto" w:fill="F7F7F7"/>
        </w:rPr>
      </w:pPr>
      <w:r w:rsidRPr="00C921C2">
        <w:rPr>
          <w:rFonts w:ascii="Century Gothic" w:hAnsi="Century Gothic"/>
          <w:color w:val="000000" w:themeColor="text1"/>
          <w:shd w:val="clear" w:color="auto" w:fill="F7F7F7"/>
        </w:rPr>
        <w:t>Teens also may call this ‘basket shopping’ which is in reference to checking out someone’s genitals through their clothing.</w:t>
      </w:r>
    </w:p>
    <w:p w14:paraId="5A8C4960" w14:textId="77777777" w:rsidR="00AD1829" w:rsidRPr="00C921C2" w:rsidRDefault="006134AC" w:rsidP="00AD1829">
      <w:pPr>
        <w:pStyle w:val="NormalWeb"/>
        <w:shd w:val="clear" w:color="auto" w:fill="FFFFFF"/>
        <w:spacing w:before="0" w:beforeAutospacing="0" w:after="255" w:afterAutospacing="0"/>
        <w:rPr>
          <w:rFonts w:ascii="Century Gothic" w:hAnsi="Century Gothic"/>
          <w:color w:val="000000" w:themeColor="text1"/>
          <w:shd w:val="clear" w:color="auto" w:fill="F7F7F7"/>
        </w:rPr>
      </w:pPr>
      <w:r w:rsidRPr="00C921C2">
        <w:rPr>
          <w:rFonts w:ascii="Century Gothic" w:hAnsi="Century Gothic"/>
          <w:b/>
          <w:color w:val="000000" w:themeColor="text1"/>
          <w:shd w:val="clear" w:color="auto" w:fill="F7F7F7"/>
        </w:rPr>
        <w:lastRenderedPageBreak/>
        <w:t>Coming Out</w:t>
      </w:r>
      <w:r w:rsidRPr="00C921C2">
        <w:rPr>
          <w:rFonts w:ascii="Century Gothic" w:hAnsi="Century Gothic"/>
          <w:color w:val="000000" w:themeColor="text1"/>
          <w:shd w:val="clear" w:color="auto" w:fill="F7F7F7"/>
        </w:rPr>
        <w:t xml:space="preserve"> – </w:t>
      </w:r>
      <w:r w:rsidR="00AD1829" w:rsidRPr="00C921C2">
        <w:rPr>
          <w:rFonts w:ascii="Century Gothic" w:hAnsi="Century Gothic"/>
          <w:color w:val="000000" w:themeColor="text1"/>
          <w:shd w:val="clear" w:color="auto" w:fill="F7F7F7"/>
        </w:rPr>
        <w:t xml:space="preserve"> the process by which one accepts and/or comes to identify one’s own sexuality or gender identity </w:t>
      </w:r>
      <w:r w:rsidRPr="00C921C2">
        <w:rPr>
          <w:rFonts w:ascii="Century Gothic" w:hAnsi="Century Gothic"/>
          <w:color w:val="000000" w:themeColor="text1"/>
          <w:shd w:val="clear" w:color="auto" w:fill="F7F7F7"/>
        </w:rPr>
        <w:t>and shares with others around them.</w:t>
      </w:r>
    </w:p>
    <w:p w14:paraId="52E7D019" w14:textId="77777777" w:rsidR="00AD1829" w:rsidRPr="00C921C2" w:rsidRDefault="00AD1829" w:rsidP="00AD1829">
      <w:pPr>
        <w:pStyle w:val="NormalWeb"/>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b/>
          <w:color w:val="000000" w:themeColor="text1"/>
        </w:rPr>
        <w:t>D&amp;D</w:t>
      </w:r>
      <w:r w:rsidR="006134AC" w:rsidRPr="00C921C2">
        <w:rPr>
          <w:rFonts w:ascii="Century Gothic" w:hAnsi="Century Gothic"/>
          <w:color w:val="000000" w:themeColor="text1"/>
        </w:rPr>
        <w:t xml:space="preserve"> – a</w:t>
      </w:r>
      <w:r w:rsidRPr="00C921C2">
        <w:rPr>
          <w:rFonts w:ascii="Century Gothic" w:hAnsi="Century Gothic"/>
          <w:color w:val="000000" w:themeColor="text1"/>
        </w:rPr>
        <w:t>n abbreviation for drug and disease free</w:t>
      </w:r>
      <w:r w:rsidR="006134AC" w:rsidRPr="00C921C2">
        <w:rPr>
          <w:rFonts w:ascii="Century Gothic" w:hAnsi="Century Gothic"/>
          <w:color w:val="000000" w:themeColor="text1"/>
        </w:rPr>
        <w:t xml:space="preserve"> usually utilized online when looking to hook-up with someone</w:t>
      </w:r>
      <w:r w:rsidRPr="00C921C2">
        <w:rPr>
          <w:rFonts w:ascii="Century Gothic" w:hAnsi="Century Gothic"/>
          <w:color w:val="000000" w:themeColor="text1"/>
        </w:rPr>
        <w:t>.</w:t>
      </w:r>
    </w:p>
    <w:p w14:paraId="22274253" w14:textId="77777777" w:rsidR="006134AC" w:rsidRPr="00C921C2" w:rsidRDefault="006134AC" w:rsidP="006134AC">
      <w:pPr>
        <w:spacing w:after="0"/>
        <w:rPr>
          <w:rFonts w:ascii="Century Gothic" w:hAnsi="Century Gothic" w:cs="Arial"/>
          <w:sz w:val="24"/>
          <w:szCs w:val="24"/>
        </w:rPr>
      </w:pPr>
      <w:r w:rsidRPr="00C921C2">
        <w:rPr>
          <w:rFonts w:ascii="Century Gothic" w:hAnsi="Century Gothic" w:cs="Arial"/>
          <w:b/>
          <w:sz w:val="24"/>
          <w:szCs w:val="24"/>
        </w:rPr>
        <w:t xml:space="preserve">Drag Queen </w:t>
      </w:r>
      <w:r w:rsidRPr="00C921C2">
        <w:rPr>
          <w:rFonts w:ascii="Century Gothic" w:hAnsi="Century Gothic" w:cs="Arial"/>
          <w:sz w:val="24"/>
          <w:szCs w:val="24"/>
        </w:rPr>
        <w:t xml:space="preserve">– refers to men who dress as women for the purpose of entertainment.  </w:t>
      </w:r>
    </w:p>
    <w:p w14:paraId="57282B90" w14:textId="77777777" w:rsidR="006134AC" w:rsidRPr="00C921C2" w:rsidRDefault="006134AC" w:rsidP="006134AC">
      <w:pPr>
        <w:pStyle w:val="ListParagraph"/>
        <w:numPr>
          <w:ilvl w:val="0"/>
          <w:numId w:val="1"/>
        </w:numPr>
        <w:rPr>
          <w:rFonts w:ascii="Century Gothic" w:hAnsi="Century Gothic" w:cs="Arial"/>
          <w:sz w:val="24"/>
          <w:szCs w:val="24"/>
        </w:rPr>
      </w:pPr>
      <w:r w:rsidRPr="00C921C2">
        <w:rPr>
          <w:rFonts w:ascii="Century Gothic" w:hAnsi="Century Gothic" w:cs="Arial"/>
          <w:sz w:val="24"/>
          <w:szCs w:val="24"/>
        </w:rPr>
        <w:t>A derogatory to refer to all transgender women.</w:t>
      </w:r>
    </w:p>
    <w:p w14:paraId="3B1C231B" w14:textId="77777777" w:rsidR="006134AC" w:rsidRPr="00C921C2" w:rsidRDefault="00B62AD8" w:rsidP="00B83730">
      <w:pPr>
        <w:pStyle w:val="NormalWeb"/>
        <w:shd w:val="clear" w:color="auto" w:fill="FFFFFF"/>
        <w:spacing w:before="0" w:beforeAutospacing="0" w:after="0" w:afterAutospacing="0"/>
        <w:rPr>
          <w:rFonts w:ascii="Century Gothic" w:hAnsi="Century Gothic"/>
          <w:color w:val="000000" w:themeColor="text1"/>
        </w:rPr>
      </w:pPr>
      <w:r>
        <w:rPr>
          <w:rFonts w:ascii="Century Gothic" w:hAnsi="Century Gothic"/>
          <w:b/>
          <w:color w:val="000000" w:themeColor="text1"/>
        </w:rPr>
        <w:t>Gender Confirmation</w:t>
      </w:r>
      <w:bookmarkStart w:id="1" w:name="_GoBack"/>
      <w:bookmarkEnd w:id="1"/>
      <w:r w:rsidR="006134AC" w:rsidRPr="00C921C2">
        <w:rPr>
          <w:rFonts w:ascii="Century Gothic" w:hAnsi="Century Gothic"/>
          <w:b/>
          <w:color w:val="000000" w:themeColor="text1"/>
        </w:rPr>
        <w:t xml:space="preserve"> Surgery</w:t>
      </w:r>
      <w:r w:rsidR="006134AC" w:rsidRPr="00C921C2">
        <w:rPr>
          <w:rFonts w:ascii="Century Gothic" w:hAnsi="Century Gothic"/>
          <w:color w:val="000000" w:themeColor="text1"/>
        </w:rPr>
        <w:t xml:space="preserve"> – Medical surgeries used to modify one’s body to be more congruent with one’s gender identity</w:t>
      </w:r>
      <w:r w:rsidR="00CC5294">
        <w:rPr>
          <w:rFonts w:ascii="Century Gothic" w:hAnsi="Century Gothic"/>
          <w:color w:val="000000" w:themeColor="text1"/>
        </w:rPr>
        <w:t>.</w:t>
      </w:r>
      <w:r w:rsidR="00B83730" w:rsidRPr="00C921C2">
        <w:rPr>
          <w:rFonts w:ascii="Century Gothic" w:hAnsi="Century Gothic"/>
          <w:color w:val="000000" w:themeColor="text1"/>
        </w:rPr>
        <w:t xml:space="preserve"> </w:t>
      </w:r>
    </w:p>
    <w:p w14:paraId="417B9CF3" w14:textId="77777777" w:rsidR="00B83730" w:rsidRPr="00C921C2" w:rsidRDefault="00B83730" w:rsidP="00B83730">
      <w:pPr>
        <w:pStyle w:val="NormalWeb"/>
        <w:numPr>
          <w:ilvl w:val="0"/>
          <w:numId w:val="1"/>
        </w:numPr>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color w:val="000000" w:themeColor="text1"/>
        </w:rPr>
        <w:t xml:space="preserve">This was formerly known as </w:t>
      </w:r>
      <w:r w:rsidRPr="00C921C2">
        <w:rPr>
          <w:rFonts w:ascii="Century Gothic" w:hAnsi="Century Gothic"/>
          <w:color w:val="000000" w:themeColor="text1"/>
          <w:shd w:val="clear" w:color="auto" w:fill="F7F7F7"/>
        </w:rPr>
        <w:t>Sex Reassignment Surgery – see also Vaginoplasty</w:t>
      </w:r>
      <w:r w:rsidR="00CC5294">
        <w:rPr>
          <w:rFonts w:ascii="Century Gothic" w:hAnsi="Century Gothic"/>
          <w:color w:val="000000" w:themeColor="text1"/>
          <w:shd w:val="clear" w:color="auto" w:fill="F7F7F7"/>
        </w:rPr>
        <w:t>.</w:t>
      </w:r>
    </w:p>
    <w:p w14:paraId="3E40DD76" w14:textId="77777777" w:rsidR="00BB02BE" w:rsidRPr="00C921C2" w:rsidRDefault="00BB02BE" w:rsidP="000B4427">
      <w:pPr>
        <w:pStyle w:val="NormalWeb"/>
        <w:shd w:val="clear" w:color="auto" w:fill="FFFFFF"/>
        <w:spacing w:before="0" w:beforeAutospacing="0" w:after="255" w:afterAutospacing="0"/>
        <w:rPr>
          <w:rFonts w:ascii="Century Gothic" w:hAnsi="Century Gothic"/>
          <w:color w:val="000000" w:themeColor="text1"/>
          <w:shd w:val="clear" w:color="auto" w:fill="F7F7F7"/>
        </w:rPr>
      </w:pPr>
      <w:r w:rsidRPr="00C921C2">
        <w:rPr>
          <w:rFonts w:ascii="Century Gothic" w:hAnsi="Century Gothic"/>
          <w:b/>
          <w:color w:val="000000" w:themeColor="text1"/>
          <w:shd w:val="clear" w:color="auto" w:fill="F7F7F7"/>
        </w:rPr>
        <w:t>Gold</w:t>
      </w:r>
      <w:r w:rsidR="006134AC" w:rsidRPr="00C921C2">
        <w:rPr>
          <w:rFonts w:ascii="Century Gothic" w:hAnsi="Century Gothic"/>
          <w:b/>
          <w:color w:val="000000" w:themeColor="text1"/>
          <w:shd w:val="clear" w:color="auto" w:fill="F7F7F7"/>
        </w:rPr>
        <w:t>(en)</w:t>
      </w:r>
      <w:r w:rsidRPr="00C921C2">
        <w:rPr>
          <w:rFonts w:ascii="Century Gothic" w:hAnsi="Century Gothic"/>
          <w:b/>
          <w:color w:val="000000" w:themeColor="text1"/>
          <w:shd w:val="clear" w:color="auto" w:fill="F7F7F7"/>
        </w:rPr>
        <w:t xml:space="preserve"> star</w:t>
      </w:r>
      <w:r w:rsidRPr="00C921C2">
        <w:rPr>
          <w:rFonts w:ascii="Century Gothic" w:hAnsi="Century Gothic"/>
          <w:color w:val="000000" w:themeColor="text1"/>
          <w:shd w:val="clear" w:color="auto" w:fill="F7F7F7"/>
        </w:rPr>
        <w:t xml:space="preserve"> –</w:t>
      </w:r>
      <w:r w:rsidR="006134AC" w:rsidRPr="00C921C2">
        <w:rPr>
          <w:rFonts w:ascii="Century Gothic" w:hAnsi="Century Gothic"/>
          <w:color w:val="000000" w:themeColor="text1"/>
          <w:shd w:val="clear" w:color="auto" w:fill="F7F7F7"/>
        </w:rPr>
        <w:t xml:space="preserve"> </w:t>
      </w:r>
      <w:r w:rsidRPr="00C921C2">
        <w:rPr>
          <w:rFonts w:ascii="Century Gothic" w:hAnsi="Century Gothic"/>
          <w:color w:val="000000" w:themeColor="text1"/>
          <w:shd w:val="clear" w:color="auto" w:fill="F7F7F7"/>
        </w:rPr>
        <w:t xml:space="preserve">a gay person who has never had sex with someone of the opposite </w:t>
      </w:r>
      <w:r w:rsidR="006134AC" w:rsidRPr="00C921C2">
        <w:rPr>
          <w:rFonts w:ascii="Century Gothic" w:hAnsi="Century Gothic"/>
          <w:color w:val="000000" w:themeColor="text1"/>
          <w:shd w:val="clear" w:color="auto" w:fill="F7F7F7"/>
        </w:rPr>
        <w:t>sex/</w:t>
      </w:r>
      <w:r w:rsidRPr="00C921C2">
        <w:rPr>
          <w:rFonts w:ascii="Century Gothic" w:hAnsi="Century Gothic"/>
          <w:color w:val="000000" w:themeColor="text1"/>
          <w:shd w:val="clear" w:color="auto" w:fill="F7F7F7"/>
        </w:rPr>
        <w:t>gender</w:t>
      </w:r>
      <w:r w:rsidR="006134AC" w:rsidRPr="00C921C2">
        <w:rPr>
          <w:rFonts w:ascii="Century Gothic" w:hAnsi="Century Gothic"/>
          <w:color w:val="000000" w:themeColor="text1"/>
          <w:shd w:val="clear" w:color="auto" w:fill="F7F7F7"/>
        </w:rPr>
        <w:t>.</w:t>
      </w:r>
    </w:p>
    <w:p w14:paraId="597CC0C5" w14:textId="77777777" w:rsidR="00450D34" w:rsidRPr="00C921C2" w:rsidRDefault="00AD1829" w:rsidP="00450D34">
      <w:pPr>
        <w:pStyle w:val="NormalWeb"/>
        <w:shd w:val="clear" w:color="auto" w:fill="FFFFFF"/>
        <w:spacing w:before="0" w:beforeAutospacing="0" w:after="0" w:afterAutospacing="0"/>
        <w:rPr>
          <w:rFonts w:ascii="Century Gothic" w:hAnsi="Century Gothic"/>
          <w:color w:val="000000" w:themeColor="text1"/>
        </w:rPr>
      </w:pPr>
      <w:r w:rsidRPr="00C921C2">
        <w:rPr>
          <w:rFonts w:ascii="Century Gothic" w:hAnsi="Century Gothic"/>
          <w:b/>
          <w:color w:val="000000" w:themeColor="text1"/>
        </w:rPr>
        <w:t>In the Closet</w:t>
      </w:r>
      <w:r w:rsidRPr="00C921C2">
        <w:rPr>
          <w:rFonts w:ascii="Century Gothic" w:hAnsi="Century Gothic"/>
          <w:color w:val="000000" w:themeColor="text1"/>
        </w:rPr>
        <w:t xml:space="preserve"> – </w:t>
      </w:r>
      <w:r w:rsidR="006134AC" w:rsidRPr="00C921C2">
        <w:rPr>
          <w:rFonts w:ascii="Century Gothic" w:hAnsi="Century Gothic"/>
          <w:color w:val="000000" w:themeColor="text1"/>
        </w:rPr>
        <w:t>one who will</w:t>
      </w:r>
      <w:r w:rsidRPr="00C921C2">
        <w:rPr>
          <w:rFonts w:ascii="Century Gothic" w:hAnsi="Century Gothic"/>
          <w:color w:val="000000" w:themeColor="text1"/>
        </w:rPr>
        <w:t xml:space="preserve"> not or cannot disclose their sexual orientation or gender identity to their friends, </w:t>
      </w:r>
      <w:r w:rsidR="00450D34" w:rsidRPr="00C921C2">
        <w:rPr>
          <w:rFonts w:ascii="Century Gothic" w:hAnsi="Century Gothic"/>
          <w:color w:val="000000" w:themeColor="text1"/>
        </w:rPr>
        <w:t>family, co-workers, or society (aka down-low).</w:t>
      </w:r>
    </w:p>
    <w:p w14:paraId="21FC3BA8" w14:textId="77777777" w:rsidR="00AD1829" w:rsidRPr="00C921C2" w:rsidRDefault="00450D34" w:rsidP="00450D34">
      <w:pPr>
        <w:pStyle w:val="NormalWeb"/>
        <w:numPr>
          <w:ilvl w:val="0"/>
          <w:numId w:val="1"/>
        </w:numPr>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color w:val="000000" w:themeColor="text1"/>
        </w:rPr>
        <w:t>I</w:t>
      </w:r>
      <w:r w:rsidR="00AD1829" w:rsidRPr="00C921C2">
        <w:rPr>
          <w:rFonts w:ascii="Century Gothic" w:hAnsi="Century Gothic"/>
          <w:color w:val="000000" w:themeColor="text1"/>
        </w:rPr>
        <w:t xml:space="preserve">ntersex </w:t>
      </w:r>
      <w:r w:rsidRPr="00C921C2">
        <w:rPr>
          <w:rFonts w:ascii="Century Gothic" w:hAnsi="Century Gothic"/>
          <w:color w:val="000000" w:themeColor="text1"/>
        </w:rPr>
        <w:t>youth</w:t>
      </w:r>
      <w:r w:rsidR="00AD1829" w:rsidRPr="00C921C2">
        <w:rPr>
          <w:rFonts w:ascii="Century Gothic" w:hAnsi="Century Gothic"/>
          <w:color w:val="000000" w:themeColor="text1"/>
        </w:rPr>
        <w:t xml:space="preserve"> may be closeted due to ignorance about their status since standard </w:t>
      </w:r>
      <w:r w:rsidRPr="00C921C2">
        <w:rPr>
          <w:rFonts w:ascii="Century Gothic" w:hAnsi="Century Gothic"/>
          <w:color w:val="000000" w:themeColor="text1"/>
        </w:rPr>
        <w:t xml:space="preserve">medical practice is to choose one or the other sex at birth and then </w:t>
      </w:r>
      <w:r w:rsidR="00AD1829" w:rsidRPr="00C921C2">
        <w:rPr>
          <w:rFonts w:ascii="Century Gothic" w:hAnsi="Century Gothic"/>
          <w:color w:val="000000" w:themeColor="text1"/>
        </w:rPr>
        <w:t xml:space="preserve">to hide the medical history from the patient. </w:t>
      </w:r>
    </w:p>
    <w:p w14:paraId="648959B2" w14:textId="77777777" w:rsidR="00AD1829" w:rsidRPr="00C921C2" w:rsidRDefault="00AD1829" w:rsidP="00AD1829">
      <w:pPr>
        <w:rPr>
          <w:rFonts w:ascii="Century Gothic" w:hAnsi="Century Gothic" w:cs="Arial"/>
          <w:sz w:val="24"/>
          <w:szCs w:val="24"/>
        </w:rPr>
      </w:pPr>
      <w:r w:rsidRPr="00C921C2">
        <w:rPr>
          <w:rFonts w:ascii="Century Gothic" w:hAnsi="Century Gothic" w:cs="Arial"/>
          <w:b/>
          <w:sz w:val="24"/>
          <w:szCs w:val="24"/>
        </w:rPr>
        <w:t>Feminine</w:t>
      </w:r>
      <w:r w:rsidR="006134AC" w:rsidRPr="00C921C2">
        <w:rPr>
          <w:rFonts w:ascii="Century Gothic" w:hAnsi="Century Gothic" w:cs="Arial"/>
          <w:b/>
          <w:sz w:val="24"/>
          <w:szCs w:val="24"/>
        </w:rPr>
        <w:t xml:space="preserve"> </w:t>
      </w:r>
      <w:r w:rsidR="006134AC" w:rsidRPr="00C921C2">
        <w:rPr>
          <w:rFonts w:ascii="Century Gothic" w:hAnsi="Century Gothic" w:cs="Arial"/>
          <w:sz w:val="24"/>
          <w:szCs w:val="24"/>
        </w:rPr>
        <w:t>- concept</w:t>
      </w:r>
      <w:r w:rsidRPr="00C921C2">
        <w:rPr>
          <w:rFonts w:ascii="Century Gothic" w:hAnsi="Century Gothic" w:cs="Arial"/>
          <w:sz w:val="24"/>
          <w:szCs w:val="24"/>
        </w:rPr>
        <w:t xml:space="preserve"> of what is "naturally" or traditionally female in terms of appear</w:t>
      </w:r>
      <w:r w:rsidR="006134AC" w:rsidRPr="00C921C2">
        <w:rPr>
          <w:rFonts w:ascii="Century Gothic" w:hAnsi="Century Gothic" w:cs="Arial"/>
          <w:sz w:val="24"/>
          <w:szCs w:val="24"/>
        </w:rPr>
        <w:t>ance, behavior, and personality (aka femme, fem acting, lipstick, etc</w:t>
      </w:r>
      <w:r w:rsidR="00CC5294">
        <w:rPr>
          <w:rFonts w:ascii="Century Gothic" w:hAnsi="Century Gothic" w:cs="Arial"/>
          <w:sz w:val="24"/>
          <w:szCs w:val="24"/>
        </w:rPr>
        <w:t>.).</w:t>
      </w:r>
    </w:p>
    <w:p w14:paraId="0442EE50" w14:textId="77777777" w:rsidR="006134AC" w:rsidRPr="00C921C2" w:rsidRDefault="00AD1829" w:rsidP="00AD1829">
      <w:pPr>
        <w:pStyle w:val="NormalWeb"/>
        <w:shd w:val="clear" w:color="auto" w:fill="FFFFFF"/>
        <w:spacing w:before="0" w:beforeAutospacing="0" w:after="0" w:afterAutospacing="0" w:line="255" w:lineRule="atLeast"/>
        <w:textAlignment w:val="baseline"/>
        <w:rPr>
          <w:rFonts w:ascii="Century Gothic" w:hAnsi="Century Gothic" w:cs="Arial"/>
          <w:color w:val="000000" w:themeColor="text1"/>
        </w:rPr>
      </w:pPr>
      <w:r w:rsidRPr="00C921C2">
        <w:rPr>
          <w:rFonts w:ascii="Century Gothic" w:hAnsi="Century Gothic" w:cs="Arial"/>
          <w:b/>
          <w:color w:val="000000" w:themeColor="text1"/>
        </w:rPr>
        <w:t>Gender pronoun</w:t>
      </w:r>
      <w:r w:rsidRPr="00C921C2">
        <w:rPr>
          <w:rFonts w:ascii="Century Gothic" w:hAnsi="Century Gothic" w:cs="Arial"/>
          <w:color w:val="000000" w:themeColor="text1"/>
        </w:rPr>
        <w:t xml:space="preserve"> </w:t>
      </w:r>
      <w:r w:rsidR="006134AC" w:rsidRPr="00C921C2">
        <w:rPr>
          <w:rFonts w:ascii="Century Gothic" w:hAnsi="Century Gothic" w:cs="Arial"/>
          <w:color w:val="000000" w:themeColor="text1"/>
        </w:rPr>
        <w:t>–</w:t>
      </w:r>
      <w:r w:rsidRPr="00C921C2">
        <w:rPr>
          <w:rFonts w:ascii="Century Gothic" w:hAnsi="Century Gothic" w:cs="Arial"/>
          <w:color w:val="000000" w:themeColor="text1"/>
        </w:rPr>
        <w:t xml:space="preserve"> </w:t>
      </w:r>
      <w:r w:rsidR="006134AC" w:rsidRPr="00C921C2">
        <w:rPr>
          <w:rFonts w:ascii="Century Gothic" w:hAnsi="Century Gothic" w:cs="Arial"/>
          <w:color w:val="000000" w:themeColor="text1"/>
        </w:rPr>
        <w:t xml:space="preserve">is a word that takes the place of a noun.  </w:t>
      </w:r>
    </w:p>
    <w:p w14:paraId="16BD3514" w14:textId="77777777" w:rsidR="006134AC" w:rsidRPr="00C921C2" w:rsidRDefault="006134AC" w:rsidP="006134AC">
      <w:pPr>
        <w:pStyle w:val="NormalWeb"/>
        <w:numPr>
          <w:ilvl w:val="0"/>
          <w:numId w:val="1"/>
        </w:numPr>
        <w:shd w:val="clear" w:color="auto" w:fill="FFFFFF"/>
        <w:spacing w:before="0" w:beforeAutospacing="0" w:after="0" w:afterAutospacing="0" w:line="255" w:lineRule="atLeast"/>
        <w:textAlignment w:val="baseline"/>
        <w:rPr>
          <w:rFonts w:ascii="Century Gothic" w:hAnsi="Century Gothic"/>
          <w:color w:val="000000" w:themeColor="text1"/>
        </w:rPr>
      </w:pPr>
      <w:r w:rsidRPr="00C921C2">
        <w:rPr>
          <w:rFonts w:ascii="Century Gothic" w:hAnsi="Century Gothic" w:cs="Arial"/>
          <w:color w:val="000000" w:themeColor="text1"/>
        </w:rPr>
        <w:t xml:space="preserve">There are many variations and it is also important to ask someone politely which they prefer.  A safe bet is to always use the person’s name until you are clear on what they prefer. </w:t>
      </w:r>
    </w:p>
    <w:p w14:paraId="73A9F4B6" w14:textId="77777777" w:rsidR="00450D34" w:rsidRPr="00C921C2" w:rsidRDefault="006134AC" w:rsidP="00AD1829">
      <w:pPr>
        <w:pStyle w:val="NormalWeb"/>
        <w:numPr>
          <w:ilvl w:val="0"/>
          <w:numId w:val="1"/>
        </w:numPr>
        <w:shd w:val="clear" w:color="auto" w:fill="FFFFFF"/>
        <w:spacing w:before="0" w:beforeAutospacing="0" w:after="0" w:afterAutospacing="0" w:line="255" w:lineRule="atLeast"/>
        <w:textAlignment w:val="baseline"/>
        <w:rPr>
          <w:rFonts w:ascii="Century Gothic" w:hAnsi="Century Gothic"/>
          <w:color w:val="000000" w:themeColor="text1"/>
        </w:rPr>
      </w:pPr>
      <w:r w:rsidRPr="00C921C2">
        <w:rPr>
          <w:rFonts w:ascii="Century Gothic" w:hAnsi="Century Gothic"/>
          <w:color w:val="000000" w:themeColor="text1"/>
          <w:bdr w:val="none" w:sz="0" w:space="0" w:color="auto" w:frame="1"/>
        </w:rPr>
        <w:t xml:space="preserve">Many youth today use gender neutral pronouns such as ‘they’, ‘them’, ‘their’.  </w:t>
      </w:r>
    </w:p>
    <w:p w14:paraId="5A1DF003" w14:textId="77777777" w:rsidR="00450D34" w:rsidRPr="00C921C2" w:rsidRDefault="00450D34" w:rsidP="00450D34">
      <w:pPr>
        <w:pStyle w:val="NormalWeb"/>
        <w:shd w:val="clear" w:color="auto" w:fill="FFFFFF"/>
        <w:spacing w:before="0" w:beforeAutospacing="0" w:after="0" w:afterAutospacing="0" w:line="255" w:lineRule="atLeast"/>
        <w:textAlignment w:val="baseline"/>
        <w:rPr>
          <w:rFonts w:ascii="Century Gothic" w:hAnsi="Century Gothic"/>
          <w:color w:val="000000" w:themeColor="text1"/>
          <w:bdr w:val="none" w:sz="0" w:space="0" w:color="auto" w:frame="1"/>
        </w:rPr>
      </w:pPr>
    </w:p>
    <w:p w14:paraId="498D93B5" w14:textId="77777777" w:rsidR="00AD1829" w:rsidRPr="00C921C2" w:rsidRDefault="00F21C7E" w:rsidP="00450D34">
      <w:pPr>
        <w:pStyle w:val="NormalWeb"/>
        <w:shd w:val="clear" w:color="auto" w:fill="FFFFFF"/>
        <w:spacing w:before="0" w:beforeAutospacing="0" w:after="0" w:afterAutospacing="0" w:line="255" w:lineRule="atLeast"/>
        <w:textAlignment w:val="baseline"/>
        <w:rPr>
          <w:rFonts w:ascii="Century Gothic" w:hAnsi="Century Gothic"/>
          <w:color w:val="000000" w:themeColor="text1"/>
        </w:rPr>
      </w:pPr>
      <w:r w:rsidRPr="00F21C7E">
        <w:rPr>
          <w:rFonts w:ascii="Century Gothic" w:hAnsi="Century Gothic" w:cs="Arial"/>
          <w:b/>
        </w:rPr>
        <w:t>Lifestyle</w:t>
      </w:r>
      <w:r>
        <w:rPr>
          <w:rFonts w:ascii="Century Gothic" w:hAnsi="Century Gothic" w:cs="Arial"/>
        </w:rPr>
        <w:t xml:space="preserve"> - </w:t>
      </w:r>
      <w:r w:rsidR="00AD1829" w:rsidRPr="00F21C7E">
        <w:rPr>
          <w:rFonts w:ascii="Century Gothic" w:hAnsi="Century Gothic" w:cs="Arial"/>
        </w:rPr>
        <w:t>A</w:t>
      </w:r>
      <w:r w:rsidR="00AD1829" w:rsidRPr="00C921C2">
        <w:rPr>
          <w:rFonts w:ascii="Century Gothic" w:hAnsi="Century Gothic" w:cs="Arial"/>
        </w:rPr>
        <w:t xml:space="preserve"> term that has been used in the past to refer to one’s sexual orientation.  This is an offensive term to many in the LGBTQ</w:t>
      </w:r>
      <w:r w:rsidR="00CA3DE6">
        <w:rPr>
          <w:rFonts w:ascii="Century Gothic" w:hAnsi="Century Gothic" w:cs="Arial"/>
        </w:rPr>
        <w:t>+</w:t>
      </w:r>
      <w:r w:rsidR="00AD1829" w:rsidRPr="00C921C2">
        <w:rPr>
          <w:rFonts w:ascii="Century Gothic" w:hAnsi="Century Gothic" w:cs="Arial"/>
        </w:rPr>
        <w:t xml:space="preserve"> community, because it suggests that one can choose their sexual orientation. </w:t>
      </w:r>
    </w:p>
    <w:p w14:paraId="576860D1" w14:textId="77777777" w:rsidR="00450D34" w:rsidRPr="00C921C2" w:rsidRDefault="00450D34" w:rsidP="00450D34">
      <w:pPr>
        <w:spacing w:after="0"/>
        <w:rPr>
          <w:rFonts w:ascii="Century Gothic" w:hAnsi="Century Gothic" w:cs="Arial"/>
          <w:b/>
          <w:sz w:val="24"/>
          <w:szCs w:val="24"/>
        </w:rPr>
      </w:pPr>
    </w:p>
    <w:p w14:paraId="5A571880" w14:textId="77777777" w:rsidR="00BB02BE" w:rsidRPr="00C921C2" w:rsidRDefault="00450D34" w:rsidP="00450D34">
      <w:pPr>
        <w:rPr>
          <w:rFonts w:ascii="Century Gothic" w:hAnsi="Century Gothic" w:cs="Arial"/>
          <w:sz w:val="24"/>
          <w:szCs w:val="24"/>
        </w:rPr>
      </w:pPr>
      <w:r w:rsidRPr="00C921C2">
        <w:rPr>
          <w:rFonts w:ascii="Century Gothic" w:hAnsi="Century Gothic" w:cs="Arial"/>
          <w:b/>
          <w:sz w:val="24"/>
          <w:szCs w:val="24"/>
        </w:rPr>
        <w:t xml:space="preserve">Masculine - </w:t>
      </w:r>
      <w:r w:rsidRPr="00C921C2">
        <w:rPr>
          <w:rFonts w:ascii="Century Gothic" w:hAnsi="Century Gothic" w:cs="Arial"/>
          <w:sz w:val="24"/>
          <w:szCs w:val="24"/>
        </w:rPr>
        <w:t>c</w:t>
      </w:r>
      <w:r w:rsidR="00AD1829" w:rsidRPr="00C921C2">
        <w:rPr>
          <w:rFonts w:ascii="Century Gothic" w:hAnsi="Century Gothic" w:cs="Arial"/>
          <w:sz w:val="24"/>
          <w:szCs w:val="24"/>
        </w:rPr>
        <w:t>oncept of what is "naturally" or traditionally male in terms of appear</w:t>
      </w:r>
      <w:r w:rsidRPr="00C921C2">
        <w:rPr>
          <w:rFonts w:ascii="Century Gothic" w:hAnsi="Century Gothic" w:cs="Arial"/>
          <w:sz w:val="24"/>
          <w:szCs w:val="24"/>
        </w:rPr>
        <w:t>ance, behavior, and personality (aka butch, masc, etc.)</w:t>
      </w:r>
      <w:r w:rsidR="00CC5294">
        <w:rPr>
          <w:rFonts w:ascii="Century Gothic" w:hAnsi="Century Gothic" w:cs="Arial"/>
          <w:sz w:val="24"/>
          <w:szCs w:val="24"/>
        </w:rPr>
        <w:t>.</w:t>
      </w:r>
    </w:p>
    <w:p w14:paraId="5A53D9E3" w14:textId="77777777" w:rsidR="00AD1829" w:rsidRPr="00C921C2" w:rsidRDefault="00AD1829" w:rsidP="00450D34">
      <w:pPr>
        <w:pStyle w:val="NormalWeb"/>
        <w:shd w:val="clear" w:color="auto" w:fill="FFFFFF"/>
        <w:spacing w:before="0" w:beforeAutospacing="0" w:after="0" w:afterAutospacing="0"/>
        <w:rPr>
          <w:rFonts w:ascii="Century Gothic" w:hAnsi="Century Gothic"/>
          <w:color w:val="000000" w:themeColor="text1"/>
        </w:rPr>
      </w:pPr>
      <w:r w:rsidRPr="00C921C2">
        <w:rPr>
          <w:rFonts w:ascii="Century Gothic" w:hAnsi="Century Gothic"/>
          <w:b/>
          <w:color w:val="000000" w:themeColor="text1"/>
        </w:rPr>
        <w:t>Outing</w:t>
      </w:r>
      <w:r w:rsidR="00450D34" w:rsidRPr="00C921C2">
        <w:rPr>
          <w:rFonts w:ascii="Century Gothic" w:hAnsi="Century Gothic"/>
          <w:color w:val="000000" w:themeColor="text1"/>
        </w:rPr>
        <w:t xml:space="preserve"> – i</w:t>
      </w:r>
      <w:r w:rsidRPr="00C921C2">
        <w:rPr>
          <w:rFonts w:ascii="Century Gothic" w:hAnsi="Century Gothic"/>
          <w:color w:val="000000" w:themeColor="text1"/>
        </w:rPr>
        <w:t>nvoluntary disclosure of one’s sexual orientation</w:t>
      </w:r>
      <w:r w:rsidR="00450D34" w:rsidRPr="00C921C2">
        <w:rPr>
          <w:rFonts w:ascii="Century Gothic" w:hAnsi="Century Gothic"/>
          <w:color w:val="000000" w:themeColor="text1"/>
        </w:rPr>
        <w:t xml:space="preserve"> or</w:t>
      </w:r>
      <w:r w:rsidRPr="00C921C2">
        <w:rPr>
          <w:rFonts w:ascii="Century Gothic" w:hAnsi="Century Gothic"/>
          <w:color w:val="000000" w:themeColor="text1"/>
        </w:rPr>
        <w:t xml:space="preserve"> gender identity</w:t>
      </w:r>
      <w:r w:rsidR="00450D34" w:rsidRPr="00C921C2">
        <w:rPr>
          <w:rFonts w:ascii="Century Gothic" w:hAnsi="Century Gothic"/>
          <w:color w:val="000000" w:themeColor="text1"/>
        </w:rPr>
        <w:t xml:space="preserve">. </w:t>
      </w:r>
    </w:p>
    <w:p w14:paraId="5DDACF2D" w14:textId="77777777" w:rsidR="00450D34" w:rsidRPr="00C921C2" w:rsidRDefault="00450D34" w:rsidP="00450D34">
      <w:pPr>
        <w:pStyle w:val="NormalWeb"/>
        <w:numPr>
          <w:ilvl w:val="0"/>
          <w:numId w:val="2"/>
        </w:numPr>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color w:val="000000" w:themeColor="text1"/>
        </w:rPr>
        <w:t xml:space="preserve">This poses long-term safety concerns at home, school, and the community at large for youth.  </w:t>
      </w:r>
    </w:p>
    <w:p w14:paraId="2E4AD8E6" w14:textId="77777777" w:rsidR="00AD1829" w:rsidRPr="00C921C2" w:rsidRDefault="00B83730" w:rsidP="00AD1829">
      <w:pPr>
        <w:rPr>
          <w:rFonts w:ascii="Century Gothic" w:hAnsi="Century Gothic" w:cs="Arial"/>
          <w:b/>
          <w:sz w:val="24"/>
          <w:szCs w:val="24"/>
        </w:rPr>
      </w:pPr>
      <w:r w:rsidRPr="00C921C2">
        <w:rPr>
          <w:rFonts w:ascii="Century Gothic" w:hAnsi="Century Gothic" w:cs="Arial"/>
          <w:b/>
          <w:sz w:val="24"/>
          <w:szCs w:val="24"/>
        </w:rPr>
        <w:t>On T</w:t>
      </w:r>
      <w:r w:rsidR="00450D34" w:rsidRPr="00C921C2">
        <w:rPr>
          <w:rFonts w:ascii="Century Gothic" w:hAnsi="Century Gothic" w:cs="Arial"/>
          <w:b/>
          <w:sz w:val="24"/>
          <w:szCs w:val="24"/>
        </w:rPr>
        <w:t xml:space="preserve"> </w:t>
      </w:r>
      <w:r w:rsidR="00450D34" w:rsidRPr="00C921C2">
        <w:rPr>
          <w:rFonts w:ascii="Century Gothic" w:hAnsi="Century Gothic" w:cs="Arial"/>
          <w:sz w:val="24"/>
          <w:szCs w:val="24"/>
        </w:rPr>
        <w:t xml:space="preserve">- </w:t>
      </w:r>
      <w:r w:rsidR="00450D34" w:rsidRPr="00C921C2">
        <w:rPr>
          <w:rFonts w:ascii="Century Gothic" w:hAnsi="Century Gothic" w:cs="Arial"/>
          <w:sz w:val="24"/>
          <w:szCs w:val="24"/>
          <w:shd w:val="clear" w:color="auto" w:fill="FFFFFF"/>
        </w:rPr>
        <w:t>w</w:t>
      </w:r>
      <w:r w:rsidR="00AD1829" w:rsidRPr="00C921C2">
        <w:rPr>
          <w:rFonts w:ascii="Century Gothic" w:hAnsi="Century Gothic" w:cs="Arial"/>
          <w:sz w:val="24"/>
          <w:szCs w:val="24"/>
          <w:shd w:val="clear" w:color="auto" w:fill="FFFFFF"/>
        </w:rPr>
        <w:t xml:space="preserve">hen a </w:t>
      </w:r>
      <w:r w:rsidR="00450D34" w:rsidRPr="00C921C2">
        <w:rPr>
          <w:rFonts w:ascii="Century Gothic" w:hAnsi="Century Gothic" w:cs="Arial"/>
          <w:sz w:val="24"/>
          <w:szCs w:val="24"/>
          <w:shd w:val="clear" w:color="auto" w:fill="FFFFFF"/>
        </w:rPr>
        <w:t>trans</w:t>
      </w:r>
      <w:r w:rsidRPr="00C921C2">
        <w:rPr>
          <w:rFonts w:ascii="Century Gothic" w:hAnsi="Century Gothic" w:cs="Arial"/>
          <w:sz w:val="24"/>
          <w:szCs w:val="24"/>
          <w:shd w:val="clear" w:color="auto" w:fill="FFFFFF"/>
        </w:rPr>
        <w:t>gender man</w:t>
      </w:r>
      <w:r w:rsidR="00450D34" w:rsidRPr="00C921C2">
        <w:rPr>
          <w:rFonts w:ascii="Century Gothic" w:hAnsi="Century Gothic" w:cs="Arial"/>
          <w:sz w:val="24"/>
          <w:szCs w:val="24"/>
          <w:shd w:val="clear" w:color="auto" w:fill="FFFFFF"/>
        </w:rPr>
        <w:t xml:space="preserve"> is on</w:t>
      </w:r>
      <w:r w:rsidR="00AD1829" w:rsidRPr="00C921C2">
        <w:rPr>
          <w:rFonts w:ascii="Century Gothic" w:hAnsi="Century Gothic" w:cs="Arial"/>
          <w:sz w:val="24"/>
          <w:szCs w:val="24"/>
          <w:shd w:val="clear" w:color="auto" w:fill="FFFFFF"/>
        </w:rPr>
        <w:t xml:space="preserve"> the hormone testosterone.</w:t>
      </w:r>
    </w:p>
    <w:p w14:paraId="086FCA72" w14:textId="77777777" w:rsidR="00AD1829" w:rsidRPr="00C921C2" w:rsidRDefault="00AD1829" w:rsidP="00AD1829">
      <w:pPr>
        <w:pStyle w:val="NormalWeb"/>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b/>
          <w:color w:val="000000" w:themeColor="text1"/>
        </w:rPr>
        <w:lastRenderedPageBreak/>
        <w:t>Packing</w:t>
      </w:r>
      <w:r w:rsidRPr="00C921C2">
        <w:rPr>
          <w:rFonts w:ascii="Century Gothic" w:hAnsi="Century Gothic"/>
          <w:color w:val="000000" w:themeColor="text1"/>
        </w:rPr>
        <w:t xml:space="preserve"> – </w:t>
      </w:r>
      <w:r w:rsidR="00450D34" w:rsidRPr="00C921C2">
        <w:rPr>
          <w:rFonts w:ascii="Century Gothic" w:hAnsi="Century Gothic"/>
          <w:color w:val="000000" w:themeColor="text1"/>
        </w:rPr>
        <w:t>w</w:t>
      </w:r>
      <w:r w:rsidRPr="00C921C2">
        <w:rPr>
          <w:rFonts w:ascii="Century Gothic" w:hAnsi="Century Gothic"/>
          <w:color w:val="000000" w:themeColor="text1"/>
        </w:rPr>
        <w:t>earing a phallic device on the groin and under clothing for any purposes including</w:t>
      </w:r>
      <w:r w:rsidR="00450D34" w:rsidRPr="00C921C2">
        <w:rPr>
          <w:rFonts w:ascii="Century Gothic" w:hAnsi="Century Gothic"/>
          <w:color w:val="000000" w:themeColor="text1"/>
        </w:rPr>
        <w:t xml:space="preserve"> </w:t>
      </w:r>
      <w:r w:rsidRPr="00C921C2">
        <w:rPr>
          <w:rFonts w:ascii="Century Gothic" w:hAnsi="Century Gothic"/>
          <w:color w:val="000000" w:themeColor="text1"/>
        </w:rPr>
        <w:t>the validation or confirmation of one’s masculine gender identity</w:t>
      </w:r>
      <w:r w:rsidR="00450D34" w:rsidRPr="00C921C2">
        <w:rPr>
          <w:rFonts w:ascii="Century Gothic" w:hAnsi="Century Gothic"/>
          <w:color w:val="000000" w:themeColor="text1"/>
        </w:rPr>
        <w:t>,</w:t>
      </w:r>
      <w:r w:rsidRPr="00C921C2">
        <w:rPr>
          <w:rFonts w:ascii="Century Gothic" w:hAnsi="Century Gothic"/>
          <w:color w:val="000000" w:themeColor="text1"/>
        </w:rPr>
        <w:t xml:space="preserve"> seduction</w:t>
      </w:r>
      <w:r w:rsidR="00450D34" w:rsidRPr="00C921C2">
        <w:rPr>
          <w:rFonts w:ascii="Century Gothic" w:hAnsi="Century Gothic"/>
          <w:color w:val="000000" w:themeColor="text1"/>
        </w:rPr>
        <w:t>,</w:t>
      </w:r>
      <w:r w:rsidRPr="00C921C2">
        <w:rPr>
          <w:rFonts w:ascii="Century Gothic" w:hAnsi="Century Gothic"/>
          <w:color w:val="000000" w:themeColor="text1"/>
        </w:rPr>
        <w:t xml:space="preserve"> and/or sexual readiness.</w:t>
      </w:r>
    </w:p>
    <w:p w14:paraId="43B6378E" w14:textId="77777777" w:rsidR="00AD1829" w:rsidRPr="00C921C2" w:rsidRDefault="00AD1829" w:rsidP="00450D34">
      <w:pPr>
        <w:pStyle w:val="NormalWeb"/>
        <w:shd w:val="clear" w:color="auto" w:fill="FFFFFF"/>
        <w:spacing w:before="0" w:beforeAutospacing="0" w:after="0" w:afterAutospacing="0"/>
        <w:rPr>
          <w:rFonts w:ascii="Century Gothic" w:hAnsi="Century Gothic"/>
          <w:color w:val="000000" w:themeColor="text1"/>
          <w:shd w:val="clear" w:color="auto" w:fill="F7F7F7"/>
        </w:rPr>
      </w:pPr>
      <w:r w:rsidRPr="00C921C2">
        <w:rPr>
          <w:rFonts w:ascii="Century Gothic" w:hAnsi="Century Gothic"/>
          <w:b/>
          <w:color w:val="000000" w:themeColor="text1"/>
          <w:shd w:val="clear" w:color="auto" w:fill="F7F7F7"/>
        </w:rPr>
        <w:t xml:space="preserve">Passing </w:t>
      </w:r>
      <w:r w:rsidR="00450D34" w:rsidRPr="00C921C2">
        <w:rPr>
          <w:rFonts w:ascii="Century Gothic" w:hAnsi="Century Gothic"/>
          <w:color w:val="000000" w:themeColor="text1"/>
          <w:shd w:val="clear" w:color="auto" w:fill="F7F7F7"/>
        </w:rPr>
        <w:t xml:space="preserve">– </w:t>
      </w:r>
      <w:r w:rsidRPr="00C921C2">
        <w:rPr>
          <w:rFonts w:ascii="Century Gothic" w:hAnsi="Century Gothic"/>
          <w:color w:val="000000" w:themeColor="text1"/>
          <w:shd w:val="clear" w:color="auto" w:fill="F7F7F7"/>
        </w:rPr>
        <w:t>a term for trans</w:t>
      </w:r>
      <w:r w:rsidR="00450D34" w:rsidRPr="00C921C2">
        <w:rPr>
          <w:rFonts w:ascii="Century Gothic" w:hAnsi="Century Gothic"/>
          <w:color w:val="000000" w:themeColor="text1"/>
          <w:shd w:val="clear" w:color="auto" w:fill="F7F7F7"/>
        </w:rPr>
        <w:t>gender</w:t>
      </w:r>
      <w:r w:rsidRPr="00C921C2">
        <w:rPr>
          <w:rFonts w:ascii="Century Gothic" w:hAnsi="Century Gothic"/>
          <w:color w:val="000000" w:themeColor="text1"/>
          <w:shd w:val="clear" w:color="auto" w:fill="F7F7F7"/>
        </w:rPr>
        <w:t xml:space="preserve"> people being accepted as</w:t>
      </w:r>
      <w:r w:rsidR="00450D34" w:rsidRPr="00C921C2">
        <w:rPr>
          <w:rFonts w:ascii="Century Gothic" w:hAnsi="Century Gothic"/>
          <w:color w:val="000000" w:themeColor="text1"/>
          <w:shd w:val="clear" w:color="auto" w:fill="F7F7F7"/>
        </w:rPr>
        <w:t xml:space="preserve"> </w:t>
      </w:r>
      <w:r w:rsidRPr="00C921C2">
        <w:rPr>
          <w:rFonts w:ascii="Century Gothic" w:hAnsi="Century Gothic"/>
          <w:color w:val="000000" w:themeColor="text1"/>
          <w:shd w:val="clear" w:color="auto" w:fill="F7F7F7"/>
        </w:rPr>
        <w:t>a member of their self-</w:t>
      </w:r>
      <w:r w:rsidR="00450D34" w:rsidRPr="00C921C2">
        <w:rPr>
          <w:rFonts w:ascii="Century Gothic" w:hAnsi="Century Gothic"/>
          <w:color w:val="000000" w:themeColor="text1"/>
          <w:shd w:val="clear" w:color="auto" w:fill="F7F7F7"/>
        </w:rPr>
        <w:t xml:space="preserve">identified gender/sex identity </w:t>
      </w:r>
      <w:r w:rsidRPr="00C921C2">
        <w:rPr>
          <w:rFonts w:ascii="Century Gothic" w:hAnsi="Century Gothic"/>
          <w:color w:val="000000" w:themeColor="text1"/>
          <w:shd w:val="clear" w:color="auto" w:fill="F7F7F7"/>
        </w:rPr>
        <w:t xml:space="preserve">regardless of birth </w:t>
      </w:r>
      <w:r w:rsidR="00450D34" w:rsidRPr="00C921C2">
        <w:rPr>
          <w:rFonts w:ascii="Century Gothic" w:hAnsi="Century Gothic"/>
          <w:color w:val="000000" w:themeColor="text1"/>
          <w:shd w:val="clear" w:color="auto" w:fill="F7F7F7"/>
        </w:rPr>
        <w:t xml:space="preserve">sex or a </w:t>
      </w:r>
      <w:r w:rsidR="00F21C7E">
        <w:rPr>
          <w:rFonts w:ascii="Century Gothic" w:hAnsi="Century Gothic"/>
          <w:color w:val="000000" w:themeColor="text1"/>
          <w:shd w:val="clear" w:color="auto" w:fill="F7F7F7"/>
        </w:rPr>
        <w:t>LGBT</w:t>
      </w:r>
      <w:r w:rsidR="00450D34" w:rsidRPr="00C921C2">
        <w:rPr>
          <w:rFonts w:ascii="Century Gothic" w:hAnsi="Century Gothic"/>
          <w:color w:val="000000" w:themeColor="text1"/>
          <w:shd w:val="clear" w:color="auto" w:fill="F7F7F7"/>
        </w:rPr>
        <w:t xml:space="preserve">+ </w:t>
      </w:r>
      <w:r w:rsidRPr="00C921C2">
        <w:rPr>
          <w:rFonts w:ascii="Century Gothic" w:hAnsi="Century Gothic"/>
          <w:color w:val="000000" w:themeColor="text1"/>
          <w:shd w:val="clear" w:color="auto" w:fill="F7F7F7"/>
        </w:rPr>
        <w:t xml:space="preserve">individual who can is believed to be or perceived as straight. </w:t>
      </w:r>
    </w:p>
    <w:p w14:paraId="407E08A5" w14:textId="77777777" w:rsidR="00450D34" w:rsidRPr="00C921C2" w:rsidRDefault="00450D34" w:rsidP="00450D34">
      <w:pPr>
        <w:pStyle w:val="NormalWeb"/>
        <w:numPr>
          <w:ilvl w:val="0"/>
          <w:numId w:val="2"/>
        </w:numPr>
        <w:shd w:val="clear" w:color="auto" w:fill="FFFFFF"/>
        <w:spacing w:before="0" w:beforeAutospacing="0" w:after="255" w:afterAutospacing="0"/>
        <w:rPr>
          <w:rFonts w:ascii="Century Gothic" w:hAnsi="Century Gothic"/>
          <w:color w:val="000000" w:themeColor="text1"/>
          <w:shd w:val="clear" w:color="auto" w:fill="F7F7F7"/>
        </w:rPr>
      </w:pPr>
      <w:r w:rsidRPr="00C921C2">
        <w:rPr>
          <w:rFonts w:ascii="Century Gothic" w:hAnsi="Century Gothic"/>
          <w:color w:val="000000" w:themeColor="text1"/>
          <w:shd w:val="clear" w:color="auto" w:fill="F7F7F7"/>
        </w:rPr>
        <w:t xml:space="preserve">It is generally considered insulting to compliment or comment on someone’s ability to “pass”. </w:t>
      </w:r>
    </w:p>
    <w:p w14:paraId="3E1E7569" w14:textId="77777777" w:rsidR="00AD1829" w:rsidRPr="00C921C2" w:rsidRDefault="00450D34" w:rsidP="00AD1829">
      <w:pPr>
        <w:pStyle w:val="NormalWeb"/>
        <w:shd w:val="clear" w:color="auto" w:fill="FFFFFF"/>
        <w:spacing w:before="0" w:beforeAutospacing="0" w:after="255" w:afterAutospacing="0"/>
        <w:rPr>
          <w:rFonts w:ascii="Century Gothic" w:hAnsi="Century Gothic" w:cs="Arial"/>
          <w:color w:val="000000"/>
          <w:shd w:val="clear" w:color="auto" w:fill="FFFFFF"/>
        </w:rPr>
      </w:pPr>
      <w:r w:rsidRPr="00C921C2">
        <w:rPr>
          <w:rFonts w:ascii="Century Gothic" w:hAnsi="Century Gothic" w:cs="Arial"/>
          <w:b/>
          <w:bCs/>
          <w:color w:val="000000"/>
          <w:shd w:val="clear" w:color="auto" w:fill="FFFFFF"/>
        </w:rPr>
        <w:t>Passing</w:t>
      </w:r>
      <w:r w:rsidR="00AD1829" w:rsidRPr="00C921C2">
        <w:rPr>
          <w:rFonts w:ascii="Century Gothic" w:hAnsi="Century Gothic" w:cs="Arial"/>
          <w:b/>
          <w:bCs/>
          <w:color w:val="000000"/>
          <w:shd w:val="clear" w:color="auto" w:fill="FFFFFF"/>
        </w:rPr>
        <w:t xml:space="preserve"> privilege</w:t>
      </w:r>
      <w:r w:rsidRPr="00C921C2">
        <w:rPr>
          <w:rFonts w:ascii="Century Gothic" w:hAnsi="Century Gothic" w:cs="Arial"/>
          <w:b/>
          <w:color w:val="000000"/>
          <w:shd w:val="clear" w:color="auto" w:fill="FFFFFF"/>
        </w:rPr>
        <w:t xml:space="preserve"> </w:t>
      </w:r>
      <w:r w:rsidRPr="00CC5294">
        <w:rPr>
          <w:rFonts w:ascii="Century Gothic" w:hAnsi="Century Gothic" w:cs="Arial"/>
          <w:color w:val="000000"/>
          <w:shd w:val="clear" w:color="auto" w:fill="FFFFFF"/>
        </w:rPr>
        <w:t>-</w:t>
      </w:r>
      <w:r w:rsidR="00AD1829" w:rsidRPr="00CC5294">
        <w:rPr>
          <w:rFonts w:ascii="Century Gothic" w:hAnsi="Century Gothic" w:cs="Arial"/>
          <w:color w:val="000000"/>
          <w:shd w:val="clear" w:color="auto" w:fill="FFFFFF"/>
        </w:rPr>
        <w:t xml:space="preserve"> </w:t>
      </w:r>
      <w:r w:rsidR="00AD1829" w:rsidRPr="00C921C2">
        <w:rPr>
          <w:rFonts w:ascii="Century Gothic" w:hAnsi="Century Gothic" w:cs="Arial"/>
          <w:color w:val="000000"/>
          <w:shd w:val="clear" w:color="auto" w:fill="FFFFFF"/>
        </w:rPr>
        <w:t>the belief that those who "pass" enjoy greater acceptance in society.</w:t>
      </w:r>
    </w:p>
    <w:p w14:paraId="318B2452" w14:textId="77777777" w:rsidR="00AD1829" w:rsidRPr="00C921C2" w:rsidRDefault="00450D34" w:rsidP="00AD1829">
      <w:pPr>
        <w:pStyle w:val="NormalWeb"/>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b/>
          <w:color w:val="000000" w:themeColor="text1"/>
        </w:rPr>
        <w:t>P</w:t>
      </w:r>
      <w:r w:rsidR="00AD1829" w:rsidRPr="00C921C2">
        <w:rPr>
          <w:rFonts w:ascii="Century Gothic" w:hAnsi="Century Gothic"/>
          <w:b/>
          <w:color w:val="000000" w:themeColor="text1"/>
        </w:rPr>
        <w:t>oz</w:t>
      </w:r>
      <w:r w:rsidRPr="00C921C2">
        <w:rPr>
          <w:rFonts w:ascii="Century Gothic" w:hAnsi="Century Gothic"/>
          <w:color w:val="000000" w:themeColor="text1"/>
        </w:rPr>
        <w:t xml:space="preserve"> – an individual who is </w:t>
      </w:r>
      <w:r w:rsidR="00AD1829" w:rsidRPr="00C921C2">
        <w:rPr>
          <w:rFonts w:ascii="Century Gothic" w:hAnsi="Century Gothic"/>
          <w:color w:val="000000" w:themeColor="text1"/>
        </w:rPr>
        <w:t xml:space="preserve">HIV </w:t>
      </w:r>
      <w:r w:rsidRPr="00C921C2">
        <w:rPr>
          <w:rFonts w:ascii="Century Gothic" w:hAnsi="Century Gothic"/>
          <w:color w:val="000000" w:themeColor="text1"/>
        </w:rPr>
        <w:t>positive</w:t>
      </w:r>
      <w:r w:rsidR="00CC5294">
        <w:rPr>
          <w:rFonts w:ascii="Century Gothic" w:hAnsi="Century Gothic"/>
          <w:color w:val="000000" w:themeColor="text1"/>
        </w:rPr>
        <w:t>.</w:t>
      </w:r>
    </w:p>
    <w:p w14:paraId="41FD3C33" w14:textId="77777777" w:rsidR="00450D34" w:rsidRPr="00C921C2" w:rsidRDefault="00450D34" w:rsidP="00AD1829">
      <w:pPr>
        <w:pStyle w:val="NormalWeb"/>
        <w:shd w:val="clear" w:color="auto" w:fill="FFFFFF"/>
        <w:rPr>
          <w:rFonts w:ascii="Century Gothic" w:hAnsi="Century Gothic" w:cs="Arial"/>
          <w:color w:val="000000"/>
        </w:rPr>
      </w:pPr>
      <w:r w:rsidRPr="00C921C2">
        <w:rPr>
          <w:rStyle w:val="Strong"/>
          <w:rFonts w:ascii="Century Gothic" w:hAnsi="Century Gothic" w:cs="Arial"/>
          <w:color w:val="000000"/>
        </w:rPr>
        <w:t>Post-op</w:t>
      </w:r>
      <w:r w:rsidR="00AD1829" w:rsidRPr="00C921C2">
        <w:rPr>
          <w:rStyle w:val="Strong"/>
          <w:rFonts w:ascii="Century Gothic" w:hAnsi="Century Gothic" w:cs="Arial"/>
          <w:color w:val="000000"/>
        </w:rPr>
        <w:t xml:space="preserve"> (post-operative)</w:t>
      </w:r>
      <w:r w:rsidR="00CC5294">
        <w:rPr>
          <w:rFonts w:ascii="Century Gothic" w:hAnsi="Century Gothic" w:cs="Arial"/>
          <w:color w:val="000000"/>
        </w:rPr>
        <w:t xml:space="preserve"> - </w:t>
      </w:r>
      <w:r w:rsidRPr="00C921C2">
        <w:rPr>
          <w:rFonts w:ascii="Century Gothic" w:hAnsi="Century Gothic" w:cs="Arial"/>
          <w:color w:val="000000"/>
        </w:rPr>
        <w:t>references an individual who has had some form of Gender Confirming Surgery.</w:t>
      </w:r>
    </w:p>
    <w:p w14:paraId="2AFB4546" w14:textId="77777777" w:rsidR="00450D34" w:rsidRPr="00C921C2" w:rsidRDefault="00450D34" w:rsidP="00450D34">
      <w:pPr>
        <w:pStyle w:val="NormalWeb"/>
        <w:shd w:val="clear" w:color="auto" w:fill="FFFFFF"/>
        <w:spacing w:before="0" w:beforeAutospacing="0" w:after="0" w:afterAutospacing="0"/>
        <w:rPr>
          <w:rFonts w:ascii="Century Gothic" w:hAnsi="Century Gothic" w:cs="Arial"/>
          <w:color w:val="000000"/>
        </w:rPr>
      </w:pPr>
      <w:r w:rsidRPr="00C921C2">
        <w:rPr>
          <w:rStyle w:val="Strong"/>
          <w:rFonts w:ascii="Century Gothic" w:hAnsi="Century Gothic" w:cs="Arial"/>
          <w:color w:val="000000"/>
        </w:rPr>
        <w:t>Pre-op</w:t>
      </w:r>
      <w:r w:rsidR="00AD1829" w:rsidRPr="00C921C2">
        <w:rPr>
          <w:rStyle w:val="Strong"/>
          <w:rFonts w:ascii="Century Gothic" w:hAnsi="Century Gothic" w:cs="Arial"/>
          <w:color w:val="000000"/>
        </w:rPr>
        <w:t xml:space="preserve"> (pre-operative)</w:t>
      </w:r>
      <w:r w:rsidR="00CC5294">
        <w:rPr>
          <w:rFonts w:ascii="Century Gothic" w:hAnsi="Century Gothic" w:cs="Arial"/>
          <w:color w:val="000000"/>
        </w:rPr>
        <w:t xml:space="preserve"> - </w:t>
      </w:r>
      <w:r w:rsidRPr="00C921C2">
        <w:rPr>
          <w:rFonts w:ascii="Century Gothic" w:hAnsi="Century Gothic" w:cs="Arial"/>
          <w:color w:val="000000"/>
        </w:rPr>
        <w:t>references an individual who has not had any form of Gender Confirming Surgery.</w:t>
      </w:r>
    </w:p>
    <w:p w14:paraId="049D529E" w14:textId="77777777" w:rsidR="00450D34" w:rsidRPr="00C921C2" w:rsidRDefault="00450D34" w:rsidP="00450D34">
      <w:pPr>
        <w:pStyle w:val="NormalWeb"/>
        <w:numPr>
          <w:ilvl w:val="0"/>
          <w:numId w:val="2"/>
        </w:numPr>
        <w:shd w:val="clear" w:color="auto" w:fill="FFFFFF"/>
        <w:spacing w:before="0" w:beforeAutospacing="0"/>
        <w:rPr>
          <w:rFonts w:ascii="Century Gothic" w:hAnsi="Century Gothic" w:cs="Arial"/>
          <w:color w:val="000000"/>
        </w:rPr>
      </w:pPr>
      <w:r w:rsidRPr="00C921C2">
        <w:rPr>
          <w:rFonts w:ascii="Century Gothic" w:hAnsi="Century Gothic" w:cs="Arial"/>
          <w:color w:val="000000"/>
        </w:rPr>
        <w:t xml:space="preserve">Many find this term and “post-op” to be offensive since it places too much emphasis on the procedure that some folks do not or cannot obtain.  It also creates an illusion that this individual’s identity is not complete until they have an elective surgery to alter their body. </w:t>
      </w:r>
    </w:p>
    <w:p w14:paraId="2277361E" w14:textId="77777777" w:rsidR="00AD1829" w:rsidRPr="00C921C2" w:rsidRDefault="00AD1829" w:rsidP="00AD1829">
      <w:pPr>
        <w:pStyle w:val="NormalWeb"/>
        <w:shd w:val="clear" w:color="auto" w:fill="FFFFFF"/>
        <w:spacing w:before="0" w:beforeAutospacing="0" w:after="255" w:afterAutospacing="0"/>
        <w:rPr>
          <w:rFonts w:ascii="Century Gothic" w:hAnsi="Century Gothic"/>
          <w:color w:val="000000" w:themeColor="text1"/>
        </w:rPr>
      </w:pPr>
      <w:r w:rsidRPr="00C921C2">
        <w:rPr>
          <w:rFonts w:ascii="Century Gothic" w:hAnsi="Century Gothic"/>
          <w:b/>
          <w:color w:val="000000" w:themeColor="text1"/>
        </w:rPr>
        <w:t>Top</w:t>
      </w:r>
      <w:r w:rsidR="00CC5294">
        <w:rPr>
          <w:rFonts w:ascii="Century Gothic" w:hAnsi="Century Gothic"/>
          <w:color w:val="000000" w:themeColor="text1"/>
        </w:rPr>
        <w:t xml:space="preserve"> -</w:t>
      </w:r>
      <w:r w:rsidRPr="00C921C2">
        <w:rPr>
          <w:rFonts w:ascii="Century Gothic" w:hAnsi="Century Gothic"/>
          <w:color w:val="000000" w:themeColor="text1"/>
        </w:rPr>
        <w:t xml:space="preserve"> </w:t>
      </w:r>
      <w:r w:rsidR="00CC5294">
        <w:rPr>
          <w:rFonts w:ascii="Century Gothic" w:hAnsi="Century Gothic"/>
          <w:color w:val="000000" w:themeColor="text1"/>
        </w:rPr>
        <w:t>one</w:t>
      </w:r>
      <w:r w:rsidRPr="00C921C2">
        <w:rPr>
          <w:rFonts w:ascii="Century Gothic" w:hAnsi="Century Gothic"/>
          <w:color w:val="000000" w:themeColor="text1"/>
        </w:rPr>
        <w:t xml:space="preserve"> who is said to take a more dominant role during sexual interactions. </w:t>
      </w:r>
    </w:p>
    <w:p w14:paraId="5263D1A6" w14:textId="77777777" w:rsidR="00AD1829" w:rsidRPr="00C921C2" w:rsidRDefault="00AD1829" w:rsidP="00AD1829">
      <w:pPr>
        <w:pStyle w:val="NormalWeb"/>
        <w:shd w:val="clear" w:color="auto" w:fill="FFFFFF"/>
        <w:spacing w:before="0" w:beforeAutospacing="0" w:after="255" w:afterAutospacing="0"/>
        <w:rPr>
          <w:rFonts w:ascii="Century Gothic" w:hAnsi="Century Gothic"/>
          <w:color w:val="000000" w:themeColor="text1"/>
          <w:shd w:val="clear" w:color="auto" w:fill="F7F7F7"/>
        </w:rPr>
      </w:pPr>
      <w:r w:rsidRPr="00C921C2">
        <w:rPr>
          <w:rFonts w:ascii="Century Gothic" w:hAnsi="Century Gothic"/>
          <w:b/>
          <w:color w:val="000000" w:themeColor="text1"/>
          <w:shd w:val="clear" w:color="auto" w:fill="F7F7F7"/>
        </w:rPr>
        <w:t>Top Surgery</w:t>
      </w:r>
      <w:r w:rsidRPr="00C921C2">
        <w:rPr>
          <w:rFonts w:ascii="Century Gothic" w:hAnsi="Century Gothic"/>
          <w:color w:val="000000" w:themeColor="text1"/>
          <w:shd w:val="clear" w:color="auto" w:fill="F7F7F7"/>
        </w:rPr>
        <w:t xml:space="preserve"> – refers to surgery for the construction of a male-type chest or breast augmentation for a female-type chest. </w:t>
      </w:r>
    </w:p>
    <w:p w14:paraId="5A6EA259" w14:textId="77777777" w:rsidR="00AD1829" w:rsidRPr="00C921C2" w:rsidRDefault="00AD1829" w:rsidP="00AD1829">
      <w:pPr>
        <w:rPr>
          <w:rFonts w:ascii="Century Gothic" w:hAnsi="Century Gothic" w:cs="Arial"/>
          <w:sz w:val="24"/>
          <w:szCs w:val="24"/>
        </w:rPr>
      </w:pPr>
      <w:r w:rsidRPr="00C921C2">
        <w:rPr>
          <w:rFonts w:ascii="Century Gothic" w:hAnsi="Century Gothic" w:cs="Arial"/>
          <w:b/>
          <w:sz w:val="24"/>
          <w:szCs w:val="24"/>
        </w:rPr>
        <w:t>Sexual Preference</w:t>
      </w:r>
      <w:r w:rsidR="00B83730" w:rsidRPr="00C921C2">
        <w:rPr>
          <w:rFonts w:ascii="Century Gothic" w:hAnsi="Century Gothic" w:cs="Arial"/>
          <w:sz w:val="24"/>
          <w:szCs w:val="24"/>
        </w:rPr>
        <w:t xml:space="preserve"> – an offensive</w:t>
      </w:r>
      <w:r w:rsidR="00B83730" w:rsidRPr="00C921C2">
        <w:rPr>
          <w:rFonts w:ascii="Century Gothic" w:hAnsi="Century Gothic" w:cs="Arial"/>
          <w:b/>
          <w:sz w:val="24"/>
          <w:szCs w:val="24"/>
        </w:rPr>
        <w:t xml:space="preserve"> </w:t>
      </w:r>
      <w:r w:rsidRPr="00C921C2">
        <w:rPr>
          <w:rFonts w:ascii="Century Gothic" w:hAnsi="Century Gothic" w:cs="Arial"/>
          <w:sz w:val="24"/>
          <w:szCs w:val="24"/>
        </w:rPr>
        <w:t xml:space="preserve">term once used to describe sexual orientation which is now outdated </w:t>
      </w:r>
      <w:r w:rsidR="00B83730" w:rsidRPr="00C921C2">
        <w:rPr>
          <w:rFonts w:ascii="Century Gothic" w:hAnsi="Century Gothic" w:cs="Arial"/>
          <w:sz w:val="24"/>
          <w:szCs w:val="24"/>
        </w:rPr>
        <w:t xml:space="preserve">because it insinuated </w:t>
      </w:r>
      <w:r w:rsidRPr="00C921C2">
        <w:rPr>
          <w:rFonts w:ascii="Century Gothic" w:hAnsi="Century Gothic" w:cs="Arial"/>
          <w:sz w:val="24"/>
          <w:szCs w:val="24"/>
        </w:rPr>
        <w:t>o</w:t>
      </w:r>
      <w:r w:rsidR="00B83730" w:rsidRPr="00C921C2">
        <w:rPr>
          <w:rFonts w:ascii="Century Gothic" w:hAnsi="Century Gothic" w:cs="Arial"/>
          <w:sz w:val="24"/>
          <w:szCs w:val="24"/>
        </w:rPr>
        <w:t>ne’s conscious choice</w:t>
      </w:r>
      <w:r w:rsidRPr="00C921C2">
        <w:rPr>
          <w:rFonts w:ascii="Century Gothic" w:hAnsi="Century Gothic" w:cs="Arial"/>
          <w:sz w:val="24"/>
          <w:szCs w:val="24"/>
        </w:rPr>
        <w:t>.</w:t>
      </w:r>
    </w:p>
    <w:p w14:paraId="61571063" w14:textId="77777777" w:rsidR="00AD1829" w:rsidRPr="00C921C2" w:rsidRDefault="00B83730" w:rsidP="00AD1829">
      <w:pPr>
        <w:rPr>
          <w:rFonts w:ascii="Century Gothic" w:hAnsi="Century Gothic" w:cs="Arial"/>
          <w:color w:val="000000"/>
          <w:sz w:val="24"/>
          <w:szCs w:val="24"/>
          <w:shd w:val="clear" w:color="auto" w:fill="FFFFFF"/>
        </w:rPr>
      </w:pPr>
      <w:r w:rsidRPr="00C921C2">
        <w:rPr>
          <w:rStyle w:val="Strong"/>
          <w:rFonts w:ascii="Century Gothic" w:hAnsi="Century Gothic" w:cs="Arial"/>
          <w:color w:val="000000"/>
          <w:sz w:val="24"/>
          <w:szCs w:val="24"/>
          <w:shd w:val="clear" w:color="auto" w:fill="FFFFFF"/>
        </w:rPr>
        <w:t>T</w:t>
      </w:r>
      <w:r w:rsidR="00AD1829" w:rsidRPr="00C921C2">
        <w:rPr>
          <w:rStyle w:val="Strong"/>
          <w:rFonts w:ascii="Century Gothic" w:hAnsi="Century Gothic" w:cs="Arial"/>
          <w:color w:val="000000"/>
          <w:sz w:val="24"/>
          <w:szCs w:val="24"/>
          <w:shd w:val="clear" w:color="auto" w:fill="FFFFFF"/>
        </w:rPr>
        <w:t>hrow shade</w:t>
      </w:r>
      <w:r w:rsidR="00F21C7E" w:rsidRPr="00F21C7E">
        <w:rPr>
          <w:rFonts w:ascii="Century Gothic" w:hAnsi="Century Gothic" w:cs="Arial"/>
          <w:color w:val="000000"/>
          <w:sz w:val="24"/>
          <w:szCs w:val="24"/>
          <w:shd w:val="clear" w:color="auto" w:fill="FFFFFF"/>
        </w:rPr>
        <w:t xml:space="preserve"> -</w:t>
      </w:r>
      <w:r w:rsidR="00F21C7E">
        <w:rPr>
          <w:rFonts w:ascii="Century Gothic" w:hAnsi="Century Gothic" w:cs="Arial"/>
          <w:b/>
          <w:color w:val="000000"/>
          <w:sz w:val="24"/>
          <w:szCs w:val="24"/>
          <w:shd w:val="clear" w:color="auto" w:fill="FFFFFF"/>
        </w:rPr>
        <w:t xml:space="preserve"> </w:t>
      </w:r>
      <w:r w:rsidRPr="00C921C2">
        <w:rPr>
          <w:rFonts w:ascii="Century Gothic" w:hAnsi="Century Gothic" w:cs="Arial"/>
          <w:color w:val="000000"/>
          <w:sz w:val="24"/>
          <w:szCs w:val="24"/>
          <w:shd w:val="clear" w:color="auto" w:fill="FFFFFF"/>
        </w:rPr>
        <w:t xml:space="preserve">to insult someone often indirectly in a way others know who you are talking about without naming them (aka to read, sub-tweet, etc.) </w:t>
      </w:r>
    </w:p>
    <w:p w14:paraId="641CA0EC" w14:textId="77777777" w:rsidR="00B83730" w:rsidRPr="00C921C2" w:rsidRDefault="00AD1829" w:rsidP="00B83730">
      <w:pPr>
        <w:spacing w:after="0"/>
        <w:rPr>
          <w:rFonts w:ascii="Century Gothic" w:hAnsi="Century Gothic" w:cs="Arial"/>
          <w:sz w:val="24"/>
          <w:szCs w:val="24"/>
        </w:rPr>
      </w:pPr>
      <w:r w:rsidRPr="00C921C2">
        <w:rPr>
          <w:rFonts w:ascii="Century Gothic" w:hAnsi="Century Gothic" w:cs="Arial"/>
          <w:b/>
          <w:sz w:val="24"/>
          <w:szCs w:val="24"/>
        </w:rPr>
        <w:t>Transition</w:t>
      </w:r>
      <w:r w:rsidR="00F21C7E">
        <w:rPr>
          <w:rFonts w:ascii="Century Gothic" w:hAnsi="Century Gothic" w:cs="Arial"/>
          <w:b/>
          <w:sz w:val="24"/>
          <w:szCs w:val="24"/>
        </w:rPr>
        <w:t xml:space="preserve"> </w:t>
      </w:r>
      <w:r w:rsidR="00F21C7E" w:rsidRPr="00F21C7E">
        <w:rPr>
          <w:rFonts w:ascii="Century Gothic" w:hAnsi="Century Gothic" w:cs="Arial"/>
          <w:sz w:val="24"/>
          <w:szCs w:val="24"/>
        </w:rPr>
        <w:t xml:space="preserve">– </w:t>
      </w:r>
      <w:r w:rsidR="00B83730" w:rsidRPr="00C921C2">
        <w:rPr>
          <w:rFonts w:ascii="Century Gothic" w:hAnsi="Century Gothic" w:cs="Arial"/>
          <w:sz w:val="24"/>
          <w:szCs w:val="24"/>
        </w:rPr>
        <w:t>t</w:t>
      </w:r>
      <w:r w:rsidR="00F21C7E">
        <w:rPr>
          <w:rFonts w:ascii="Century Gothic" w:hAnsi="Century Gothic" w:cs="Arial"/>
          <w:sz w:val="24"/>
          <w:szCs w:val="24"/>
        </w:rPr>
        <w:t>he t</w:t>
      </w:r>
      <w:r w:rsidR="00B83730" w:rsidRPr="00C921C2">
        <w:rPr>
          <w:rFonts w:ascii="Century Gothic" w:hAnsi="Century Gothic" w:cs="Arial"/>
          <w:sz w:val="24"/>
          <w:szCs w:val="24"/>
        </w:rPr>
        <w:t xml:space="preserve">ime in </w:t>
      </w:r>
      <w:r w:rsidRPr="00C921C2">
        <w:rPr>
          <w:rFonts w:ascii="Century Gothic" w:hAnsi="Century Gothic" w:cs="Arial"/>
          <w:sz w:val="24"/>
          <w:szCs w:val="24"/>
        </w:rPr>
        <w:t xml:space="preserve">which a person begins to live as their new gender.  </w:t>
      </w:r>
    </w:p>
    <w:p w14:paraId="39565A59" w14:textId="77777777" w:rsidR="00AD1829" w:rsidRPr="00C921C2" w:rsidRDefault="00AD1829" w:rsidP="00B83730">
      <w:pPr>
        <w:pStyle w:val="ListParagraph"/>
        <w:numPr>
          <w:ilvl w:val="0"/>
          <w:numId w:val="2"/>
        </w:numPr>
        <w:rPr>
          <w:rFonts w:ascii="Century Gothic" w:hAnsi="Century Gothic" w:cs="Arial"/>
          <w:b/>
          <w:sz w:val="24"/>
          <w:szCs w:val="24"/>
        </w:rPr>
      </w:pPr>
      <w:r w:rsidRPr="00C921C2">
        <w:rPr>
          <w:rFonts w:ascii="Century Gothic" w:hAnsi="Century Gothic" w:cs="Arial"/>
          <w:sz w:val="24"/>
          <w:szCs w:val="24"/>
        </w:rPr>
        <w:t>Transitioning may include changing one’s name, taking hormones, having surgery, o</w:t>
      </w:r>
      <w:r w:rsidR="00B83730" w:rsidRPr="00C921C2">
        <w:rPr>
          <w:rFonts w:ascii="Century Gothic" w:hAnsi="Century Gothic" w:cs="Arial"/>
          <w:sz w:val="24"/>
          <w:szCs w:val="24"/>
        </w:rPr>
        <w:t xml:space="preserve">r hanging legal documents (I.E. school records, </w:t>
      </w:r>
      <w:r w:rsidRPr="00C921C2">
        <w:rPr>
          <w:rFonts w:ascii="Century Gothic" w:hAnsi="Century Gothic" w:cs="Arial"/>
          <w:sz w:val="24"/>
          <w:szCs w:val="24"/>
        </w:rPr>
        <w:t>driver’s license, Social Security record, birth certificate) to reflect their new gender.</w:t>
      </w:r>
    </w:p>
    <w:p w14:paraId="40D4CF4A" w14:textId="77777777" w:rsidR="001F5116" w:rsidRPr="00CC5294" w:rsidRDefault="00B83730" w:rsidP="00CC5294">
      <w:pPr>
        <w:pStyle w:val="NormalWeb"/>
        <w:shd w:val="clear" w:color="auto" w:fill="FFFFFF"/>
        <w:spacing w:before="0" w:beforeAutospacing="0" w:after="255" w:afterAutospacing="0"/>
        <w:rPr>
          <w:rFonts w:ascii="Century Gothic" w:hAnsi="Century Gothic" w:cs="Arial"/>
          <w:color w:val="5B5B5B"/>
        </w:rPr>
      </w:pPr>
      <w:r w:rsidRPr="00C921C2">
        <w:rPr>
          <w:rFonts w:ascii="Century Gothic" w:hAnsi="Century Gothic" w:cs="Arial"/>
          <w:b/>
          <w:bCs/>
          <w:color w:val="000000"/>
          <w:shd w:val="clear" w:color="auto" w:fill="FFFFFF"/>
        </w:rPr>
        <w:t>V</w:t>
      </w:r>
      <w:r w:rsidR="00AD1829" w:rsidRPr="00C921C2">
        <w:rPr>
          <w:rFonts w:ascii="Century Gothic" w:hAnsi="Century Gothic" w:cs="Arial"/>
          <w:b/>
          <w:bCs/>
          <w:color w:val="000000"/>
          <w:shd w:val="clear" w:color="auto" w:fill="FFFFFF"/>
        </w:rPr>
        <w:t>aginoplasty</w:t>
      </w:r>
      <w:r w:rsidRPr="00C921C2">
        <w:rPr>
          <w:rFonts w:ascii="Century Gothic" w:hAnsi="Century Gothic" w:cs="Arial"/>
          <w:color w:val="000000"/>
          <w:shd w:val="clear" w:color="auto" w:fill="FFFFFF"/>
        </w:rPr>
        <w:t xml:space="preserve"> - </w:t>
      </w:r>
      <w:r w:rsidR="00AD1829" w:rsidRPr="00C921C2">
        <w:rPr>
          <w:rFonts w:ascii="Century Gothic" w:hAnsi="Century Gothic" w:cs="Arial"/>
          <w:color w:val="000000"/>
          <w:shd w:val="clear" w:color="auto" w:fill="FFFFFF"/>
        </w:rPr>
        <w:t xml:space="preserve">plastic surgery procedure where a vagina is created. </w:t>
      </w:r>
    </w:p>
    <w:sectPr w:rsidR="001F5116" w:rsidRPr="00CC5294" w:rsidSect="00FE63BF">
      <w:headerReference w:type="first" r:id="rId8"/>
      <w:pgSz w:w="12240" w:h="15840"/>
      <w:pgMar w:top="1440" w:right="1008" w:bottom="864" w:left="1008" w:header="14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07C21" w14:textId="77777777" w:rsidR="009B64F2" w:rsidRDefault="009B64F2" w:rsidP="000B4427">
      <w:pPr>
        <w:spacing w:after="0" w:line="240" w:lineRule="auto"/>
      </w:pPr>
      <w:r>
        <w:separator/>
      </w:r>
    </w:p>
  </w:endnote>
  <w:endnote w:type="continuationSeparator" w:id="0">
    <w:p w14:paraId="37799BD9" w14:textId="77777777" w:rsidR="009B64F2" w:rsidRDefault="009B64F2" w:rsidP="000B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NE | Sketchy">
    <w:altName w:val="Cambria Math"/>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FFB45" w14:textId="77777777" w:rsidR="009B64F2" w:rsidRDefault="009B64F2" w:rsidP="000B4427">
      <w:pPr>
        <w:spacing w:after="0" w:line="240" w:lineRule="auto"/>
      </w:pPr>
      <w:r>
        <w:separator/>
      </w:r>
    </w:p>
  </w:footnote>
  <w:footnote w:type="continuationSeparator" w:id="0">
    <w:p w14:paraId="63DE83BE" w14:textId="77777777" w:rsidR="009B64F2" w:rsidRDefault="009B64F2" w:rsidP="000B44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3556" w14:textId="77777777" w:rsidR="00FE63BF" w:rsidRDefault="00F21C7E" w:rsidP="00FE63BF">
    <w:pPr>
      <w:tabs>
        <w:tab w:val="center" w:pos="4320"/>
        <w:tab w:val="right" w:pos="8640"/>
      </w:tabs>
    </w:pPr>
    <w:r>
      <w:rPr>
        <w:noProof/>
      </w:rPr>
      <mc:AlternateContent>
        <mc:Choice Requires="wps">
          <w:drawing>
            <wp:anchor distT="0" distB="0" distL="114300" distR="114300" simplePos="0" relativeHeight="251659264" behindDoc="0" locked="0" layoutInCell="1" allowOverlap="1" wp14:anchorId="3E47B9C1" wp14:editId="60ADE3B9">
              <wp:simplePos x="0" y="0"/>
              <wp:positionH relativeFrom="column">
                <wp:posOffset>1481455</wp:posOffset>
              </wp:positionH>
              <wp:positionV relativeFrom="paragraph">
                <wp:posOffset>-603885</wp:posOffset>
              </wp:positionV>
              <wp:extent cx="5193030" cy="78486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4A381" w14:textId="77777777" w:rsidR="00FE63BF" w:rsidRPr="00CC5294" w:rsidRDefault="00FE63BF" w:rsidP="00FE63BF">
                          <w:pPr>
                            <w:pBdr>
                              <w:bottom w:val="single" w:sz="8" w:space="0" w:color="D5D54B"/>
                            </w:pBdr>
                            <w:spacing w:after="0"/>
                            <w:jc w:val="center"/>
                            <w:rPr>
                              <w:rFonts w:ascii="DENNE | Sketchy" w:hAnsi="DENNE | Sketchy" w:cs="Tahoma"/>
                              <w:color w:val="2C3291"/>
                              <w:sz w:val="48"/>
                              <w:szCs w:val="24"/>
                            </w:rPr>
                          </w:pPr>
                          <w:r w:rsidRPr="00CC5294">
                            <w:rPr>
                              <w:rFonts w:ascii="DENNE | Sketchy" w:hAnsi="DENNE | Sketchy" w:cs="Tahoma"/>
                              <w:color w:val="2C3291"/>
                              <w:sz w:val="48"/>
                              <w:szCs w:val="24"/>
                            </w:rPr>
                            <w:t>MONTANA SAFE SCHOOLS COAL</w:t>
                          </w:r>
                          <w:r w:rsidR="00F21C7E">
                            <w:rPr>
                              <w:rFonts w:ascii="DENNE | Sketchy" w:hAnsi="DENNE | Sketchy" w:cs="Tahoma"/>
                              <w:color w:val="2C3291"/>
                              <w:sz w:val="48"/>
                              <w:szCs w:val="24"/>
                            </w:rPr>
                            <w:t>I</w:t>
                          </w:r>
                          <w:r w:rsidRPr="00CC5294">
                            <w:rPr>
                              <w:rFonts w:ascii="DENNE | Sketchy" w:hAnsi="DENNE | Sketchy" w:cs="Tahoma"/>
                              <w:color w:val="2C3291"/>
                              <w:sz w:val="48"/>
                              <w:szCs w:val="24"/>
                            </w:rPr>
                            <w:t>TION</w:t>
                          </w:r>
                        </w:p>
                        <w:p w14:paraId="40118F83" w14:textId="77777777" w:rsidR="00FE63BF" w:rsidRPr="00F21C7E" w:rsidRDefault="00FE63BF" w:rsidP="00F21C7E">
                          <w:pPr>
                            <w:spacing w:before="120" w:line="240" w:lineRule="auto"/>
                            <w:jc w:val="center"/>
                            <w:rPr>
                              <w:rFonts w:ascii="Century Gothic" w:hAnsi="Century Gothic" w:cs="Tahoma"/>
                              <w:color w:val="2C3291"/>
                              <w:sz w:val="18"/>
                              <w:szCs w:val="18"/>
                            </w:rPr>
                          </w:pPr>
                          <w:r w:rsidRPr="00F21C7E">
                            <w:rPr>
                              <w:rFonts w:ascii="Century Gothic" w:hAnsi="Century Gothic" w:cs="Tahoma"/>
                              <w:color w:val="2C3291"/>
                              <w:sz w:val="18"/>
                              <w:szCs w:val="18"/>
                            </w:rPr>
                            <w:t xml:space="preserve">1124 Cedar Street, </w:t>
                          </w:r>
                          <w:r w:rsidR="00F21C7E" w:rsidRPr="00F21C7E">
                            <w:rPr>
                              <w:rFonts w:ascii="Century Gothic" w:hAnsi="Century Gothic" w:cs="Tahoma"/>
                              <w:color w:val="2C3291"/>
                              <w:sz w:val="18"/>
                              <w:szCs w:val="18"/>
                            </w:rPr>
                            <w:t>Missoula</w:t>
                          </w:r>
                          <w:r w:rsidRPr="00F21C7E">
                            <w:rPr>
                              <w:rFonts w:ascii="Century Gothic" w:hAnsi="Century Gothic" w:cs="Tahoma"/>
                              <w:color w:val="2C3291"/>
                              <w:sz w:val="18"/>
                              <w:szCs w:val="18"/>
                            </w:rPr>
                            <w:t>, Montana 59802 · 406.541.6891 · www.ncbimissoula.org/mssc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6.65pt;margin-top:-47.55pt;width:408.9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" stroked="f">
              <v:textbox>
                <w:txbxContent>
                  <w:p w:rsidR="00FE63BF" w:rsidRPr="00CC5294" w:rsidRDefault="00FE63BF" w:rsidP="00FE63BF">
                    <w:pPr>
                      <w:pBdr>
                        <w:bottom w:val="single" w:sz="8" w:space="0" w:color="D5D54B"/>
                      </w:pBdr>
                      <w:spacing w:after="0"/>
                      <w:jc w:val="center"/>
                      <w:rPr>
                        <w:rFonts w:ascii="DENNE | Sketchy" w:hAnsi="DENNE | Sketchy" w:cs="Tahoma"/>
                        <w:color w:val="2C3291"/>
                        <w:sz w:val="48"/>
                        <w:szCs w:val="24"/>
                      </w:rPr>
                    </w:pPr>
                    <w:r w:rsidRPr="00CC5294">
                      <w:rPr>
                        <w:rFonts w:ascii="DENNE | Sketchy" w:hAnsi="DENNE | Sketchy" w:cs="Tahoma"/>
                        <w:color w:val="2C3291"/>
                        <w:sz w:val="48"/>
                        <w:szCs w:val="24"/>
                      </w:rPr>
                      <w:t>MONTANA SAFE SCHOOLS COAL</w:t>
                    </w:r>
                    <w:r w:rsidR="00F21C7E">
                      <w:rPr>
                        <w:rFonts w:ascii="DENNE | Sketchy" w:hAnsi="DENNE | Sketchy" w:cs="Tahoma"/>
                        <w:color w:val="2C3291"/>
                        <w:sz w:val="48"/>
                        <w:szCs w:val="24"/>
                      </w:rPr>
                      <w:t>I</w:t>
                    </w:r>
                    <w:r w:rsidRPr="00CC5294">
                      <w:rPr>
                        <w:rFonts w:ascii="DENNE | Sketchy" w:hAnsi="DENNE | Sketchy" w:cs="Tahoma"/>
                        <w:color w:val="2C3291"/>
                        <w:sz w:val="48"/>
                        <w:szCs w:val="24"/>
                      </w:rPr>
                      <w:t>TION</w:t>
                    </w:r>
                  </w:p>
                  <w:p w:rsidR="00FE63BF" w:rsidRPr="00F21C7E" w:rsidRDefault="00FE63BF" w:rsidP="00F21C7E">
                    <w:pPr>
                      <w:spacing w:before="120" w:line="240" w:lineRule="auto"/>
                      <w:jc w:val="center"/>
                      <w:rPr>
                        <w:rFonts w:ascii="Century Gothic" w:hAnsi="Century Gothic" w:cs="Tahoma"/>
                        <w:color w:val="2C3291"/>
                        <w:sz w:val="18"/>
                        <w:szCs w:val="18"/>
                      </w:rPr>
                    </w:pPr>
                    <w:r w:rsidRPr="00F21C7E">
                      <w:rPr>
                        <w:rFonts w:ascii="Century Gothic" w:hAnsi="Century Gothic" w:cs="Tahoma"/>
                        <w:color w:val="2C3291"/>
                        <w:sz w:val="18"/>
                        <w:szCs w:val="18"/>
                      </w:rPr>
                      <w:t xml:space="preserve">1124 Cedar Street, </w:t>
                    </w:r>
                    <w:r w:rsidR="00F21C7E" w:rsidRPr="00F21C7E">
                      <w:rPr>
                        <w:rFonts w:ascii="Century Gothic" w:hAnsi="Century Gothic" w:cs="Tahoma"/>
                        <w:color w:val="2C3291"/>
                        <w:sz w:val="18"/>
                        <w:szCs w:val="18"/>
                      </w:rPr>
                      <w:t>Missoula</w:t>
                    </w:r>
                    <w:r w:rsidRPr="00F21C7E">
                      <w:rPr>
                        <w:rFonts w:ascii="Century Gothic" w:hAnsi="Century Gothic" w:cs="Tahoma"/>
                        <w:color w:val="2C3291"/>
                        <w:sz w:val="18"/>
                        <w:szCs w:val="18"/>
                      </w:rPr>
                      <w:t>, Montana 59802 · 406.541.6891 · www.ncbimissoula.org/mssc</w:t>
                    </w:r>
                  </w:p>
                </w:txbxContent>
              </v:textbox>
            </v:shape>
          </w:pict>
        </mc:Fallback>
      </mc:AlternateContent>
    </w:r>
    <w:r>
      <w:rPr>
        <w:noProof/>
      </w:rPr>
      <w:drawing>
        <wp:anchor distT="0" distB="0" distL="114300" distR="114300" simplePos="0" relativeHeight="251660288" behindDoc="1" locked="0" layoutInCell="1" allowOverlap="1" wp14:anchorId="0A061C68" wp14:editId="277C8059">
          <wp:simplePos x="0" y="0"/>
          <wp:positionH relativeFrom="column">
            <wp:posOffset>-46990</wp:posOffset>
          </wp:positionH>
          <wp:positionV relativeFrom="paragraph">
            <wp:posOffset>-657860</wp:posOffset>
          </wp:positionV>
          <wp:extent cx="1371600" cy="914400"/>
          <wp:effectExtent l="0" t="0" r="0" b="0"/>
          <wp:wrapThrough wrapText="bothSides">
            <wp:wrapPolygon edited="0">
              <wp:start x="0" y="0"/>
              <wp:lineTo x="0" y="7200"/>
              <wp:lineTo x="2400" y="14400"/>
              <wp:lineTo x="2400" y="15750"/>
              <wp:lineTo x="5100" y="21150"/>
              <wp:lineTo x="5700" y="21150"/>
              <wp:lineTo x="8400" y="21150"/>
              <wp:lineTo x="21300" y="20250"/>
              <wp:lineTo x="21300" y="2700"/>
              <wp:lineTo x="19500" y="1800"/>
              <wp:lineTo x="6000" y="0"/>
              <wp:lineTo x="0" y="0"/>
            </wp:wrapPolygon>
          </wp:wrapThrough>
          <wp:docPr id="1" name="Picture 1" descr="MSS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C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F614D"/>
    <w:multiLevelType w:val="hybridMultilevel"/>
    <w:tmpl w:val="20C2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D1E5E"/>
    <w:multiLevelType w:val="hybridMultilevel"/>
    <w:tmpl w:val="7238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77B6E"/>
    <w:multiLevelType w:val="hybridMultilevel"/>
    <w:tmpl w:val="DFD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D5995"/>
    <w:multiLevelType w:val="hybridMultilevel"/>
    <w:tmpl w:val="CE48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27"/>
    <w:rsid w:val="0005664C"/>
    <w:rsid w:val="000B4427"/>
    <w:rsid w:val="001F5116"/>
    <w:rsid w:val="002B11BA"/>
    <w:rsid w:val="003351AC"/>
    <w:rsid w:val="00450D34"/>
    <w:rsid w:val="005A26B2"/>
    <w:rsid w:val="005B2543"/>
    <w:rsid w:val="006134AC"/>
    <w:rsid w:val="006564E0"/>
    <w:rsid w:val="008D46BA"/>
    <w:rsid w:val="009A0989"/>
    <w:rsid w:val="009B64F2"/>
    <w:rsid w:val="00AD1829"/>
    <w:rsid w:val="00B62AD8"/>
    <w:rsid w:val="00B83730"/>
    <w:rsid w:val="00BB02BE"/>
    <w:rsid w:val="00C921C2"/>
    <w:rsid w:val="00CA3DE6"/>
    <w:rsid w:val="00CC5294"/>
    <w:rsid w:val="00F21C7E"/>
    <w:rsid w:val="00F221CB"/>
    <w:rsid w:val="00FE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582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427"/>
    <w:rPr>
      <w:b/>
      <w:bCs/>
    </w:rPr>
  </w:style>
  <w:style w:type="paragraph" w:styleId="Header">
    <w:name w:val="header"/>
    <w:basedOn w:val="Normal"/>
    <w:link w:val="HeaderChar"/>
    <w:uiPriority w:val="99"/>
    <w:unhideWhenUsed/>
    <w:rsid w:val="000B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27"/>
  </w:style>
  <w:style w:type="paragraph" w:styleId="Footer">
    <w:name w:val="footer"/>
    <w:basedOn w:val="Normal"/>
    <w:link w:val="FooterChar"/>
    <w:uiPriority w:val="99"/>
    <w:unhideWhenUsed/>
    <w:rsid w:val="000B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27"/>
  </w:style>
  <w:style w:type="paragraph" w:styleId="BalloonText">
    <w:name w:val="Balloon Text"/>
    <w:basedOn w:val="Normal"/>
    <w:link w:val="BalloonTextChar"/>
    <w:uiPriority w:val="99"/>
    <w:semiHidden/>
    <w:unhideWhenUsed/>
    <w:rsid w:val="000B4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27"/>
    <w:rPr>
      <w:rFonts w:ascii="Tahoma" w:hAnsi="Tahoma" w:cs="Tahoma"/>
      <w:sz w:val="16"/>
      <w:szCs w:val="16"/>
    </w:rPr>
  </w:style>
  <w:style w:type="character" w:styleId="Hyperlink">
    <w:name w:val="Hyperlink"/>
    <w:basedOn w:val="DefaultParagraphFont"/>
    <w:uiPriority w:val="99"/>
    <w:unhideWhenUsed/>
    <w:rsid w:val="00F221CB"/>
    <w:rPr>
      <w:color w:val="0000FF" w:themeColor="hyperlink"/>
      <w:u w:val="single"/>
    </w:rPr>
  </w:style>
  <w:style w:type="character" w:customStyle="1" w:styleId="apple-converted-space">
    <w:name w:val="apple-converted-space"/>
    <w:basedOn w:val="DefaultParagraphFont"/>
    <w:rsid w:val="00F221CB"/>
  </w:style>
  <w:style w:type="paragraph" w:styleId="ListParagraph">
    <w:name w:val="List Paragraph"/>
    <w:basedOn w:val="Normal"/>
    <w:uiPriority w:val="34"/>
    <w:qFormat/>
    <w:rsid w:val="00613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1815">
      <w:bodyDiv w:val="1"/>
      <w:marLeft w:val="0"/>
      <w:marRight w:val="0"/>
      <w:marTop w:val="0"/>
      <w:marBottom w:val="0"/>
      <w:divBdr>
        <w:top w:val="none" w:sz="0" w:space="0" w:color="auto"/>
        <w:left w:val="none" w:sz="0" w:space="0" w:color="auto"/>
        <w:bottom w:val="none" w:sz="0" w:space="0" w:color="auto"/>
        <w:right w:val="none" w:sz="0" w:space="0" w:color="auto"/>
      </w:divBdr>
    </w:div>
    <w:div w:id="1574199075">
      <w:bodyDiv w:val="1"/>
      <w:marLeft w:val="0"/>
      <w:marRight w:val="0"/>
      <w:marTop w:val="0"/>
      <w:marBottom w:val="0"/>
      <w:divBdr>
        <w:top w:val="none" w:sz="0" w:space="0" w:color="auto"/>
        <w:left w:val="none" w:sz="0" w:space="0" w:color="auto"/>
        <w:bottom w:val="none" w:sz="0" w:space="0" w:color="auto"/>
        <w:right w:val="none" w:sz="0" w:space="0" w:color="auto"/>
      </w:divBdr>
    </w:div>
    <w:div w:id="1622884419">
      <w:bodyDiv w:val="1"/>
      <w:marLeft w:val="0"/>
      <w:marRight w:val="0"/>
      <w:marTop w:val="0"/>
      <w:marBottom w:val="0"/>
      <w:divBdr>
        <w:top w:val="none" w:sz="0" w:space="0" w:color="auto"/>
        <w:left w:val="none" w:sz="0" w:space="0" w:color="auto"/>
        <w:bottom w:val="none" w:sz="0" w:space="0" w:color="auto"/>
        <w:right w:val="none" w:sz="0" w:space="0" w:color="auto"/>
      </w:divBdr>
    </w:div>
    <w:div w:id="1819295936">
      <w:bodyDiv w:val="1"/>
      <w:marLeft w:val="0"/>
      <w:marRight w:val="0"/>
      <w:marTop w:val="0"/>
      <w:marBottom w:val="0"/>
      <w:divBdr>
        <w:top w:val="none" w:sz="0" w:space="0" w:color="auto"/>
        <w:left w:val="none" w:sz="0" w:space="0" w:color="auto"/>
        <w:bottom w:val="none" w:sz="0" w:space="0" w:color="auto"/>
        <w:right w:val="none" w:sz="0" w:space="0" w:color="auto"/>
      </w:divBdr>
    </w:div>
    <w:div w:id="20059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BBB5-40FE-1D44-B068-D67480E2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Spurzem</dc:creator>
  <cp:lastModifiedBy>Haley</cp:lastModifiedBy>
  <cp:revision>2</cp:revision>
  <cp:lastPrinted>2016-02-04T22:38:00Z</cp:lastPrinted>
  <dcterms:created xsi:type="dcterms:W3CDTF">2018-08-27T20:31:00Z</dcterms:created>
  <dcterms:modified xsi:type="dcterms:W3CDTF">2018-08-27T20:31:00Z</dcterms:modified>
</cp:coreProperties>
</file>