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AB0" w:rsidRDefault="00806AB0"/>
    <w:p w:rsidR="001F2C61" w:rsidRPr="001F2C61" w:rsidRDefault="001F2C61" w:rsidP="001F2C61">
      <w:pPr>
        <w:ind w:right="191"/>
        <w:rPr>
          <w:sz w:val="32"/>
          <w:szCs w:val="32"/>
        </w:rPr>
      </w:pPr>
      <w:r w:rsidRPr="001F2C61">
        <w:rPr>
          <w:b/>
          <w:bCs/>
          <w:color w:val="000000"/>
          <w:sz w:val="32"/>
          <w:szCs w:val="32"/>
        </w:rPr>
        <w:t>What does diversity of thought mean to students today?</w:t>
      </w:r>
    </w:p>
    <w:p w:rsidR="001F2C61" w:rsidRDefault="001F2C61" w:rsidP="001F2C61">
      <w:pPr>
        <w:ind w:right="191"/>
        <w:rPr>
          <w:b/>
          <w:bCs/>
          <w:color w:val="000000"/>
          <w:sz w:val="32"/>
          <w:szCs w:val="32"/>
        </w:rPr>
      </w:pPr>
      <w:r w:rsidRPr="001F2C61">
        <w:rPr>
          <w:b/>
          <w:bCs/>
          <w:color w:val="000000"/>
          <w:sz w:val="32"/>
          <w:szCs w:val="32"/>
        </w:rPr>
        <w:t xml:space="preserve">Friday, March 16, 2-3:50 p.m. DHC Ephron Lounge. </w:t>
      </w:r>
    </w:p>
    <w:p w:rsidR="001F2C61" w:rsidRPr="001F2C61" w:rsidRDefault="001F2C61" w:rsidP="001F2C61">
      <w:pPr>
        <w:ind w:right="191"/>
        <w:rPr>
          <w:sz w:val="32"/>
          <w:szCs w:val="32"/>
        </w:rPr>
      </w:pPr>
      <w:bookmarkStart w:id="0" w:name="_GoBack"/>
      <w:bookmarkEnd w:id="0"/>
    </w:p>
    <w:p w:rsidR="001F2C61" w:rsidRPr="001F2C61" w:rsidRDefault="001F2C61" w:rsidP="001F2C61">
      <w:pPr>
        <w:ind w:right="191"/>
        <w:rPr>
          <w:sz w:val="32"/>
          <w:szCs w:val="32"/>
        </w:rPr>
      </w:pPr>
      <w:r w:rsidRPr="001F2C61">
        <w:rPr>
          <w:color w:val="000000"/>
          <w:sz w:val="32"/>
          <w:szCs w:val="32"/>
        </w:rPr>
        <w:t xml:space="preserve">In the 2017 National Survey of Student Engagement, 37% of first-year students and seniors reported that their course work emphasized very little or only some respect for the expression of diverse ideas (out of over 23,000 respondents nationally). Is there a gap between what UM students and faculty expect out of classroom discussions? Is current public discourse making classroom conversations harder? Please join us for a conversation between students and faculty that will explore challenges to, and opportunities for, improved intellectual exchange on campus. This event </w:t>
      </w:r>
      <w:proofErr w:type="gramStart"/>
      <w:r w:rsidRPr="001F2C61">
        <w:rPr>
          <w:color w:val="000000"/>
          <w:sz w:val="32"/>
          <w:szCs w:val="32"/>
        </w:rPr>
        <w:t>will be co-hosted</w:t>
      </w:r>
      <w:proofErr w:type="gramEnd"/>
      <w:r w:rsidRPr="001F2C61">
        <w:rPr>
          <w:color w:val="000000"/>
          <w:sz w:val="32"/>
          <w:szCs w:val="32"/>
        </w:rPr>
        <w:t xml:space="preserve"> by the Davidson Honors College and the Faculty Senate.</w:t>
      </w:r>
    </w:p>
    <w:p w:rsidR="001F2C61" w:rsidRPr="001F2C61" w:rsidRDefault="001F2C61" w:rsidP="001F2C61">
      <w:pPr>
        <w:rPr>
          <w:sz w:val="32"/>
          <w:szCs w:val="32"/>
        </w:rPr>
      </w:pPr>
      <w:r w:rsidRPr="001F2C61">
        <w:rPr>
          <w:color w:val="1F497D"/>
          <w:sz w:val="32"/>
          <w:szCs w:val="32"/>
        </w:rPr>
        <w:t> </w:t>
      </w:r>
    </w:p>
    <w:p w:rsidR="001F2C61" w:rsidRDefault="001F2C61"/>
    <w:sectPr w:rsidR="001F2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61"/>
    <w:rsid w:val="001F2C61"/>
    <w:rsid w:val="0080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0C320"/>
  <w15:chartTrackingRefBased/>
  <w15:docId w15:val="{F6C2B412-C62E-4E0A-B1A6-D41A0C9D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C6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Montana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Foos, Camie L</dc:creator>
  <cp:keywords/>
  <dc:description/>
  <cp:lastModifiedBy>Foos, Camie L</cp:lastModifiedBy>
  <cp:revision>1</cp:revision>
  <dcterms:created xsi:type="dcterms:W3CDTF">2018-02-08T21:31:00Z</dcterms:created>
  <dcterms:modified xsi:type="dcterms:W3CDTF">2018-02-08T21:32:00Z</dcterms:modified>
</cp:coreProperties>
</file>