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4BB00783" w:rsidP="00CF60A4" w:rsidRDefault="4BB00783" w14:paraId="362FDF2D" w14:textId="5A2E9D77">
      <w:pPr>
        <w:spacing w:after="0"/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</w:pPr>
      <w:r w:rsidRPr="4BB00783"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  <w:t>Meeting Agenda</w:t>
      </w:r>
    </w:p>
    <w:p w:rsidR="4BB00783" w:rsidP="00CF60A4" w:rsidRDefault="4BB00783" w14:paraId="16F84B76" w14:textId="3607515B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Name of body:</w:t>
      </w:r>
      <w:r w:rsidR="007330D0">
        <w:rPr>
          <w:rFonts w:ascii="Century Gothic" w:hAnsi="Century Gothic" w:eastAsia="Century Gothic" w:cs="Century Gothic"/>
        </w:rPr>
        <w:t xml:space="preserve"> Faculty Senate</w:t>
      </w:r>
    </w:p>
    <w:p w:rsidR="4BB00783" w:rsidP="00CF60A4" w:rsidRDefault="4BB00783" w14:paraId="4A29BFB9" w14:textId="5FCA7956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Date:</w:t>
      </w:r>
      <w:r w:rsidR="009A50C2">
        <w:rPr>
          <w:rFonts w:ascii="Century Gothic" w:hAnsi="Century Gothic" w:eastAsia="Century Gothic" w:cs="Century Gothic"/>
        </w:rPr>
        <w:t xml:space="preserve"> October 12, 2023</w:t>
      </w:r>
    </w:p>
    <w:p w:rsidR="4BB00783" w:rsidP="00CF60A4" w:rsidRDefault="4BB00783" w14:paraId="5348C492" w14:textId="49423442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Time:</w:t>
      </w:r>
      <w:r w:rsidR="009A50C2">
        <w:rPr>
          <w:rFonts w:ascii="Century Gothic" w:hAnsi="Century Gothic" w:eastAsia="Century Gothic" w:cs="Century Gothic"/>
        </w:rPr>
        <w:t xml:space="preserve"> 3pm</w:t>
      </w:r>
    </w:p>
    <w:p w:rsidR="4BB00783" w:rsidP="00CF60A4" w:rsidRDefault="4BB00783" w14:paraId="346C1998" w14:textId="1F16377F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Location:</w:t>
      </w:r>
      <w:r w:rsidR="009A50C2">
        <w:rPr>
          <w:rFonts w:ascii="Century Gothic" w:hAnsi="Century Gothic" w:eastAsia="Century Gothic" w:cs="Century Gothic"/>
        </w:rPr>
        <w:t xml:space="preserve"> Gilkey – Room 105</w:t>
      </w:r>
    </w:p>
    <w:p w:rsidR="4BB00783" w:rsidP="4BB00783" w:rsidRDefault="4BB00783" w14:paraId="27FAE449" w14:textId="287DE51E">
      <w:pPr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____________________________________________________________________________________</w:t>
      </w:r>
    </w:p>
    <w:p w:rsidR="4BB00783" w:rsidP="7732364F" w:rsidRDefault="6ED04A43" w14:paraId="3BDCDB1C" w14:textId="2498BA7C">
      <w:p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Call to Order (3:00 – 3:05)</w:t>
      </w:r>
    </w:p>
    <w:p w:rsidR="00A329DA" w:rsidP="00A329DA" w:rsidRDefault="00A329DA" w14:paraId="1422F601" w14:textId="0D0D880E">
      <w:pPr>
        <w:pStyle w:val="ListParagraph"/>
        <w:numPr>
          <w:ilvl w:val="0"/>
          <w:numId w:val="2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Roll call </w:t>
      </w:r>
    </w:p>
    <w:p w:rsidRPr="00A329DA" w:rsidR="4BB00783" w:rsidP="7732364F" w:rsidRDefault="00A329DA" w14:paraId="7812B257" w14:textId="606B0ED5">
      <w:pPr>
        <w:pStyle w:val="ListParagraph"/>
        <w:numPr>
          <w:ilvl w:val="0"/>
          <w:numId w:val="2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Approval of minutes from </w:t>
      </w:r>
      <w:hyperlink w:history="1" r:id="rId5">
        <w:r w:rsidRPr="000C589D" w:rsidR="009A50C2">
          <w:rPr>
            <w:rStyle w:val="Hyperlink"/>
            <w:rFonts w:ascii="Century Gothic" w:hAnsi="Century Gothic" w:eastAsia="Century Gothic" w:cs="Century Gothic"/>
          </w:rPr>
          <w:t>9/14/23</w:t>
        </w:r>
      </w:hyperlink>
      <w:r w:rsidR="009A50C2">
        <w:rPr>
          <w:rFonts w:ascii="Century Gothic" w:hAnsi="Century Gothic" w:eastAsia="Century Gothic" w:cs="Century Gothic"/>
        </w:rPr>
        <w:t xml:space="preserve"> meeting</w:t>
      </w:r>
    </w:p>
    <w:p w:rsidR="7732364F" w:rsidP="7732364F" w:rsidRDefault="7732364F" w14:paraId="585FEB41" w14:textId="24D23D09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1345A76E" wp14:editId="77029EC5">
                <wp:extent cx="5890260" cy="10795"/>
                <wp:effectExtent l="0" t="0" r="34290" b="27305"/>
                <wp:docPr id="163564912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p w:rsidR="4BB00783" w:rsidP="7732364F" w:rsidRDefault="6ED04A43" w14:paraId="3A393007" w14:textId="1E0E2FF1">
      <w:p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Public Comment (3:05 – 3:15pm)</w:t>
      </w:r>
    </w:p>
    <w:p w:rsidR="7732364F" w:rsidP="7732364F" w:rsidRDefault="7732364F" w14:paraId="64A46938" w14:textId="524AAC2D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6544AACF" wp14:editId="28C283D9">
                <wp:extent cx="5890260" cy="10795"/>
                <wp:effectExtent l="0" t="0" r="34290" b="27305"/>
                <wp:docPr id="165034645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p w:rsidR="4BB00783" w:rsidP="7732364F" w:rsidRDefault="6ED04A43" w14:paraId="0A02EC05" w14:textId="4A33234F">
      <w:p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Reports (3:15 – 3:30pm)</w:t>
      </w:r>
    </w:p>
    <w:p w:rsidRPr="009A50C2" w:rsidR="009A50C2" w:rsidP="009A50C2" w:rsidRDefault="6ED04A43" w14:paraId="76F470C0" w14:textId="21A2DF4A">
      <w:pPr>
        <w:pStyle w:val="ListParagraph"/>
        <w:numPr>
          <w:ilvl w:val="0"/>
          <w:numId w:val="3"/>
        </w:num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Chair’s report</w:t>
      </w:r>
    </w:p>
    <w:p w:rsidR="6ED04A43" w:rsidP="6ED04A43" w:rsidRDefault="6ED04A43" w14:paraId="10E75675" w14:textId="49E33CFB">
      <w:pPr>
        <w:pStyle w:val="ListParagraph"/>
        <w:numPr>
          <w:ilvl w:val="1"/>
          <w:numId w:val="3"/>
        </w:num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Update on BOR September meeting</w:t>
      </w:r>
    </w:p>
    <w:p w:rsidR="6ED04A43" w:rsidP="6ED04A43" w:rsidRDefault="7EF9D9D7" w14:paraId="53CDCF16" w14:textId="755FFF8F">
      <w:pPr>
        <w:pStyle w:val="ListParagraph"/>
        <w:numPr>
          <w:ilvl w:val="1"/>
          <w:numId w:val="3"/>
        </w:numPr>
        <w:spacing w:after="0"/>
        <w:rPr>
          <w:rFonts w:ascii="Century Gothic" w:hAnsi="Century Gothic" w:eastAsia="Century Gothic" w:cs="Century Gothic"/>
        </w:rPr>
      </w:pPr>
      <w:r w:rsidRPr="331821FF" w:rsidR="331821FF">
        <w:rPr>
          <w:rFonts w:ascii="Century Gothic" w:hAnsi="Century Gothic" w:eastAsia="Century Gothic" w:cs="Century Gothic"/>
        </w:rPr>
        <w:t>OOLD update on AI</w:t>
      </w:r>
    </w:p>
    <w:p w:rsidR="331821FF" w:rsidP="331821FF" w:rsidRDefault="331821FF" w14:paraId="611C102C" w14:textId="34BEF4E6">
      <w:pPr>
        <w:pStyle w:val="ListParagraph"/>
        <w:numPr>
          <w:ilvl w:val="1"/>
          <w:numId w:val="3"/>
        </w:numPr>
        <w:spacing w:after="0"/>
        <w:rPr>
          <w:rFonts w:ascii="Century Gothic" w:hAnsi="Century Gothic" w:eastAsia="Century Gothic" w:cs="Century Gothic"/>
        </w:rPr>
      </w:pPr>
      <w:hyperlink r:id="Rb6def746dd9344e0">
        <w:r w:rsidRPr="4E047FF1" w:rsidR="4E047FF1">
          <w:rPr>
            <w:rStyle w:val="Hyperlink"/>
            <w:rFonts w:ascii="Century Gothic" w:hAnsi="Century Gothic" w:eastAsia="Century Gothic" w:cs="Century Gothic"/>
          </w:rPr>
          <w:t>Early Alert/Navigate reminder</w:t>
        </w:r>
      </w:hyperlink>
    </w:p>
    <w:p w:rsidR="24E838F5" w:rsidP="24E838F5" w:rsidRDefault="24E838F5" w14:paraId="79C2802C" w14:textId="008CEDE5">
      <w:pPr>
        <w:pStyle w:val="ListParagraph"/>
        <w:numPr>
          <w:ilvl w:val="1"/>
          <w:numId w:val="3"/>
        </w:numPr>
        <w:spacing w:after="0"/>
        <w:rPr>
          <w:rFonts w:ascii="Century Gothic" w:hAnsi="Century Gothic" w:eastAsia="Century Gothic" w:cs="Century Gothic"/>
        </w:rPr>
      </w:pPr>
      <w:hyperlink r:id="Re6079f63af6d48c9">
        <w:r w:rsidRPr="5E07F905" w:rsidR="5E07F905">
          <w:rPr>
            <w:rStyle w:val="Hyperlink"/>
            <w:rFonts w:ascii="Century Gothic" w:hAnsi="Century Gothic" w:eastAsia="Century Gothic" w:cs="Century Gothic"/>
          </w:rPr>
          <w:t>Library cuts</w:t>
        </w:r>
      </w:hyperlink>
    </w:p>
    <w:p w:rsidR="7732364F" w:rsidP="7732364F" w:rsidRDefault="7732364F" w14:paraId="40E8833E" w14:textId="67F55500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6C5B4498" wp14:editId="0D8DCB7A">
                <wp:extent cx="5890260" cy="10795"/>
                <wp:effectExtent l="0" t="0" r="34290" b="27305"/>
                <wp:docPr id="16261229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p w:rsidR="4BB00783" w:rsidP="7732364F" w:rsidRDefault="7732364F" w14:paraId="6EC38621" w14:textId="7B37C89B">
      <w:pPr>
        <w:spacing w:after="0"/>
        <w:rPr>
          <w:rFonts w:ascii="Century Gothic" w:hAnsi="Century Gothic" w:eastAsia="Century Gothic" w:cs="Century Gothic"/>
        </w:rPr>
      </w:pPr>
      <w:r w:rsidRPr="7732364F">
        <w:rPr>
          <w:rFonts w:ascii="Century Gothic" w:hAnsi="Century Gothic" w:eastAsia="Century Gothic" w:cs="Century Gothic"/>
        </w:rPr>
        <w:t>New Business</w:t>
      </w:r>
    </w:p>
    <w:p w:rsidR="009A50C2" w:rsidP="009A50C2" w:rsidRDefault="7EF9D9D7" w14:paraId="0583B9F9" w14:textId="39426595">
      <w:pPr>
        <w:pStyle w:val="ListParagraph"/>
        <w:numPr>
          <w:ilvl w:val="0"/>
          <w:numId w:val="3"/>
        </w:numPr>
        <w:spacing w:after="0"/>
        <w:rPr>
          <w:rFonts w:ascii="Century Gothic" w:hAnsi="Century Gothic" w:eastAsia="Century Gothic" w:cs="Century Gothic"/>
        </w:rPr>
      </w:pPr>
      <w:r w:rsidRPr="7EF9D9D7">
        <w:rPr>
          <w:rFonts w:ascii="Century Gothic" w:hAnsi="Century Gothic" w:eastAsia="Century Gothic" w:cs="Century Gothic"/>
        </w:rPr>
        <w:t>Guests (3:30 – 4:55pm)</w:t>
      </w:r>
    </w:p>
    <w:p w:rsidR="009A50C2" w:rsidP="009A50C2" w:rsidRDefault="6ED04A43" w14:paraId="3E3316C7" w14:textId="4E45E71D">
      <w:pPr>
        <w:pStyle w:val="ListParagraph"/>
        <w:numPr>
          <w:ilvl w:val="1"/>
          <w:numId w:val="3"/>
        </w:numPr>
        <w:spacing w:after="0"/>
        <w:rPr>
          <w:rFonts w:ascii="Century Gothic" w:hAnsi="Century Gothic" w:eastAsia="Century Gothic" w:cs="Century Gothic"/>
        </w:rPr>
      </w:pPr>
      <w:r w:rsidRPr="4E624CC6" w:rsidR="4E624CC6">
        <w:rPr>
          <w:rFonts w:ascii="Century Gothic" w:hAnsi="Century Gothic" w:eastAsia="Century Gothic" w:cs="Century Gothic"/>
        </w:rPr>
        <w:t xml:space="preserve">UM Police Chief Brad Giffin and Associate Vice President of Campus Preparedness and Response Paula Short </w:t>
      </w:r>
      <w:r w:rsidRPr="4E624CC6" w:rsidR="4E624CC6">
        <w:rPr>
          <w:rFonts w:ascii="Century Gothic" w:hAnsi="Century Gothic" w:eastAsia="Century Gothic" w:cs="Century Gothic"/>
        </w:rPr>
        <w:t xml:space="preserve">report and updates on </w:t>
      </w:r>
      <w:hyperlink r:id="R1856a9dd5d244d68">
        <w:r w:rsidRPr="4E624CC6" w:rsidR="4E624CC6">
          <w:rPr>
            <w:rStyle w:val="Hyperlink"/>
            <w:rFonts w:ascii="Century Gothic" w:hAnsi="Century Gothic" w:eastAsia="Century Gothic" w:cs="Century Gothic"/>
          </w:rPr>
          <w:t>Campus Safety</w:t>
        </w:r>
      </w:hyperlink>
      <w:r w:rsidRPr="4E624CC6" w:rsidR="4E624CC6">
        <w:rPr>
          <w:rFonts w:ascii="Century Gothic" w:hAnsi="Century Gothic" w:eastAsia="Century Gothic" w:cs="Century Gothic"/>
        </w:rPr>
        <w:t xml:space="preserve"> </w:t>
      </w:r>
      <w:r w:rsidRPr="4E624CC6" w:rsidR="4E624CC6">
        <w:rPr>
          <w:rFonts w:ascii="Century Gothic" w:hAnsi="Century Gothic" w:eastAsia="Century Gothic" w:cs="Century Gothic"/>
        </w:rPr>
        <w:t>(3:30pm)</w:t>
      </w:r>
    </w:p>
    <w:p w:rsidR="6ED04A43" w:rsidP="6ED04A43" w:rsidRDefault="6ED04A43" w14:paraId="1EC970AF" w14:textId="25FC9316">
      <w:pPr>
        <w:pStyle w:val="ListParagraph"/>
        <w:numPr>
          <w:ilvl w:val="1"/>
          <w:numId w:val="3"/>
        </w:num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President Seth Bodnar (4:00pm)</w:t>
      </w:r>
    </w:p>
    <w:p w:rsidR="009A50C2" w:rsidP="009A50C2" w:rsidRDefault="6ED04A43" w14:paraId="24825492" w14:textId="3D3429FA">
      <w:pPr>
        <w:pStyle w:val="ListParagraph"/>
        <w:numPr>
          <w:ilvl w:val="1"/>
          <w:numId w:val="3"/>
        </w:numPr>
        <w:spacing w:after="0"/>
        <w:rPr>
          <w:rFonts w:ascii="Century Gothic" w:hAnsi="Century Gothic" w:eastAsia="Century Gothic" w:cs="Century Gothic"/>
        </w:rPr>
      </w:pPr>
      <w:hyperlink r:id="Re1595325ab4b49a6">
        <w:r w:rsidRPr="4E624CC6" w:rsidR="4E624CC6">
          <w:rPr>
            <w:rStyle w:val="Hyperlink"/>
            <w:rFonts w:ascii="Century Gothic" w:hAnsi="Century Gothic" w:eastAsia="Century Gothic" w:cs="Century Gothic"/>
          </w:rPr>
          <w:t>Vice Provost for Academic Affairs John DeBoer</w:t>
        </w:r>
      </w:hyperlink>
      <w:r w:rsidRPr="4E624CC6" w:rsidR="4E624CC6">
        <w:rPr>
          <w:rFonts w:ascii="Century Gothic" w:hAnsi="Century Gothic" w:eastAsia="Century Gothic" w:cs="Century Gothic"/>
        </w:rPr>
        <w:t xml:space="preserve"> (approximately 4:20pm)</w:t>
      </w:r>
    </w:p>
    <w:p w:rsidR="2850527E" w:rsidP="2850527E" w:rsidRDefault="2850527E" w14:paraId="42E69DC1" w14:textId="58D1ACA5">
      <w:pPr>
        <w:pStyle w:val="ListParagraph"/>
        <w:numPr>
          <w:ilvl w:val="2"/>
          <w:numId w:val="3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4E624CC6" w:rsidR="4E624CC6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Course Evaluations (</w:t>
      </w:r>
      <w:hyperlink r:id="R0a180ecb1d854888">
        <w:r w:rsidRPr="4E624CC6" w:rsidR="4E624CC6">
          <w:rPr>
            <w:rStyle w:val="Hyperlink"/>
            <w:rFonts w:ascii="Century Gothic" w:hAnsi="Century Gothic" w:eastAsia="Century Gothic" w:cs="Century Gothic"/>
            <w:noProof w:val="0"/>
            <w:sz w:val="22"/>
            <w:szCs w:val="22"/>
            <w:lang w:val="en-US"/>
          </w:rPr>
          <w:t>Draft Instructor Questions</w:t>
        </w:r>
      </w:hyperlink>
      <w:r w:rsidRPr="4E624CC6" w:rsidR="4E624CC6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)</w:t>
      </w:r>
    </w:p>
    <w:p w:rsidR="2850527E" w:rsidP="4E624CC6" w:rsidRDefault="2850527E" w14:paraId="56A41AB0" w14:textId="278B0287">
      <w:pPr>
        <w:pStyle w:val="ListParagraph"/>
        <w:numPr>
          <w:ilvl w:val="2"/>
          <w:numId w:val="3"/>
        </w:numPr>
        <w:tabs>
          <w:tab w:val="left" w:leader="none" w:pos="1440"/>
        </w:tabs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4E624CC6" w:rsidR="4E624CC6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How we got here (</w:t>
      </w:r>
      <w:hyperlink r:id="Rf65563b607d448e1">
        <w:r w:rsidRPr="4E624CC6" w:rsidR="4E624CC6">
          <w:rPr>
            <w:rStyle w:val="Hyperlink"/>
            <w:rFonts w:ascii="Century Gothic" w:hAnsi="Century Gothic" w:eastAsia="Century Gothic" w:cs="Century Gothic"/>
            <w:noProof w:val="0"/>
            <w:sz w:val="22"/>
            <w:szCs w:val="22"/>
            <w:lang w:val="en-US"/>
          </w:rPr>
          <w:t>Qualtrics Surveys from 2023 Memo</w:t>
        </w:r>
      </w:hyperlink>
      <w:r w:rsidRPr="4E624CC6" w:rsidR="4E624CC6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)</w:t>
      </w:r>
    </w:p>
    <w:p w:rsidR="2850527E" w:rsidP="4E624CC6" w:rsidRDefault="2850527E" w14:paraId="61EB80D3" w14:textId="33CF7E3A">
      <w:pPr>
        <w:pStyle w:val="ListParagraph"/>
        <w:numPr>
          <w:ilvl w:val="2"/>
          <w:numId w:val="3"/>
        </w:numPr>
        <w:tabs>
          <w:tab w:val="left" w:leader="none" w:pos="1440"/>
        </w:tabs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4E624CC6" w:rsidR="4E624CC6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Where we are now. (</w:t>
      </w:r>
      <w:hyperlink r:id="R52f16d7a54ec4abf">
        <w:r w:rsidRPr="4E624CC6" w:rsidR="4E624CC6">
          <w:rPr>
            <w:rStyle w:val="Hyperlink"/>
            <w:rFonts w:ascii="Century Gothic" w:hAnsi="Century Gothic" w:eastAsia="Century Gothic" w:cs="Century Gothic"/>
            <w:noProof w:val="0"/>
            <w:sz w:val="22"/>
            <w:szCs w:val="22"/>
            <w:lang w:val="en-US"/>
          </w:rPr>
          <w:t>Midsemester Evaluations</w:t>
        </w:r>
      </w:hyperlink>
      <w:r w:rsidRPr="4E624CC6" w:rsidR="4E624CC6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)</w:t>
      </w:r>
    </w:p>
    <w:p w:rsidR="2850527E" w:rsidP="2850527E" w:rsidRDefault="2850527E" w14:paraId="23FD232E" w14:textId="5825948D">
      <w:pPr>
        <w:pStyle w:val="ListParagraph"/>
        <w:numPr>
          <w:ilvl w:val="2"/>
          <w:numId w:val="3"/>
        </w:numPr>
        <w:tabs>
          <w:tab w:val="left" w:leader="none" w:pos="0"/>
          <w:tab w:val="left" w:leader="none" w:pos="1440"/>
        </w:tabs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850527E" w:rsidR="2850527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Where we are heading next (</w:t>
      </w:r>
      <w:hyperlink r:id="R6d65bffdd6df4ddf">
        <w:r w:rsidRPr="2850527E" w:rsidR="2850527E">
          <w:rPr>
            <w:rStyle w:val="Hyperlink"/>
            <w:rFonts w:ascii="Century Gothic" w:hAnsi="Century Gothic" w:eastAsia="Century Gothic" w:cs="Century Gothic"/>
            <w:noProof w:val="0"/>
            <w:sz w:val="22"/>
            <w:szCs w:val="22"/>
            <w:lang w:val="en-US"/>
          </w:rPr>
          <w:t>Combined Evaluation Draft here</w:t>
        </w:r>
      </w:hyperlink>
      <w:r w:rsidRPr="2850527E" w:rsidR="2850527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)</w:t>
      </w:r>
    </w:p>
    <w:p w:rsidR="2850527E" w:rsidP="2850527E" w:rsidRDefault="2850527E" w14:paraId="0E8092BA" w14:textId="54F80013">
      <w:pPr>
        <w:pStyle w:val="ListParagraph"/>
        <w:numPr>
          <w:ilvl w:val="2"/>
          <w:numId w:val="3"/>
        </w:numPr>
        <w:tabs>
          <w:tab w:val="left" w:leader="none" w:pos="0"/>
          <w:tab w:val="left" w:leader="none" w:pos="720"/>
        </w:tabs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850527E" w:rsidR="2850527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Related Interfolio updates</w:t>
      </w:r>
    </w:p>
    <w:p w:rsidR="2850527E" w:rsidP="2850527E" w:rsidRDefault="2850527E" w14:paraId="3A65007E" w14:textId="64ADE0E4">
      <w:pPr>
        <w:pStyle w:val="ListParagraph"/>
        <w:numPr>
          <w:ilvl w:val="2"/>
          <w:numId w:val="3"/>
        </w:numPr>
        <w:tabs>
          <w:tab w:val="left" w:leader="none" w:pos="0"/>
          <w:tab w:val="left" w:leader="none" w:pos="720"/>
        </w:tabs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850527E" w:rsidR="2850527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NWCCU Accreditation, Year Seven Report</w:t>
      </w:r>
    </w:p>
    <w:p w:rsidR="2850527E" w:rsidP="2850527E" w:rsidRDefault="2850527E" w14:paraId="2A4BB4CA" w14:textId="6FF89619">
      <w:pPr>
        <w:pStyle w:val="ListParagraph"/>
        <w:numPr>
          <w:ilvl w:val="2"/>
          <w:numId w:val="3"/>
        </w:numPr>
        <w:tabs>
          <w:tab w:val="left" w:leader="none" w:pos="0"/>
          <w:tab w:val="left" w:leader="none" w:pos="720"/>
        </w:tabs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850527E" w:rsidR="2850527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Questions</w:t>
      </w:r>
    </w:p>
    <w:p w:rsidR="697AD0E5" w:rsidP="697AD0E5" w:rsidRDefault="697AD0E5" w14:paraId="1D969769" w14:textId="51563C17">
      <w:pPr>
        <w:pStyle w:val="ListParagraph"/>
        <w:numPr>
          <w:ilvl w:val="1"/>
          <w:numId w:val="3"/>
        </w:numPr>
        <w:spacing w:after="0"/>
        <w:rPr>
          <w:rFonts w:ascii="Century Gothic" w:hAnsi="Century Gothic" w:eastAsia="Century Gothic" w:cs="Century Gothic"/>
        </w:rPr>
      </w:pPr>
      <w:r w:rsidRPr="4E624CC6" w:rsidR="4E624CC6">
        <w:rPr>
          <w:rFonts w:ascii="Century Gothic" w:hAnsi="Century Gothic" w:eastAsia="Century Gothic" w:cs="Century Gothic"/>
        </w:rPr>
        <w:t xml:space="preserve">Registrar Mangold </w:t>
      </w:r>
    </w:p>
    <w:p w:rsidR="697AD0E5" w:rsidP="4E624CC6" w:rsidRDefault="697AD0E5" w14:paraId="4AF99C29" w14:textId="4700F244">
      <w:pPr>
        <w:pStyle w:val="ListParagraph"/>
        <w:numPr>
          <w:ilvl w:val="2"/>
          <w:numId w:val="3"/>
        </w:numPr>
        <w:spacing w:after="0"/>
        <w:rPr>
          <w:rFonts w:ascii="Century Gothic" w:hAnsi="Century Gothic" w:eastAsia="Century Gothic" w:cs="Century Gothic"/>
        </w:rPr>
      </w:pPr>
      <w:r w:rsidRPr="4E624CC6" w:rsidR="4E624CC6">
        <w:rPr>
          <w:rFonts w:ascii="Century Gothic" w:hAnsi="Century Gothic" w:eastAsia="Century Gothic" w:cs="Century Gothic"/>
        </w:rPr>
        <w:t>Calendars for AY 24-25 and AY 25-26</w:t>
      </w:r>
    </w:p>
    <w:p w:rsidR="4E624CC6" w:rsidP="4E624CC6" w:rsidRDefault="4E624CC6" w14:paraId="0BBE7BF4" w14:textId="60068676">
      <w:pPr>
        <w:pStyle w:val="ListParagraph"/>
        <w:numPr>
          <w:ilvl w:val="2"/>
          <w:numId w:val="3"/>
        </w:numPr>
        <w:spacing w:after="0"/>
        <w:rPr>
          <w:rFonts w:ascii="Century Gothic" w:hAnsi="Century Gothic" w:eastAsia="Century Gothic" w:cs="Century Gothic"/>
        </w:rPr>
      </w:pPr>
      <w:r w:rsidRPr="4E624CC6" w:rsidR="4E624CC6">
        <w:rPr>
          <w:rFonts w:ascii="Century Gothic" w:hAnsi="Century Gothic" w:eastAsia="Century Gothic" w:cs="Century Gothic"/>
        </w:rPr>
        <w:t>Fall Commencement Updates</w:t>
      </w:r>
    </w:p>
    <w:p w:rsidR="64F29BC4" w:rsidP="64F29BC4" w:rsidRDefault="64F29BC4" w14:paraId="556853ED" w14:textId="18C3D680">
      <w:pPr>
        <w:pStyle w:val="ListParagraph"/>
        <w:numPr>
          <w:ilvl w:val="1"/>
          <w:numId w:val="3"/>
        </w:numPr>
        <w:spacing w:after="0"/>
        <w:rPr>
          <w:rFonts w:ascii="Century Gothic" w:hAnsi="Century Gothic" w:eastAsia="Century Gothic" w:cs="Century Gothic"/>
        </w:rPr>
      </w:pPr>
      <w:r w:rsidRPr="697AD0E5" w:rsidR="697AD0E5">
        <w:rPr>
          <w:rFonts w:ascii="Century Gothic" w:hAnsi="Century Gothic" w:eastAsia="Century Gothic" w:cs="Century Gothic"/>
        </w:rPr>
        <w:t>Allen Szalda-Petree – UFA updates</w:t>
      </w:r>
    </w:p>
    <w:p w:rsidR="7732364F" w:rsidP="7732364F" w:rsidRDefault="7732364F" w14:paraId="04532278" w14:textId="724D7F2D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0BFA5A19" wp14:editId="0B18FF94">
                <wp:extent cx="5890260" cy="10795"/>
                <wp:effectExtent l="0" t="0" r="34290" b="27305"/>
                <wp:docPr id="167064354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p w:rsidR="4BB00783" w:rsidP="7732364F" w:rsidRDefault="6ED04A43" w14:paraId="48986637" w14:textId="25C5DCCA">
      <w:p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Good of the Order (4:55pm)</w:t>
      </w:r>
    </w:p>
    <w:p w:rsidR="7732364F" w:rsidP="7732364F" w:rsidRDefault="7732364F" w14:paraId="383011D7" w14:textId="770965F1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6AC6D335" wp14:editId="7ED9E689">
                <wp:extent cx="5890260" cy="10795"/>
                <wp:effectExtent l="0" t="0" r="34290" b="27305"/>
                <wp:docPr id="151144295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p w:rsidR="4BB00783" w:rsidP="7732364F" w:rsidRDefault="7732364F" w14:paraId="05ABA0E5" w14:textId="04AEC2E9">
      <w:pPr>
        <w:spacing w:after="0"/>
        <w:rPr>
          <w:rFonts w:ascii="Century Gothic" w:hAnsi="Century Gothic" w:eastAsia="Century Gothic" w:cs="Century Gothic"/>
        </w:rPr>
      </w:pPr>
      <w:r w:rsidRPr="7732364F">
        <w:rPr>
          <w:rFonts w:ascii="Century Gothic" w:hAnsi="Century Gothic" w:eastAsia="Century Gothic" w:cs="Century Gothic"/>
        </w:rPr>
        <w:t>Adjournment</w:t>
      </w:r>
    </w:p>
    <w:p w:rsidR="7732364F" w:rsidP="7732364F" w:rsidRDefault="7732364F" w14:paraId="0670B864" w14:textId="23255EFD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407A50BE" wp14:editId="196D4485">
                <wp:extent cx="5890260" cy="10795"/>
                <wp:effectExtent l="0" t="0" r="34290" b="27305"/>
                <wp:docPr id="100216567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sectPr w:rsidR="773236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246"/>
    <w:multiLevelType w:val="hybridMultilevel"/>
    <w:tmpl w:val="EBAA8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935EB1"/>
    <w:multiLevelType w:val="hybridMultilevel"/>
    <w:tmpl w:val="2D6C06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5579A6"/>
    <w:multiLevelType w:val="hybridMultilevel"/>
    <w:tmpl w:val="416E8402"/>
    <w:lvl w:ilvl="0" w:tplc="C41E4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92C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92C2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DC85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042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66DF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E81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A9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021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1A789"/>
    <w:rsid w:val="000C589D"/>
    <w:rsid w:val="0010364B"/>
    <w:rsid w:val="00641A1F"/>
    <w:rsid w:val="007330D0"/>
    <w:rsid w:val="009A50C2"/>
    <w:rsid w:val="009D3BE3"/>
    <w:rsid w:val="00A329DA"/>
    <w:rsid w:val="00CF60A4"/>
    <w:rsid w:val="24E838F5"/>
    <w:rsid w:val="2850527E"/>
    <w:rsid w:val="331821FF"/>
    <w:rsid w:val="49B1A789"/>
    <w:rsid w:val="4BB00783"/>
    <w:rsid w:val="4E047FF1"/>
    <w:rsid w:val="4E624CC6"/>
    <w:rsid w:val="5E07F905"/>
    <w:rsid w:val="64F29BC4"/>
    <w:rsid w:val="697AD0E5"/>
    <w:rsid w:val="6ED04A43"/>
    <w:rsid w:val="7732364F"/>
    <w:rsid w:val="7EF9D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FA41"/>
  <w15:chartTrackingRefBased/>
  <w15:docId w15:val="{60BDC19E-4235-4928-A6DF-097712B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umt.box.com/s/hllyg6cc3v2gwsiy6pogec6py5yopamo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umt.box.com/s/ts344l1ju80b6jsprx6vtv4rlq76470k" TargetMode="External" Id="Re6079f63af6d48c9" /><Relationship Type="http://schemas.openxmlformats.org/officeDocument/2006/relationships/hyperlink" Target="https://umt.box.com/s/psthw6qgn3omyi1i5cgspqg1pd8aqxo1" TargetMode="External" Id="R6d65bffdd6df4ddf" /><Relationship Type="http://schemas.openxmlformats.org/officeDocument/2006/relationships/hyperlink" Target="https://umt.box.com/s/jn0g1xnqvzg2eyzw5kta2v9y059flzaq" TargetMode="External" Id="Rb6def746dd9344e0" /><Relationship Type="http://schemas.openxmlformats.org/officeDocument/2006/relationships/hyperlink" Target="https://umt.box.com/s/2cad1y1rmfadj2aydl78774ikhg4yl0z" TargetMode="External" Id="R1856a9dd5d244d68" /><Relationship Type="http://schemas.openxmlformats.org/officeDocument/2006/relationships/hyperlink" Target="https://umt.box.com/s/r3g9kizp0s9v9i9ddefc6e84fv6rujjr" TargetMode="External" Id="Re1595325ab4b49a6" /><Relationship Type="http://schemas.openxmlformats.org/officeDocument/2006/relationships/hyperlink" Target="https://umt.box.com/s/rbycm1ikslkn2fyg03udmujg3dguc0qk" TargetMode="External" Id="R0a180ecb1d854888" /><Relationship Type="http://schemas.openxmlformats.org/officeDocument/2006/relationships/hyperlink" Target="https://umt.box.com/s/qf8j4l2j5h5t7nv6qgavhp5c71wdd9gz" TargetMode="External" Id="Rf65563b607d448e1" /><Relationship Type="http://schemas.openxmlformats.org/officeDocument/2006/relationships/hyperlink" Target="https://umt.box.com/s/3tz7mfqhek4ecgceewy1z35i6ujj1w45" TargetMode="External" Id="R52f16d7a54ec4a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Marbut</dc:creator>
  <keywords/>
  <dc:description/>
  <lastModifiedBy>Lauren Fern</lastModifiedBy>
  <revision>10</revision>
  <dcterms:created xsi:type="dcterms:W3CDTF">2023-10-02T18:56:00.0000000Z</dcterms:created>
  <dcterms:modified xsi:type="dcterms:W3CDTF">2023-10-10T17:54:38.9671604Z</dcterms:modified>
</coreProperties>
</file>