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96F7D" w14:textId="3E505D94" w:rsidR="00563607" w:rsidRDefault="00563607" w:rsidP="00563607">
      <w:pPr>
        <w:rPr>
          <w:b/>
          <w:bCs/>
        </w:rPr>
      </w:pPr>
      <w:r>
        <w:rPr>
          <w:noProof/>
        </w:rPr>
        <w:drawing>
          <wp:anchor distT="57150" distB="57150" distL="57150" distR="57150" simplePos="0" relativeHeight="251659264" behindDoc="0" locked="0" layoutInCell="1" hidden="0" allowOverlap="1" wp14:anchorId="74CE5435" wp14:editId="2C22D64E">
            <wp:simplePos x="0" y="0"/>
            <wp:positionH relativeFrom="margin">
              <wp:align>right</wp:align>
            </wp:positionH>
            <wp:positionV relativeFrom="paragraph">
              <wp:posOffset>12065</wp:posOffset>
            </wp:positionV>
            <wp:extent cx="1800225" cy="1704975"/>
            <wp:effectExtent l="0" t="0" r="9525" b="9525"/>
            <wp:wrapSquare wrapText="bothSides" distT="57150" distB="57150" distL="57150" distR="571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t="5291"/>
                    <a:stretch>
                      <a:fillRect/>
                    </a:stretch>
                  </pic:blipFill>
                  <pic:spPr>
                    <a:xfrm>
                      <a:off x="0" y="0"/>
                      <a:ext cx="1800225" cy="1704975"/>
                    </a:xfrm>
                    <a:prstGeom prst="rect">
                      <a:avLst/>
                    </a:prstGeom>
                    <a:ln/>
                  </pic:spPr>
                </pic:pic>
              </a:graphicData>
            </a:graphic>
          </wp:anchor>
        </w:drawing>
      </w:r>
      <w:r>
        <w:rPr>
          <w:b/>
          <w:bCs/>
        </w:rPr>
        <w:t xml:space="preserve">University of Montana Herbarium (MONTU) Strategic Plan Summary </w:t>
      </w:r>
    </w:p>
    <w:p w14:paraId="7A1DAB29" w14:textId="77777777" w:rsidR="00563607" w:rsidRDefault="00563607" w:rsidP="00563607">
      <w:pPr>
        <w:rPr>
          <w:rFonts w:ascii="Times New Roman" w:eastAsia="Times New Roman" w:hAnsi="Times New Roman" w:cs="Times New Roman"/>
        </w:rPr>
      </w:pPr>
      <w:r>
        <w:rPr>
          <w:rFonts w:ascii="Times New Roman" w:eastAsia="Times New Roman" w:hAnsi="Times New Roman" w:cs="Times New Roman"/>
        </w:rPr>
        <w:t>2026 Update by Giovanna Bishop, Curator</w:t>
      </w:r>
    </w:p>
    <w:p w14:paraId="7FD31888" w14:textId="36F78907" w:rsidR="00563607" w:rsidRPr="00563607" w:rsidRDefault="00563607" w:rsidP="00563607">
      <w:pPr>
        <w:rPr>
          <w:rFonts w:ascii="Times New Roman" w:eastAsia="Times New Roman" w:hAnsi="Times New Roman" w:cs="Times New Roman"/>
        </w:rPr>
      </w:pPr>
      <w:r>
        <w:rPr>
          <w:rFonts w:ascii="Times New Roman" w:eastAsia="Times New Roman" w:hAnsi="Times New Roman" w:cs="Times New Roman"/>
        </w:rPr>
        <w:t>(next update/review will be 2031, original plan created in 2021)</w:t>
      </w:r>
    </w:p>
    <w:p w14:paraId="23C6D96A" w14:textId="77777777" w:rsidR="00563607" w:rsidRDefault="00563607" w:rsidP="00563607">
      <w:pPr>
        <w:rPr>
          <w:b/>
          <w:bCs/>
        </w:rPr>
      </w:pPr>
    </w:p>
    <w:p w14:paraId="1E8F8A88" w14:textId="38A2CF69" w:rsidR="00563607" w:rsidRDefault="00563607" w:rsidP="00563607">
      <w:pPr>
        <w:rPr>
          <w:rFonts w:ascii="Times New Roman" w:eastAsia="Times New Roman" w:hAnsi="Times New Roman" w:cs="Times New Roman"/>
        </w:rPr>
      </w:pPr>
      <w:r>
        <w:rPr>
          <w:b/>
          <w:bCs/>
        </w:rPr>
        <w:t>Mission:</w:t>
      </w:r>
      <w:r>
        <w:t xml:space="preserve"> </w:t>
      </w:r>
      <w:r>
        <w:rPr>
          <w:rFonts w:ascii="Times New Roman" w:eastAsia="Times New Roman" w:hAnsi="Times New Roman" w:cs="Times New Roman"/>
        </w:rPr>
        <w:t>The University of Montana Herbarium (MONTU) strives to preserve and share the botanical and fungal knowledge of Montana and the greater region. MONTU works to create educational programs and build collaborative relationships with partner organizations.</w:t>
      </w:r>
    </w:p>
    <w:p w14:paraId="03C240C7" w14:textId="77777777" w:rsidR="00563607" w:rsidRDefault="00563607" w:rsidP="00563607"/>
    <w:p w14:paraId="4E3BBCB4" w14:textId="01C35995" w:rsidR="00563607" w:rsidRDefault="00563607" w:rsidP="00563607">
      <w:pPr>
        <w:rPr>
          <w:rFonts w:ascii="Times New Roman" w:eastAsia="Times New Roman" w:hAnsi="Times New Roman" w:cs="Times New Roman"/>
        </w:rPr>
      </w:pPr>
      <w:r>
        <w:rPr>
          <w:b/>
          <w:bCs/>
        </w:rPr>
        <w:t>Vision:</w:t>
      </w:r>
      <w:r>
        <w:t xml:space="preserve"> </w:t>
      </w:r>
      <w:r>
        <w:rPr>
          <w:rFonts w:ascii="Times New Roman" w:eastAsia="Times New Roman" w:hAnsi="Times New Roman" w:cs="Times New Roman"/>
        </w:rPr>
        <w:t>At MONTU our vision is a Montana that prides itself on educating, acknowledging, and promoting the history of the land and the plant and fungal diversity it has held over time.</w:t>
      </w:r>
    </w:p>
    <w:p w14:paraId="64C317E2" w14:textId="77777777" w:rsidR="00563607" w:rsidRDefault="00563607" w:rsidP="00563607"/>
    <w:p w14:paraId="2B7838C8" w14:textId="77777777" w:rsidR="00563607" w:rsidRDefault="00563607" w:rsidP="00563607">
      <w:r>
        <w:rPr>
          <w:b/>
          <w:bCs/>
        </w:rPr>
        <w:t>Core Values</w:t>
      </w:r>
      <w:r>
        <w:t xml:space="preserve"> </w:t>
      </w:r>
    </w:p>
    <w:p w14:paraId="3E2717EA" w14:textId="77777777" w:rsidR="00563607" w:rsidRDefault="00563607" w:rsidP="00563607">
      <w:pPr>
        <w:numPr>
          <w:ilvl w:val="0"/>
          <w:numId w:val="3"/>
        </w:numPr>
        <w:rPr>
          <w:rFonts w:ascii="Times New Roman" w:eastAsia="Times New Roman" w:hAnsi="Times New Roman" w:cs="Times New Roman"/>
        </w:rPr>
      </w:pPr>
      <w:r>
        <w:rPr>
          <w:rFonts w:ascii="Times New Roman" w:eastAsia="Times New Roman" w:hAnsi="Times New Roman" w:cs="Times New Roman"/>
        </w:rPr>
        <w:t xml:space="preserve">Respecting Indigenous and contemporary knowledge of plants and fungi </w:t>
      </w:r>
    </w:p>
    <w:p w14:paraId="7CCD3BE1" w14:textId="77777777" w:rsidR="00563607" w:rsidRDefault="00563607" w:rsidP="00563607">
      <w:pPr>
        <w:numPr>
          <w:ilvl w:val="0"/>
          <w:numId w:val="3"/>
        </w:numPr>
        <w:rPr>
          <w:rFonts w:ascii="Times New Roman" w:eastAsia="Times New Roman" w:hAnsi="Times New Roman" w:cs="Times New Roman"/>
        </w:rPr>
      </w:pPr>
      <w:r>
        <w:rPr>
          <w:rFonts w:ascii="Times New Roman" w:eastAsia="Times New Roman" w:hAnsi="Times New Roman" w:cs="Times New Roman"/>
        </w:rPr>
        <w:t>Curating and preserving the plant and fungal biodiversity of Montana and the region</w:t>
      </w:r>
    </w:p>
    <w:p w14:paraId="687F18B4" w14:textId="77777777" w:rsidR="00563607" w:rsidRDefault="00563607" w:rsidP="00563607">
      <w:pPr>
        <w:numPr>
          <w:ilvl w:val="0"/>
          <w:numId w:val="3"/>
        </w:numPr>
        <w:rPr>
          <w:rFonts w:ascii="Times New Roman" w:eastAsia="Times New Roman" w:hAnsi="Times New Roman" w:cs="Times New Roman"/>
        </w:rPr>
      </w:pPr>
      <w:r>
        <w:rPr>
          <w:rFonts w:ascii="Times New Roman" w:eastAsia="Times New Roman" w:hAnsi="Times New Roman" w:cs="Times New Roman"/>
        </w:rPr>
        <w:t>Utilizing methodical and ethical practices for curation and research</w:t>
      </w:r>
    </w:p>
    <w:p w14:paraId="6EE395DE" w14:textId="77777777" w:rsidR="00563607" w:rsidRDefault="00563607" w:rsidP="00563607">
      <w:pPr>
        <w:numPr>
          <w:ilvl w:val="0"/>
          <w:numId w:val="3"/>
        </w:numPr>
        <w:rPr>
          <w:rFonts w:ascii="Times New Roman" w:eastAsia="Times New Roman" w:hAnsi="Times New Roman" w:cs="Times New Roman"/>
        </w:rPr>
      </w:pPr>
      <w:r>
        <w:rPr>
          <w:rFonts w:ascii="Times New Roman" w:eastAsia="Times New Roman" w:hAnsi="Times New Roman" w:cs="Times New Roman"/>
        </w:rPr>
        <w:t>Advancing justice for science and facts</w:t>
      </w:r>
    </w:p>
    <w:p w14:paraId="2BF955BE" w14:textId="77777777" w:rsidR="00563607" w:rsidRDefault="00563607" w:rsidP="00563607">
      <w:pPr>
        <w:numPr>
          <w:ilvl w:val="0"/>
          <w:numId w:val="3"/>
        </w:numPr>
        <w:rPr>
          <w:rFonts w:ascii="Times New Roman" w:eastAsia="Times New Roman" w:hAnsi="Times New Roman" w:cs="Times New Roman"/>
        </w:rPr>
      </w:pPr>
      <w:r>
        <w:rPr>
          <w:rFonts w:ascii="Times New Roman" w:eastAsia="Times New Roman" w:hAnsi="Times New Roman" w:cs="Times New Roman"/>
        </w:rPr>
        <w:t xml:space="preserve">Encouraging collaborative and interdisciplinary learning </w:t>
      </w:r>
    </w:p>
    <w:p w14:paraId="175B29AD" w14:textId="77777777" w:rsidR="00563607" w:rsidRDefault="00563607" w:rsidP="00563607">
      <w:pPr>
        <w:numPr>
          <w:ilvl w:val="0"/>
          <w:numId w:val="3"/>
        </w:numPr>
        <w:rPr>
          <w:rFonts w:ascii="Times New Roman" w:eastAsia="Times New Roman" w:hAnsi="Times New Roman" w:cs="Times New Roman"/>
        </w:rPr>
      </w:pPr>
      <w:r>
        <w:rPr>
          <w:rFonts w:ascii="Times New Roman" w:eastAsia="Times New Roman" w:hAnsi="Times New Roman" w:cs="Times New Roman"/>
        </w:rPr>
        <w:t>Promoting discovery of the natural world</w:t>
      </w:r>
    </w:p>
    <w:p w14:paraId="1F5A888C" w14:textId="77777777" w:rsidR="00563607" w:rsidRDefault="00563607" w:rsidP="00563607">
      <w:pPr>
        <w:rPr>
          <w:rFonts w:ascii="Times New Roman" w:eastAsia="Times New Roman" w:hAnsi="Times New Roman" w:cs="Times New Roman"/>
        </w:rPr>
      </w:pPr>
    </w:p>
    <w:p w14:paraId="6F352D43" w14:textId="77777777" w:rsidR="00563607" w:rsidRDefault="00563607" w:rsidP="00563607">
      <w:pPr>
        <w:rPr>
          <w:b/>
          <w:bCs/>
        </w:rPr>
      </w:pPr>
      <w:r>
        <w:rPr>
          <w:b/>
          <w:bCs/>
        </w:rPr>
        <w:t>Strategic Objectives (3-5yr goals)</w:t>
      </w:r>
    </w:p>
    <w:p w14:paraId="66164B57" w14:textId="77777777" w:rsidR="00563607" w:rsidRDefault="00563607" w:rsidP="00563607">
      <w:pPr>
        <w:numPr>
          <w:ilvl w:val="0"/>
          <w:numId w:val="2"/>
        </w:numPr>
        <w:rPr>
          <w:rFonts w:ascii="Times New Roman" w:eastAsia="Times New Roman" w:hAnsi="Times New Roman" w:cs="Times New Roman"/>
        </w:rPr>
      </w:pPr>
      <w:r>
        <w:rPr>
          <w:rFonts w:ascii="Times New Roman" w:eastAsia="Times New Roman" w:hAnsi="Times New Roman" w:cs="Times New Roman"/>
        </w:rPr>
        <w:t xml:space="preserve">Gain a larger donor for the Herbarium </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preserve and expand the collection. </w:t>
      </w:r>
    </w:p>
    <w:p w14:paraId="005526F2" w14:textId="77777777" w:rsidR="00563607" w:rsidRDefault="00563607" w:rsidP="00563607">
      <w:pPr>
        <w:numPr>
          <w:ilvl w:val="0"/>
          <w:numId w:val="2"/>
        </w:numPr>
        <w:rPr>
          <w:rFonts w:ascii="Times New Roman" w:eastAsia="Times New Roman" w:hAnsi="Times New Roman" w:cs="Times New Roman"/>
        </w:rPr>
      </w:pPr>
      <w:r>
        <w:rPr>
          <w:rFonts w:ascii="Times New Roman" w:eastAsia="Times New Roman" w:hAnsi="Times New Roman" w:cs="Times New Roman"/>
        </w:rPr>
        <w:t>Procure larger space or more space in the current building to enable the expansion of not only the physical collection, but research, education, and outreach programs.</w:t>
      </w:r>
    </w:p>
    <w:p w14:paraId="5DC3B953" w14:textId="77777777" w:rsidR="00563607" w:rsidRDefault="00563607" w:rsidP="00563607">
      <w:pPr>
        <w:numPr>
          <w:ilvl w:val="0"/>
          <w:numId w:val="2"/>
        </w:numPr>
        <w:rPr>
          <w:rFonts w:ascii="Times New Roman" w:eastAsia="Times New Roman" w:hAnsi="Times New Roman" w:cs="Times New Roman"/>
        </w:rPr>
      </w:pPr>
      <w:r>
        <w:rPr>
          <w:rFonts w:ascii="Times New Roman" w:eastAsia="Times New Roman" w:hAnsi="Times New Roman" w:cs="Times New Roman"/>
        </w:rPr>
        <w:t>Re-image all MT vascular plants and image all non-MT vascular plants by 2032.</w:t>
      </w:r>
    </w:p>
    <w:p w14:paraId="38A993D3" w14:textId="77777777" w:rsidR="00563607" w:rsidRDefault="00563607" w:rsidP="00563607">
      <w:pPr>
        <w:rPr>
          <w:b/>
          <w:bCs/>
        </w:rPr>
      </w:pPr>
    </w:p>
    <w:p w14:paraId="5C98D261" w14:textId="77777777" w:rsidR="00563607" w:rsidRDefault="00563607" w:rsidP="00563607">
      <w:pPr>
        <w:rPr>
          <w:b/>
          <w:bCs/>
        </w:rPr>
      </w:pPr>
      <w:r>
        <w:rPr>
          <w:b/>
          <w:bCs/>
        </w:rPr>
        <w:t>Annual Goals (1-2yr goals)</w:t>
      </w:r>
    </w:p>
    <w:p w14:paraId="6DCBAD13" w14:textId="77777777" w:rsidR="00563607" w:rsidRDefault="00563607" w:rsidP="00563607">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Create a Botany Certificate in collaboration with the Division of Biological Sciences Curriculum Committee to allow students to graduate from UM with formalized botanical training. </w:t>
      </w:r>
    </w:p>
    <w:p w14:paraId="39BBA9F0" w14:textId="77777777" w:rsidR="00563607" w:rsidRDefault="00563607" w:rsidP="00563607">
      <w:pPr>
        <w:numPr>
          <w:ilvl w:val="0"/>
          <w:numId w:val="1"/>
        </w:numPr>
        <w:rPr>
          <w:rFonts w:ascii="Times New Roman" w:eastAsia="Times New Roman" w:hAnsi="Times New Roman" w:cs="Times New Roman"/>
        </w:rPr>
      </w:pPr>
      <w:r>
        <w:rPr>
          <w:rFonts w:ascii="Times New Roman" w:eastAsia="Times New Roman" w:hAnsi="Times New Roman" w:cs="Times New Roman"/>
        </w:rPr>
        <w:t>Create paid opportunities for students to gain experience in the Herbarium. Opportunities include two paid interns every semester along with paid student and temp positions created by continued donations.</w:t>
      </w:r>
    </w:p>
    <w:p w14:paraId="6F7335B9" w14:textId="77777777" w:rsidR="00563607" w:rsidRDefault="00563607" w:rsidP="00563607">
      <w:pPr>
        <w:numPr>
          <w:ilvl w:val="0"/>
          <w:numId w:val="1"/>
        </w:numPr>
        <w:rPr>
          <w:rFonts w:ascii="Times New Roman" w:eastAsia="Times New Roman" w:hAnsi="Times New Roman" w:cs="Times New Roman"/>
        </w:rPr>
      </w:pPr>
      <w:r>
        <w:rPr>
          <w:rFonts w:ascii="Times New Roman" w:eastAsia="Times New Roman" w:hAnsi="Times New Roman" w:cs="Times New Roman"/>
        </w:rPr>
        <w:t>Increase FOH membership through outreach events (e.g., Herbarium Night classes, creating more public displays via the Montana Natural History Center, Missoula Public Library, UM campus, and the Missoula Airport).</w:t>
      </w:r>
    </w:p>
    <w:p w14:paraId="31E0FCBC" w14:textId="77777777" w:rsidR="00563607" w:rsidRDefault="00563607" w:rsidP="00563607">
      <w:pPr>
        <w:rPr>
          <w:b/>
          <w:bCs/>
        </w:rPr>
      </w:pPr>
    </w:p>
    <w:p w14:paraId="1F4C7BF6" w14:textId="77777777" w:rsidR="00563607" w:rsidRDefault="00563607" w:rsidP="00563607">
      <w:pPr>
        <w:rPr>
          <w:b/>
          <w:bCs/>
        </w:rPr>
      </w:pPr>
      <w:r>
        <w:rPr>
          <w:b/>
          <w:bCs/>
        </w:rPr>
        <w:t xml:space="preserve">Key Performance Indicators </w:t>
      </w:r>
    </w:p>
    <w:p w14:paraId="543C40AB" w14:textId="77777777" w:rsidR="00563607" w:rsidRPr="00397DA3" w:rsidRDefault="00563607" w:rsidP="00563607">
      <w:pPr>
        <w:pStyle w:val="ListParagraph"/>
        <w:numPr>
          <w:ilvl w:val="0"/>
          <w:numId w:val="4"/>
        </w:numPr>
        <w:rPr>
          <w:rFonts w:ascii="Times New Roman" w:eastAsia="Times New Roman" w:hAnsi="Times New Roman" w:cs="Times New Roman"/>
        </w:rPr>
      </w:pPr>
      <w:r w:rsidRPr="00397DA3">
        <w:rPr>
          <w:rFonts w:ascii="Times New Roman" w:eastAsia="Times New Roman" w:hAnsi="Times New Roman" w:cs="Times New Roman"/>
        </w:rPr>
        <w:t xml:space="preserve">Increased FOH membership </w:t>
      </w:r>
      <w:r>
        <w:rPr>
          <w:rFonts w:ascii="Times New Roman" w:eastAsia="Times New Roman" w:hAnsi="Times New Roman" w:cs="Times New Roman"/>
        </w:rPr>
        <w:t>year over year.</w:t>
      </w:r>
    </w:p>
    <w:p w14:paraId="2689B1B8" w14:textId="77777777" w:rsidR="00563607" w:rsidRDefault="00563607" w:rsidP="00563607">
      <w:pPr>
        <w:numPr>
          <w:ilvl w:val="0"/>
          <w:numId w:val="4"/>
        </w:numPr>
        <w:rPr>
          <w:rFonts w:ascii="Times New Roman" w:eastAsia="Times New Roman" w:hAnsi="Times New Roman" w:cs="Times New Roman"/>
        </w:rPr>
      </w:pPr>
      <w:r>
        <w:rPr>
          <w:rFonts w:ascii="Times New Roman" w:eastAsia="Times New Roman" w:hAnsi="Times New Roman" w:cs="Times New Roman"/>
        </w:rPr>
        <w:t>Funds raised for future interns, temp employees, and day-to-day operating costs (e.g., supplies, sending packages, and creating content for educational events).</w:t>
      </w:r>
    </w:p>
    <w:p w14:paraId="0B73B245" w14:textId="77777777" w:rsidR="00563607" w:rsidRDefault="00563607" w:rsidP="00563607">
      <w:pPr>
        <w:numPr>
          <w:ilvl w:val="0"/>
          <w:numId w:val="4"/>
        </w:numPr>
        <w:rPr>
          <w:rFonts w:ascii="Times New Roman" w:eastAsia="Times New Roman" w:hAnsi="Times New Roman" w:cs="Times New Roman"/>
        </w:rPr>
      </w:pPr>
      <w:r>
        <w:rPr>
          <w:rFonts w:ascii="Times New Roman" w:eastAsia="Times New Roman" w:hAnsi="Times New Roman" w:cs="Times New Roman"/>
        </w:rPr>
        <w:t>New public museum displays for MONTU or UMBRC.</w:t>
      </w:r>
    </w:p>
    <w:p w14:paraId="708AAD0C" w14:textId="77777777" w:rsidR="00563607" w:rsidRDefault="00563607" w:rsidP="00563607">
      <w:pPr>
        <w:numPr>
          <w:ilvl w:val="0"/>
          <w:numId w:val="4"/>
        </w:numPr>
        <w:rPr>
          <w:rFonts w:ascii="Times New Roman" w:eastAsia="Times New Roman" w:hAnsi="Times New Roman" w:cs="Times New Roman"/>
        </w:rPr>
      </w:pPr>
      <w:r>
        <w:rPr>
          <w:rFonts w:ascii="Times New Roman" w:eastAsia="Times New Roman" w:hAnsi="Times New Roman" w:cs="Times New Roman"/>
        </w:rPr>
        <w:t>Increased requests for access to MONTU for research or of loan/information requests due to digitizing non-vascular and both MT and non-MT vascular collections.</w:t>
      </w:r>
    </w:p>
    <w:p w14:paraId="131D971B" w14:textId="77777777" w:rsidR="00563607" w:rsidRDefault="00563607" w:rsidP="00563607">
      <w:pPr>
        <w:numPr>
          <w:ilvl w:val="0"/>
          <w:numId w:val="4"/>
        </w:numPr>
        <w:rPr>
          <w:rFonts w:ascii="Times New Roman" w:eastAsia="Times New Roman" w:hAnsi="Times New Roman" w:cs="Times New Roman"/>
        </w:rPr>
      </w:pPr>
      <w:r>
        <w:rPr>
          <w:rFonts w:ascii="Times New Roman" w:eastAsia="Times New Roman" w:hAnsi="Times New Roman" w:cs="Times New Roman"/>
        </w:rPr>
        <w:t xml:space="preserve">Additional UM courses </w:t>
      </w:r>
      <w:proofErr w:type="gramStart"/>
      <w:r>
        <w:rPr>
          <w:rFonts w:ascii="Times New Roman" w:eastAsia="Times New Roman" w:hAnsi="Times New Roman" w:cs="Times New Roman"/>
        </w:rPr>
        <w:t>reaching</w:t>
      </w:r>
      <w:proofErr w:type="gramEnd"/>
      <w:r>
        <w:rPr>
          <w:rFonts w:ascii="Times New Roman" w:eastAsia="Times New Roman" w:hAnsi="Times New Roman" w:cs="Times New Roman"/>
        </w:rPr>
        <w:t xml:space="preserve"> out for tours and educational opportunities to learn more about the herbarium.</w:t>
      </w:r>
    </w:p>
    <w:p w14:paraId="713A9017" w14:textId="77777777" w:rsidR="00563607" w:rsidRDefault="00563607" w:rsidP="00563607">
      <w:pPr>
        <w:numPr>
          <w:ilvl w:val="0"/>
          <w:numId w:val="4"/>
        </w:numPr>
        <w:rPr>
          <w:rFonts w:ascii="Times New Roman" w:eastAsia="Times New Roman" w:hAnsi="Times New Roman" w:cs="Times New Roman"/>
        </w:rPr>
      </w:pPr>
      <w:r>
        <w:rPr>
          <w:rFonts w:ascii="Times New Roman" w:eastAsia="Times New Roman" w:hAnsi="Times New Roman" w:cs="Times New Roman"/>
        </w:rPr>
        <w:t>Increased student interest in herbarium opportunities and training.</w:t>
      </w:r>
    </w:p>
    <w:p w14:paraId="6EB6C5C7" w14:textId="77777777" w:rsidR="00563607" w:rsidRPr="005D7FE9" w:rsidRDefault="00563607" w:rsidP="00563607">
      <w:pPr>
        <w:numPr>
          <w:ilvl w:val="0"/>
          <w:numId w:val="4"/>
        </w:numPr>
        <w:rPr>
          <w:rFonts w:ascii="Times New Roman" w:eastAsia="Times New Roman" w:hAnsi="Times New Roman" w:cs="Times New Roman"/>
        </w:rPr>
      </w:pPr>
      <w:r>
        <w:rPr>
          <w:rFonts w:ascii="Times New Roman" w:eastAsia="Times New Roman" w:hAnsi="Times New Roman" w:cs="Times New Roman"/>
        </w:rPr>
        <w:t>Applying for larger grants with other herbaria and UM collections to increase usage, visibility, and outreach.</w:t>
      </w:r>
    </w:p>
    <w:p w14:paraId="7373167E" w14:textId="77777777" w:rsidR="006A1DCA" w:rsidRDefault="006A1DCA"/>
    <w:sectPr w:rsidR="006A1DCA" w:rsidSect="00563607">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76F7F"/>
    <w:multiLevelType w:val="multilevel"/>
    <w:tmpl w:val="5A5CCE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9BE1644"/>
    <w:multiLevelType w:val="multilevel"/>
    <w:tmpl w:val="DA048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18417F3"/>
    <w:multiLevelType w:val="multilevel"/>
    <w:tmpl w:val="E50A42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99029CD"/>
    <w:multiLevelType w:val="multilevel"/>
    <w:tmpl w:val="C85E7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55060312">
    <w:abstractNumId w:val="0"/>
  </w:num>
  <w:num w:numId="2" w16cid:durableId="1866942094">
    <w:abstractNumId w:val="3"/>
  </w:num>
  <w:num w:numId="3" w16cid:durableId="2099596313">
    <w:abstractNumId w:val="1"/>
  </w:num>
  <w:num w:numId="4" w16cid:durableId="103304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607"/>
    <w:rsid w:val="00563607"/>
    <w:rsid w:val="006A1DCA"/>
    <w:rsid w:val="008149EC"/>
    <w:rsid w:val="008E512D"/>
    <w:rsid w:val="00C67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DD700"/>
  <w15:chartTrackingRefBased/>
  <w15:docId w15:val="{AE535D72-DD2D-4FFF-A6E8-FCCB5958D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607"/>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5636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36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36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36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36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36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36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36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36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36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36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36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36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36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36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36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36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3607"/>
    <w:rPr>
      <w:rFonts w:eastAsiaTheme="majorEastAsia" w:cstheme="majorBidi"/>
      <w:color w:val="272727" w:themeColor="text1" w:themeTint="D8"/>
    </w:rPr>
  </w:style>
  <w:style w:type="paragraph" w:styleId="Title">
    <w:name w:val="Title"/>
    <w:basedOn w:val="Normal"/>
    <w:next w:val="Normal"/>
    <w:link w:val="TitleChar"/>
    <w:uiPriority w:val="10"/>
    <w:qFormat/>
    <w:rsid w:val="005636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36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36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36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3607"/>
    <w:pPr>
      <w:spacing w:before="160"/>
      <w:jc w:val="center"/>
    </w:pPr>
    <w:rPr>
      <w:i/>
      <w:iCs/>
      <w:color w:val="404040" w:themeColor="text1" w:themeTint="BF"/>
    </w:rPr>
  </w:style>
  <w:style w:type="character" w:customStyle="1" w:styleId="QuoteChar">
    <w:name w:val="Quote Char"/>
    <w:basedOn w:val="DefaultParagraphFont"/>
    <w:link w:val="Quote"/>
    <w:uiPriority w:val="29"/>
    <w:rsid w:val="00563607"/>
    <w:rPr>
      <w:i/>
      <w:iCs/>
      <w:color w:val="404040" w:themeColor="text1" w:themeTint="BF"/>
    </w:rPr>
  </w:style>
  <w:style w:type="paragraph" w:styleId="ListParagraph">
    <w:name w:val="List Paragraph"/>
    <w:basedOn w:val="Normal"/>
    <w:uiPriority w:val="34"/>
    <w:qFormat/>
    <w:rsid w:val="00563607"/>
    <w:pPr>
      <w:ind w:left="720"/>
      <w:contextualSpacing/>
    </w:pPr>
  </w:style>
  <w:style w:type="character" w:styleId="IntenseEmphasis">
    <w:name w:val="Intense Emphasis"/>
    <w:basedOn w:val="DefaultParagraphFont"/>
    <w:uiPriority w:val="21"/>
    <w:qFormat/>
    <w:rsid w:val="00563607"/>
    <w:rPr>
      <w:i/>
      <w:iCs/>
      <w:color w:val="0F4761" w:themeColor="accent1" w:themeShade="BF"/>
    </w:rPr>
  </w:style>
  <w:style w:type="paragraph" w:styleId="IntenseQuote">
    <w:name w:val="Intense Quote"/>
    <w:basedOn w:val="Normal"/>
    <w:next w:val="Normal"/>
    <w:link w:val="IntenseQuoteChar"/>
    <w:uiPriority w:val="30"/>
    <w:qFormat/>
    <w:rsid w:val="005636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3607"/>
    <w:rPr>
      <w:i/>
      <w:iCs/>
      <w:color w:val="0F4761" w:themeColor="accent1" w:themeShade="BF"/>
    </w:rPr>
  </w:style>
  <w:style w:type="character" w:styleId="IntenseReference">
    <w:name w:val="Intense Reference"/>
    <w:basedOn w:val="DefaultParagraphFont"/>
    <w:uiPriority w:val="32"/>
    <w:qFormat/>
    <w:rsid w:val="005636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2315</Characters>
  <Application>Microsoft Office Word</Application>
  <DocSecurity>0</DocSecurity>
  <Lines>19</Lines>
  <Paragraphs>5</Paragraphs>
  <ScaleCrop>false</ScaleCrop>
  <Company>University of Montana</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Bishop, Giovanna</dc:creator>
  <cp:keywords/>
  <dc:description/>
  <cp:lastModifiedBy>Bishop, Giovanna</cp:lastModifiedBy>
  <cp:revision>1</cp:revision>
  <dcterms:created xsi:type="dcterms:W3CDTF">2026-08-14T16:28:00Z</dcterms:created>
  <dcterms:modified xsi:type="dcterms:W3CDTF">2026-08-14T16:30:00Z</dcterms:modified>
</cp:coreProperties>
</file>