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045" w:type="dxa"/>
        <w:tblLook w:val="04A0" w:firstRow="1" w:lastRow="0" w:firstColumn="1" w:lastColumn="0" w:noHBand="0" w:noVBand="1"/>
      </w:tblPr>
      <w:tblGrid>
        <w:gridCol w:w="6475"/>
        <w:gridCol w:w="6570"/>
      </w:tblGrid>
      <w:tr w:rsidR="009E29B4" w14:paraId="2333C57E" w14:textId="77777777" w:rsidTr="00987F28">
        <w:tc>
          <w:tcPr>
            <w:tcW w:w="13045" w:type="dxa"/>
            <w:gridSpan w:val="2"/>
            <w:shd w:val="clear" w:color="auto" w:fill="6B190B"/>
          </w:tcPr>
          <w:p w14:paraId="5B3D9609" w14:textId="77777777" w:rsidR="009444D3" w:rsidRDefault="00306E36" w:rsidP="00306E36">
            <w:pPr>
              <w:jc w:val="center"/>
              <w:rPr>
                <w:b/>
                <w:sz w:val="28"/>
                <w:szCs w:val="28"/>
              </w:rPr>
            </w:pPr>
            <w:r w:rsidRPr="00306E36">
              <w:rPr>
                <w:b/>
                <w:sz w:val="28"/>
                <w:szCs w:val="28"/>
              </w:rPr>
              <w:t xml:space="preserve">University of Montana Navigate Early Alert </w:t>
            </w:r>
          </w:p>
          <w:p w14:paraId="64B1BDB2" w14:textId="77777777" w:rsidR="00F25159" w:rsidRDefault="00306E36" w:rsidP="00306E36">
            <w:pPr>
              <w:jc w:val="center"/>
              <w:rPr>
                <w:b/>
                <w:sz w:val="28"/>
                <w:szCs w:val="28"/>
              </w:rPr>
            </w:pPr>
            <w:r w:rsidRPr="00306E36">
              <w:rPr>
                <w:b/>
                <w:sz w:val="28"/>
                <w:szCs w:val="28"/>
              </w:rPr>
              <w:t>Overview of Alert Reasons, general intervention approaches for eac</w:t>
            </w:r>
            <w:r w:rsidR="009444D3">
              <w:rPr>
                <w:b/>
                <w:sz w:val="28"/>
                <w:szCs w:val="28"/>
              </w:rPr>
              <w:t>h Alert Reason</w:t>
            </w:r>
            <w:r w:rsidR="00F25159">
              <w:rPr>
                <w:b/>
                <w:sz w:val="28"/>
                <w:szCs w:val="28"/>
              </w:rPr>
              <w:t>,</w:t>
            </w:r>
            <w:r w:rsidRPr="00306E36">
              <w:rPr>
                <w:b/>
                <w:sz w:val="28"/>
                <w:szCs w:val="28"/>
              </w:rPr>
              <w:t xml:space="preserve"> </w:t>
            </w:r>
          </w:p>
          <w:p w14:paraId="11C73B1F" w14:textId="77777777" w:rsidR="009E29B4" w:rsidRDefault="00306E36" w:rsidP="00981531">
            <w:pPr>
              <w:jc w:val="center"/>
            </w:pPr>
            <w:r w:rsidRPr="00306E36">
              <w:rPr>
                <w:b/>
                <w:sz w:val="28"/>
                <w:szCs w:val="28"/>
              </w:rPr>
              <w:t>and email templates students receive for each Alert reason</w:t>
            </w:r>
          </w:p>
        </w:tc>
      </w:tr>
      <w:tr w:rsidR="009E29B4" w14:paraId="14116436" w14:textId="77777777" w:rsidTr="00987F28">
        <w:tc>
          <w:tcPr>
            <w:tcW w:w="6475" w:type="dxa"/>
          </w:tcPr>
          <w:p w14:paraId="142C3337" w14:textId="77777777" w:rsidR="009E29B4" w:rsidRDefault="00306E36" w:rsidP="00306E36">
            <w:pPr>
              <w:jc w:val="center"/>
            </w:pPr>
            <w:r>
              <w:rPr>
                <w:b/>
              </w:rPr>
              <w:t>Alert Reason</w:t>
            </w:r>
          </w:p>
        </w:tc>
        <w:tc>
          <w:tcPr>
            <w:tcW w:w="6570" w:type="dxa"/>
          </w:tcPr>
          <w:p w14:paraId="7EB5808C" w14:textId="77777777" w:rsidR="009E29B4" w:rsidRDefault="00306E36" w:rsidP="00D657CD">
            <w:pPr>
              <w:jc w:val="center"/>
            </w:pPr>
            <w:r w:rsidRPr="00DD0271">
              <w:rPr>
                <w:b/>
              </w:rPr>
              <w:t>General Intervention Approach</w:t>
            </w:r>
          </w:p>
        </w:tc>
      </w:tr>
      <w:tr w:rsidR="00306E36" w14:paraId="6EDCE8DA" w14:textId="77777777" w:rsidTr="00987F28">
        <w:tc>
          <w:tcPr>
            <w:tcW w:w="6475" w:type="dxa"/>
          </w:tcPr>
          <w:p w14:paraId="7A3E2E13" w14:textId="77777777" w:rsidR="00306E36" w:rsidRDefault="00306E36" w:rsidP="00306E36">
            <w:pPr>
              <w:rPr>
                <w:b/>
              </w:rPr>
            </w:pPr>
            <w:r w:rsidRPr="00DD0271">
              <w:rPr>
                <w:b/>
              </w:rPr>
              <w:t>In Danger of Failing</w:t>
            </w:r>
          </w:p>
          <w:p w14:paraId="3E7A9387" w14:textId="77777777" w:rsidR="00306E36" w:rsidRDefault="00306E36" w:rsidP="00306E36">
            <w:pPr>
              <w:rPr>
                <w:b/>
              </w:rPr>
            </w:pPr>
          </w:p>
          <w:p w14:paraId="7F7A68FF" w14:textId="77777777" w:rsidR="008D2230" w:rsidRDefault="008D2230" w:rsidP="00306E36"/>
          <w:p w14:paraId="161AFF5E" w14:textId="77777777" w:rsidR="008D2230" w:rsidRDefault="008D2230" w:rsidP="00306E36"/>
          <w:p w14:paraId="24C36F06" w14:textId="77777777" w:rsidR="008D2230" w:rsidRDefault="008D2230" w:rsidP="00306E36"/>
          <w:p w14:paraId="788703A8" w14:textId="77777777" w:rsidR="00306E36" w:rsidRPr="00DD0271" w:rsidRDefault="00306E36" w:rsidP="00306E36">
            <w:pPr>
              <w:rPr>
                <w:b/>
              </w:rPr>
            </w:pPr>
            <w:r>
              <w:t>This is currently the only Alert Reason that generates a Case within the Advising Care Unit</w:t>
            </w:r>
          </w:p>
        </w:tc>
        <w:tc>
          <w:tcPr>
            <w:tcW w:w="6570" w:type="dxa"/>
          </w:tcPr>
          <w:p w14:paraId="6EA432FF" w14:textId="77777777" w:rsidR="00306E36" w:rsidRDefault="00306E36" w:rsidP="00306E36">
            <w:r>
              <w:t>Primary a</w:t>
            </w:r>
            <w:r w:rsidRPr="004771C5">
              <w:t xml:space="preserve">dvisor </w:t>
            </w:r>
            <w:r w:rsidR="00FD6B61">
              <w:t>connects with student</w:t>
            </w:r>
            <w:r w:rsidRPr="004771C5">
              <w:t xml:space="preserve"> to d</w:t>
            </w:r>
            <w:r w:rsidR="00FD6B61">
              <w:t>iscuss concern</w:t>
            </w:r>
            <w:r>
              <w:t xml:space="preserve">, </w:t>
            </w:r>
            <w:r w:rsidR="00FD6B61">
              <w:t>refer</w:t>
            </w:r>
            <w:r w:rsidRPr="004771C5">
              <w:t xml:space="preserve"> student </w:t>
            </w:r>
            <w:r w:rsidR="00FD6B61">
              <w:t>to</w:t>
            </w:r>
            <w:r w:rsidRPr="004771C5">
              <w:t xml:space="preserve"> relevant resources</w:t>
            </w:r>
            <w:r>
              <w:t>, and guide student through course change transactions as appropriate</w:t>
            </w:r>
            <w:r w:rsidRPr="004771C5">
              <w:t>.</w:t>
            </w:r>
            <w:r w:rsidR="008D2230">
              <w:t xml:space="preserve">  Advisor encourages student to contact instructor during office hours to discuss situation.</w:t>
            </w:r>
          </w:p>
          <w:p w14:paraId="2C45614A" w14:textId="77777777" w:rsidR="00306E36" w:rsidRDefault="00306E36" w:rsidP="00306E36"/>
          <w:p w14:paraId="7CB22913" w14:textId="77777777" w:rsidR="00680B93" w:rsidRPr="00680B93" w:rsidRDefault="00680B93" w:rsidP="00680B93">
            <w:r w:rsidRPr="00680B93">
              <w:t xml:space="preserve">Case can be closed after </w:t>
            </w:r>
            <w:r>
              <w:t xml:space="preserve">advisor successfully connects with student </w:t>
            </w:r>
            <w:r w:rsidR="00FD6B61">
              <w:t>to discuss situation</w:t>
            </w:r>
            <w:r>
              <w:t xml:space="preserve"> </w:t>
            </w:r>
            <w:r w:rsidRPr="00680B93">
              <w:t>or after three attempts to contact student.</w:t>
            </w:r>
            <w:r w:rsidR="00FD6B61">
              <w:t xml:space="preserve">  Upon closing the Case, advisor chooses a relevant Case Outcome and adds comments to provide context to closing the Case.  </w:t>
            </w:r>
          </w:p>
          <w:p w14:paraId="59DEABE5" w14:textId="77777777" w:rsidR="00680B93" w:rsidRDefault="00680B93" w:rsidP="00306E36"/>
          <w:p w14:paraId="4E7562E8" w14:textId="77777777" w:rsidR="00306E36" w:rsidRDefault="00FD6B61" w:rsidP="00C82888">
            <w:r>
              <w:t xml:space="preserve">Note: </w:t>
            </w:r>
            <w:r w:rsidR="00306E36">
              <w:t xml:space="preserve">Advisors are encouraged to create Student Lists in Navigate to track students on their caseload that have outstanding Alerts and/or Cases.  This makes it easy for advisors to launch appointment campaigns </w:t>
            </w:r>
            <w:r w:rsidR="00C82888">
              <w:t xml:space="preserve">and track outcomes </w:t>
            </w:r>
            <w:r w:rsidR="00306E36">
              <w:t>for relevant students.</w:t>
            </w:r>
          </w:p>
          <w:p w14:paraId="08603BA5" w14:textId="77777777" w:rsidR="00C82888" w:rsidRDefault="00C82888" w:rsidP="00C82888"/>
        </w:tc>
      </w:tr>
      <w:tr w:rsidR="00551D68" w14:paraId="1FC1BA47" w14:textId="77777777" w:rsidTr="00C07898">
        <w:trPr>
          <w:trHeight w:val="557"/>
        </w:trPr>
        <w:tc>
          <w:tcPr>
            <w:tcW w:w="6475" w:type="dxa"/>
          </w:tcPr>
          <w:p w14:paraId="2BDDF114" w14:textId="77777777" w:rsidR="00306E36" w:rsidRPr="00306E36" w:rsidRDefault="00306E36" w:rsidP="00306E36">
            <w:pPr>
              <w:rPr>
                <w:b/>
              </w:rPr>
            </w:pPr>
            <w:r w:rsidRPr="00306E36">
              <w:rPr>
                <w:b/>
              </w:rPr>
              <w:t>Attendance or Class Participation Concern/No Show</w:t>
            </w:r>
          </w:p>
          <w:p w14:paraId="7C7645BB" w14:textId="77777777" w:rsidR="00551D68" w:rsidRDefault="00551D68" w:rsidP="00CA0DD3"/>
        </w:tc>
        <w:tc>
          <w:tcPr>
            <w:tcW w:w="6570" w:type="dxa"/>
          </w:tcPr>
          <w:p w14:paraId="605E2359" w14:textId="77777777" w:rsidR="00551D68" w:rsidRDefault="00306E36" w:rsidP="00C82888">
            <w:r>
              <w:t xml:space="preserve">Primary advisor </w:t>
            </w:r>
            <w:r w:rsidR="00FD6B61">
              <w:t>connects</w:t>
            </w:r>
            <w:r>
              <w:t xml:space="preserve"> with student to confirm whether or not the student intends to complete the course in question.  If so, encourage student to contact professor asap and remind student of importance of class attendance.  If not, guide student through course drop process and make them aware of relevant resources</w:t>
            </w:r>
            <w:r w:rsidR="009444D3">
              <w:t xml:space="preserve"> and available late start course options.</w:t>
            </w:r>
          </w:p>
          <w:p w14:paraId="167EF676" w14:textId="77777777" w:rsidR="00C82888" w:rsidRDefault="00C82888" w:rsidP="00C82888"/>
        </w:tc>
      </w:tr>
      <w:tr w:rsidR="00551D68" w14:paraId="600199A7" w14:textId="77777777" w:rsidTr="00987F28">
        <w:tc>
          <w:tcPr>
            <w:tcW w:w="6475" w:type="dxa"/>
          </w:tcPr>
          <w:p w14:paraId="6613EC1D" w14:textId="77777777" w:rsidR="00551D68" w:rsidRPr="00FD6B61" w:rsidRDefault="00FD6B61" w:rsidP="00882B35">
            <w:pPr>
              <w:rPr>
                <w:b/>
              </w:rPr>
            </w:pPr>
            <w:r w:rsidRPr="00FD6B61">
              <w:rPr>
                <w:b/>
              </w:rPr>
              <w:t>Access to Technology</w:t>
            </w:r>
          </w:p>
        </w:tc>
        <w:tc>
          <w:tcPr>
            <w:tcW w:w="6570" w:type="dxa"/>
          </w:tcPr>
          <w:p w14:paraId="255608D3" w14:textId="77777777" w:rsidR="00551D68" w:rsidRDefault="00FD6B61" w:rsidP="00FD6B61">
            <w:r>
              <w:t xml:space="preserve">Primary advisor connects with student to discuss student’s access to technology and available resources (Mansfield Library, IT Central, </w:t>
            </w:r>
            <w:hyperlink r:id="rId5" w:history="1">
              <w:r w:rsidR="008D2230" w:rsidRPr="008D2230">
                <w:rPr>
                  <w:rStyle w:val="Hyperlink"/>
                </w:rPr>
                <w:t>Keep on Learning website</w:t>
              </w:r>
            </w:hyperlink>
            <w:r w:rsidR="008D2230">
              <w:t xml:space="preserve">, </w:t>
            </w:r>
            <w:r>
              <w:t xml:space="preserve">open computer labs on campus, etc.).  </w:t>
            </w:r>
          </w:p>
          <w:p w14:paraId="709D5CE4" w14:textId="77777777" w:rsidR="00C82888" w:rsidRDefault="00C82888" w:rsidP="00FD6B61"/>
        </w:tc>
      </w:tr>
      <w:tr w:rsidR="008D2230" w14:paraId="1FC739A3" w14:textId="77777777" w:rsidTr="00987F28">
        <w:tc>
          <w:tcPr>
            <w:tcW w:w="6475" w:type="dxa"/>
          </w:tcPr>
          <w:p w14:paraId="38707B34" w14:textId="77777777" w:rsidR="008D2230" w:rsidRPr="00FD6B61" w:rsidRDefault="008D2230" w:rsidP="00882B35">
            <w:pPr>
              <w:rPr>
                <w:b/>
              </w:rPr>
            </w:pPr>
            <w:r>
              <w:rPr>
                <w:b/>
              </w:rPr>
              <w:t>Low Quiz/Test Scores</w:t>
            </w:r>
          </w:p>
        </w:tc>
        <w:tc>
          <w:tcPr>
            <w:tcW w:w="6570" w:type="dxa"/>
          </w:tcPr>
          <w:p w14:paraId="4E334412" w14:textId="77777777" w:rsidR="008D2230" w:rsidRPr="008D2230" w:rsidRDefault="008D2230" w:rsidP="00FD6B61">
            <w:r>
              <w:t xml:space="preserve">Primary advisor connects with student to discuss low score(s) and recommend available academic support (e.g. </w:t>
            </w:r>
            <w:hyperlink r:id="rId6" w:history="1">
              <w:r w:rsidRPr="00E73EAF">
                <w:rPr>
                  <w:rStyle w:val="Hyperlink"/>
                </w:rPr>
                <w:t>http://umt.edu/tutoring</w:t>
              </w:r>
            </w:hyperlink>
            <w:r>
              <w:t>).  Advisor encourages student to contact instructor and visit during office hours to discuss situation.</w:t>
            </w:r>
          </w:p>
        </w:tc>
      </w:tr>
      <w:tr w:rsidR="008D2230" w14:paraId="3CFB2DAE" w14:textId="77777777" w:rsidTr="00987F28">
        <w:tc>
          <w:tcPr>
            <w:tcW w:w="6475" w:type="dxa"/>
          </w:tcPr>
          <w:p w14:paraId="38FAE68D" w14:textId="77777777" w:rsidR="008D2230" w:rsidRDefault="008D2230" w:rsidP="008D2230">
            <w:pPr>
              <w:rPr>
                <w:b/>
              </w:rPr>
            </w:pPr>
            <w:r>
              <w:rPr>
                <w:b/>
              </w:rPr>
              <w:lastRenderedPageBreak/>
              <w:t>Missing/Late Assignments</w:t>
            </w:r>
          </w:p>
        </w:tc>
        <w:tc>
          <w:tcPr>
            <w:tcW w:w="6570" w:type="dxa"/>
          </w:tcPr>
          <w:p w14:paraId="0C6B7BE1" w14:textId="77777777" w:rsidR="008D2230" w:rsidRDefault="008D2230" w:rsidP="008D2230">
            <w:r>
              <w:t xml:space="preserve">Primary advisor connects with student to discuss assignment(s) and recommend available academic support (e.g. </w:t>
            </w:r>
            <w:hyperlink r:id="rId7" w:history="1">
              <w:r w:rsidRPr="00E73EAF">
                <w:rPr>
                  <w:rStyle w:val="Hyperlink"/>
                </w:rPr>
                <w:t>http://umt.edu/tutoring</w:t>
              </w:r>
            </w:hyperlink>
            <w:r>
              <w:t xml:space="preserve">).  </w:t>
            </w:r>
            <w:r w:rsidR="00884ACB">
              <w:t xml:space="preserve">Advisor reminds student to regularly check course syllabi for assignment deadlines and expectations.  </w:t>
            </w:r>
            <w:r>
              <w:t>Advisor encourages student to contact instructor and visit during office hours to discuss situation.</w:t>
            </w:r>
          </w:p>
          <w:p w14:paraId="127C1340" w14:textId="77777777" w:rsidR="00C82888" w:rsidRPr="008D2230" w:rsidRDefault="00C82888" w:rsidP="008D2230"/>
        </w:tc>
      </w:tr>
      <w:tr w:rsidR="00884ACB" w14:paraId="48239949" w14:textId="77777777" w:rsidTr="00987F28">
        <w:tc>
          <w:tcPr>
            <w:tcW w:w="6475" w:type="dxa"/>
          </w:tcPr>
          <w:p w14:paraId="0B14453B" w14:textId="77777777" w:rsidR="00884ACB" w:rsidRPr="00884ACB" w:rsidRDefault="00884ACB" w:rsidP="008D2230">
            <w:pPr>
              <w:rPr>
                <w:rFonts w:cstheme="minorHAnsi"/>
                <w:b/>
              </w:rPr>
            </w:pPr>
            <w:r w:rsidRPr="00884ACB">
              <w:rPr>
                <w:rFonts w:cstheme="minorHAnsi"/>
                <w:b/>
                <w:shd w:val="clear" w:color="auto" w:fill="FFFFFF"/>
              </w:rPr>
              <w:t>Other (e.g. behavioral concern; please add comment)</w:t>
            </w:r>
            <w:r w:rsidRPr="00884ACB">
              <w:rPr>
                <w:rFonts w:cstheme="minorHAnsi"/>
                <w:b/>
                <w:color w:val="000000"/>
                <w:shd w:val="clear" w:color="auto" w:fill="FFFFFF"/>
              </w:rPr>
              <w:br/>
            </w:r>
          </w:p>
        </w:tc>
        <w:tc>
          <w:tcPr>
            <w:tcW w:w="6570" w:type="dxa"/>
          </w:tcPr>
          <w:p w14:paraId="23B093D2" w14:textId="77777777" w:rsidR="00884ACB" w:rsidRDefault="00884ACB" w:rsidP="008D2230">
            <w:r>
              <w:t xml:space="preserve">Primary advisor connects with student to discuss situation and recommend resources and actions per instructor comments.  </w:t>
            </w:r>
          </w:p>
        </w:tc>
      </w:tr>
    </w:tbl>
    <w:p w14:paraId="18BC4FA0" w14:textId="77777777" w:rsidR="00B73954" w:rsidRDefault="00B73954" w:rsidP="007E2F17">
      <w:pPr>
        <w:tabs>
          <w:tab w:val="left" w:pos="1410"/>
        </w:tabs>
      </w:pPr>
    </w:p>
    <w:p w14:paraId="0B477941" w14:textId="77777777" w:rsidR="00680B93" w:rsidRPr="00DD0271" w:rsidRDefault="00680B93" w:rsidP="00981531">
      <w:pPr>
        <w:rPr>
          <w:b/>
        </w:rPr>
      </w:pPr>
      <w:r w:rsidRPr="00981531">
        <w:rPr>
          <w:b/>
          <w:u w:val="single"/>
        </w:rPr>
        <w:t>Student Email Templates</w:t>
      </w:r>
      <w:r w:rsidRPr="00DD0271">
        <w:rPr>
          <w:b/>
        </w:rPr>
        <w:t>:</w:t>
      </w:r>
    </w:p>
    <w:p w14:paraId="50037B11" w14:textId="77777777" w:rsidR="00680B93" w:rsidRPr="00C82888" w:rsidRDefault="00680B93" w:rsidP="00680B93">
      <w:pPr>
        <w:pStyle w:val="ListParagraph"/>
        <w:numPr>
          <w:ilvl w:val="0"/>
          <w:numId w:val="6"/>
        </w:numPr>
        <w:tabs>
          <w:tab w:val="left" w:pos="1410"/>
        </w:tabs>
        <w:rPr>
          <w:b/>
        </w:rPr>
      </w:pPr>
      <w:r w:rsidRPr="00C82888">
        <w:rPr>
          <w:b/>
        </w:rPr>
        <w:t>In Danger of Failing</w:t>
      </w:r>
    </w:p>
    <w:p w14:paraId="30952DD1" w14:textId="77777777" w:rsidR="00680B93" w:rsidRDefault="00680B93" w:rsidP="00680B93">
      <w:pPr>
        <w:pStyle w:val="ListParagraph"/>
        <w:tabs>
          <w:tab w:val="left" w:pos="1410"/>
        </w:tabs>
        <w:rPr>
          <w:u w:val="single"/>
        </w:rPr>
      </w:pPr>
    </w:p>
    <w:p w14:paraId="2783E32B" w14:textId="77777777" w:rsidR="00936EB9" w:rsidRDefault="00936EB9" w:rsidP="00936EB9">
      <w:r w:rsidRPr="00936EB9">
        <w:t>Each semester, we ask our faculty to provide us with information regarding how well students in their classes are performing academically.</w:t>
      </w:r>
      <w:r w:rsidRPr="00936EB9">
        <w:br/>
      </w:r>
      <w:r w:rsidRPr="00936EB9">
        <w:br/>
        <w:t>Your professor alerted us that there is a concern about your academic progress. Based on your progress in this course thus far, you might be in danger of failing this course.</w:t>
      </w:r>
      <w:r w:rsidRPr="00936EB9">
        <w:br/>
      </w:r>
      <w:r w:rsidRPr="00936EB9">
        <w:br/>
        <w:t>We recommend contacting your instructor immediately to see what can be done to raise your grade in this course. You should also consider contacting your advisor for assistance and to discuss available </w:t>
      </w:r>
      <w:hyperlink r:id="rId8" w:history="1">
        <w:r w:rsidRPr="00936EB9">
          <w:t>resources</w:t>
        </w:r>
      </w:hyperlink>
      <w:r w:rsidRPr="00936EB9">
        <w:t>.  </w:t>
      </w:r>
      <w:r w:rsidRPr="00936EB9">
        <w:br/>
      </w:r>
      <w:r w:rsidRPr="00936EB9">
        <w:br/>
        <w:t>We believe that you can be successful in your academic studies and we are here to help. We care about your success! </w:t>
      </w:r>
      <w:r w:rsidRPr="00936EB9">
        <w:br/>
      </w:r>
      <w:r w:rsidRPr="00936EB9">
        <w:br/>
        <w:t>Sincerely,</w:t>
      </w:r>
      <w:r w:rsidRPr="00936EB9">
        <w:br/>
      </w:r>
      <w:r w:rsidRPr="00936EB9">
        <w:br/>
        <w:t>Office for Student Success</w:t>
      </w:r>
    </w:p>
    <w:p w14:paraId="626CEAD2" w14:textId="77777777" w:rsidR="00C82888" w:rsidRDefault="00C82888" w:rsidP="00680B93">
      <w:pPr>
        <w:pStyle w:val="ListParagraph"/>
        <w:ind w:left="1440"/>
      </w:pPr>
    </w:p>
    <w:p w14:paraId="077977CC" w14:textId="77777777" w:rsidR="00C82888" w:rsidRDefault="00C82888" w:rsidP="00C82888">
      <w:pPr>
        <w:pStyle w:val="ListParagraph"/>
        <w:numPr>
          <w:ilvl w:val="0"/>
          <w:numId w:val="6"/>
        </w:numPr>
        <w:spacing w:after="0" w:line="240" w:lineRule="auto"/>
        <w:rPr>
          <w:b/>
        </w:rPr>
      </w:pPr>
      <w:r w:rsidRPr="00C82888">
        <w:rPr>
          <w:b/>
        </w:rPr>
        <w:t>Attendance or Class Participation Concern/No Show</w:t>
      </w:r>
    </w:p>
    <w:p w14:paraId="59F58A1A" w14:textId="77777777" w:rsidR="00C82888" w:rsidRDefault="00C82888" w:rsidP="00C82888">
      <w:pPr>
        <w:rPr>
          <w:b/>
        </w:rPr>
      </w:pPr>
    </w:p>
    <w:p w14:paraId="2C5E4E70" w14:textId="47BDDCF7"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Your instructor has issued an attendance or class participation alert based on your performance in the course so far.</w:t>
      </w:r>
    </w:p>
    <w:p w14:paraId="7E92D2C0" w14:textId="0729D09A"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lastRenderedPageBreak/>
        <w:t>We believe that you can be successful in your studies at UM. Attending class is the first step to accomplishing this goal. Missing class content can affect your grades and academic performance.</w:t>
      </w:r>
    </w:p>
    <w:p w14:paraId="22400621" w14:textId="72BC292C"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Please contact your instructor to discuss their concern. Also consider contacting your academic advisor for assistance and to discuss available </w:t>
      </w:r>
      <w:hyperlink r:id="rId9" w:history="1">
        <w:r w:rsidRPr="00936EB9">
          <w:rPr>
            <w:rFonts w:asciiTheme="minorHAnsi" w:eastAsiaTheme="minorHAnsi" w:hAnsiTheme="minorHAnsi" w:cstheme="minorBidi"/>
            <w:sz w:val="22"/>
            <w:szCs w:val="22"/>
            <w:lang w:val="en-US" w:eastAsia="en-US"/>
          </w:rPr>
          <w:t>resources</w:t>
        </w:r>
      </w:hyperlink>
      <w:r w:rsidRPr="00936EB9">
        <w:rPr>
          <w:rFonts w:asciiTheme="minorHAnsi" w:eastAsiaTheme="minorHAnsi" w:hAnsiTheme="minorHAnsi" w:cstheme="minorBidi"/>
          <w:sz w:val="22"/>
          <w:szCs w:val="22"/>
          <w:lang w:val="en-US" w:eastAsia="en-US"/>
        </w:rPr>
        <w:t>. We care about your success!</w:t>
      </w:r>
    </w:p>
    <w:p w14:paraId="348F8D2F" w14:textId="7580769A"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Sincerely,</w:t>
      </w:r>
    </w:p>
    <w:p w14:paraId="022816A6" w14:textId="77777777"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Office for Student Success</w:t>
      </w:r>
    </w:p>
    <w:p w14:paraId="50EC9224" w14:textId="77777777" w:rsidR="00C82888" w:rsidRDefault="00C82888" w:rsidP="00C82888">
      <w:pPr>
        <w:pStyle w:val="ListParagraph"/>
        <w:spacing w:after="0" w:line="240" w:lineRule="auto"/>
        <w:rPr>
          <w:b/>
        </w:rPr>
      </w:pPr>
    </w:p>
    <w:p w14:paraId="1EAF4253" w14:textId="77777777" w:rsidR="00C82888" w:rsidRDefault="00C82888" w:rsidP="00C82888">
      <w:pPr>
        <w:pStyle w:val="ListParagraph"/>
        <w:numPr>
          <w:ilvl w:val="0"/>
          <w:numId w:val="6"/>
        </w:numPr>
        <w:spacing w:after="0" w:line="240" w:lineRule="auto"/>
        <w:rPr>
          <w:b/>
        </w:rPr>
      </w:pPr>
      <w:r>
        <w:rPr>
          <w:b/>
        </w:rPr>
        <w:t>Access to Technology</w:t>
      </w:r>
    </w:p>
    <w:p w14:paraId="44903C6C" w14:textId="77777777" w:rsidR="00C82888" w:rsidRDefault="00C82888" w:rsidP="00C82888">
      <w:pPr>
        <w:pStyle w:val="ListParagraph"/>
        <w:rPr>
          <w:b/>
        </w:rPr>
      </w:pPr>
    </w:p>
    <w:p w14:paraId="59909304" w14:textId="1A64E6BC"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Your instructor has noted that that you may be having trouble accessing technology for the course. Please contact your instructor to discuss their concern. You can also view items such as laptops available for checkout through the Mansfield library at </w:t>
      </w:r>
      <w:hyperlink r:id="rId10" w:history="1">
        <w:r w:rsidRPr="00936EB9">
          <w:rPr>
            <w:rFonts w:asciiTheme="minorHAnsi" w:eastAsiaTheme="minorHAnsi" w:hAnsiTheme="minorHAnsi" w:cstheme="minorBidi"/>
            <w:sz w:val="22"/>
            <w:szCs w:val="22"/>
            <w:lang w:val="en-US" w:eastAsia="en-US"/>
          </w:rPr>
          <w:t>https://www.lib.umt.edu/public/research-find/check-out.php</w:t>
        </w:r>
      </w:hyperlink>
      <w:r w:rsidRPr="00936EB9">
        <w:rPr>
          <w:rFonts w:asciiTheme="minorHAnsi" w:eastAsiaTheme="minorHAnsi" w:hAnsiTheme="minorHAnsi" w:cstheme="minorBidi"/>
          <w:sz w:val="22"/>
          <w:szCs w:val="22"/>
          <w:lang w:val="en-US" w:eastAsia="en-US"/>
        </w:rPr>
        <w:t>.  Your academic advisor is available to assist you as well.  We care about your success.</w:t>
      </w:r>
    </w:p>
    <w:p w14:paraId="34EB77C8" w14:textId="6C59BF15"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Sincerely,</w:t>
      </w:r>
    </w:p>
    <w:p w14:paraId="485EFD9C" w14:textId="77777777"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Office for Student Success</w:t>
      </w:r>
    </w:p>
    <w:p w14:paraId="40EE3C73" w14:textId="77777777" w:rsidR="00981531" w:rsidRPr="00C82888" w:rsidRDefault="00981531" w:rsidP="00981531">
      <w:pPr>
        <w:pStyle w:val="ListParagraph"/>
        <w:rPr>
          <w:b/>
        </w:rPr>
      </w:pPr>
    </w:p>
    <w:p w14:paraId="0E91EA03" w14:textId="77777777" w:rsidR="00C82888" w:rsidRDefault="00C82888" w:rsidP="00C82888">
      <w:pPr>
        <w:pStyle w:val="ListParagraph"/>
        <w:numPr>
          <w:ilvl w:val="0"/>
          <w:numId w:val="6"/>
        </w:numPr>
        <w:spacing w:after="0" w:line="240" w:lineRule="auto"/>
        <w:rPr>
          <w:b/>
        </w:rPr>
      </w:pPr>
      <w:r>
        <w:rPr>
          <w:b/>
        </w:rPr>
        <w:t>Low Quiz/Test Scores</w:t>
      </w:r>
    </w:p>
    <w:p w14:paraId="0ECB2D97" w14:textId="77777777" w:rsidR="00E15A39" w:rsidRPr="00E15A39" w:rsidRDefault="00E15A39" w:rsidP="00E15A39">
      <w:pPr>
        <w:pStyle w:val="ListParagraph"/>
        <w:rPr>
          <w:b/>
        </w:rPr>
      </w:pPr>
    </w:p>
    <w:p w14:paraId="1AA3B325" w14:textId="5ACAFA9C"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Your instructor has indicated you may not be performing as well on quizzes or tests as you had hoped.  </w:t>
      </w:r>
    </w:p>
    <w:p w14:paraId="78150127" w14:textId="03AA5A30"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Please contact your instructor to discuss their concern(s). Please also contact your academic advisor to discuss available </w:t>
      </w:r>
      <w:hyperlink r:id="rId11" w:history="1">
        <w:r w:rsidRPr="00936EB9">
          <w:rPr>
            <w:rFonts w:asciiTheme="minorHAnsi" w:eastAsiaTheme="minorHAnsi" w:hAnsiTheme="minorHAnsi" w:cstheme="minorBidi"/>
            <w:sz w:val="22"/>
            <w:szCs w:val="22"/>
            <w:lang w:val="en-US" w:eastAsia="en-US"/>
          </w:rPr>
          <w:t>resources</w:t>
        </w:r>
      </w:hyperlink>
      <w:r w:rsidRPr="00936EB9">
        <w:rPr>
          <w:rFonts w:asciiTheme="minorHAnsi" w:eastAsiaTheme="minorHAnsi" w:hAnsiTheme="minorHAnsi" w:cstheme="minorBidi"/>
          <w:sz w:val="22"/>
          <w:szCs w:val="22"/>
          <w:lang w:val="en-US" w:eastAsia="en-US"/>
        </w:rPr>
        <w:t> such as </w:t>
      </w:r>
      <w:hyperlink r:id="rId12" w:history="1">
        <w:r w:rsidRPr="00936EB9">
          <w:rPr>
            <w:rFonts w:asciiTheme="minorHAnsi" w:eastAsiaTheme="minorHAnsi" w:hAnsiTheme="minorHAnsi" w:cstheme="minorBidi"/>
            <w:sz w:val="22"/>
            <w:szCs w:val="22"/>
            <w:lang w:val="en-US" w:eastAsia="en-US"/>
          </w:rPr>
          <w:t>tutoring</w:t>
        </w:r>
      </w:hyperlink>
      <w:r w:rsidRPr="00936EB9">
        <w:rPr>
          <w:rFonts w:asciiTheme="minorHAnsi" w:eastAsiaTheme="minorHAnsi" w:hAnsiTheme="minorHAnsi" w:cstheme="minorBidi"/>
          <w:sz w:val="22"/>
          <w:szCs w:val="22"/>
          <w:lang w:val="en-US" w:eastAsia="en-US"/>
        </w:rPr>
        <w:t> and suggestions for improving your academic performance.</w:t>
      </w:r>
    </w:p>
    <w:p w14:paraId="58DA3166" w14:textId="77777777"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We care about your success and know that you can do this!</w:t>
      </w:r>
    </w:p>
    <w:p w14:paraId="45A5F630" w14:textId="77777777"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 </w:t>
      </w:r>
    </w:p>
    <w:p w14:paraId="2B2FB77E" w14:textId="2D74E336"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lastRenderedPageBreak/>
        <w:t>Sincerely,</w:t>
      </w:r>
    </w:p>
    <w:p w14:paraId="609F241A" w14:textId="77777777"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Office for Student Success</w:t>
      </w:r>
    </w:p>
    <w:p w14:paraId="55CD6288" w14:textId="77777777" w:rsidR="00981531" w:rsidRPr="00E15A39" w:rsidRDefault="00981531" w:rsidP="00E15A39">
      <w:pPr>
        <w:pStyle w:val="ListParagraph"/>
        <w:spacing w:after="0" w:line="240" w:lineRule="auto"/>
      </w:pPr>
    </w:p>
    <w:p w14:paraId="4349EC06" w14:textId="77777777" w:rsidR="00C82888" w:rsidRPr="00C82888" w:rsidRDefault="00C82888" w:rsidP="00C82888">
      <w:pPr>
        <w:pStyle w:val="ListParagraph"/>
        <w:rPr>
          <w:b/>
        </w:rPr>
      </w:pPr>
    </w:p>
    <w:p w14:paraId="05F07C3F" w14:textId="77777777" w:rsidR="00C82888" w:rsidRDefault="00C82888" w:rsidP="00C82888">
      <w:pPr>
        <w:pStyle w:val="ListParagraph"/>
        <w:numPr>
          <w:ilvl w:val="0"/>
          <w:numId w:val="6"/>
        </w:numPr>
        <w:spacing w:after="0" w:line="240" w:lineRule="auto"/>
        <w:rPr>
          <w:b/>
        </w:rPr>
      </w:pPr>
      <w:r>
        <w:rPr>
          <w:b/>
        </w:rPr>
        <w:t>Missing/Late Assignments</w:t>
      </w:r>
    </w:p>
    <w:p w14:paraId="75DB3D19" w14:textId="77777777" w:rsidR="00E15A39" w:rsidRDefault="00E15A39" w:rsidP="00E15A39">
      <w:pPr>
        <w:rPr>
          <w:b/>
        </w:rPr>
      </w:pPr>
    </w:p>
    <w:p w14:paraId="43064135" w14:textId="64F75808"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Your instructor has indicated that you are currently missing or have late assignments. We know college can be a challenge in balancing all of the demands thrown at you, and we want to help.</w:t>
      </w:r>
    </w:p>
    <w:p w14:paraId="468EDC68" w14:textId="100C9B7E"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Please contact your instructor to discuss their concern(s). Please also contact your academic advisor to discuss available </w:t>
      </w:r>
      <w:hyperlink r:id="rId13" w:history="1">
        <w:r w:rsidRPr="00936EB9">
          <w:rPr>
            <w:rFonts w:asciiTheme="minorHAnsi" w:eastAsiaTheme="minorHAnsi" w:hAnsiTheme="minorHAnsi" w:cstheme="minorBidi"/>
            <w:sz w:val="22"/>
            <w:szCs w:val="22"/>
            <w:lang w:val="en-US" w:eastAsia="en-US"/>
          </w:rPr>
          <w:t>resources</w:t>
        </w:r>
      </w:hyperlink>
      <w:r w:rsidRPr="00936EB9">
        <w:rPr>
          <w:rFonts w:asciiTheme="minorHAnsi" w:eastAsiaTheme="minorHAnsi" w:hAnsiTheme="minorHAnsi" w:cstheme="minorBidi"/>
          <w:sz w:val="22"/>
          <w:szCs w:val="22"/>
          <w:lang w:val="en-US" w:eastAsia="en-US"/>
        </w:rPr>
        <w:t> such as </w:t>
      </w:r>
      <w:hyperlink r:id="rId14" w:history="1">
        <w:r w:rsidRPr="00936EB9">
          <w:rPr>
            <w:rFonts w:asciiTheme="minorHAnsi" w:eastAsiaTheme="minorHAnsi" w:hAnsiTheme="minorHAnsi" w:cstheme="minorBidi"/>
            <w:sz w:val="22"/>
            <w:szCs w:val="22"/>
            <w:lang w:val="en-US" w:eastAsia="en-US"/>
          </w:rPr>
          <w:t>tutoring</w:t>
        </w:r>
      </w:hyperlink>
      <w:r w:rsidRPr="00936EB9">
        <w:rPr>
          <w:rFonts w:asciiTheme="minorHAnsi" w:eastAsiaTheme="minorHAnsi" w:hAnsiTheme="minorHAnsi" w:cstheme="minorBidi"/>
          <w:sz w:val="22"/>
          <w:szCs w:val="22"/>
          <w:lang w:val="en-US" w:eastAsia="en-US"/>
        </w:rPr>
        <w:t> and suggestions for improving your academic performance.</w:t>
      </w:r>
    </w:p>
    <w:p w14:paraId="2DF7468A" w14:textId="333BBA56"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We care about your success and know that you can do this!</w:t>
      </w:r>
    </w:p>
    <w:p w14:paraId="506C210F" w14:textId="5CC2F4E7"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Sincerely,</w:t>
      </w:r>
    </w:p>
    <w:p w14:paraId="5F3D20A1" w14:textId="77777777"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Office for Student Success</w:t>
      </w:r>
    </w:p>
    <w:p w14:paraId="47D32FF3" w14:textId="77777777" w:rsidR="00C82888" w:rsidRPr="00C82888" w:rsidRDefault="00C82888" w:rsidP="00C82888">
      <w:pPr>
        <w:pStyle w:val="ListParagraph"/>
        <w:rPr>
          <w:b/>
        </w:rPr>
      </w:pPr>
    </w:p>
    <w:p w14:paraId="0BE34D87" w14:textId="77777777" w:rsidR="00C82888" w:rsidRPr="00C82888" w:rsidRDefault="00C82888" w:rsidP="00C82888">
      <w:pPr>
        <w:pStyle w:val="ListParagraph"/>
        <w:numPr>
          <w:ilvl w:val="0"/>
          <w:numId w:val="6"/>
        </w:numPr>
        <w:spacing w:after="0" w:line="240" w:lineRule="auto"/>
        <w:rPr>
          <w:b/>
        </w:rPr>
      </w:pPr>
      <w:r w:rsidRPr="00884ACB">
        <w:rPr>
          <w:rFonts w:cstheme="minorHAnsi"/>
          <w:b/>
          <w:shd w:val="clear" w:color="auto" w:fill="FFFFFF"/>
        </w:rPr>
        <w:t>Other (e.g. behavi</w:t>
      </w:r>
      <w:r>
        <w:rPr>
          <w:rFonts w:cstheme="minorHAnsi"/>
          <w:b/>
          <w:shd w:val="clear" w:color="auto" w:fill="FFFFFF"/>
        </w:rPr>
        <w:t>oral concern</w:t>
      </w:r>
      <w:r w:rsidRPr="00884ACB">
        <w:rPr>
          <w:rFonts w:cstheme="minorHAnsi"/>
          <w:b/>
          <w:shd w:val="clear" w:color="auto" w:fill="FFFFFF"/>
        </w:rPr>
        <w:t>)</w:t>
      </w:r>
    </w:p>
    <w:p w14:paraId="2A21FC20" w14:textId="77777777" w:rsidR="00C82888" w:rsidRDefault="00C82888" w:rsidP="00C82888">
      <w:pPr>
        <w:pStyle w:val="ListParagraph"/>
        <w:tabs>
          <w:tab w:val="left" w:pos="1410"/>
        </w:tabs>
        <w:rPr>
          <w:u w:val="single"/>
        </w:rPr>
      </w:pPr>
    </w:p>
    <w:p w14:paraId="2585CB06" w14:textId="2D85291F"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Please contact your instructor to discuss their concern(s). For information about available campus </w:t>
      </w:r>
      <w:hyperlink r:id="rId15" w:history="1">
        <w:r w:rsidRPr="00936EB9">
          <w:rPr>
            <w:rFonts w:asciiTheme="minorHAnsi" w:eastAsiaTheme="minorHAnsi" w:hAnsiTheme="minorHAnsi" w:cstheme="minorBidi"/>
            <w:sz w:val="22"/>
            <w:szCs w:val="22"/>
            <w:lang w:val="en-US" w:eastAsia="en-US"/>
          </w:rPr>
          <w:t>resources</w:t>
        </w:r>
      </w:hyperlink>
      <w:r w:rsidRPr="00936EB9">
        <w:rPr>
          <w:rFonts w:asciiTheme="minorHAnsi" w:eastAsiaTheme="minorHAnsi" w:hAnsiTheme="minorHAnsi" w:cstheme="minorBidi"/>
          <w:sz w:val="22"/>
          <w:szCs w:val="22"/>
          <w:lang w:val="en-US" w:eastAsia="en-US"/>
        </w:rPr>
        <w:t>, please contact your academic advisor.</w:t>
      </w:r>
    </w:p>
    <w:p w14:paraId="2936057D" w14:textId="5ADC7E62"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We care about your success! </w:t>
      </w:r>
    </w:p>
    <w:p w14:paraId="1A02A261" w14:textId="2860C170" w:rsidR="00936EB9" w:rsidRPr="00936EB9"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Sincerely,</w:t>
      </w:r>
    </w:p>
    <w:p w14:paraId="58FAB380" w14:textId="02343D3A" w:rsidR="002E4B37" w:rsidRDefault="00936EB9" w:rsidP="00936EB9">
      <w:pPr>
        <w:pStyle w:val="NormalWeb"/>
        <w:rPr>
          <w:rFonts w:asciiTheme="minorHAnsi" w:eastAsiaTheme="minorHAnsi" w:hAnsiTheme="minorHAnsi" w:cstheme="minorBidi"/>
          <w:sz w:val="22"/>
          <w:szCs w:val="22"/>
          <w:lang w:val="en-US" w:eastAsia="en-US"/>
        </w:rPr>
      </w:pPr>
      <w:r w:rsidRPr="00936EB9">
        <w:rPr>
          <w:rFonts w:asciiTheme="minorHAnsi" w:eastAsiaTheme="minorHAnsi" w:hAnsiTheme="minorHAnsi" w:cstheme="minorBidi"/>
          <w:sz w:val="22"/>
          <w:szCs w:val="22"/>
          <w:lang w:val="en-US" w:eastAsia="en-US"/>
        </w:rPr>
        <w:t>Office for Student Success</w:t>
      </w:r>
    </w:p>
    <w:p w14:paraId="291D96FD" w14:textId="6F36353C" w:rsidR="002E4B37" w:rsidRDefault="002E4B37" w:rsidP="00936EB9">
      <w:pPr>
        <w:pStyle w:val="NormalWeb"/>
        <w:rPr>
          <w:rFonts w:asciiTheme="minorHAnsi" w:eastAsiaTheme="minorHAnsi" w:hAnsiTheme="minorHAnsi" w:cstheme="minorBidi"/>
          <w:sz w:val="22"/>
          <w:szCs w:val="22"/>
          <w:lang w:val="en-US" w:eastAsia="en-US"/>
        </w:rPr>
      </w:pPr>
    </w:p>
    <w:p w14:paraId="17BC5155" w14:textId="01ABD57B" w:rsidR="002E4B37" w:rsidRPr="002E4B37" w:rsidRDefault="002E4B37" w:rsidP="002E4B37">
      <w:pPr>
        <w:pStyle w:val="ListParagraph"/>
        <w:numPr>
          <w:ilvl w:val="0"/>
          <w:numId w:val="6"/>
        </w:numPr>
        <w:spacing w:after="0" w:line="240" w:lineRule="auto"/>
        <w:rPr>
          <w:b/>
        </w:rPr>
      </w:pPr>
      <w:r>
        <w:rPr>
          <w:rFonts w:cstheme="minorHAnsi"/>
          <w:b/>
          <w:shd w:val="clear" w:color="auto" w:fill="FFFFFF"/>
        </w:rPr>
        <w:lastRenderedPageBreak/>
        <w:t>Keep Up the Good Work</w:t>
      </w:r>
    </w:p>
    <w:p w14:paraId="2E88EEAA" w14:textId="77777777" w:rsidR="002E4B37" w:rsidRDefault="002E4B37" w:rsidP="002E4B37">
      <w:pPr>
        <w:pStyle w:val="ListParagraph"/>
        <w:tabs>
          <w:tab w:val="left" w:pos="1410"/>
        </w:tabs>
        <w:rPr>
          <w:u w:val="single"/>
        </w:rPr>
      </w:pPr>
    </w:p>
    <w:p w14:paraId="78CBCCC7" w14:textId="3D7BF085" w:rsidR="002E4B37" w:rsidRDefault="002E4B37" w:rsidP="002E4B37">
      <w:r w:rsidRPr="002E4B37">
        <w:rPr>
          <w:rFonts w:asciiTheme="minorHAnsi" w:eastAsiaTheme="minorHAnsi" w:hAnsiTheme="minorHAnsi" w:cstheme="minorBidi"/>
          <w:sz w:val="22"/>
          <w:szCs w:val="22"/>
          <w:lang w:val="en-US" w:eastAsia="en-US"/>
        </w:rPr>
        <w:t>Your instructor has given you positive feedback  based on your dedication and hard work in class. Keep up the good work and congratulations!</w:t>
      </w:r>
      <w:r w:rsidRPr="002E4B37">
        <w:rPr>
          <w:rFonts w:asciiTheme="minorHAnsi" w:eastAsiaTheme="minorHAnsi" w:hAnsiTheme="minorHAnsi" w:cstheme="minorBidi"/>
          <w:sz w:val="22"/>
          <w:szCs w:val="22"/>
          <w:lang w:val="en-US" w:eastAsia="en-US"/>
        </w:rPr>
        <w:br/>
      </w:r>
      <w:r w:rsidRPr="002E4B37">
        <w:rPr>
          <w:rFonts w:asciiTheme="minorHAnsi" w:eastAsiaTheme="minorHAnsi" w:hAnsiTheme="minorHAnsi" w:cstheme="minorBidi"/>
          <w:sz w:val="22"/>
          <w:szCs w:val="22"/>
          <w:lang w:val="en-US" w:eastAsia="en-US"/>
        </w:rPr>
        <w:br/>
        <w:t>Sincerely,</w:t>
      </w:r>
      <w:r w:rsidRPr="002E4B37">
        <w:rPr>
          <w:rFonts w:asciiTheme="minorHAnsi" w:eastAsiaTheme="minorHAnsi" w:hAnsiTheme="minorHAnsi" w:cstheme="minorBidi"/>
          <w:sz w:val="22"/>
          <w:szCs w:val="22"/>
          <w:lang w:val="en-US" w:eastAsia="en-US"/>
        </w:rPr>
        <w:br/>
      </w:r>
      <w:r w:rsidRPr="002E4B37">
        <w:rPr>
          <w:rFonts w:asciiTheme="minorHAnsi" w:eastAsiaTheme="minorHAnsi" w:hAnsiTheme="minorHAnsi" w:cstheme="minorBidi"/>
          <w:sz w:val="22"/>
          <w:szCs w:val="22"/>
          <w:lang w:val="en-US" w:eastAsia="en-US"/>
        </w:rPr>
        <w:br/>
        <w:t>Office for Student Success</w:t>
      </w:r>
    </w:p>
    <w:p w14:paraId="56C6EC77" w14:textId="286A7C61" w:rsidR="002E4B37" w:rsidRDefault="002E4B37" w:rsidP="002E4B37"/>
    <w:p w14:paraId="5599C1CA" w14:textId="48A585FC" w:rsidR="002E4B37" w:rsidRPr="002E4B37" w:rsidRDefault="002E4B37" w:rsidP="002E4B37">
      <w:pPr>
        <w:pStyle w:val="ListParagraph"/>
        <w:numPr>
          <w:ilvl w:val="0"/>
          <w:numId w:val="6"/>
        </w:numPr>
        <w:spacing w:after="0" w:line="240" w:lineRule="auto"/>
        <w:rPr>
          <w:b/>
        </w:rPr>
      </w:pPr>
      <w:r>
        <w:rPr>
          <w:rFonts w:cstheme="minorHAnsi"/>
          <w:b/>
          <w:shd w:val="clear" w:color="auto" w:fill="FFFFFF"/>
        </w:rPr>
        <w:t>Outstanding Academic Performance</w:t>
      </w:r>
    </w:p>
    <w:p w14:paraId="1111F2F6" w14:textId="003D29BF" w:rsidR="002E4B37" w:rsidRDefault="002E4B37" w:rsidP="002E4B37">
      <w:pPr>
        <w:rPr>
          <w:b/>
        </w:rPr>
      </w:pPr>
    </w:p>
    <w:p w14:paraId="13027A59" w14:textId="611C5C2E" w:rsidR="002E4B37" w:rsidRDefault="002E4B37" w:rsidP="002E4B37">
      <w:pPr>
        <w:rPr>
          <w:rFonts w:asciiTheme="minorHAnsi" w:eastAsiaTheme="minorHAnsi" w:hAnsiTheme="minorHAnsi" w:cstheme="minorBidi"/>
          <w:sz w:val="22"/>
          <w:szCs w:val="22"/>
          <w:lang w:val="en-US" w:eastAsia="en-US"/>
        </w:rPr>
      </w:pPr>
      <w:r w:rsidRPr="002E4B37">
        <w:rPr>
          <w:rFonts w:asciiTheme="minorHAnsi" w:eastAsiaTheme="minorHAnsi" w:hAnsiTheme="minorHAnsi" w:cstheme="minorBidi"/>
          <w:sz w:val="22"/>
          <w:szCs w:val="22"/>
          <w:lang w:val="en-US" w:eastAsia="en-US"/>
        </w:rPr>
        <w:t>Your instructor has given you positive feedback based on your dedication and hard work in class. Keep up the good work and congratulations!</w:t>
      </w:r>
      <w:r w:rsidRPr="002E4B37">
        <w:rPr>
          <w:rFonts w:asciiTheme="minorHAnsi" w:eastAsiaTheme="minorHAnsi" w:hAnsiTheme="minorHAnsi" w:cstheme="minorBidi"/>
          <w:sz w:val="22"/>
          <w:szCs w:val="22"/>
          <w:lang w:val="en-US" w:eastAsia="en-US"/>
        </w:rPr>
        <w:br/>
      </w:r>
      <w:r w:rsidRPr="002E4B37">
        <w:rPr>
          <w:rFonts w:asciiTheme="minorHAnsi" w:eastAsiaTheme="minorHAnsi" w:hAnsiTheme="minorHAnsi" w:cstheme="minorBidi"/>
          <w:sz w:val="22"/>
          <w:szCs w:val="22"/>
          <w:lang w:val="en-US" w:eastAsia="en-US"/>
        </w:rPr>
        <w:br/>
        <w:t>Sincerely,</w:t>
      </w:r>
      <w:r w:rsidRPr="002E4B37">
        <w:rPr>
          <w:rFonts w:asciiTheme="minorHAnsi" w:eastAsiaTheme="minorHAnsi" w:hAnsiTheme="minorHAnsi" w:cstheme="minorBidi"/>
          <w:sz w:val="22"/>
          <w:szCs w:val="22"/>
          <w:lang w:val="en-US" w:eastAsia="en-US"/>
        </w:rPr>
        <w:br/>
      </w:r>
      <w:r w:rsidRPr="002E4B37">
        <w:rPr>
          <w:rFonts w:asciiTheme="minorHAnsi" w:eastAsiaTheme="minorHAnsi" w:hAnsiTheme="minorHAnsi" w:cstheme="minorBidi"/>
          <w:sz w:val="22"/>
          <w:szCs w:val="22"/>
          <w:lang w:val="en-US" w:eastAsia="en-US"/>
        </w:rPr>
        <w:br/>
        <w:t>Office for Student Success</w:t>
      </w:r>
    </w:p>
    <w:p w14:paraId="1809453A" w14:textId="36B186DB" w:rsidR="002E4B37" w:rsidRDefault="002E4B37" w:rsidP="002E4B37">
      <w:pPr>
        <w:rPr>
          <w:rFonts w:asciiTheme="minorHAnsi" w:eastAsiaTheme="minorHAnsi" w:hAnsiTheme="minorHAnsi" w:cstheme="minorBidi"/>
          <w:sz w:val="22"/>
          <w:szCs w:val="22"/>
          <w:lang w:val="en-US" w:eastAsia="en-US"/>
        </w:rPr>
      </w:pPr>
    </w:p>
    <w:p w14:paraId="538F4FA8" w14:textId="77777777" w:rsidR="002E4B37" w:rsidRPr="002E4B37" w:rsidRDefault="002E4B37" w:rsidP="002E4B37">
      <w:pPr>
        <w:rPr>
          <w:rFonts w:asciiTheme="minorHAnsi" w:eastAsiaTheme="minorHAnsi" w:hAnsiTheme="minorHAnsi" w:cstheme="minorBidi"/>
          <w:sz w:val="22"/>
          <w:szCs w:val="22"/>
          <w:lang w:val="en-US" w:eastAsia="en-US"/>
        </w:rPr>
      </w:pPr>
    </w:p>
    <w:p w14:paraId="45772B93" w14:textId="7C91705D" w:rsidR="002E4B37" w:rsidRPr="002E4B37" w:rsidRDefault="002E4B37" w:rsidP="00521FCF">
      <w:pPr>
        <w:pStyle w:val="ListParagraph"/>
        <w:numPr>
          <w:ilvl w:val="0"/>
          <w:numId w:val="6"/>
        </w:numPr>
        <w:spacing w:after="0" w:line="240" w:lineRule="auto"/>
        <w:rPr>
          <w:b/>
        </w:rPr>
      </w:pPr>
      <w:r>
        <w:rPr>
          <w:rFonts w:cstheme="minorHAnsi"/>
          <w:b/>
          <w:shd w:val="clear" w:color="auto" w:fill="FFFFFF"/>
        </w:rPr>
        <w:t>Showing Improvement</w:t>
      </w:r>
    </w:p>
    <w:p w14:paraId="72909CD6" w14:textId="3600CBBE" w:rsidR="002E4B37" w:rsidRDefault="002E4B37" w:rsidP="002E4B37">
      <w:pPr>
        <w:rPr>
          <w:b/>
        </w:rPr>
      </w:pPr>
    </w:p>
    <w:p w14:paraId="2C33FB2E" w14:textId="77777777" w:rsidR="002E4B37" w:rsidRPr="002E4B37" w:rsidRDefault="002E4B37" w:rsidP="002E4B37">
      <w:pPr>
        <w:rPr>
          <w:rFonts w:asciiTheme="minorHAnsi" w:eastAsiaTheme="minorHAnsi" w:hAnsiTheme="minorHAnsi" w:cstheme="minorBidi"/>
          <w:sz w:val="22"/>
          <w:szCs w:val="22"/>
          <w:lang w:val="en-US" w:eastAsia="en-US"/>
        </w:rPr>
      </w:pPr>
      <w:r w:rsidRPr="002E4B37">
        <w:rPr>
          <w:rFonts w:asciiTheme="minorHAnsi" w:eastAsiaTheme="minorHAnsi" w:hAnsiTheme="minorHAnsi" w:cstheme="minorBidi"/>
          <w:sz w:val="22"/>
          <w:szCs w:val="22"/>
          <w:lang w:val="en-US" w:eastAsia="en-US"/>
        </w:rPr>
        <w:t>Your instructor has given you positive feedback based on your dedication and hard work in class. Keep up the good work and congratulations!</w:t>
      </w:r>
      <w:r w:rsidRPr="002E4B37">
        <w:rPr>
          <w:rFonts w:asciiTheme="minorHAnsi" w:eastAsiaTheme="minorHAnsi" w:hAnsiTheme="minorHAnsi" w:cstheme="minorBidi"/>
          <w:sz w:val="22"/>
          <w:szCs w:val="22"/>
          <w:lang w:val="en-US" w:eastAsia="en-US"/>
        </w:rPr>
        <w:br/>
      </w:r>
      <w:r w:rsidRPr="002E4B37">
        <w:rPr>
          <w:rFonts w:asciiTheme="minorHAnsi" w:eastAsiaTheme="minorHAnsi" w:hAnsiTheme="minorHAnsi" w:cstheme="minorBidi"/>
          <w:sz w:val="22"/>
          <w:szCs w:val="22"/>
          <w:lang w:val="en-US" w:eastAsia="en-US"/>
        </w:rPr>
        <w:br/>
        <w:t>Sincerely,</w:t>
      </w:r>
      <w:r w:rsidRPr="002E4B37">
        <w:rPr>
          <w:rFonts w:asciiTheme="minorHAnsi" w:eastAsiaTheme="minorHAnsi" w:hAnsiTheme="minorHAnsi" w:cstheme="minorBidi"/>
          <w:sz w:val="22"/>
          <w:szCs w:val="22"/>
          <w:lang w:val="en-US" w:eastAsia="en-US"/>
        </w:rPr>
        <w:br/>
      </w:r>
      <w:r w:rsidRPr="002E4B37">
        <w:rPr>
          <w:rFonts w:asciiTheme="minorHAnsi" w:eastAsiaTheme="minorHAnsi" w:hAnsiTheme="minorHAnsi" w:cstheme="minorBidi"/>
          <w:sz w:val="22"/>
          <w:szCs w:val="22"/>
          <w:lang w:val="en-US" w:eastAsia="en-US"/>
        </w:rPr>
        <w:br/>
        <w:t>Office for Student Success</w:t>
      </w:r>
    </w:p>
    <w:p w14:paraId="57950473" w14:textId="77777777" w:rsidR="002E4B37" w:rsidRPr="002E4B37" w:rsidRDefault="002E4B37" w:rsidP="002E4B37">
      <w:pPr>
        <w:rPr>
          <w:b/>
        </w:rPr>
      </w:pPr>
    </w:p>
    <w:p w14:paraId="2A75F512" w14:textId="0D087CBA" w:rsidR="002E4B37" w:rsidRDefault="002E4B37" w:rsidP="002E4B37">
      <w:pPr>
        <w:rPr>
          <w:b/>
        </w:rPr>
      </w:pPr>
    </w:p>
    <w:p w14:paraId="19A5A292" w14:textId="77777777" w:rsidR="002E4B37" w:rsidRPr="002E4B37" w:rsidRDefault="002E4B37" w:rsidP="002E4B37">
      <w:pPr>
        <w:rPr>
          <w:b/>
        </w:rPr>
      </w:pPr>
    </w:p>
    <w:p w14:paraId="008FA33F" w14:textId="226D0CFB" w:rsidR="002E4B37" w:rsidRDefault="002E4B37" w:rsidP="002E4B37">
      <w:pPr>
        <w:rPr>
          <w:b/>
        </w:rPr>
      </w:pPr>
    </w:p>
    <w:p w14:paraId="4C97AC0F" w14:textId="77777777" w:rsidR="002E4B37" w:rsidRPr="002E4B37" w:rsidRDefault="002E4B37" w:rsidP="002E4B37">
      <w:pPr>
        <w:rPr>
          <w:b/>
        </w:rPr>
      </w:pPr>
    </w:p>
    <w:p w14:paraId="18326557" w14:textId="77777777" w:rsidR="002E4B37" w:rsidRPr="002E4B37" w:rsidRDefault="002E4B37" w:rsidP="002E4B37">
      <w:pPr>
        <w:rPr>
          <w:rFonts w:asciiTheme="minorHAnsi" w:eastAsiaTheme="minorHAnsi" w:hAnsiTheme="minorHAnsi" w:cstheme="minorBidi"/>
          <w:sz w:val="22"/>
          <w:szCs w:val="22"/>
          <w:lang w:val="en-US" w:eastAsia="en-US"/>
        </w:rPr>
      </w:pPr>
    </w:p>
    <w:p w14:paraId="0DA54107" w14:textId="77777777" w:rsidR="002E4B37" w:rsidRPr="002E4B37" w:rsidRDefault="002E4B37" w:rsidP="00936EB9">
      <w:pPr>
        <w:pStyle w:val="NormalWeb"/>
        <w:rPr>
          <w:rFonts w:asciiTheme="minorHAnsi" w:eastAsiaTheme="minorHAnsi" w:hAnsiTheme="minorHAnsi" w:cstheme="minorBidi"/>
          <w:sz w:val="22"/>
          <w:szCs w:val="22"/>
          <w:lang w:eastAsia="en-US"/>
        </w:rPr>
      </w:pPr>
    </w:p>
    <w:p w14:paraId="3B03DB5D" w14:textId="77777777" w:rsidR="00981531" w:rsidRPr="00680B93" w:rsidRDefault="00981531" w:rsidP="00C82888">
      <w:pPr>
        <w:pStyle w:val="ListParagraph"/>
        <w:tabs>
          <w:tab w:val="left" w:pos="1410"/>
        </w:tabs>
        <w:rPr>
          <w:u w:val="single"/>
        </w:rPr>
      </w:pPr>
    </w:p>
    <w:sectPr w:rsidR="00981531" w:rsidRPr="00680B93" w:rsidSect="007C324B">
      <w:pgSz w:w="15840" w:h="12240" w:orient="landscape"/>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1B04"/>
    <w:multiLevelType w:val="hybridMultilevel"/>
    <w:tmpl w:val="CC6C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200B3"/>
    <w:multiLevelType w:val="hybridMultilevel"/>
    <w:tmpl w:val="05ECA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C7604"/>
    <w:multiLevelType w:val="hybridMultilevel"/>
    <w:tmpl w:val="CC6C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21766"/>
    <w:multiLevelType w:val="hybridMultilevel"/>
    <w:tmpl w:val="CC6C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95149"/>
    <w:multiLevelType w:val="hybridMultilevel"/>
    <w:tmpl w:val="3B1AA5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7BF7F09"/>
    <w:multiLevelType w:val="hybridMultilevel"/>
    <w:tmpl w:val="CC6C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F7D3C"/>
    <w:multiLevelType w:val="hybridMultilevel"/>
    <w:tmpl w:val="7EEA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22086"/>
    <w:multiLevelType w:val="hybridMultilevel"/>
    <w:tmpl w:val="E42C1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9B4"/>
    <w:rsid w:val="00047395"/>
    <w:rsid w:val="001360D4"/>
    <w:rsid w:val="001773D1"/>
    <w:rsid w:val="002E4B37"/>
    <w:rsid w:val="00306E36"/>
    <w:rsid w:val="00314456"/>
    <w:rsid w:val="00350F1D"/>
    <w:rsid w:val="003957CA"/>
    <w:rsid w:val="003D7EA9"/>
    <w:rsid w:val="00540E7B"/>
    <w:rsid w:val="00551D68"/>
    <w:rsid w:val="00594533"/>
    <w:rsid w:val="005B3845"/>
    <w:rsid w:val="00625BAA"/>
    <w:rsid w:val="0063550C"/>
    <w:rsid w:val="00680B93"/>
    <w:rsid w:val="00773747"/>
    <w:rsid w:val="007C324B"/>
    <w:rsid w:val="007E2F17"/>
    <w:rsid w:val="00882B35"/>
    <w:rsid w:val="00884ACB"/>
    <w:rsid w:val="008D2230"/>
    <w:rsid w:val="00922654"/>
    <w:rsid w:val="00936EB9"/>
    <w:rsid w:val="009444D3"/>
    <w:rsid w:val="00981531"/>
    <w:rsid w:val="00987F28"/>
    <w:rsid w:val="009C70FA"/>
    <w:rsid w:val="009E29B4"/>
    <w:rsid w:val="009F3415"/>
    <w:rsid w:val="00A4298D"/>
    <w:rsid w:val="00A67841"/>
    <w:rsid w:val="00A712CE"/>
    <w:rsid w:val="00B30674"/>
    <w:rsid w:val="00B735FC"/>
    <w:rsid w:val="00B73954"/>
    <w:rsid w:val="00C07898"/>
    <w:rsid w:val="00C82888"/>
    <w:rsid w:val="00CA0DD3"/>
    <w:rsid w:val="00D64F13"/>
    <w:rsid w:val="00D657CD"/>
    <w:rsid w:val="00E15A39"/>
    <w:rsid w:val="00E40503"/>
    <w:rsid w:val="00E4518D"/>
    <w:rsid w:val="00EB15DB"/>
    <w:rsid w:val="00EC7FC6"/>
    <w:rsid w:val="00ED0A1B"/>
    <w:rsid w:val="00F25159"/>
    <w:rsid w:val="00F940A2"/>
    <w:rsid w:val="00FB3BC8"/>
    <w:rsid w:val="00FD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D352"/>
  <w15:chartTrackingRefBased/>
  <w15:docId w15:val="{9C44B6E4-7BEA-49DC-8797-40DB996D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B3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9B4"/>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8D2230"/>
    <w:rPr>
      <w:color w:val="0563C1" w:themeColor="hyperlink"/>
      <w:u w:val="single"/>
    </w:rPr>
  </w:style>
  <w:style w:type="character" w:customStyle="1" w:styleId="apple-converted-space">
    <w:name w:val="apple-converted-space"/>
    <w:basedOn w:val="DefaultParagraphFont"/>
    <w:rsid w:val="00936EB9"/>
  </w:style>
  <w:style w:type="paragraph" w:styleId="NormalWeb">
    <w:name w:val="Normal (Web)"/>
    <w:basedOn w:val="Normal"/>
    <w:uiPriority w:val="99"/>
    <w:semiHidden/>
    <w:unhideWhenUsed/>
    <w:rsid w:val="00936E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382495">
      <w:bodyDiv w:val="1"/>
      <w:marLeft w:val="0"/>
      <w:marRight w:val="0"/>
      <w:marTop w:val="0"/>
      <w:marBottom w:val="0"/>
      <w:divBdr>
        <w:top w:val="none" w:sz="0" w:space="0" w:color="auto"/>
        <w:left w:val="none" w:sz="0" w:space="0" w:color="auto"/>
        <w:bottom w:val="none" w:sz="0" w:space="0" w:color="auto"/>
        <w:right w:val="none" w:sz="0" w:space="0" w:color="auto"/>
      </w:divBdr>
    </w:div>
    <w:div w:id="563176968">
      <w:bodyDiv w:val="1"/>
      <w:marLeft w:val="0"/>
      <w:marRight w:val="0"/>
      <w:marTop w:val="0"/>
      <w:marBottom w:val="0"/>
      <w:divBdr>
        <w:top w:val="none" w:sz="0" w:space="0" w:color="auto"/>
        <w:left w:val="none" w:sz="0" w:space="0" w:color="auto"/>
        <w:bottom w:val="none" w:sz="0" w:space="0" w:color="auto"/>
        <w:right w:val="none" w:sz="0" w:space="0" w:color="auto"/>
      </w:divBdr>
    </w:div>
    <w:div w:id="795442931">
      <w:bodyDiv w:val="1"/>
      <w:marLeft w:val="0"/>
      <w:marRight w:val="0"/>
      <w:marTop w:val="0"/>
      <w:marBottom w:val="0"/>
      <w:divBdr>
        <w:top w:val="none" w:sz="0" w:space="0" w:color="auto"/>
        <w:left w:val="none" w:sz="0" w:space="0" w:color="auto"/>
        <w:bottom w:val="none" w:sz="0" w:space="0" w:color="auto"/>
        <w:right w:val="none" w:sz="0" w:space="0" w:color="auto"/>
      </w:divBdr>
    </w:div>
    <w:div w:id="1083070819">
      <w:bodyDiv w:val="1"/>
      <w:marLeft w:val="0"/>
      <w:marRight w:val="0"/>
      <w:marTop w:val="0"/>
      <w:marBottom w:val="0"/>
      <w:divBdr>
        <w:top w:val="none" w:sz="0" w:space="0" w:color="auto"/>
        <w:left w:val="none" w:sz="0" w:space="0" w:color="auto"/>
        <w:bottom w:val="none" w:sz="0" w:space="0" w:color="auto"/>
        <w:right w:val="none" w:sz="0" w:space="0" w:color="auto"/>
      </w:divBdr>
    </w:div>
    <w:div w:id="1213880995">
      <w:bodyDiv w:val="1"/>
      <w:marLeft w:val="0"/>
      <w:marRight w:val="0"/>
      <w:marTop w:val="0"/>
      <w:marBottom w:val="0"/>
      <w:divBdr>
        <w:top w:val="none" w:sz="0" w:space="0" w:color="auto"/>
        <w:left w:val="none" w:sz="0" w:space="0" w:color="auto"/>
        <w:bottom w:val="none" w:sz="0" w:space="0" w:color="auto"/>
        <w:right w:val="none" w:sz="0" w:space="0" w:color="auto"/>
      </w:divBdr>
    </w:div>
    <w:div w:id="1221941985">
      <w:bodyDiv w:val="1"/>
      <w:marLeft w:val="0"/>
      <w:marRight w:val="0"/>
      <w:marTop w:val="0"/>
      <w:marBottom w:val="0"/>
      <w:divBdr>
        <w:top w:val="none" w:sz="0" w:space="0" w:color="auto"/>
        <w:left w:val="none" w:sz="0" w:space="0" w:color="auto"/>
        <w:bottom w:val="none" w:sz="0" w:space="0" w:color="auto"/>
        <w:right w:val="none" w:sz="0" w:space="0" w:color="auto"/>
      </w:divBdr>
    </w:div>
    <w:div w:id="1287128634">
      <w:bodyDiv w:val="1"/>
      <w:marLeft w:val="0"/>
      <w:marRight w:val="0"/>
      <w:marTop w:val="0"/>
      <w:marBottom w:val="0"/>
      <w:divBdr>
        <w:top w:val="none" w:sz="0" w:space="0" w:color="auto"/>
        <w:left w:val="none" w:sz="0" w:space="0" w:color="auto"/>
        <w:bottom w:val="none" w:sz="0" w:space="0" w:color="auto"/>
        <w:right w:val="none" w:sz="0" w:space="0" w:color="auto"/>
      </w:divBdr>
    </w:div>
    <w:div w:id="1527598733">
      <w:bodyDiv w:val="1"/>
      <w:marLeft w:val="0"/>
      <w:marRight w:val="0"/>
      <w:marTop w:val="0"/>
      <w:marBottom w:val="0"/>
      <w:divBdr>
        <w:top w:val="none" w:sz="0" w:space="0" w:color="auto"/>
        <w:left w:val="none" w:sz="0" w:space="0" w:color="auto"/>
        <w:bottom w:val="none" w:sz="0" w:space="0" w:color="auto"/>
        <w:right w:val="none" w:sz="0" w:space="0" w:color="auto"/>
      </w:divBdr>
    </w:div>
    <w:div w:id="1848211472">
      <w:bodyDiv w:val="1"/>
      <w:marLeft w:val="0"/>
      <w:marRight w:val="0"/>
      <w:marTop w:val="0"/>
      <w:marBottom w:val="0"/>
      <w:divBdr>
        <w:top w:val="none" w:sz="0" w:space="0" w:color="auto"/>
        <w:left w:val="none" w:sz="0" w:space="0" w:color="auto"/>
        <w:bottom w:val="none" w:sz="0" w:space="0" w:color="auto"/>
        <w:right w:val="none" w:sz="0" w:space="0" w:color="auto"/>
      </w:divBdr>
    </w:div>
    <w:div w:id="20655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oss/oss-resource-sheet-20-21.pdf" TargetMode="External"/><Relationship Id="rId13" Type="http://schemas.openxmlformats.org/officeDocument/2006/relationships/hyperlink" Target="https://www.umt.edu/oss/oss-resource-sheet-20-21.pdf" TargetMode="External"/><Relationship Id="rId3" Type="http://schemas.openxmlformats.org/officeDocument/2006/relationships/settings" Target="settings.xml"/><Relationship Id="rId7" Type="http://schemas.openxmlformats.org/officeDocument/2006/relationships/hyperlink" Target="http://umt.edu/tutoring" TargetMode="External"/><Relationship Id="rId12" Type="http://schemas.openxmlformats.org/officeDocument/2006/relationships/hyperlink" Target="http://umt.edu/tuto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mt.edu/tutoring" TargetMode="External"/><Relationship Id="rId11" Type="http://schemas.openxmlformats.org/officeDocument/2006/relationships/hyperlink" Target="https://www.umt.edu/oss/oss-resource-sheet-20-21.pdf" TargetMode="External"/><Relationship Id="rId5" Type="http://schemas.openxmlformats.org/officeDocument/2006/relationships/hyperlink" Target="https://www.umt.edu/umonline/keep_on_learning/default.php" TargetMode="External"/><Relationship Id="rId15" Type="http://schemas.openxmlformats.org/officeDocument/2006/relationships/hyperlink" Target="https://www.umt.edu/oss/oss-resource-sheet-20-21.pdf" TargetMode="External"/><Relationship Id="rId10" Type="http://schemas.openxmlformats.org/officeDocument/2006/relationships/hyperlink" Target="https://www.lib.umt.edu/public/research-find/check-out.php" TargetMode="External"/><Relationship Id="rId4" Type="http://schemas.openxmlformats.org/officeDocument/2006/relationships/webSettings" Target="webSettings.xml"/><Relationship Id="rId9" Type="http://schemas.openxmlformats.org/officeDocument/2006/relationships/hyperlink" Target="https://www.umt.edu/oss/oss-resource-sheet-20-21.pdf" TargetMode="External"/><Relationship Id="rId14" Type="http://schemas.openxmlformats.org/officeDocument/2006/relationships/hyperlink" Target="http://umt.edu/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Brian</dc:creator>
  <cp:keywords/>
  <dc:description/>
  <cp:lastModifiedBy>Vergara, Raymund</cp:lastModifiedBy>
  <cp:revision>4</cp:revision>
  <dcterms:created xsi:type="dcterms:W3CDTF">2021-01-29T05:06:00Z</dcterms:created>
  <dcterms:modified xsi:type="dcterms:W3CDTF">2021-02-09T22:36:00Z</dcterms:modified>
</cp:coreProperties>
</file>