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E855" w14:textId="77777777" w:rsidR="000A4D41" w:rsidRDefault="000A4D41" w:rsidP="009D00ED"/>
    <w:p w14:paraId="59C86B27" w14:textId="77777777" w:rsidR="009D00ED" w:rsidRDefault="009D00ED" w:rsidP="009D00ED"/>
    <w:p w14:paraId="03D7F1CC" w14:textId="77777777" w:rsidR="009D00ED" w:rsidRDefault="009D00ED" w:rsidP="009D00ED"/>
    <w:p w14:paraId="24F4A8CA" w14:textId="77777777" w:rsidR="009D00ED" w:rsidRDefault="009D00ED" w:rsidP="009D00ED">
      <w:pPr>
        <w:rPr>
          <w:b/>
          <w:bCs/>
          <w:sz w:val="28"/>
          <w:szCs w:val="28"/>
          <w:u w:val="single"/>
        </w:rPr>
      </w:pPr>
    </w:p>
    <w:p w14:paraId="595A6B55" w14:textId="5FBF0BD8" w:rsidR="009D00ED" w:rsidRPr="000E45D2" w:rsidRDefault="000A4D41" w:rsidP="000E45D2">
      <w:pPr>
        <w:jc w:val="center"/>
        <w:rPr>
          <w:b/>
          <w:bCs/>
          <w:sz w:val="28"/>
          <w:szCs w:val="28"/>
          <w:u w:val="single"/>
        </w:rPr>
      </w:pPr>
      <w:r w:rsidRPr="000A4D41">
        <w:rPr>
          <w:b/>
          <w:bCs/>
          <w:sz w:val="28"/>
          <w:szCs w:val="28"/>
          <w:u w:val="single"/>
        </w:rPr>
        <w:t xml:space="preserve">Post Approval Monitoring </w:t>
      </w:r>
      <w:r w:rsidR="00000E64">
        <w:rPr>
          <w:b/>
          <w:bCs/>
          <w:sz w:val="28"/>
          <w:szCs w:val="28"/>
          <w:u w:val="single"/>
        </w:rPr>
        <w:t>–</w:t>
      </w:r>
      <w:r w:rsidR="0018217F">
        <w:rPr>
          <w:b/>
          <w:bCs/>
          <w:sz w:val="28"/>
          <w:szCs w:val="28"/>
          <w:u w:val="single"/>
        </w:rPr>
        <w:t xml:space="preserve"> </w:t>
      </w:r>
      <w:r w:rsidR="0030348C">
        <w:rPr>
          <w:b/>
          <w:bCs/>
          <w:sz w:val="28"/>
          <w:szCs w:val="28"/>
          <w:u w:val="single"/>
        </w:rPr>
        <w:t>Consent Process Review</w:t>
      </w:r>
      <w:r w:rsidR="00EB4370">
        <w:rPr>
          <w:b/>
          <w:bCs/>
          <w:sz w:val="28"/>
          <w:szCs w:val="28"/>
          <w:u w:val="single"/>
        </w:rPr>
        <w:t xml:space="preserve"> Checklist</w:t>
      </w:r>
    </w:p>
    <w:p w14:paraId="30257391" w14:textId="77777777" w:rsidR="00392518" w:rsidRDefault="00392518" w:rsidP="00812F24"/>
    <w:p w14:paraId="0D7CAF4E" w14:textId="20727E25" w:rsidR="00812F24" w:rsidRDefault="00812F24" w:rsidP="00812F24">
      <w:r>
        <w:t>Your study has been selected for</w:t>
      </w:r>
      <w:r w:rsidR="0010570D">
        <w:t xml:space="preserve"> a</w:t>
      </w:r>
      <w:r>
        <w:t xml:space="preserve"> </w:t>
      </w:r>
      <w:r w:rsidR="0030348C" w:rsidRPr="0030348C">
        <w:rPr>
          <w:b/>
          <w:bCs/>
        </w:rPr>
        <w:t>Consent Process Review</w:t>
      </w:r>
      <w:r>
        <w:t xml:space="preserve"> as part of UM’s Post Approval Monitoring (PAM) program. The PAM program is under the direction of the </w:t>
      </w:r>
      <w:r w:rsidR="002B6720">
        <w:t>UM</w:t>
      </w:r>
      <w:r>
        <w:t xml:space="preserve"> Office of the Vice President for Research and Creative Scholarship. The purpose of this program is to </w:t>
      </w:r>
      <w:r w:rsidR="001732C2">
        <w:t>facilitate</w:t>
      </w:r>
      <w:r>
        <w:t xml:space="preserve"> the safety, rights and welfare of study participants; </w:t>
      </w:r>
      <w:r w:rsidR="001732C2">
        <w:t>provide</w:t>
      </w:r>
      <w:r>
        <w:t xml:space="preserve"> feedback and education to investigators and their study teams; and identify strengths and areas for improvement in research policies and practice at the University of Montana. </w:t>
      </w:r>
    </w:p>
    <w:p w14:paraId="5B866560" w14:textId="77777777" w:rsidR="00BB416B" w:rsidRDefault="00BB416B" w:rsidP="00BB416B"/>
    <w:p w14:paraId="3C82EDEC" w14:textId="172A13C5" w:rsidR="002D4848" w:rsidRDefault="002D4848" w:rsidP="00BB416B">
      <w:r>
        <w:t>This checklist is indicative of what the UM IRB compliance team would expect to see when observing the consent process of a potential research participant or their legally authorized representative (LAR).</w:t>
      </w:r>
    </w:p>
    <w:p w14:paraId="242E16B6" w14:textId="77777777" w:rsidR="002D4848" w:rsidRDefault="002D4848" w:rsidP="00BB416B"/>
    <w:p w14:paraId="01B161B1" w14:textId="37150043" w:rsidR="003F0CDE" w:rsidRDefault="00BB416B" w:rsidP="003F0CDE">
      <w:r w:rsidRPr="00273470">
        <w:rPr>
          <w:b/>
          <w:bCs/>
        </w:rPr>
        <w:t>Instructions:</w:t>
      </w:r>
      <w:r w:rsidRPr="00273470">
        <w:t xml:space="preserve"> </w:t>
      </w:r>
      <w:r w:rsidR="00876DF4">
        <w:t xml:space="preserve">The IRB will observe the consent process and will complete all items within this checklist that apply to the study. </w:t>
      </w:r>
      <w:r w:rsidR="00C75CAB">
        <w:t xml:space="preserve">Researchers may also use this checklist as a support tool to ensure that they comply with informed consent process requirements. </w:t>
      </w:r>
      <w:r w:rsidR="003F0CDE" w:rsidRPr="004F7EEF">
        <w:rPr>
          <w:b/>
          <w:bCs/>
        </w:rPr>
        <w:t xml:space="preserve">Please contact the IRB office within one (1) week from </w:t>
      </w:r>
      <w:r w:rsidR="00215AE0" w:rsidRPr="004F7EEF">
        <w:rPr>
          <w:b/>
          <w:bCs/>
        </w:rPr>
        <w:t xml:space="preserve">the day this </w:t>
      </w:r>
      <w:r w:rsidR="00511DCE">
        <w:rPr>
          <w:b/>
          <w:bCs/>
        </w:rPr>
        <w:t>checklist</w:t>
      </w:r>
      <w:r w:rsidR="00215AE0" w:rsidRPr="004F7EEF">
        <w:rPr>
          <w:b/>
          <w:bCs/>
        </w:rPr>
        <w:t xml:space="preserve"> is received</w:t>
      </w:r>
      <w:r w:rsidR="003F0CDE" w:rsidRPr="004F7EEF">
        <w:rPr>
          <w:b/>
          <w:bCs/>
        </w:rPr>
        <w:t xml:space="preserve"> to set up a time for an IRB representative to meet with you and review/observe your consent procedures</w:t>
      </w:r>
      <w:r w:rsidR="003F0CDE">
        <w:t xml:space="preserve">. We would like to schedule this review to happen within the next 60 days. </w:t>
      </w:r>
    </w:p>
    <w:p w14:paraId="7E50ED6D" w14:textId="77777777" w:rsidR="003F0CDE" w:rsidRDefault="003F0CDE" w:rsidP="00BC1BC8"/>
    <w:p w14:paraId="34F4DCCA" w14:textId="77777777" w:rsidR="009F37D0" w:rsidRDefault="009F37D0" w:rsidP="009F37D0">
      <w:pPr>
        <w:rPr>
          <w:b/>
          <w:bCs/>
        </w:rPr>
      </w:pPr>
    </w:p>
    <w:p w14:paraId="55F98D13" w14:textId="77777777" w:rsidR="009F37D0" w:rsidRDefault="009F37D0" w:rsidP="009F37D0"/>
    <w:p w14:paraId="344C1577" w14:textId="77777777" w:rsidR="009F37D0" w:rsidRDefault="009F37D0" w:rsidP="009F37D0"/>
    <w:p w14:paraId="6810C3DB" w14:textId="77777777" w:rsidR="009F37D0" w:rsidRDefault="009F37D0" w:rsidP="009F37D0"/>
    <w:p w14:paraId="59E0F36A" w14:textId="77777777" w:rsidR="009F37D0" w:rsidRDefault="009F37D0" w:rsidP="009F37D0"/>
    <w:p w14:paraId="2EB9ADFE" w14:textId="77777777" w:rsidR="009F37D0" w:rsidRDefault="009F37D0" w:rsidP="009F37D0"/>
    <w:p w14:paraId="5EA3912F" w14:textId="77777777" w:rsidR="009F37D0" w:rsidRDefault="009F37D0" w:rsidP="009F37D0"/>
    <w:p w14:paraId="2AC7EF6A" w14:textId="77777777" w:rsidR="00321D5F" w:rsidRDefault="00321D5F" w:rsidP="009F37D0"/>
    <w:p w14:paraId="3C504CF7" w14:textId="77777777" w:rsidR="00321D5F" w:rsidRDefault="00321D5F" w:rsidP="009F37D0"/>
    <w:p w14:paraId="37B1C4AE" w14:textId="77777777" w:rsidR="00321D5F" w:rsidRDefault="00321D5F" w:rsidP="009F37D0"/>
    <w:p w14:paraId="73F27E07" w14:textId="77777777" w:rsidR="00321D5F" w:rsidRDefault="00321D5F" w:rsidP="009F37D0"/>
    <w:p w14:paraId="0FE895E5" w14:textId="77777777" w:rsidR="00EE4011" w:rsidRDefault="00EE4011" w:rsidP="009F37D0"/>
    <w:p w14:paraId="5584D660" w14:textId="77777777" w:rsidR="00EE4011" w:rsidRDefault="00EE4011" w:rsidP="009F37D0"/>
    <w:p w14:paraId="6421A367" w14:textId="77777777" w:rsidR="00EE4011" w:rsidRDefault="00EE4011" w:rsidP="009F37D0"/>
    <w:p w14:paraId="3CAA7F55" w14:textId="77777777" w:rsidR="00EE4011" w:rsidRDefault="00EE4011" w:rsidP="009F37D0"/>
    <w:p w14:paraId="019AE20E" w14:textId="77777777" w:rsidR="00EE4011" w:rsidRDefault="00EE4011" w:rsidP="009F37D0"/>
    <w:p w14:paraId="5BB2EED0" w14:textId="77777777" w:rsidR="00EE4011" w:rsidRDefault="00EE4011" w:rsidP="009F37D0"/>
    <w:p w14:paraId="2DFE00B6" w14:textId="77777777" w:rsidR="00EE4011" w:rsidRDefault="00EE4011" w:rsidP="009F37D0"/>
    <w:p w14:paraId="4DA0EC90" w14:textId="77777777" w:rsidR="009F37D0" w:rsidRPr="000E45D2" w:rsidRDefault="009F37D0" w:rsidP="009F37D0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276"/>
        <w:gridCol w:w="4675"/>
      </w:tblGrid>
      <w:tr w:rsidR="00000E64" w14:paraId="46D3C28F" w14:textId="77777777" w:rsidTr="00204312">
        <w:tc>
          <w:tcPr>
            <w:tcW w:w="4276" w:type="dxa"/>
          </w:tcPr>
          <w:p w14:paraId="49801891" w14:textId="78E8CE01" w:rsidR="00000E64" w:rsidRPr="00204312" w:rsidRDefault="00000E64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lastRenderedPageBreak/>
              <w:t>Principal Investigator</w:t>
            </w:r>
          </w:p>
        </w:tc>
        <w:tc>
          <w:tcPr>
            <w:tcW w:w="4675" w:type="dxa"/>
          </w:tcPr>
          <w:p w14:paraId="523B4505" w14:textId="00E8BCC6" w:rsidR="00000E64" w:rsidRDefault="00A95E2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00E64" w14:paraId="3A32C191" w14:textId="77777777" w:rsidTr="00204312">
        <w:tc>
          <w:tcPr>
            <w:tcW w:w="4276" w:type="dxa"/>
          </w:tcPr>
          <w:p w14:paraId="44DBB773" w14:textId="4C0E4FED" w:rsidR="00000E64" w:rsidRPr="00204312" w:rsidRDefault="00204312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t>Research Study Title</w:t>
            </w:r>
            <w:r w:rsidR="008565D4">
              <w:rPr>
                <w:b/>
                <w:bCs/>
              </w:rPr>
              <w:t xml:space="preserve"> and #</w:t>
            </w:r>
          </w:p>
        </w:tc>
        <w:tc>
          <w:tcPr>
            <w:tcW w:w="4675" w:type="dxa"/>
          </w:tcPr>
          <w:p w14:paraId="3C1985E7" w14:textId="68CCD55C" w:rsidR="00000E64" w:rsidRDefault="004E4F1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F7D36" w14:paraId="3566F7FA" w14:textId="77777777" w:rsidTr="00204312">
        <w:tc>
          <w:tcPr>
            <w:tcW w:w="4276" w:type="dxa"/>
          </w:tcPr>
          <w:p w14:paraId="2CE95182" w14:textId="508B2BD0" w:rsidR="00AF7D36" w:rsidRDefault="00145000" w:rsidP="002043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Consent Form IRB Approval Date, and Expiration Date if applicable</w:t>
            </w:r>
          </w:p>
        </w:tc>
        <w:tc>
          <w:tcPr>
            <w:tcW w:w="4675" w:type="dxa"/>
          </w:tcPr>
          <w:p w14:paraId="0DE8C1FE" w14:textId="25D631A9" w:rsidR="00AF7D36" w:rsidRDefault="00AF7D36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00E64" w14:paraId="5AEB143B" w14:textId="77777777" w:rsidTr="00204312">
        <w:tc>
          <w:tcPr>
            <w:tcW w:w="4276" w:type="dxa"/>
          </w:tcPr>
          <w:p w14:paraId="3F7F7FA8" w14:textId="325CFA97" w:rsidR="00000E64" w:rsidRPr="00204312" w:rsidRDefault="00204312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t xml:space="preserve">Name of </w:t>
            </w:r>
            <w:r w:rsidR="00F760EB">
              <w:rPr>
                <w:b/>
                <w:bCs/>
              </w:rPr>
              <w:t>Auditor</w:t>
            </w:r>
            <w:r w:rsidRPr="00204312">
              <w:rPr>
                <w:b/>
                <w:bCs/>
              </w:rPr>
              <w:t xml:space="preserve"> Completing Checklist</w:t>
            </w:r>
          </w:p>
        </w:tc>
        <w:tc>
          <w:tcPr>
            <w:tcW w:w="4675" w:type="dxa"/>
          </w:tcPr>
          <w:p w14:paraId="195131AA" w14:textId="443382EC" w:rsidR="00000E64" w:rsidRDefault="00A95E2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00E64" w14:paraId="3827B522" w14:textId="77777777" w:rsidTr="00204312">
        <w:tc>
          <w:tcPr>
            <w:tcW w:w="4276" w:type="dxa"/>
          </w:tcPr>
          <w:p w14:paraId="07741499" w14:textId="2A5AA2FB" w:rsidR="00000E64" w:rsidRPr="00204312" w:rsidRDefault="00204312" w:rsidP="00204312">
            <w:pPr>
              <w:jc w:val="right"/>
              <w:rPr>
                <w:b/>
                <w:bCs/>
              </w:rPr>
            </w:pPr>
            <w:r w:rsidRPr="00204312">
              <w:rPr>
                <w:b/>
                <w:bCs/>
              </w:rPr>
              <w:t>Date Checklist Completed</w:t>
            </w:r>
          </w:p>
        </w:tc>
        <w:tc>
          <w:tcPr>
            <w:tcW w:w="4675" w:type="dxa"/>
          </w:tcPr>
          <w:p w14:paraId="0B46DA0C" w14:textId="3481D0A7" w:rsidR="00000E64" w:rsidRDefault="00A95E2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0BD7225" w14:textId="77777777" w:rsidR="00C4560D" w:rsidRDefault="00C456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1311E" w14:paraId="6A369138" w14:textId="77777777" w:rsidTr="001D0EB8">
        <w:tc>
          <w:tcPr>
            <w:tcW w:w="9350" w:type="dxa"/>
            <w:gridSpan w:val="2"/>
            <w:shd w:val="clear" w:color="auto" w:fill="941651"/>
          </w:tcPr>
          <w:p w14:paraId="134F748A" w14:textId="7E0A4940" w:rsidR="0061311E" w:rsidRDefault="00145000" w:rsidP="0061311E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</w:t>
            </w:r>
            <w:r w:rsidR="00DB0F83">
              <w:rPr>
                <w:b/>
                <w:bCs/>
                <w:color w:val="FFFFFF" w:themeColor="background1"/>
                <w:sz w:val="22"/>
                <w:szCs w:val="22"/>
              </w:rPr>
              <w:t xml:space="preserve">nsent Process Information </w:t>
            </w:r>
          </w:p>
        </w:tc>
      </w:tr>
      <w:tr w:rsidR="00584996" w14:paraId="70684713" w14:textId="77777777" w:rsidTr="000F0AC5">
        <w:tc>
          <w:tcPr>
            <w:tcW w:w="2875" w:type="dxa"/>
            <w:vAlign w:val="center"/>
          </w:tcPr>
          <w:p w14:paraId="4A6E0F4C" w14:textId="4FA26222" w:rsidR="00584996" w:rsidRPr="00E518FE" w:rsidRDefault="00E518FE" w:rsidP="000F0AC5">
            <w:pPr>
              <w:jc w:val="center"/>
              <w:rPr>
                <w:b/>
                <w:bCs/>
                <w:sz w:val="22"/>
                <w:szCs w:val="22"/>
              </w:rPr>
            </w:pPr>
            <w:r w:rsidRPr="00E518FE">
              <w:rPr>
                <w:b/>
                <w:bCs/>
                <w:sz w:val="22"/>
                <w:szCs w:val="22"/>
              </w:rPr>
              <w:t>Where does the study team keep the signed consent forms for this study?</w:t>
            </w:r>
          </w:p>
        </w:tc>
        <w:tc>
          <w:tcPr>
            <w:tcW w:w="6475" w:type="dxa"/>
          </w:tcPr>
          <w:p w14:paraId="7B4DBD68" w14:textId="0A9BDF9D" w:rsidR="00584996" w:rsidRPr="00DB0F83" w:rsidRDefault="00E518FE" w:rsidP="00DB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84996" w14:paraId="059A7643" w14:textId="77777777" w:rsidTr="000F0AC5">
        <w:tc>
          <w:tcPr>
            <w:tcW w:w="2875" w:type="dxa"/>
            <w:vAlign w:val="center"/>
          </w:tcPr>
          <w:p w14:paraId="6B7B8D53" w14:textId="6017EC6F" w:rsidR="00584996" w:rsidRPr="00E518FE" w:rsidRDefault="00E518FE" w:rsidP="000F0AC5">
            <w:pPr>
              <w:jc w:val="center"/>
              <w:rPr>
                <w:b/>
                <w:bCs/>
                <w:sz w:val="22"/>
                <w:szCs w:val="22"/>
              </w:rPr>
            </w:pPr>
            <w:r w:rsidRPr="00E518FE">
              <w:rPr>
                <w:b/>
                <w:bCs/>
                <w:sz w:val="22"/>
                <w:szCs w:val="22"/>
              </w:rPr>
              <w:t>List of individuals who present the consent form to potential participants</w:t>
            </w:r>
          </w:p>
        </w:tc>
        <w:tc>
          <w:tcPr>
            <w:tcW w:w="6475" w:type="dxa"/>
          </w:tcPr>
          <w:p w14:paraId="7DE998DE" w14:textId="322D0EF5" w:rsidR="00584996" w:rsidRPr="00DB0F83" w:rsidRDefault="00E518FE" w:rsidP="00DB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584996" w14:paraId="0F74D3E9" w14:textId="77777777" w:rsidTr="000F0AC5">
        <w:tc>
          <w:tcPr>
            <w:tcW w:w="2875" w:type="dxa"/>
            <w:vAlign w:val="center"/>
          </w:tcPr>
          <w:p w14:paraId="11B79453" w14:textId="68B5DF85" w:rsidR="00584996" w:rsidRPr="00E518FE" w:rsidRDefault="00E518FE" w:rsidP="000F0AC5">
            <w:pPr>
              <w:jc w:val="center"/>
              <w:rPr>
                <w:b/>
                <w:bCs/>
                <w:sz w:val="22"/>
                <w:szCs w:val="22"/>
              </w:rPr>
            </w:pPr>
            <w:r w:rsidRPr="00E518FE">
              <w:rPr>
                <w:b/>
                <w:bCs/>
                <w:sz w:val="22"/>
                <w:szCs w:val="22"/>
              </w:rPr>
              <w:t>How does the study team ensure they use the current IRB-approved consent form?</w:t>
            </w:r>
          </w:p>
        </w:tc>
        <w:tc>
          <w:tcPr>
            <w:tcW w:w="6475" w:type="dxa"/>
          </w:tcPr>
          <w:p w14:paraId="4AC1FF88" w14:textId="68B640AA" w:rsidR="00584996" w:rsidRPr="00DB0F83" w:rsidRDefault="00E518FE" w:rsidP="00DB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16E08B5" w14:textId="77777777" w:rsidR="00040F21" w:rsidRDefault="00040F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0F0AC5" w14:paraId="4D4052AE" w14:textId="77777777" w:rsidTr="4D8A4C54">
        <w:tc>
          <w:tcPr>
            <w:tcW w:w="9350" w:type="dxa"/>
            <w:gridSpan w:val="2"/>
            <w:shd w:val="clear" w:color="auto" w:fill="941651"/>
          </w:tcPr>
          <w:p w14:paraId="6CAD3E6A" w14:textId="6B8E1AEC" w:rsidR="000F0AC5" w:rsidRPr="00040F21" w:rsidRDefault="00CB10E3" w:rsidP="00B43E2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Consent Process:</w:t>
            </w:r>
            <w:r>
              <w:rPr>
                <w:color w:val="FFFFFF" w:themeColor="background1"/>
                <w:sz w:val="22"/>
                <w:szCs w:val="22"/>
              </w:rPr>
              <w:t xml:space="preserve"> Please indicate whether the person obtaining consent addressed the key elements of consent below during the consent process. Answer these items while observing the consent process. </w:t>
            </w:r>
            <w:r w:rsidR="000F4E24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843F4" w14:paraId="3A953610" w14:textId="77777777" w:rsidTr="4D8A4C54">
        <w:tc>
          <w:tcPr>
            <w:tcW w:w="3235" w:type="dxa"/>
            <w:vAlign w:val="center"/>
          </w:tcPr>
          <w:p w14:paraId="2EA0C3CD" w14:textId="2081E479" w:rsidR="00F843F4" w:rsidRPr="00CB10E3" w:rsidRDefault="00CB10E3" w:rsidP="00026F36">
            <w:pPr>
              <w:jc w:val="center"/>
              <w:rPr>
                <w:b/>
                <w:bCs/>
                <w:sz w:val="22"/>
                <w:szCs w:val="22"/>
              </w:rPr>
            </w:pPr>
            <w:r w:rsidRPr="00CB10E3">
              <w:rPr>
                <w:b/>
                <w:bCs/>
                <w:sz w:val="22"/>
                <w:szCs w:val="22"/>
              </w:rPr>
              <w:t>Person Obtaining Consent</w:t>
            </w:r>
          </w:p>
        </w:tc>
        <w:tc>
          <w:tcPr>
            <w:tcW w:w="6115" w:type="dxa"/>
          </w:tcPr>
          <w:p w14:paraId="688467F6" w14:textId="17F01AC9" w:rsidR="00F843F4" w:rsidRPr="00CB10E3" w:rsidRDefault="00CB10E3" w:rsidP="00CB1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F843F4" w14:paraId="51DFF32F" w14:textId="77777777" w:rsidTr="4D8A4C54">
        <w:tc>
          <w:tcPr>
            <w:tcW w:w="3235" w:type="dxa"/>
            <w:vAlign w:val="center"/>
          </w:tcPr>
          <w:p w14:paraId="6CAC735A" w14:textId="47F364A0" w:rsidR="00F843F4" w:rsidRPr="00CB10E3" w:rsidRDefault="00CB10E3" w:rsidP="00026F36">
            <w:pPr>
              <w:jc w:val="center"/>
              <w:rPr>
                <w:b/>
                <w:bCs/>
                <w:sz w:val="22"/>
                <w:szCs w:val="22"/>
              </w:rPr>
            </w:pPr>
            <w:r w:rsidRPr="00CB10E3">
              <w:rPr>
                <w:b/>
                <w:bCs/>
                <w:sz w:val="22"/>
                <w:szCs w:val="22"/>
              </w:rPr>
              <w:t>Location of Consent Discussion</w:t>
            </w:r>
          </w:p>
        </w:tc>
        <w:tc>
          <w:tcPr>
            <w:tcW w:w="6115" w:type="dxa"/>
          </w:tcPr>
          <w:p w14:paraId="2ED238F6" w14:textId="5B63A351" w:rsidR="00F843F4" w:rsidRPr="00CB10E3" w:rsidRDefault="00CB10E3" w:rsidP="00CB1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F843F4" w14:paraId="17A1CEB2" w14:textId="77777777" w:rsidTr="4D8A4C54">
        <w:tc>
          <w:tcPr>
            <w:tcW w:w="3235" w:type="dxa"/>
            <w:vAlign w:val="center"/>
          </w:tcPr>
          <w:p w14:paraId="2D5B2E17" w14:textId="01306EB5" w:rsidR="00F843F4" w:rsidRPr="00CB10E3" w:rsidRDefault="00CB10E3" w:rsidP="00026F36">
            <w:pPr>
              <w:jc w:val="center"/>
              <w:rPr>
                <w:b/>
                <w:bCs/>
                <w:sz w:val="22"/>
                <w:szCs w:val="22"/>
              </w:rPr>
            </w:pPr>
            <w:r w:rsidRPr="00CB10E3">
              <w:rPr>
                <w:b/>
                <w:bCs/>
                <w:sz w:val="22"/>
                <w:szCs w:val="22"/>
              </w:rPr>
              <w:t>Consent Observation Date</w:t>
            </w:r>
          </w:p>
        </w:tc>
        <w:tc>
          <w:tcPr>
            <w:tcW w:w="6115" w:type="dxa"/>
          </w:tcPr>
          <w:p w14:paraId="1E03ECD8" w14:textId="5D0FFC46" w:rsidR="00F843F4" w:rsidRPr="00CB10E3" w:rsidRDefault="00CB10E3" w:rsidP="00CB1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0F0AC5" w14:paraId="24E1C56F" w14:textId="77777777" w:rsidTr="4D8A4C54">
        <w:tc>
          <w:tcPr>
            <w:tcW w:w="3235" w:type="dxa"/>
            <w:vAlign w:val="center"/>
          </w:tcPr>
          <w:p w14:paraId="37B0C5E3" w14:textId="474ABB7F" w:rsidR="000F0AC5" w:rsidRPr="007627AB" w:rsidRDefault="00AD34E8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13A465CA" w14:textId="794CB206" w:rsidR="000F0AC5" w:rsidRPr="00040F21" w:rsidRDefault="00CB10E3" w:rsidP="006E033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Introduced themself to the participant.</w:t>
            </w:r>
            <w:r w:rsidR="007E465C">
              <w:rPr>
                <w:sz w:val="22"/>
                <w:szCs w:val="22"/>
              </w:rPr>
              <w:t xml:space="preserve"> </w:t>
            </w:r>
          </w:p>
        </w:tc>
      </w:tr>
      <w:tr w:rsidR="000F0AC5" w14:paraId="6950B783" w14:textId="77777777" w:rsidTr="4D8A4C54">
        <w:tc>
          <w:tcPr>
            <w:tcW w:w="3235" w:type="dxa"/>
            <w:vAlign w:val="center"/>
          </w:tcPr>
          <w:p w14:paraId="045FFF01" w14:textId="1907C969" w:rsidR="000F0AC5" w:rsidRPr="007627AB" w:rsidRDefault="00AD34E8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71C68E5F" w14:textId="567E4180" w:rsidR="000F0AC5" w:rsidRPr="00040F21" w:rsidRDefault="00CB10E3" w:rsidP="006E033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Mentioned that the study involves research.</w:t>
            </w:r>
          </w:p>
        </w:tc>
      </w:tr>
      <w:tr w:rsidR="000F0AC5" w14:paraId="1CFF9793" w14:textId="77777777" w:rsidTr="4D8A4C54">
        <w:tc>
          <w:tcPr>
            <w:tcW w:w="3235" w:type="dxa"/>
            <w:vAlign w:val="center"/>
          </w:tcPr>
          <w:p w14:paraId="589D1719" w14:textId="5AC6858E" w:rsidR="000F0AC5" w:rsidRPr="007627AB" w:rsidRDefault="00AD34E8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1D8BF340" w14:textId="1F0A19A8" w:rsidR="000F0AC5" w:rsidRPr="00040F21" w:rsidRDefault="00CB10E3" w:rsidP="00C6462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the study purpose.</w:t>
            </w:r>
          </w:p>
        </w:tc>
      </w:tr>
      <w:tr w:rsidR="000F0AC5" w14:paraId="6692D40C" w14:textId="77777777" w:rsidTr="4D8A4C54">
        <w:tc>
          <w:tcPr>
            <w:tcW w:w="3235" w:type="dxa"/>
            <w:vAlign w:val="center"/>
          </w:tcPr>
          <w:p w14:paraId="14669428" w14:textId="72B251EA" w:rsidR="000F0AC5" w:rsidRPr="007627AB" w:rsidRDefault="00AD34E8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115" w:type="dxa"/>
          </w:tcPr>
          <w:p w14:paraId="3E4E8D63" w14:textId="3AE8C735" w:rsidR="000F0AC5" w:rsidRPr="00040F21" w:rsidRDefault="00905B8F" w:rsidP="00572A1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that the study involves an unapproved agent (i.e., not FDA-approved)</w:t>
            </w:r>
            <w:r w:rsidR="00AC18DF">
              <w:rPr>
                <w:sz w:val="22"/>
                <w:szCs w:val="22"/>
              </w:rPr>
              <w:t xml:space="preserve"> (if relevant)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0F0AC5" w14:paraId="1523EF76" w14:textId="77777777" w:rsidTr="4D8A4C54">
        <w:tc>
          <w:tcPr>
            <w:tcW w:w="3235" w:type="dxa"/>
            <w:vAlign w:val="center"/>
          </w:tcPr>
          <w:p w14:paraId="29DDBC55" w14:textId="3DFD6AE1" w:rsidR="000F0AC5" w:rsidRPr="007627AB" w:rsidRDefault="00AD34E8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115" w:type="dxa"/>
          </w:tcPr>
          <w:p w14:paraId="3A8ED8E7" w14:textId="37E973A2" w:rsidR="000F0AC5" w:rsidRPr="00040F21" w:rsidRDefault="00905B8F" w:rsidP="006C6CC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randomization</w:t>
            </w:r>
            <w:r w:rsidR="00AC18DF">
              <w:rPr>
                <w:sz w:val="22"/>
                <w:szCs w:val="22"/>
              </w:rPr>
              <w:t xml:space="preserve"> (if relevant)</w:t>
            </w:r>
            <w:r>
              <w:rPr>
                <w:sz w:val="22"/>
                <w:szCs w:val="22"/>
              </w:rPr>
              <w:t>.</w:t>
            </w:r>
            <w:r w:rsidR="0000421A">
              <w:rPr>
                <w:sz w:val="22"/>
                <w:szCs w:val="22"/>
              </w:rPr>
              <w:t xml:space="preserve"> </w:t>
            </w:r>
          </w:p>
        </w:tc>
      </w:tr>
      <w:tr w:rsidR="000F0AC5" w14:paraId="7AE53993" w14:textId="77777777" w:rsidTr="4D8A4C54">
        <w:tc>
          <w:tcPr>
            <w:tcW w:w="3235" w:type="dxa"/>
            <w:vAlign w:val="center"/>
          </w:tcPr>
          <w:p w14:paraId="1EA637AB" w14:textId="3DFA10BB" w:rsidR="000F0AC5" w:rsidRPr="007627AB" w:rsidRDefault="00AD34E8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115" w:type="dxa"/>
          </w:tcPr>
          <w:p w14:paraId="69B25EA1" w14:textId="6BE35D06" w:rsidR="000F0AC5" w:rsidRPr="00040F21" w:rsidRDefault="001226FD" w:rsidP="006C6CC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the blinding</w:t>
            </w:r>
            <w:r w:rsidR="007B1974">
              <w:rPr>
                <w:sz w:val="22"/>
                <w:szCs w:val="22"/>
              </w:rPr>
              <w:t xml:space="preserve"> (if relevant)</w:t>
            </w:r>
            <w:r>
              <w:rPr>
                <w:sz w:val="22"/>
                <w:szCs w:val="22"/>
              </w:rPr>
              <w:t>.</w:t>
            </w:r>
          </w:p>
        </w:tc>
      </w:tr>
      <w:tr w:rsidR="000F0AC5" w14:paraId="2A9CF172" w14:textId="77777777" w:rsidTr="4D8A4C54">
        <w:tc>
          <w:tcPr>
            <w:tcW w:w="3235" w:type="dxa"/>
            <w:vAlign w:val="center"/>
          </w:tcPr>
          <w:p w14:paraId="46DEBC9B" w14:textId="7619A22C" w:rsidR="000F0AC5" w:rsidRPr="007627AB" w:rsidRDefault="00AD34E8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69F6580E" w14:textId="15D127A5" w:rsidR="000F0AC5" w:rsidRPr="00040F21" w:rsidRDefault="001226FD" w:rsidP="005B39A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Explained study procedures and interventions. </w:t>
            </w:r>
          </w:p>
        </w:tc>
      </w:tr>
      <w:tr w:rsidR="000F0AC5" w14:paraId="1F0D3BDF" w14:textId="77777777" w:rsidTr="4D8A4C54">
        <w:tc>
          <w:tcPr>
            <w:tcW w:w="3235" w:type="dxa"/>
            <w:vAlign w:val="center"/>
          </w:tcPr>
          <w:p w14:paraId="61E76C84" w14:textId="1C311ABF" w:rsidR="000F0AC5" w:rsidRPr="007627AB" w:rsidRDefault="00AD34E8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063AF673" w14:textId="04E9194B" w:rsidR="000F0AC5" w:rsidRPr="00040F21" w:rsidRDefault="009365EE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study risks.</w:t>
            </w:r>
          </w:p>
        </w:tc>
      </w:tr>
      <w:tr w:rsidR="008F7FB6" w14:paraId="467B0879" w14:textId="77777777" w:rsidTr="4D8A4C54">
        <w:tc>
          <w:tcPr>
            <w:tcW w:w="3235" w:type="dxa"/>
            <w:vAlign w:val="center"/>
          </w:tcPr>
          <w:p w14:paraId="301CDAD2" w14:textId="22DBC158" w:rsidR="008F7FB6" w:rsidRPr="007627AB" w:rsidRDefault="008F7FB6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5E037A63" w14:textId="432AD2A4" w:rsidR="008F7FB6" w:rsidRPr="00040F21" w:rsidRDefault="00AB5DE7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Explained study benefits, or that there are no benefits to participation. </w:t>
            </w:r>
          </w:p>
        </w:tc>
      </w:tr>
      <w:tr w:rsidR="008F7FB6" w14:paraId="26212B64" w14:textId="77777777" w:rsidTr="4D8A4C54">
        <w:tc>
          <w:tcPr>
            <w:tcW w:w="3235" w:type="dxa"/>
            <w:vAlign w:val="center"/>
          </w:tcPr>
          <w:p w14:paraId="1A4F16AC" w14:textId="63950A09" w:rsidR="008F7FB6" w:rsidRPr="007627AB" w:rsidRDefault="008F7FB6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672589B7" w14:textId="36E93027" w:rsidR="008F7FB6" w:rsidRPr="00040F21" w:rsidRDefault="00AB5DE7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alternative(s) to study participation.</w:t>
            </w:r>
          </w:p>
        </w:tc>
      </w:tr>
      <w:tr w:rsidR="00342D42" w14:paraId="0D550557" w14:textId="77777777" w:rsidTr="4D8A4C54">
        <w:tc>
          <w:tcPr>
            <w:tcW w:w="3235" w:type="dxa"/>
            <w:vAlign w:val="center"/>
          </w:tcPr>
          <w:p w14:paraId="71D082DA" w14:textId="2F25AD89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6738E924" w14:textId="11B6F927" w:rsidR="00342D42" w:rsidRDefault="00AB5DE7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confidentiality.</w:t>
            </w:r>
          </w:p>
        </w:tc>
      </w:tr>
      <w:tr w:rsidR="00342D42" w14:paraId="433619D6" w14:textId="77777777" w:rsidTr="4D8A4C54">
        <w:tc>
          <w:tcPr>
            <w:tcW w:w="3235" w:type="dxa"/>
            <w:vAlign w:val="center"/>
          </w:tcPr>
          <w:p w14:paraId="088A01A1" w14:textId="3918F5E4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115" w:type="dxa"/>
          </w:tcPr>
          <w:p w14:paraId="316D2520" w14:textId="2DDD25C6" w:rsidR="00342D42" w:rsidRDefault="00AB5DE7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HIPAA authorization</w:t>
            </w:r>
            <w:r w:rsidR="00AC18DF">
              <w:rPr>
                <w:sz w:val="22"/>
                <w:szCs w:val="22"/>
              </w:rPr>
              <w:t xml:space="preserve"> (if relevant)</w:t>
            </w:r>
            <w:r>
              <w:rPr>
                <w:sz w:val="22"/>
                <w:szCs w:val="22"/>
              </w:rPr>
              <w:t>.</w:t>
            </w:r>
          </w:p>
        </w:tc>
      </w:tr>
      <w:tr w:rsidR="00342D42" w14:paraId="04C9FEF8" w14:textId="77777777" w:rsidTr="4D8A4C54">
        <w:tc>
          <w:tcPr>
            <w:tcW w:w="3235" w:type="dxa"/>
            <w:vAlign w:val="center"/>
          </w:tcPr>
          <w:p w14:paraId="1447BD0D" w14:textId="537F1E82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1F2C6276" w14:textId="5E59D065" w:rsidR="00342D42" w:rsidRDefault="00AB5DE7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the study’s cost and compensation, or that there is no</w:t>
            </w:r>
            <w:r w:rsidR="001E168A">
              <w:rPr>
                <w:sz w:val="22"/>
                <w:szCs w:val="22"/>
              </w:rPr>
              <w:t xml:space="preserve"> cost or compensation.</w:t>
            </w:r>
          </w:p>
        </w:tc>
      </w:tr>
      <w:tr w:rsidR="00342D42" w14:paraId="63765832" w14:textId="77777777" w:rsidTr="4D8A4C54">
        <w:tc>
          <w:tcPr>
            <w:tcW w:w="3235" w:type="dxa"/>
            <w:vAlign w:val="center"/>
          </w:tcPr>
          <w:p w14:paraId="4B3AE06A" w14:textId="4EC254D7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2CC02C75" w14:textId="564EBD48" w:rsidR="00342D42" w:rsidRDefault="001E168A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Mentioned PI/study team contact information for study-related questions and concerns.</w:t>
            </w:r>
          </w:p>
        </w:tc>
      </w:tr>
      <w:tr w:rsidR="00342D42" w14:paraId="26487E26" w14:textId="77777777" w:rsidTr="4D8A4C54">
        <w:tc>
          <w:tcPr>
            <w:tcW w:w="3235" w:type="dxa"/>
            <w:vAlign w:val="center"/>
          </w:tcPr>
          <w:p w14:paraId="154822B2" w14:textId="103DA05D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0B67C04A" w14:textId="2FC06DE2" w:rsidR="00342D42" w:rsidRDefault="001E168A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Mentioned the IRB’s contact information to discuss any concerns about human participant rights.</w:t>
            </w:r>
          </w:p>
        </w:tc>
      </w:tr>
      <w:tr w:rsidR="00342D42" w14:paraId="618B026D" w14:textId="77777777" w:rsidTr="4D8A4C54">
        <w:tc>
          <w:tcPr>
            <w:tcW w:w="3235" w:type="dxa"/>
            <w:vAlign w:val="center"/>
          </w:tcPr>
          <w:p w14:paraId="01ECBE5A" w14:textId="273DC49D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724F26A8" w14:textId="2A76B5FD" w:rsidR="00342D42" w:rsidRDefault="001E168A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the voluntary nature of the study (right to refuse to participate and withdraw from the study without affect the individual’s present or future care).</w:t>
            </w:r>
          </w:p>
        </w:tc>
      </w:tr>
      <w:tr w:rsidR="00342D42" w14:paraId="538A0FDB" w14:textId="77777777" w:rsidTr="4D8A4C54">
        <w:tc>
          <w:tcPr>
            <w:tcW w:w="3235" w:type="dxa"/>
            <w:vAlign w:val="center"/>
          </w:tcPr>
          <w:p w14:paraId="2FAE13AC" w14:textId="0D9DF809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115" w:type="dxa"/>
          </w:tcPr>
          <w:p w14:paraId="4435805C" w14:textId="4E155602" w:rsidR="00342D42" w:rsidRDefault="009453A9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research-related injury compensation</w:t>
            </w:r>
            <w:r w:rsidR="00AC18DF">
              <w:rPr>
                <w:sz w:val="22"/>
                <w:szCs w:val="22"/>
              </w:rPr>
              <w:t xml:space="preserve"> (if relevant)</w:t>
            </w:r>
            <w:r>
              <w:rPr>
                <w:sz w:val="22"/>
                <w:szCs w:val="22"/>
              </w:rPr>
              <w:t>.</w:t>
            </w:r>
          </w:p>
        </w:tc>
      </w:tr>
      <w:tr w:rsidR="00342D42" w14:paraId="613AFD22" w14:textId="77777777" w:rsidTr="4D8A4C54">
        <w:tc>
          <w:tcPr>
            <w:tcW w:w="3235" w:type="dxa"/>
            <w:vAlign w:val="center"/>
          </w:tcPr>
          <w:p w14:paraId="41701F64" w14:textId="00411A56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115" w:type="dxa"/>
          </w:tcPr>
          <w:p w14:paraId="057128E8" w14:textId="3022CB5E" w:rsidR="00342D42" w:rsidRDefault="009453A9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Explained pregnancy issues and/or contraception requirements</w:t>
            </w:r>
            <w:r w:rsidR="00AC18DF">
              <w:rPr>
                <w:sz w:val="22"/>
                <w:szCs w:val="22"/>
              </w:rPr>
              <w:t xml:space="preserve"> (if relevant).</w:t>
            </w:r>
          </w:p>
        </w:tc>
      </w:tr>
      <w:tr w:rsidR="00342D42" w14:paraId="66AE0DE1" w14:textId="77777777" w:rsidTr="4D8A4C54">
        <w:tc>
          <w:tcPr>
            <w:tcW w:w="3235" w:type="dxa"/>
            <w:vAlign w:val="center"/>
          </w:tcPr>
          <w:p w14:paraId="459AD34B" w14:textId="07AC70B0" w:rsidR="00342D42" w:rsidRPr="007627AB" w:rsidRDefault="009E09C3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115" w:type="dxa"/>
          </w:tcPr>
          <w:p w14:paraId="5FA8B82A" w14:textId="70F63B9C" w:rsidR="00342D42" w:rsidRDefault="4D8A4C54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4D8A4C54">
              <w:rPr>
                <w:sz w:val="22"/>
                <w:szCs w:val="22"/>
              </w:rPr>
              <w:t xml:space="preserve">Offered the participant a copy of the signed consent form. </w:t>
            </w:r>
          </w:p>
        </w:tc>
      </w:tr>
      <w:tr w:rsidR="009E7CB5" w14:paraId="6279C3FD" w14:textId="77777777" w:rsidTr="4D8A4C54">
        <w:tc>
          <w:tcPr>
            <w:tcW w:w="3235" w:type="dxa"/>
            <w:vAlign w:val="center"/>
          </w:tcPr>
          <w:p w14:paraId="3E8FBE45" w14:textId="390944AA" w:rsidR="009E7CB5" w:rsidRPr="007627AB" w:rsidRDefault="00776F4B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6115" w:type="dxa"/>
          </w:tcPr>
          <w:p w14:paraId="2B832D9E" w14:textId="7233691F" w:rsidR="009E7CB5" w:rsidRPr="4D8A4C54" w:rsidRDefault="009E7CB5" w:rsidP="00D60D1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Participant was provided ample opportunity to ask questions or voice concerns; questions were answered </w:t>
            </w:r>
            <w:r w:rsidR="00776F4B">
              <w:rPr>
                <w:sz w:val="22"/>
                <w:szCs w:val="22"/>
              </w:rPr>
              <w:t xml:space="preserve">to the participant’s satisfaction. </w:t>
            </w:r>
          </w:p>
        </w:tc>
      </w:tr>
      <w:tr w:rsidR="009E7CB5" w14:paraId="50BAD1C0" w14:textId="77777777" w:rsidTr="4D8A4C54">
        <w:tc>
          <w:tcPr>
            <w:tcW w:w="3235" w:type="dxa"/>
            <w:vAlign w:val="center"/>
          </w:tcPr>
          <w:p w14:paraId="4CA32859" w14:textId="5C98A790" w:rsidR="009E7CB5" w:rsidRPr="007627AB" w:rsidRDefault="00776F4B" w:rsidP="00026F36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115" w:type="dxa"/>
          </w:tcPr>
          <w:p w14:paraId="2A4FC164" w14:textId="69641637" w:rsidR="009E7CB5" w:rsidRPr="00776F4B" w:rsidRDefault="00776F4B" w:rsidP="00D60D1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776F4B">
              <w:rPr>
                <w:b/>
                <w:bCs/>
                <w:sz w:val="22"/>
                <w:szCs w:val="22"/>
              </w:rPr>
              <w:t xml:space="preserve">IF APPLICABLE: </w:t>
            </w:r>
            <w:r>
              <w:rPr>
                <w:sz w:val="22"/>
                <w:szCs w:val="22"/>
              </w:rPr>
              <w:t>Participant comprehension was assessed by consenter/research staff (i.e., use of open-ended questions and/or teach-back)</w:t>
            </w:r>
            <w:r w:rsidR="00AB1348">
              <w:rPr>
                <w:sz w:val="22"/>
                <w:szCs w:val="22"/>
              </w:rPr>
              <w:t>.</w:t>
            </w:r>
          </w:p>
        </w:tc>
      </w:tr>
    </w:tbl>
    <w:p w14:paraId="15F67201" w14:textId="5851E7CF" w:rsidR="000F0AC5" w:rsidRPr="00DB2EE1" w:rsidRDefault="00DB2EE1">
      <w:r>
        <w:rPr>
          <w:b/>
          <w:bCs/>
        </w:rPr>
        <w:t>Additional Comments:</w:t>
      </w:r>
      <w:r w:rsidR="00AB1348">
        <w:rPr>
          <w:b/>
          <w:bCs/>
        </w:rPr>
        <w:t xml:space="preserve"> </w:t>
      </w:r>
      <w:r w:rsidR="00AB1348">
        <w:rPr>
          <w:b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 w:rsidR="00AB1348">
        <w:rPr>
          <w:b/>
          <w:bCs/>
        </w:rPr>
        <w:instrText xml:space="preserve"> FORMTEXT </w:instrText>
      </w:r>
      <w:r w:rsidR="00AB1348">
        <w:rPr>
          <w:b/>
          <w:bCs/>
        </w:rPr>
      </w:r>
      <w:r w:rsidR="00AB1348">
        <w:rPr>
          <w:b/>
          <w:bCs/>
        </w:rPr>
        <w:fldChar w:fldCharType="separate"/>
      </w:r>
      <w:r w:rsidR="00AB1348">
        <w:rPr>
          <w:b/>
          <w:bCs/>
          <w:noProof/>
        </w:rPr>
        <w:t> </w:t>
      </w:r>
      <w:r w:rsidR="00AB1348">
        <w:rPr>
          <w:b/>
          <w:bCs/>
          <w:noProof/>
        </w:rPr>
        <w:t> </w:t>
      </w:r>
      <w:r w:rsidR="00AB1348">
        <w:rPr>
          <w:b/>
          <w:bCs/>
          <w:noProof/>
        </w:rPr>
        <w:t> </w:t>
      </w:r>
      <w:r w:rsidR="00AB1348">
        <w:rPr>
          <w:b/>
          <w:bCs/>
          <w:noProof/>
        </w:rPr>
        <w:t> </w:t>
      </w:r>
      <w:r w:rsidR="00AB1348">
        <w:rPr>
          <w:b/>
          <w:bCs/>
          <w:noProof/>
        </w:rPr>
        <w:t> </w:t>
      </w:r>
      <w:r w:rsidR="00AB1348">
        <w:rPr>
          <w:b/>
          <w:bCs/>
        </w:rPr>
        <w:fldChar w:fldCharType="end"/>
      </w:r>
      <w:bookmarkEnd w:id="11"/>
    </w:p>
    <w:p w14:paraId="5D07E3AD" w14:textId="77777777" w:rsidR="00DB2EE1" w:rsidRDefault="00DB2EE1"/>
    <w:p w14:paraId="17A64CB9" w14:textId="77777777" w:rsidR="003E788A" w:rsidRDefault="003E78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0B3416" w14:paraId="79B5C75A" w14:textId="77777777" w:rsidTr="00F90C99">
        <w:tc>
          <w:tcPr>
            <w:tcW w:w="9350" w:type="dxa"/>
            <w:gridSpan w:val="2"/>
            <w:shd w:val="clear" w:color="auto" w:fill="941651"/>
          </w:tcPr>
          <w:p w14:paraId="0394ACCC" w14:textId="70E317EC" w:rsidR="000B3416" w:rsidRDefault="002642C6" w:rsidP="00EA4A82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Post-Consent Activities:</w:t>
            </w:r>
            <w:r>
              <w:rPr>
                <w:color w:val="FFFFFF" w:themeColor="background1"/>
                <w:sz w:val="22"/>
                <w:szCs w:val="22"/>
              </w:rPr>
              <w:t xml:space="preserve"> Please indicate whether the procedures listed below were performed. Answer these items after observing the consent process. </w:t>
            </w:r>
          </w:p>
        </w:tc>
      </w:tr>
      <w:tr w:rsidR="003E788A" w14:paraId="4A903303" w14:textId="77777777" w:rsidTr="00EA4A82">
        <w:tc>
          <w:tcPr>
            <w:tcW w:w="2785" w:type="dxa"/>
            <w:vAlign w:val="center"/>
          </w:tcPr>
          <w:p w14:paraId="4DADBF35" w14:textId="0298E0D3" w:rsidR="003E788A" w:rsidRDefault="00EA4A82" w:rsidP="00EA4A82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1D8D234E" w14:textId="2EF5F4F9" w:rsidR="003E788A" w:rsidRPr="00D73705" w:rsidRDefault="00416F1E" w:rsidP="0054516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participant provided permission to have their consent process observed.</w:t>
            </w:r>
          </w:p>
        </w:tc>
      </w:tr>
      <w:tr w:rsidR="003E788A" w14:paraId="62A97328" w14:textId="77777777" w:rsidTr="00EA4A82">
        <w:tc>
          <w:tcPr>
            <w:tcW w:w="2785" w:type="dxa"/>
            <w:vAlign w:val="center"/>
          </w:tcPr>
          <w:p w14:paraId="1901E577" w14:textId="63E27B16" w:rsidR="003E788A" w:rsidRDefault="00EA4A82" w:rsidP="00EA4A82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78CCC4DE" w14:textId="30E1AE34" w:rsidR="003E788A" w:rsidRPr="00D73705" w:rsidRDefault="00416F1E" w:rsidP="00F24A75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Consent was obtained using the most recent IRB-approved version of the consent form with the IRB’s approval stamp on each page of the consent form.</w:t>
            </w:r>
          </w:p>
        </w:tc>
      </w:tr>
      <w:tr w:rsidR="003E788A" w14:paraId="71338256" w14:textId="77777777" w:rsidTr="00EA4A82">
        <w:tc>
          <w:tcPr>
            <w:tcW w:w="2785" w:type="dxa"/>
            <w:vAlign w:val="center"/>
          </w:tcPr>
          <w:p w14:paraId="19B39EC6" w14:textId="3917DF68" w:rsidR="003E788A" w:rsidRDefault="00EA4A82" w:rsidP="00EA4A82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1ADED239" w14:textId="1B30773E" w:rsidR="003E788A" w:rsidRPr="00D73705" w:rsidRDefault="00416F1E" w:rsidP="0074724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Consent was obtained prior to the start of any study procedures (including screening procedures to determine eligibility when appropriate). </w:t>
            </w:r>
          </w:p>
        </w:tc>
      </w:tr>
      <w:tr w:rsidR="003E788A" w14:paraId="40102CB4" w14:textId="77777777" w:rsidTr="00EA4A82">
        <w:tc>
          <w:tcPr>
            <w:tcW w:w="2785" w:type="dxa"/>
            <w:vAlign w:val="center"/>
          </w:tcPr>
          <w:p w14:paraId="601C0ED5" w14:textId="781029AF" w:rsidR="003E788A" w:rsidRDefault="00EA4A82" w:rsidP="00EA4A82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565" w:type="dxa"/>
          </w:tcPr>
          <w:p w14:paraId="2F71E94E" w14:textId="52658C70" w:rsidR="003E788A" w:rsidRPr="00D73705" w:rsidRDefault="00416F1E" w:rsidP="00DA572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participant was assigned a study code or ID number. </w:t>
            </w:r>
          </w:p>
        </w:tc>
      </w:tr>
      <w:tr w:rsidR="00416F1E" w14:paraId="08B6FA68" w14:textId="77777777" w:rsidTr="00EA4A82">
        <w:tc>
          <w:tcPr>
            <w:tcW w:w="2785" w:type="dxa"/>
            <w:vAlign w:val="center"/>
          </w:tcPr>
          <w:p w14:paraId="63EBF0C7" w14:textId="418CD5AB" w:rsidR="00416F1E" w:rsidRPr="007627AB" w:rsidRDefault="00953482" w:rsidP="00EA4A82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565" w:type="dxa"/>
          </w:tcPr>
          <w:p w14:paraId="6D80FEAC" w14:textId="2ED9E071" w:rsidR="00416F1E" w:rsidRPr="00D73705" w:rsidRDefault="00C56FCD" w:rsidP="00DA572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required signatures and dates were recorded properly on the consent form, including initials on any optional items. </w:t>
            </w:r>
          </w:p>
        </w:tc>
      </w:tr>
      <w:tr w:rsidR="00416F1E" w14:paraId="30ED0625" w14:textId="77777777" w:rsidTr="00EA4A82">
        <w:tc>
          <w:tcPr>
            <w:tcW w:w="2785" w:type="dxa"/>
            <w:vAlign w:val="center"/>
          </w:tcPr>
          <w:p w14:paraId="0243F375" w14:textId="40B10335" w:rsidR="00416F1E" w:rsidRPr="007627AB" w:rsidRDefault="00953482" w:rsidP="00EA4A82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03DF848F" w14:textId="43217A77" w:rsidR="00416F1E" w:rsidRPr="00D73705" w:rsidRDefault="00C56FCD" w:rsidP="00DA572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consent location was in a private and quiet setting.</w:t>
            </w:r>
          </w:p>
        </w:tc>
      </w:tr>
      <w:tr w:rsidR="00416F1E" w14:paraId="5A076FC8" w14:textId="77777777" w:rsidTr="00EA4A82">
        <w:tc>
          <w:tcPr>
            <w:tcW w:w="2785" w:type="dxa"/>
            <w:vAlign w:val="center"/>
          </w:tcPr>
          <w:p w14:paraId="5F1EF134" w14:textId="61D4D6ED" w:rsidR="00416F1E" w:rsidRPr="007627AB" w:rsidRDefault="00953482" w:rsidP="00EA4A82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41183DCB" w14:textId="10D6BCA7" w:rsidR="00416F1E" w:rsidRPr="00D73705" w:rsidRDefault="00C56FCD" w:rsidP="00DA572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person obtaining consent s</w:t>
            </w:r>
            <w:r w:rsidR="000732D8">
              <w:rPr>
                <w:sz w:val="22"/>
                <w:szCs w:val="22"/>
              </w:rPr>
              <w:t>pent sufficient time obtaining informed consent.</w:t>
            </w:r>
          </w:p>
        </w:tc>
      </w:tr>
      <w:tr w:rsidR="00416F1E" w14:paraId="71CBAC5F" w14:textId="77777777" w:rsidTr="00EA4A82">
        <w:tc>
          <w:tcPr>
            <w:tcW w:w="2785" w:type="dxa"/>
            <w:vAlign w:val="center"/>
          </w:tcPr>
          <w:p w14:paraId="491E97C6" w14:textId="3D4637A9" w:rsidR="00416F1E" w:rsidRPr="007627AB" w:rsidRDefault="00953482" w:rsidP="00EA4A82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35B16710" w14:textId="70CA1E35" w:rsidR="00416F1E" w:rsidRPr="00D73705" w:rsidRDefault="000732D8" w:rsidP="00DA572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person obtaining consent solicited and sufficiently answered the participant’s questions.</w:t>
            </w:r>
          </w:p>
        </w:tc>
      </w:tr>
      <w:tr w:rsidR="00416F1E" w14:paraId="3139E8BD" w14:textId="77777777" w:rsidTr="00EA4A82">
        <w:tc>
          <w:tcPr>
            <w:tcW w:w="2785" w:type="dxa"/>
            <w:vAlign w:val="center"/>
          </w:tcPr>
          <w:p w14:paraId="73FD1D65" w14:textId="49D22802" w:rsidR="00416F1E" w:rsidRPr="007627AB" w:rsidRDefault="00953482" w:rsidP="00EA4A82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505D956A" w14:textId="61AE02E9" w:rsidR="00416F1E" w:rsidRPr="00D73705" w:rsidRDefault="000732D8" w:rsidP="00DA572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person obtaining consent used understandable language and avoided using scientific terms that the participant clearly would not have understood.</w:t>
            </w:r>
          </w:p>
        </w:tc>
      </w:tr>
      <w:tr w:rsidR="00416F1E" w14:paraId="76B0F62D" w14:textId="77777777" w:rsidTr="00EA4A82">
        <w:tc>
          <w:tcPr>
            <w:tcW w:w="2785" w:type="dxa"/>
            <w:vAlign w:val="center"/>
          </w:tcPr>
          <w:p w14:paraId="12E6B529" w14:textId="1E55B7DC" w:rsidR="00416F1E" w:rsidRPr="007627AB" w:rsidRDefault="00953482" w:rsidP="00EA4A82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37C0B372" w14:textId="299C4F8B" w:rsidR="00416F1E" w:rsidRPr="00D73705" w:rsidRDefault="000732D8" w:rsidP="00DA572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person obtaining consent was IRB-approved as study personnel involved in the consent process with up-to-date human research protections training at the time of consent. </w:t>
            </w:r>
          </w:p>
        </w:tc>
      </w:tr>
    </w:tbl>
    <w:p w14:paraId="59A0348C" w14:textId="60D75700" w:rsidR="00953482" w:rsidRPr="00DB2EE1" w:rsidRDefault="00953482" w:rsidP="00953482">
      <w:r>
        <w:rPr>
          <w:b/>
          <w:bCs/>
        </w:rPr>
        <w:t>Additional Comments:</w:t>
      </w:r>
      <w:r w:rsidR="008A6D94">
        <w:rPr>
          <w:b/>
          <w:bCs/>
        </w:rPr>
        <w:t xml:space="preserve"> </w:t>
      </w:r>
      <w:r w:rsidR="008A6D94">
        <w:rPr>
          <w:b/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 w:rsidR="008A6D94">
        <w:rPr>
          <w:b/>
          <w:bCs/>
        </w:rPr>
        <w:instrText xml:space="preserve"> FORMTEXT </w:instrText>
      </w:r>
      <w:r w:rsidR="008A6D94">
        <w:rPr>
          <w:b/>
          <w:bCs/>
        </w:rPr>
      </w:r>
      <w:r w:rsidR="008A6D94">
        <w:rPr>
          <w:b/>
          <w:bCs/>
        </w:rPr>
        <w:fldChar w:fldCharType="separate"/>
      </w:r>
      <w:r w:rsidR="008A6D94">
        <w:rPr>
          <w:b/>
          <w:bCs/>
          <w:noProof/>
        </w:rPr>
        <w:t> </w:t>
      </w:r>
      <w:r w:rsidR="008A6D94">
        <w:rPr>
          <w:b/>
          <w:bCs/>
          <w:noProof/>
        </w:rPr>
        <w:t> </w:t>
      </w:r>
      <w:r w:rsidR="008A6D94">
        <w:rPr>
          <w:b/>
          <w:bCs/>
          <w:noProof/>
        </w:rPr>
        <w:t> </w:t>
      </w:r>
      <w:r w:rsidR="008A6D94">
        <w:rPr>
          <w:b/>
          <w:bCs/>
          <w:noProof/>
        </w:rPr>
        <w:t> </w:t>
      </w:r>
      <w:r w:rsidR="008A6D94">
        <w:rPr>
          <w:b/>
          <w:bCs/>
          <w:noProof/>
        </w:rPr>
        <w:t> </w:t>
      </w:r>
      <w:r w:rsidR="008A6D94">
        <w:rPr>
          <w:b/>
          <w:bCs/>
        </w:rPr>
        <w:fldChar w:fldCharType="end"/>
      </w:r>
      <w:bookmarkEnd w:id="12"/>
    </w:p>
    <w:p w14:paraId="236BEFEA" w14:textId="597B324F" w:rsidR="001E767A" w:rsidRDefault="001E767A">
      <w:pPr>
        <w:rPr>
          <w:b/>
          <w:bCs/>
        </w:rPr>
      </w:pPr>
    </w:p>
    <w:p w14:paraId="068C653A" w14:textId="77777777" w:rsidR="00953482" w:rsidRDefault="00953482">
      <w:pPr>
        <w:rPr>
          <w:b/>
          <w:bCs/>
        </w:rPr>
      </w:pPr>
    </w:p>
    <w:p w14:paraId="2499825B" w14:textId="77777777" w:rsidR="00AB1348" w:rsidRDefault="00AB1348">
      <w:pPr>
        <w:rPr>
          <w:b/>
          <w:bCs/>
        </w:rPr>
      </w:pPr>
    </w:p>
    <w:p w14:paraId="6D73185E" w14:textId="77777777" w:rsidR="00AB1348" w:rsidRDefault="00AB134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953482" w14:paraId="2C4F9AC4" w14:textId="77777777" w:rsidTr="4D8A4C54">
        <w:tc>
          <w:tcPr>
            <w:tcW w:w="9350" w:type="dxa"/>
            <w:gridSpan w:val="2"/>
            <w:shd w:val="clear" w:color="auto" w:fill="941651"/>
          </w:tcPr>
          <w:p w14:paraId="7EE82E92" w14:textId="1BE96CC5" w:rsidR="00953482" w:rsidRDefault="005B29A5" w:rsidP="005A436F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Documentation of the Consent Process:</w:t>
            </w:r>
            <w:r w:rsidR="00953482">
              <w:rPr>
                <w:color w:val="FFFFFF" w:themeColor="background1"/>
                <w:sz w:val="22"/>
                <w:szCs w:val="22"/>
              </w:rPr>
              <w:t xml:space="preserve"> Please indicate whether the </w:t>
            </w:r>
            <w:r>
              <w:rPr>
                <w:color w:val="FFFFFF" w:themeColor="background1"/>
                <w:sz w:val="22"/>
                <w:szCs w:val="22"/>
              </w:rPr>
              <w:t xml:space="preserve">following conditions were met throughout the course of the study. </w:t>
            </w:r>
            <w:r w:rsidR="00953482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953482" w14:paraId="0D005958" w14:textId="77777777" w:rsidTr="4D8A4C54">
        <w:tc>
          <w:tcPr>
            <w:tcW w:w="2785" w:type="dxa"/>
            <w:vAlign w:val="center"/>
          </w:tcPr>
          <w:p w14:paraId="04F1111F" w14:textId="77777777" w:rsidR="00953482" w:rsidRDefault="00953482" w:rsidP="005A436F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2F2A836B" w14:textId="57FF603F" w:rsidR="00953482" w:rsidRPr="00D73705" w:rsidRDefault="005B29A5" w:rsidP="00953482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Informed consent was obtained from each participant prior to the start of any study procedures (</w:t>
            </w:r>
            <w:r w:rsidR="000A3D04">
              <w:rPr>
                <w:sz w:val="22"/>
                <w:szCs w:val="22"/>
              </w:rPr>
              <w:t xml:space="preserve">including screening procedures to determine eligibility when appropriate). </w:t>
            </w:r>
          </w:p>
        </w:tc>
      </w:tr>
      <w:tr w:rsidR="00953482" w14:paraId="3E80748F" w14:textId="77777777" w:rsidTr="4D8A4C54">
        <w:tc>
          <w:tcPr>
            <w:tcW w:w="2785" w:type="dxa"/>
            <w:vAlign w:val="center"/>
          </w:tcPr>
          <w:p w14:paraId="617044A8" w14:textId="77777777" w:rsidR="00953482" w:rsidRDefault="00953482" w:rsidP="005A436F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2B06CA02" w14:textId="2BDBC526" w:rsidR="00953482" w:rsidRPr="00D73705" w:rsidRDefault="000A3D04" w:rsidP="00953482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Each participant was consented using the most recent version of the IRB-approved consent form at the time of their consent. </w:t>
            </w:r>
            <w:r w:rsidR="001F2E86">
              <w:rPr>
                <w:sz w:val="22"/>
                <w:szCs w:val="22"/>
              </w:rPr>
              <w:t>The IRB’s approval stamp is visible on each page of the consent form.</w:t>
            </w:r>
          </w:p>
        </w:tc>
      </w:tr>
      <w:tr w:rsidR="00953482" w14:paraId="644C884B" w14:textId="77777777" w:rsidTr="4D8A4C54">
        <w:tc>
          <w:tcPr>
            <w:tcW w:w="2785" w:type="dxa"/>
            <w:vAlign w:val="center"/>
          </w:tcPr>
          <w:p w14:paraId="610476E0" w14:textId="77777777" w:rsidR="00953482" w:rsidRDefault="00953482" w:rsidP="005A436F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035162EB" w14:textId="28F8DBE5" w:rsidR="00953482" w:rsidRPr="00D73705" w:rsidRDefault="001F2E86" w:rsidP="00953482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original dated and signed consent form is in the PI’s study file for each participant.</w:t>
            </w:r>
          </w:p>
        </w:tc>
      </w:tr>
      <w:tr w:rsidR="00953482" w14:paraId="59793D76" w14:textId="77777777" w:rsidTr="4D8A4C54">
        <w:tc>
          <w:tcPr>
            <w:tcW w:w="2785" w:type="dxa"/>
            <w:vAlign w:val="center"/>
          </w:tcPr>
          <w:p w14:paraId="6715848E" w14:textId="77777777" w:rsidR="00953482" w:rsidRDefault="00953482" w:rsidP="005A436F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6565" w:type="dxa"/>
          </w:tcPr>
          <w:p w14:paraId="3F8B2E3A" w14:textId="3DBBD2EB" w:rsidR="00953482" w:rsidRPr="00D73705" w:rsidRDefault="001F2E86" w:rsidP="00953482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Each participant’s consent form has all the required signatures and dates recorded properly, including initials on any optional items.</w:t>
            </w:r>
          </w:p>
        </w:tc>
      </w:tr>
      <w:tr w:rsidR="00953482" w14:paraId="24961ED3" w14:textId="77777777" w:rsidTr="4D8A4C54">
        <w:tc>
          <w:tcPr>
            <w:tcW w:w="2785" w:type="dxa"/>
            <w:vAlign w:val="center"/>
          </w:tcPr>
          <w:p w14:paraId="1B37C245" w14:textId="6FB39249" w:rsidR="00953482" w:rsidRPr="007627AB" w:rsidRDefault="00953482" w:rsidP="005A436F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452481D8" w14:textId="534FD6B4" w:rsidR="00953482" w:rsidRPr="00D73705" w:rsidRDefault="4D8A4C54" w:rsidP="00953482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4D8A4C54">
              <w:rPr>
                <w:sz w:val="22"/>
                <w:szCs w:val="22"/>
              </w:rPr>
              <w:t>Consented participants were offered a copy of the signed consent form.</w:t>
            </w:r>
          </w:p>
        </w:tc>
      </w:tr>
      <w:tr w:rsidR="00953482" w14:paraId="34BA27E5" w14:textId="77777777" w:rsidTr="4D8A4C54">
        <w:tc>
          <w:tcPr>
            <w:tcW w:w="2785" w:type="dxa"/>
            <w:vAlign w:val="center"/>
          </w:tcPr>
          <w:p w14:paraId="2E2958F3" w14:textId="77777777" w:rsidR="00953482" w:rsidRPr="007627AB" w:rsidRDefault="00953482" w:rsidP="005A436F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03462305" w14:textId="25BDA222" w:rsidR="00953482" w:rsidRPr="00D73705" w:rsidRDefault="001F2E86" w:rsidP="00953482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Documentation that participants were offered a copy of the consent form is on file.</w:t>
            </w:r>
          </w:p>
        </w:tc>
      </w:tr>
    </w:tbl>
    <w:p w14:paraId="43D9358D" w14:textId="62BFD90E" w:rsidR="00953482" w:rsidRPr="00AC54F9" w:rsidRDefault="00AC54F9">
      <w:r>
        <w:rPr>
          <w:b/>
          <w:bCs/>
        </w:rPr>
        <w:t>Additional Comments:</w:t>
      </w:r>
      <w:r w:rsidR="007609A8">
        <w:rPr>
          <w:b/>
          <w:bCs/>
        </w:rPr>
        <w:t xml:space="preserve"> </w:t>
      </w:r>
      <w:r w:rsidR="007609A8">
        <w:rPr>
          <w:b/>
          <w:bCs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="007609A8">
        <w:rPr>
          <w:b/>
          <w:bCs/>
        </w:rPr>
        <w:instrText xml:space="preserve"> FORMTEXT </w:instrText>
      </w:r>
      <w:r w:rsidR="007609A8">
        <w:rPr>
          <w:b/>
          <w:bCs/>
        </w:rPr>
      </w:r>
      <w:r w:rsidR="007609A8">
        <w:rPr>
          <w:b/>
          <w:bCs/>
        </w:rPr>
        <w:fldChar w:fldCharType="separate"/>
      </w:r>
      <w:r w:rsidR="007609A8">
        <w:rPr>
          <w:b/>
          <w:bCs/>
          <w:noProof/>
        </w:rPr>
        <w:t> </w:t>
      </w:r>
      <w:r w:rsidR="007609A8">
        <w:rPr>
          <w:b/>
          <w:bCs/>
          <w:noProof/>
        </w:rPr>
        <w:t> </w:t>
      </w:r>
      <w:r w:rsidR="007609A8">
        <w:rPr>
          <w:b/>
          <w:bCs/>
          <w:noProof/>
        </w:rPr>
        <w:t> </w:t>
      </w:r>
      <w:r w:rsidR="007609A8">
        <w:rPr>
          <w:b/>
          <w:bCs/>
          <w:noProof/>
        </w:rPr>
        <w:t> </w:t>
      </w:r>
      <w:r w:rsidR="007609A8">
        <w:rPr>
          <w:b/>
          <w:bCs/>
          <w:noProof/>
        </w:rPr>
        <w:t> </w:t>
      </w:r>
      <w:r w:rsidR="007609A8">
        <w:rPr>
          <w:b/>
          <w:bCs/>
        </w:rPr>
        <w:fldChar w:fldCharType="end"/>
      </w:r>
      <w:bookmarkEnd w:id="13"/>
    </w:p>
    <w:p w14:paraId="0D3B2CEA" w14:textId="77777777" w:rsidR="00953482" w:rsidRDefault="00953482">
      <w:pPr>
        <w:rPr>
          <w:b/>
          <w:bCs/>
        </w:rPr>
      </w:pPr>
    </w:p>
    <w:p w14:paraId="784F948E" w14:textId="77777777" w:rsidR="00953482" w:rsidRDefault="009534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953482" w14:paraId="1CF140D1" w14:textId="77777777" w:rsidTr="005A436F">
        <w:tc>
          <w:tcPr>
            <w:tcW w:w="9350" w:type="dxa"/>
            <w:gridSpan w:val="2"/>
            <w:shd w:val="clear" w:color="auto" w:fill="941651"/>
          </w:tcPr>
          <w:p w14:paraId="4EBF5373" w14:textId="5033BFB6" w:rsidR="00953482" w:rsidRDefault="00412AF9" w:rsidP="005A436F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Observation Assessment:</w:t>
            </w:r>
            <w:r w:rsidR="00953482">
              <w:rPr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color w:val="FFFFFF" w:themeColor="background1"/>
                <w:sz w:val="22"/>
                <w:szCs w:val="22"/>
              </w:rPr>
              <w:t>Based upon the consent process observation and discussion with the person obtaining consent</w:t>
            </w:r>
            <w:r w:rsidR="00375E32">
              <w:rPr>
                <w:color w:val="FFFFFF" w:themeColor="background1"/>
                <w:sz w:val="22"/>
                <w:szCs w:val="22"/>
              </w:rPr>
              <w:t>, please assess whether the following requirements were satisfied.</w:t>
            </w:r>
            <w:r w:rsidR="00953482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953482" w14:paraId="752A661D" w14:textId="77777777" w:rsidTr="005A436F">
        <w:tc>
          <w:tcPr>
            <w:tcW w:w="2785" w:type="dxa"/>
            <w:vAlign w:val="center"/>
          </w:tcPr>
          <w:p w14:paraId="6E5043D3" w14:textId="77777777" w:rsidR="00953482" w:rsidRDefault="00953482" w:rsidP="005A436F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1846F4CF" w14:textId="0AAB915D" w:rsidR="00953482" w:rsidRPr="00D73705" w:rsidRDefault="00375E32" w:rsidP="00953482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participant or their legally authorized representative (LAR) </w:t>
            </w:r>
            <w:r w:rsidR="000D65AD">
              <w:rPr>
                <w:sz w:val="22"/>
                <w:szCs w:val="22"/>
              </w:rPr>
              <w:t>received an accurate explanation of</w:t>
            </w:r>
            <w:r w:rsidR="00886A15">
              <w:rPr>
                <w:sz w:val="22"/>
                <w:szCs w:val="22"/>
              </w:rPr>
              <w:t xml:space="preserve"> the content of the consent form and other written material.</w:t>
            </w:r>
          </w:p>
        </w:tc>
      </w:tr>
      <w:tr w:rsidR="00953482" w14:paraId="568EAC9A" w14:textId="77777777" w:rsidTr="005A436F">
        <w:tc>
          <w:tcPr>
            <w:tcW w:w="2785" w:type="dxa"/>
            <w:vAlign w:val="center"/>
          </w:tcPr>
          <w:p w14:paraId="769C5A39" w14:textId="77777777" w:rsidR="00953482" w:rsidRDefault="00953482" w:rsidP="005A436F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673E27ED" w14:textId="1EE53D1C" w:rsidR="00953482" w:rsidRPr="00D73705" w:rsidRDefault="00886A15" w:rsidP="00953482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participant or the LAR demonstrated understanding of the information presented.</w:t>
            </w:r>
          </w:p>
        </w:tc>
      </w:tr>
      <w:tr w:rsidR="00953482" w14:paraId="21A688CE" w14:textId="77777777" w:rsidTr="005A436F">
        <w:tc>
          <w:tcPr>
            <w:tcW w:w="2785" w:type="dxa"/>
            <w:vAlign w:val="center"/>
          </w:tcPr>
          <w:p w14:paraId="3A80734D" w14:textId="77777777" w:rsidR="00953482" w:rsidRDefault="00953482" w:rsidP="005A436F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6CD42544" w14:textId="359CAC83" w:rsidR="00953482" w:rsidRPr="00D73705" w:rsidRDefault="00886A15" w:rsidP="00953482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participant or the LAR was given adequate time to read the consent form and discuss with family members and/or investigators.</w:t>
            </w:r>
          </w:p>
        </w:tc>
      </w:tr>
      <w:tr w:rsidR="00953482" w14:paraId="2E46B135" w14:textId="77777777" w:rsidTr="005A436F">
        <w:tc>
          <w:tcPr>
            <w:tcW w:w="2785" w:type="dxa"/>
            <w:vAlign w:val="center"/>
          </w:tcPr>
          <w:p w14:paraId="0CDB1E48" w14:textId="3CA45DA5" w:rsidR="00953482" w:rsidRDefault="00953482" w:rsidP="005A436F">
            <w:pPr>
              <w:jc w:val="center"/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4D2562A8" w14:textId="354BEBDD" w:rsidR="00953482" w:rsidRPr="00D73705" w:rsidRDefault="00886A15" w:rsidP="00953482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participant or the LAR freely provided their informed </w:t>
            </w:r>
            <w:r w:rsidR="00866430">
              <w:rPr>
                <w:sz w:val="22"/>
                <w:szCs w:val="22"/>
              </w:rPr>
              <w:t>consent</w:t>
            </w:r>
            <w:r>
              <w:rPr>
                <w:sz w:val="22"/>
                <w:szCs w:val="22"/>
              </w:rPr>
              <w:t xml:space="preserve"> (e.g., the person obtaining consent or others did not appear to influence or coerce the participant’s/LAR’s decision to take part). </w:t>
            </w:r>
          </w:p>
        </w:tc>
      </w:tr>
      <w:tr w:rsidR="00953482" w14:paraId="4605E429" w14:textId="77777777" w:rsidTr="005A436F">
        <w:tc>
          <w:tcPr>
            <w:tcW w:w="2785" w:type="dxa"/>
            <w:vAlign w:val="center"/>
          </w:tcPr>
          <w:p w14:paraId="6909007D" w14:textId="08A94D0D" w:rsidR="00953482" w:rsidRPr="007627AB" w:rsidRDefault="00953482" w:rsidP="005A436F">
            <w:pPr>
              <w:jc w:val="center"/>
              <w:rPr>
                <w:sz w:val="22"/>
                <w:szCs w:val="22"/>
              </w:rPr>
            </w:pP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Yes      </w:t>
            </w:r>
            <w:r w:rsidRPr="007627A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7AB">
              <w:rPr>
                <w:sz w:val="22"/>
                <w:szCs w:val="22"/>
              </w:rPr>
              <w:instrText xml:space="preserve"> FORMCHECKBOX </w:instrText>
            </w:r>
            <w:r w:rsidRPr="007627AB">
              <w:rPr>
                <w:sz w:val="22"/>
                <w:szCs w:val="22"/>
              </w:rPr>
            </w:r>
            <w:r w:rsidRPr="007627AB">
              <w:rPr>
                <w:sz w:val="22"/>
                <w:szCs w:val="22"/>
              </w:rPr>
              <w:fldChar w:fldCharType="separate"/>
            </w:r>
            <w:r w:rsidRPr="007627AB">
              <w:rPr>
                <w:sz w:val="22"/>
                <w:szCs w:val="22"/>
              </w:rPr>
              <w:fldChar w:fldCharType="end"/>
            </w:r>
            <w:r w:rsidRPr="007627AB"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6565" w:type="dxa"/>
          </w:tcPr>
          <w:p w14:paraId="1964AB22" w14:textId="43DD5BC0" w:rsidR="00953482" w:rsidRPr="00D73705" w:rsidRDefault="00886A15" w:rsidP="00953482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consent process overall appeared to be effective to fully inform the participant </w:t>
            </w:r>
            <w:r w:rsidR="00866430">
              <w:rPr>
                <w:sz w:val="22"/>
                <w:szCs w:val="22"/>
              </w:rPr>
              <w:t xml:space="preserve">or the LAR about the research. </w:t>
            </w:r>
          </w:p>
        </w:tc>
      </w:tr>
    </w:tbl>
    <w:p w14:paraId="2CEE5854" w14:textId="77777777" w:rsidR="00953482" w:rsidRDefault="00953482">
      <w:pPr>
        <w:rPr>
          <w:b/>
          <w:bCs/>
        </w:rPr>
      </w:pPr>
    </w:p>
    <w:p w14:paraId="11E3F374" w14:textId="1861C3B9" w:rsidR="00323C6E" w:rsidRDefault="00323C6E">
      <w:pPr>
        <w:rPr>
          <w:b/>
          <w:bCs/>
        </w:rPr>
      </w:pPr>
      <w:r>
        <w:rPr>
          <w:b/>
          <w:bCs/>
        </w:rPr>
        <w:t>Observation and Discussion Summary:</w:t>
      </w:r>
      <w:r w:rsidR="00D03AB1">
        <w:rPr>
          <w:b/>
          <w:bCs/>
        </w:rPr>
        <w:t xml:space="preserve"> </w:t>
      </w:r>
      <w:r w:rsidR="00D03AB1">
        <w:rPr>
          <w:b/>
          <w:bCs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 w:rsidR="00D03AB1">
        <w:rPr>
          <w:b/>
          <w:bCs/>
        </w:rPr>
        <w:instrText xml:space="preserve"> FORMTEXT </w:instrText>
      </w:r>
      <w:r w:rsidR="00D03AB1">
        <w:rPr>
          <w:b/>
          <w:bCs/>
        </w:rPr>
      </w:r>
      <w:r w:rsidR="00D03AB1">
        <w:rPr>
          <w:b/>
          <w:bCs/>
        </w:rPr>
        <w:fldChar w:fldCharType="separate"/>
      </w:r>
      <w:r w:rsidR="00D03AB1">
        <w:rPr>
          <w:b/>
          <w:bCs/>
          <w:noProof/>
        </w:rPr>
        <w:t> </w:t>
      </w:r>
      <w:r w:rsidR="00D03AB1">
        <w:rPr>
          <w:b/>
          <w:bCs/>
          <w:noProof/>
        </w:rPr>
        <w:t> </w:t>
      </w:r>
      <w:r w:rsidR="00D03AB1">
        <w:rPr>
          <w:b/>
          <w:bCs/>
          <w:noProof/>
        </w:rPr>
        <w:t> </w:t>
      </w:r>
      <w:r w:rsidR="00D03AB1">
        <w:rPr>
          <w:b/>
          <w:bCs/>
          <w:noProof/>
        </w:rPr>
        <w:t> </w:t>
      </w:r>
      <w:r w:rsidR="00D03AB1">
        <w:rPr>
          <w:b/>
          <w:bCs/>
          <w:noProof/>
        </w:rPr>
        <w:t> </w:t>
      </w:r>
      <w:r w:rsidR="00D03AB1">
        <w:rPr>
          <w:b/>
          <w:bCs/>
        </w:rPr>
        <w:fldChar w:fldCharType="end"/>
      </w:r>
      <w:bookmarkEnd w:id="14"/>
    </w:p>
    <w:p w14:paraId="274D2A3D" w14:textId="77777777" w:rsidR="00813A98" w:rsidRDefault="00813A98">
      <w:pPr>
        <w:rPr>
          <w:b/>
          <w:bCs/>
        </w:rPr>
      </w:pPr>
    </w:p>
    <w:p w14:paraId="5F72D061" w14:textId="77777777" w:rsidR="00813A98" w:rsidRDefault="00813A98">
      <w:pPr>
        <w:rPr>
          <w:b/>
          <w:bCs/>
        </w:rPr>
      </w:pPr>
    </w:p>
    <w:p w14:paraId="68EB9DA0" w14:textId="05A5A1F1" w:rsidR="00813A98" w:rsidRPr="00323C6E" w:rsidRDefault="00813A98"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DC086" wp14:editId="4828E842">
                <wp:simplePos x="0" y="0"/>
                <wp:positionH relativeFrom="column">
                  <wp:posOffset>14068</wp:posOffset>
                </wp:positionH>
                <wp:positionV relativeFrom="page">
                  <wp:posOffset>8180363</wp:posOffset>
                </wp:positionV>
                <wp:extent cx="5943600" cy="716915"/>
                <wp:effectExtent l="0" t="0" r="12700" b="6985"/>
                <wp:wrapTopAndBottom/>
                <wp:docPr id="943823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1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7D211" w14:textId="77777777" w:rsidR="00813A98" w:rsidRPr="00665E2A" w:rsidRDefault="00813A98" w:rsidP="00813A9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For IRB Office Use Only:</w:t>
                            </w:r>
                          </w:p>
                          <w:p w14:paraId="37B42EA3" w14:textId="77777777" w:rsidR="00813A98" w:rsidRPr="00665E2A" w:rsidRDefault="00813A98" w:rsidP="00813A9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Auditor Name:________________________</w:t>
                            </w:r>
                          </w:p>
                          <w:p w14:paraId="166DFE68" w14:textId="77777777" w:rsidR="00813A98" w:rsidRPr="00665E2A" w:rsidRDefault="00813A98" w:rsidP="00813A9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65E2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Auditor Signature (upon completion):________________________ Date:___________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DC0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1pt;margin-top:644.1pt;width:468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" fillcolor="white [3201]" strokeweight=".5pt">
                <v:textbox>
                  <w:txbxContent>
                    <w:p w14:paraId="69E7D211" w14:textId="77777777" w:rsidR="00813A98" w:rsidRPr="00665E2A" w:rsidRDefault="00813A98" w:rsidP="00813A9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For IRB Office Use Only:</w:t>
                      </w:r>
                    </w:p>
                    <w:p w14:paraId="37B42EA3" w14:textId="77777777" w:rsidR="00813A98" w:rsidRPr="00665E2A" w:rsidRDefault="00813A98" w:rsidP="00813A9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Auditor </w:t>
                      </w:r>
                      <w:proofErr w:type="gramStart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Name:_</w:t>
                      </w:r>
                      <w:proofErr w:type="gramEnd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_______________________</w:t>
                      </w:r>
                    </w:p>
                    <w:p w14:paraId="166DFE68" w14:textId="77777777" w:rsidR="00813A98" w:rsidRPr="00665E2A" w:rsidRDefault="00813A98" w:rsidP="00813A9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Auditor Signature (upon completion</w:t>
                      </w:r>
                      <w:proofErr w:type="gramStart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):_</w:t>
                      </w:r>
                      <w:proofErr w:type="gramEnd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_______________________ </w:t>
                      </w:r>
                      <w:proofErr w:type="gramStart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Date:_</w:t>
                      </w:r>
                      <w:proofErr w:type="gramEnd"/>
                      <w:r w:rsidRPr="00665E2A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81643A" w:rsidRPr="0081643A">
        <w:t xml:space="preserve"> </w:t>
      </w:r>
    </w:p>
    <w:sectPr w:rsidR="00813A98" w:rsidRPr="00323C6E" w:rsidSect="00A11048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B95B" w14:textId="77777777" w:rsidR="00CF449F" w:rsidRDefault="00CF449F" w:rsidP="000A4D41">
      <w:r>
        <w:separator/>
      </w:r>
    </w:p>
  </w:endnote>
  <w:endnote w:type="continuationSeparator" w:id="0">
    <w:p w14:paraId="1BC32338" w14:textId="77777777" w:rsidR="00CF449F" w:rsidRDefault="00CF449F" w:rsidP="000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7821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2AE1CD" w14:textId="33EDB26B" w:rsidR="0078344D" w:rsidRDefault="0078344D" w:rsidP="009A61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1BCFE3" w14:textId="77777777" w:rsidR="0078344D" w:rsidRDefault="0078344D" w:rsidP="007834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1380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6B86A" w14:textId="53D9E8DB" w:rsidR="0078344D" w:rsidRDefault="0078344D" w:rsidP="009A61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D66766" w14:textId="2CCB290D" w:rsidR="0078344D" w:rsidRDefault="00F740DE" w:rsidP="00F740DE">
    <w:pPr>
      <w:pStyle w:val="Footer"/>
      <w:ind w:right="360"/>
    </w:pPr>
    <w:r>
      <w:rPr>
        <w:sz w:val="20"/>
        <w:szCs w:val="20"/>
      </w:rPr>
      <w:t xml:space="preserve">UM PAM </w:t>
    </w:r>
    <w:r w:rsidR="00560F2E">
      <w:rPr>
        <w:sz w:val="20"/>
        <w:szCs w:val="20"/>
      </w:rPr>
      <w:t>Consent Document</w:t>
    </w:r>
    <w:r>
      <w:rPr>
        <w:sz w:val="20"/>
        <w:szCs w:val="20"/>
      </w:rPr>
      <w:t xml:space="preserve"> Checklist</w:t>
    </w:r>
    <w:r w:rsidR="00813A98">
      <w:rPr>
        <w:sz w:val="20"/>
        <w:szCs w:val="20"/>
      </w:rPr>
      <w:t xml:space="preserve"> (created 9/2025); last rev. 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98832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FF3AE5" w14:textId="5729566F" w:rsidR="0078344D" w:rsidRDefault="0078344D" w:rsidP="009A61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78BF2A" w14:textId="594295B4" w:rsidR="0078344D" w:rsidRPr="0078344D" w:rsidRDefault="004221EE" w:rsidP="0078344D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UM PAM </w:t>
    </w:r>
    <w:r w:rsidR="00560F2E">
      <w:rPr>
        <w:sz w:val="20"/>
        <w:szCs w:val="20"/>
      </w:rPr>
      <w:t>Consent Document</w:t>
    </w:r>
    <w:r>
      <w:rPr>
        <w:sz w:val="20"/>
        <w:szCs w:val="20"/>
      </w:rPr>
      <w:t xml:space="preserve"> Checklist</w:t>
    </w:r>
    <w:r w:rsidR="0078344D">
      <w:rPr>
        <w:sz w:val="20"/>
        <w:szCs w:val="20"/>
      </w:rPr>
      <w:tab/>
    </w:r>
    <w:r w:rsidR="0078344D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B8CD" w14:textId="77777777" w:rsidR="00CF449F" w:rsidRDefault="00CF449F" w:rsidP="000A4D41">
      <w:r>
        <w:separator/>
      </w:r>
    </w:p>
  </w:footnote>
  <w:footnote w:type="continuationSeparator" w:id="0">
    <w:p w14:paraId="6A914B9E" w14:textId="77777777" w:rsidR="00CF449F" w:rsidRDefault="00CF449F" w:rsidP="000A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1865" w14:textId="3A39E7B9" w:rsidR="00A11048" w:rsidRDefault="00A11048">
    <w:pPr>
      <w:pStyle w:val="Header"/>
    </w:pPr>
    <w:r w:rsidRPr="00A11048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3BA3CFD" wp14:editId="41BA70E2">
          <wp:simplePos x="0" y="0"/>
          <wp:positionH relativeFrom="column">
            <wp:posOffset>-382270</wp:posOffset>
          </wp:positionH>
          <wp:positionV relativeFrom="paragraph">
            <wp:posOffset>134620</wp:posOffset>
          </wp:positionV>
          <wp:extent cx="2948940" cy="558800"/>
          <wp:effectExtent l="0" t="0" r="3810" b="0"/>
          <wp:wrapTight wrapText="bothSides">
            <wp:wrapPolygon edited="0">
              <wp:start x="0" y="0"/>
              <wp:lineTo x="0" y="20618"/>
              <wp:lineTo x="21488" y="20618"/>
              <wp:lineTo x="21488" y="0"/>
              <wp:lineTo x="0" y="0"/>
            </wp:wrapPolygon>
          </wp:wrapTight>
          <wp:docPr id="1632238349" name="Picture 1632238349" descr="UM Main Logo 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M Main Logo Maro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048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3145E" wp14:editId="56E24694">
              <wp:simplePos x="0" y="0"/>
              <wp:positionH relativeFrom="column">
                <wp:posOffset>3154701</wp:posOffset>
              </wp:positionH>
              <wp:positionV relativeFrom="paragraph">
                <wp:posOffset>-52465</wp:posOffset>
              </wp:positionV>
              <wp:extent cx="3274872" cy="1139252"/>
              <wp:effectExtent l="0" t="0" r="1905" b="3810"/>
              <wp:wrapNone/>
              <wp:docPr id="10447298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4872" cy="11392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83C731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b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b/>
                              <w:sz w:val="20"/>
                              <w:szCs w:val="20"/>
                            </w:rPr>
                            <w:t>INSTITUTIONAL REVIEW BOARD</w:t>
                          </w:r>
                        </w:p>
                        <w:p w14:paraId="187D8ACE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b/>
                              <w:i/>
                              <w:sz w:val="20"/>
                              <w:szCs w:val="20"/>
                            </w:rPr>
                            <w:t>for the Protection of Human Subjects in Research</w:t>
                          </w:r>
                        </w:p>
                        <w:p w14:paraId="2342B8CF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bCs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bCs/>
                              <w:sz w:val="20"/>
                              <w:szCs w:val="20"/>
                            </w:rPr>
                            <w:t>FWA 00000078</w:t>
                          </w:r>
                        </w:p>
                        <w:p w14:paraId="51B8AAF9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sz w:val="20"/>
                              <w:szCs w:val="20"/>
                            </w:rPr>
                            <w:t>Research &amp; Creative Scholarship</w:t>
                          </w:r>
                        </w:p>
                        <w:p w14:paraId="34840121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sz w:val="20"/>
                              <w:szCs w:val="20"/>
                            </w:rPr>
                            <w:t>Interdisciplinary Science Building 104</w:t>
                          </w:r>
                        </w:p>
                        <w:p w14:paraId="472C0D54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sz w:val="20"/>
                              <w:szCs w:val="20"/>
                            </w:rPr>
                            <w:t>University of Montana</w:t>
                          </w:r>
                        </w:p>
                        <w:p w14:paraId="00082E27" w14:textId="77777777" w:rsidR="00A11048" w:rsidRPr="000A4D41" w:rsidRDefault="00A11048" w:rsidP="00A11048">
                          <w:pPr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  <w:r w:rsidRPr="000A4D41">
                            <w:rPr>
                              <w:rFonts w:ascii="Times" w:hAnsi="Times"/>
                              <w:sz w:val="20"/>
                              <w:szCs w:val="20"/>
                            </w:rPr>
                            <w:t>Missoula, MT 59812</w:t>
                          </w:r>
                        </w:p>
                        <w:p w14:paraId="54DF5174" w14:textId="77777777" w:rsidR="00A11048" w:rsidRPr="000A4D41" w:rsidRDefault="00A11048" w:rsidP="00A11048">
                          <w:pPr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9C3145E">
              <v:stroke joinstyle="miter"/>
              <v:path gradientshapeok="t" o:connecttype="rect"/>
            </v:shapetype>
            <v:shape id="Text Box 1" style="position:absolute;margin-left:248.4pt;margin-top:-4.15pt;width:257.85pt;height:8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">
              <v:textbox>
                <w:txbxContent>
                  <w:p w:rsidRPr="000A4D41" w:rsidR="00A11048" w:rsidP="00A11048" w:rsidRDefault="00A11048" w14:paraId="5683C731" w14:textId="77777777">
                    <w:pPr>
                      <w:jc w:val="right"/>
                      <w:rPr>
                        <w:rFonts w:ascii="Times" w:hAnsi="Times"/>
                        <w:b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b/>
                        <w:sz w:val="20"/>
                        <w:szCs w:val="20"/>
                      </w:rPr>
                      <w:t>INSTITUTIONAL REVIEW BOARD</w:t>
                    </w:r>
                  </w:p>
                  <w:p w:rsidRPr="000A4D41" w:rsidR="00A11048" w:rsidP="00A11048" w:rsidRDefault="00A11048" w14:paraId="187D8ACE" w14:textId="77777777">
                    <w:pPr>
                      <w:jc w:val="right"/>
                      <w:rPr>
                        <w:rFonts w:ascii="Times" w:hAnsi="Times"/>
                        <w:b/>
                        <w:i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b/>
                        <w:i/>
                        <w:sz w:val="20"/>
                        <w:szCs w:val="20"/>
                      </w:rPr>
                      <w:t>for the Protection of Human Subjects in Research</w:t>
                    </w:r>
                  </w:p>
                  <w:p w:rsidRPr="000A4D41" w:rsidR="00A11048" w:rsidP="00A11048" w:rsidRDefault="00A11048" w14:paraId="2342B8CF" w14:textId="77777777">
                    <w:pPr>
                      <w:jc w:val="right"/>
                      <w:rPr>
                        <w:rFonts w:ascii="Times" w:hAnsi="Times"/>
                        <w:bCs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bCs/>
                        <w:sz w:val="20"/>
                        <w:szCs w:val="20"/>
                      </w:rPr>
                      <w:t>FWA 00000078</w:t>
                    </w:r>
                  </w:p>
                  <w:p w:rsidRPr="000A4D41" w:rsidR="00A11048" w:rsidP="00A11048" w:rsidRDefault="00A11048" w14:paraId="51B8AAF9" w14:textId="77777777">
                    <w:pPr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sz w:val="20"/>
                        <w:szCs w:val="20"/>
                      </w:rPr>
                      <w:t>Research &amp; Creative Scholarship</w:t>
                    </w:r>
                  </w:p>
                  <w:p w:rsidRPr="000A4D41" w:rsidR="00A11048" w:rsidP="00A11048" w:rsidRDefault="00A11048" w14:paraId="34840121" w14:textId="77777777">
                    <w:pPr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sz w:val="20"/>
                        <w:szCs w:val="20"/>
                      </w:rPr>
                      <w:t>Interdisciplinary Science Building 104</w:t>
                    </w:r>
                  </w:p>
                  <w:p w:rsidRPr="000A4D41" w:rsidR="00A11048" w:rsidP="00A11048" w:rsidRDefault="00A11048" w14:paraId="472C0D54" w14:textId="77777777">
                    <w:pPr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sz w:val="20"/>
                        <w:szCs w:val="20"/>
                      </w:rPr>
                      <w:t>University of Montana</w:t>
                    </w:r>
                  </w:p>
                  <w:p w:rsidRPr="000A4D41" w:rsidR="00A11048" w:rsidP="00A11048" w:rsidRDefault="00A11048" w14:paraId="00082E27" w14:textId="77777777">
                    <w:pPr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  <w:r w:rsidRPr="000A4D41">
                      <w:rPr>
                        <w:rFonts w:ascii="Times" w:hAnsi="Times"/>
                        <w:sz w:val="20"/>
                        <w:szCs w:val="20"/>
                      </w:rPr>
                      <w:t>Missoula, MT 59812</w:t>
                    </w:r>
                  </w:p>
                  <w:p w:rsidRPr="000A4D41" w:rsidR="00A11048" w:rsidP="00A11048" w:rsidRDefault="00A11048" w14:paraId="54DF5174" w14:textId="77777777">
                    <w:pPr>
                      <w:rPr>
                        <w:rFonts w:ascii="Times" w:hAnsi="Times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1020"/>
    <w:multiLevelType w:val="hybridMultilevel"/>
    <w:tmpl w:val="8A3C93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82EDF"/>
    <w:multiLevelType w:val="hybridMultilevel"/>
    <w:tmpl w:val="5A10A2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235A0"/>
    <w:multiLevelType w:val="hybridMultilevel"/>
    <w:tmpl w:val="08C6E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943F0"/>
    <w:multiLevelType w:val="hybridMultilevel"/>
    <w:tmpl w:val="1AA6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6FA2"/>
    <w:multiLevelType w:val="hybridMultilevel"/>
    <w:tmpl w:val="CFCA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86E"/>
    <w:multiLevelType w:val="hybridMultilevel"/>
    <w:tmpl w:val="3B62A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A2D6F"/>
    <w:multiLevelType w:val="hybridMultilevel"/>
    <w:tmpl w:val="699CD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E2FA9"/>
    <w:multiLevelType w:val="hybridMultilevel"/>
    <w:tmpl w:val="B43E23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87F01"/>
    <w:multiLevelType w:val="hybridMultilevel"/>
    <w:tmpl w:val="B43E23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62A3C"/>
    <w:multiLevelType w:val="hybridMultilevel"/>
    <w:tmpl w:val="DE40CA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84614"/>
    <w:multiLevelType w:val="hybridMultilevel"/>
    <w:tmpl w:val="BA9C9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C3C98"/>
    <w:multiLevelType w:val="hybridMultilevel"/>
    <w:tmpl w:val="5A10A2D0"/>
    <w:lvl w:ilvl="0" w:tplc="6F300C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9E4E7A"/>
    <w:multiLevelType w:val="hybridMultilevel"/>
    <w:tmpl w:val="4386EA5E"/>
    <w:lvl w:ilvl="0" w:tplc="9DEA92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0E6085"/>
    <w:multiLevelType w:val="hybridMultilevel"/>
    <w:tmpl w:val="5A10A2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742CE"/>
    <w:multiLevelType w:val="hybridMultilevel"/>
    <w:tmpl w:val="365C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21F7D"/>
    <w:multiLevelType w:val="hybridMultilevel"/>
    <w:tmpl w:val="B43E23DC"/>
    <w:lvl w:ilvl="0" w:tplc="2A9AA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97267"/>
    <w:multiLevelType w:val="hybridMultilevel"/>
    <w:tmpl w:val="4A1A2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1D2BE2"/>
    <w:multiLevelType w:val="hybridMultilevel"/>
    <w:tmpl w:val="62025E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5F14EF"/>
    <w:multiLevelType w:val="hybridMultilevel"/>
    <w:tmpl w:val="82D4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A662E"/>
    <w:multiLevelType w:val="hybridMultilevel"/>
    <w:tmpl w:val="A7866BE2"/>
    <w:lvl w:ilvl="0" w:tplc="20061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B7AE3"/>
    <w:multiLevelType w:val="hybridMultilevel"/>
    <w:tmpl w:val="4F981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0F3D82"/>
    <w:multiLevelType w:val="hybridMultilevel"/>
    <w:tmpl w:val="B7502E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7D6E12"/>
    <w:multiLevelType w:val="hybridMultilevel"/>
    <w:tmpl w:val="E7125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575949"/>
    <w:multiLevelType w:val="hybridMultilevel"/>
    <w:tmpl w:val="A54CE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95AF6"/>
    <w:multiLevelType w:val="hybridMultilevel"/>
    <w:tmpl w:val="0C9AAA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92CA4"/>
    <w:multiLevelType w:val="hybridMultilevel"/>
    <w:tmpl w:val="CA70D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D9151E"/>
    <w:multiLevelType w:val="hybridMultilevel"/>
    <w:tmpl w:val="5A10A2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9028B6"/>
    <w:multiLevelType w:val="hybridMultilevel"/>
    <w:tmpl w:val="D3C859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2C5C38"/>
    <w:multiLevelType w:val="hybridMultilevel"/>
    <w:tmpl w:val="AED80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842811">
    <w:abstractNumId w:val="0"/>
  </w:num>
  <w:num w:numId="2" w16cid:durableId="609123847">
    <w:abstractNumId w:val="12"/>
  </w:num>
  <w:num w:numId="3" w16cid:durableId="235633906">
    <w:abstractNumId w:val="20"/>
  </w:num>
  <w:num w:numId="4" w16cid:durableId="1590578156">
    <w:abstractNumId w:val="27"/>
  </w:num>
  <w:num w:numId="5" w16cid:durableId="265694660">
    <w:abstractNumId w:val="24"/>
  </w:num>
  <w:num w:numId="6" w16cid:durableId="1687124799">
    <w:abstractNumId w:val="11"/>
  </w:num>
  <w:num w:numId="7" w16cid:durableId="1366325398">
    <w:abstractNumId w:val="19"/>
  </w:num>
  <w:num w:numId="8" w16cid:durableId="1099907909">
    <w:abstractNumId w:val="25"/>
  </w:num>
  <w:num w:numId="9" w16cid:durableId="1046564958">
    <w:abstractNumId w:val="22"/>
  </w:num>
  <w:num w:numId="10" w16cid:durableId="77600636">
    <w:abstractNumId w:val="16"/>
  </w:num>
  <w:num w:numId="11" w16cid:durableId="1512062845">
    <w:abstractNumId w:val="28"/>
  </w:num>
  <w:num w:numId="12" w16cid:durableId="370545046">
    <w:abstractNumId w:val="10"/>
  </w:num>
  <w:num w:numId="13" w16cid:durableId="1599678524">
    <w:abstractNumId w:val="23"/>
  </w:num>
  <w:num w:numId="14" w16cid:durableId="1443453952">
    <w:abstractNumId w:val="6"/>
  </w:num>
  <w:num w:numId="15" w16cid:durableId="555437344">
    <w:abstractNumId w:val="2"/>
  </w:num>
  <w:num w:numId="16" w16cid:durableId="1406146341">
    <w:abstractNumId w:val="5"/>
  </w:num>
  <w:num w:numId="17" w16cid:durableId="643465213">
    <w:abstractNumId w:val="21"/>
  </w:num>
  <w:num w:numId="18" w16cid:durableId="1071272993">
    <w:abstractNumId w:val="18"/>
  </w:num>
  <w:num w:numId="19" w16cid:durableId="1125271533">
    <w:abstractNumId w:val="4"/>
  </w:num>
  <w:num w:numId="20" w16cid:durableId="1262030998">
    <w:abstractNumId w:val="9"/>
  </w:num>
  <w:num w:numId="21" w16cid:durableId="352538338">
    <w:abstractNumId w:val="3"/>
  </w:num>
  <w:num w:numId="22" w16cid:durableId="1760129523">
    <w:abstractNumId w:val="14"/>
  </w:num>
  <w:num w:numId="23" w16cid:durableId="749043319">
    <w:abstractNumId w:val="17"/>
  </w:num>
  <w:num w:numId="24" w16cid:durableId="735128882">
    <w:abstractNumId w:val="15"/>
  </w:num>
  <w:num w:numId="25" w16cid:durableId="233901887">
    <w:abstractNumId w:val="8"/>
  </w:num>
  <w:num w:numId="26" w16cid:durableId="366374872">
    <w:abstractNumId w:val="7"/>
  </w:num>
  <w:num w:numId="27" w16cid:durableId="1383405009">
    <w:abstractNumId w:val="26"/>
  </w:num>
  <w:num w:numId="28" w16cid:durableId="547189105">
    <w:abstractNumId w:val="13"/>
  </w:num>
  <w:num w:numId="29" w16cid:durableId="143636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0719"/>
    <w:rsid w:val="00000E64"/>
    <w:rsid w:val="000010C7"/>
    <w:rsid w:val="0000421A"/>
    <w:rsid w:val="0001324E"/>
    <w:rsid w:val="00026F36"/>
    <w:rsid w:val="00031D1F"/>
    <w:rsid w:val="00040F21"/>
    <w:rsid w:val="00047A45"/>
    <w:rsid w:val="00055C0A"/>
    <w:rsid w:val="0006721C"/>
    <w:rsid w:val="0007081E"/>
    <w:rsid w:val="000732D8"/>
    <w:rsid w:val="0007598B"/>
    <w:rsid w:val="000957E9"/>
    <w:rsid w:val="00097688"/>
    <w:rsid w:val="000A1F13"/>
    <w:rsid w:val="000A3D04"/>
    <w:rsid w:val="000A4D41"/>
    <w:rsid w:val="000B0820"/>
    <w:rsid w:val="000B3416"/>
    <w:rsid w:val="000C16D8"/>
    <w:rsid w:val="000D3021"/>
    <w:rsid w:val="000D65AD"/>
    <w:rsid w:val="000E0688"/>
    <w:rsid w:val="000E45D2"/>
    <w:rsid w:val="000E5B34"/>
    <w:rsid w:val="000F0AC5"/>
    <w:rsid w:val="000F3479"/>
    <w:rsid w:val="000F4248"/>
    <w:rsid w:val="000F4E24"/>
    <w:rsid w:val="000F5D62"/>
    <w:rsid w:val="000F6E72"/>
    <w:rsid w:val="0010570D"/>
    <w:rsid w:val="00120057"/>
    <w:rsid w:val="001226FD"/>
    <w:rsid w:val="001301F4"/>
    <w:rsid w:val="00134D9F"/>
    <w:rsid w:val="00135007"/>
    <w:rsid w:val="00137314"/>
    <w:rsid w:val="0013784B"/>
    <w:rsid w:val="00140F75"/>
    <w:rsid w:val="00145000"/>
    <w:rsid w:val="001732C2"/>
    <w:rsid w:val="00174FBA"/>
    <w:rsid w:val="001777AA"/>
    <w:rsid w:val="0018217F"/>
    <w:rsid w:val="001A0082"/>
    <w:rsid w:val="001A60CC"/>
    <w:rsid w:val="001A6167"/>
    <w:rsid w:val="001A6B3F"/>
    <w:rsid w:val="001B1353"/>
    <w:rsid w:val="001B5AB9"/>
    <w:rsid w:val="001B7629"/>
    <w:rsid w:val="001D0EB8"/>
    <w:rsid w:val="001D61B5"/>
    <w:rsid w:val="001E168A"/>
    <w:rsid w:val="001E40D8"/>
    <w:rsid w:val="001E5C10"/>
    <w:rsid w:val="001E767A"/>
    <w:rsid w:val="001F2E86"/>
    <w:rsid w:val="0020191C"/>
    <w:rsid w:val="00204312"/>
    <w:rsid w:val="002149E4"/>
    <w:rsid w:val="00215AE0"/>
    <w:rsid w:val="00216B38"/>
    <w:rsid w:val="00217EA2"/>
    <w:rsid w:val="00225096"/>
    <w:rsid w:val="00236AEF"/>
    <w:rsid w:val="002642C6"/>
    <w:rsid w:val="00266F59"/>
    <w:rsid w:val="0027012D"/>
    <w:rsid w:val="002702B8"/>
    <w:rsid w:val="00271CB4"/>
    <w:rsid w:val="00273470"/>
    <w:rsid w:val="0027607D"/>
    <w:rsid w:val="002813D8"/>
    <w:rsid w:val="00284616"/>
    <w:rsid w:val="00287DBA"/>
    <w:rsid w:val="00290539"/>
    <w:rsid w:val="00291C45"/>
    <w:rsid w:val="002923CE"/>
    <w:rsid w:val="002943DF"/>
    <w:rsid w:val="00296C3B"/>
    <w:rsid w:val="002B402D"/>
    <w:rsid w:val="002B55D1"/>
    <w:rsid w:val="002B6720"/>
    <w:rsid w:val="002B7281"/>
    <w:rsid w:val="002C4B59"/>
    <w:rsid w:val="002D103B"/>
    <w:rsid w:val="002D42CE"/>
    <w:rsid w:val="002D4848"/>
    <w:rsid w:val="002D571D"/>
    <w:rsid w:val="002E076A"/>
    <w:rsid w:val="002E5752"/>
    <w:rsid w:val="002F1FBA"/>
    <w:rsid w:val="002F334D"/>
    <w:rsid w:val="0030348C"/>
    <w:rsid w:val="003059C8"/>
    <w:rsid w:val="00307774"/>
    <w:rsid w:val="00321D5F"/>
    <w:rsid w:val="003225E1"/>
    <w:rsid w:val="003234E2"/>
    <w:rsid w:val="00323C6E"/>
    <w:rsid w:val="003249D3"/>
    <w:rsid w:val="00334F8A"/>
    <w:rsid w:val="0033540E"/>
    <w:rsid w:val="00342D42"/>
    <w:rsid w:val="00347C2A"/>
    <w:rsid w:val="00353447"/>
    <w:rsid w:val="00353EC8"/>
    <w:rsid w:val="00360296"/>
    <w:rsid w:val="00370127"/>
    <w:rsid w:val="0037560A"/>
    <w:rsid w:val="00375E32"/>
    <w:rsid w:val="003816E8"/>
    <w:rsid w:val="00383A74"/>
    <w:rsid w:val="00392518"/>
    <w:rsid w:val="003A0D89"/>
    <w:rsid w:val="003C12B4"/>
    <w:rsid w:val="003D362C"/>
    <w:rsid w:val="003E788A"/>
    <w:rsid w:val="003F0CDE"/>
    <w:rsid w:val="003F617F"/>
    <w:rsid w:val="004078B9"/>
    <w:rsid w:val="0041269E"/>
    <w:rsid w:val="00412AF9"/>
    <w:rsid w:val="00416F1E"/>
    <w:rsid w:val="004221EE"/>
    <w:rsid w:val="00422D23"/>
    <w:rsid w:val="00426C0F"/>
    <w:rsid w:val="00480B23"/>
    <w:rsid w:val="0048170A"/>
    <w:rsid w:val="0048372F"/>
    <w:rsid w:val="00490CE3"/>
    <w:rsid w:val="004E4F1B"/>
    <w:rsid w:val="004F007B"/>
    <w:rsid w:val="004F71D9"/>
    <w:rsid w:val="004F7EEF"/>
    <w:rsid w:val="00511DCE"/>
    <w:rsid w:val="00521528"/>
    <w:rsid w:val="00521A74"/>
    <w:rsid w:val="0054516A"/>
    <w:rsid w:val="00560F2E"/>
    <w:rsid w:val="0056357A"/>
    <w:rsid w:val="00572A1A"/>
    <w:rsid w:val="00581912"/>
    <w:rsid w:val="00582289"/>
    <w:rsid w:val="00582447"/>
    <w:rsid w:val="00584996"/>
    <w:rsid w:val="005B2373"/>
    <w:rsid w:val="005B29A5"/>
    <w:rsid w:val="005B39AF"/>
    <w:rsid w:val="005C1D3F"/>
    <w:rsid w:val="005C2F0F"/>
    <w:rsid w:val="005D51A0"/>
    <w:rsid w:val="005E20F2"/>
    <w:rsid w:val="005E2CBD"/>
    <w:rsid w:val="005E778E"/>
    <w:rsid w:val="005F06B9"/>
    <w:rsid w:val="00606348"/>
    <w:rsid w:val="0061311E"/>
    <w:rsid w:val="006251AA"/>
    <w:rsid w:val="0062633B"/>
    <w:rsid w:val="006310AD"/>
    <w:rsid w:val="006523FB"/>
    <w:rsid w:val="00652A99"/>
    <w:rsid w:val="00652B65"/>
    <w:rsid w:val="00661EA2"/>
    <w:rsid w:val="006655BF"/>
    <w:rsid w:val="00675D7D"/>
    <w:rsid w:val="006800BF"/>
    <w:rsid w:val="006961DC"/>
    <w:rsid w:val="006A6843"/>
    <w:rsid w:val="006A6C76"/>
    <w:rsid w:val="006A6E14"/>
    <w:rsid w:val="006C04F3"/>
    <w:rsid w:val="006C6CCA"/>
    <w:rsid w:val="006C6D38"/>
    <w:rsid w:val="006C7EFF"/>
    <w:rsid w:val="006D379B"/>
    <w:rsid w:val="006E033D"/>
    <w:rsid w:val="006E071F"/>
    <w:rsid w:val="006E21F7"/>
    <w:rsid w:val="006E2C52"/>
    <w:rsid w:val="00702E07"/>
    <w:rsid w:val="00703C38"/>
    <w:rsid w:val="00704764"/>
    <w:rsid w:val="007128E8"/>
    <w:rsid w:val="007345DF"/>
    <w:rsid w:val="00736783"/>
    <w:rsid w:val="007417D1"/>
    <w:rsid w:val="00744040"/>
    <w:rsid w:val="0074505D"/>
    <w:rsid w:val="0074724A"/>
    <w:rsid w:val="0075009B"/>
    <w:rsid w:val="007609A8"/>
    <w:rsid w:val="007627AB"/>
    <w:rsid w:val="007753D2"/>
    <w:rsid w:val="00776F4B"/>
    <w:rsid w:val="0078344D"/>
    <w:rsid w:val="0078497D"/>
    <w:rsid w:val="00792D4F"/>
    <w:rsid w:val="00793DD0"/>
    <w:rsid w:val="00794FC0"/>
    <w:rsid w:val="007A00F6"/>
    <w:rsid w:val="007A3469"/>
    <w:rsid w:val="007A350F"/>
    <w:rsid w:val="007B1974"/>
    <w:rsid w:val="007B1D87"/>
    <w:rsid w:val="007C3472"/>
    <w:rsid w:val="007E0D5F"/>
    <w:rsid w:val="007E465C"/>
    <w:rsid w:val="007E53F0"/>
    <w:rsid w:val="007F38A1"/>
    <w:rsid w:val="00812F24"/>
    <w:rsid w:val="00813A98"/>
    <w:rsid w:val="008157EB"/>
    <w:rsid w:val="0081643A"/>
    <w:rsid w:val="008204BA"/>
    <w:rsid w:val="00844412"/>
    <w:rsid w:val="0085253D"/>
    <w:rsid w:val="008565D4"/>
    <w:rsid w:val="008610DD"/>
    <w:rsid w:val="00864FF6"/>
    <w:rsid w:val="00866430"/>
    <w:rsid w:val="00866595"/>
    <w:rsid w:val="00872D69"/>
    <w:rsid w:val="00876DF4"/>
    <w:rsid w:val="00882D4E"/>
    <w:rsid w:val="00886A15"/>
    <w:rsid w:val="00890352"/>
    <w:rsid w:val="008930FF"/>
    <w:rsid w:val="008A16B8"/>
    <w:rsid w:val="008A533F"/>
    <w:rsid w:val="008A65BD"/>
    <w:rsid w:val="008A6D94"/>
    <w:rsid w:val="008E2E0F"/>
    <w:rsid w:val="008E782D"/>
    <w:rsid w:val="008F2616"/>
    <w:rsid w:val="008F7FB6"/>
    <w:rsid w:val="00905B8F"/>
    <w:rsid w:val="0091285B"/>
    <w:rsid w:val="00916BAC"/>
    <w:rsid w:val="00916BCA"/>
    <w:rsid w:val="00934BB6"/>
    <w:rsid w:val="009365EE"/>
    <w:rsid w:val="00937808"/>
    <w:rsid w:val="009453A9"/>
    <w:rsid w:val="00951F27"/>
    <w:rsid w:val="00953482"/>
    <w:rsid w:val="009669BD"/>
    <w:rsid w:val="00970B99"/>
    <w:rsid w:val="00974F54"/>
    <w:rsid w:val="00980E8F"/>
    <w:rsid w:val="009912C6"/>
    <w:rsid w:val="00994853"/>
    <w:rsid w:val="009A764A"/>
    <w:rsid w:val="009B7F53"/>
    <w:rsid w:val="009D00ED"/>
    <w:rsid w:val="009D1EBC"/>
    <w:rsid w:val="009E09C3"/>
    <w:rsid w:val="009E7CB5"/>
    <w:rsid w:val="009F1FE0"/>
    <w:rsid w:val="009F29EC"/>
    <w:rsid w:val="009F37A7"/>
    <w:rsid w:val="009F37D0"/>
    <w:rsid w:val="00A02DA4"/>
    <w:rsid w:val="00A11048"/>
    <w:rsid w:val="00A128E6"/>
    <w:rsid w:val="00A202B0"/>
    <w:rsid w:val="00A33FD7"/>
    <w:rsid w:val="00A354EA"/>
    <w:rsid w:val="00A427B4"/>
    <w:rsid w:val="00A46451"/>
    <w:rsid w:val="00A5673B"/>
    <w:rsid w:val="00A61BF3"/>
    <w:rsid w:val="00A675C3"/>
    <w:rsid w:val="00A74474"/>
    <w:rsid w:val="00A84450"/>
    <w:rsid w:val="00A86AAE"/>
    <w:rsid w:val="00A95E27"/>
    <w:rsid w:val="00AB1348"/>
    <w:rsid w:val="00AB5DE7"/>
    <w:rsid w:val="00AB6E01"/>
    <w:rsid w:val="00AC18DF"/>
    <w:rsid w:val="00AC28C2"/>
    <w:rsid w:val="00AC54F9"/>
    <w:rsid w:val="00AD22A1"/>
    <w:rsid w:val="00AD34E8"/>
    <w:rsid w:val="00AE381F"/>
    <w:rsid w:val="00AE4710"/>
    <w:rsid w:val="00AE7A82"/>
    <w:rsid w:val="00AF7D36"/>
    <w:rsid w:val="00B21226"/>
    <w:rsid w:val="00B43E23"/>
    <w:rsid w:val="00B53FBE"/>
    <w:rsid w:val="00B63A7C"/>
    <w:rsid w:val="00B667A5"/>
    <w:rsid w:val="00B72602"/>
    <w:rsid w:val="00B751E8"/>
    <w:rsid w:val="00B77F21"/>
    <w:rsid w:val="00B945EF"/>
    <w:rsid w:val="00BB24B0"/>
    <w:rsid w:val="00BB416B"/>
    <w:rsid w:val="00BC1BC8"/>
    <w:rsid w:val="00BE193C"/>
    <w:rsid w:val="00BF051B"/>
    <w:rsid w:val="00BF48AC"/>
    <w:rsid w:val="00C078A7"/>
    <w:rsid w:val="00C333CC"/>
    <w:rsid w:val="00C4560D"/>
    <w:rsid w:val="00C520C0"/>
    <w:rsid w:val="00C53299"/>
    <w:rsid w:val="00C56FCD"/>
    <w:rsid w:val="00C6462B"/>
    <w:rsid w:val="00C65E94"/>
    <w:rsid w:val="00C75CAB"/>
    <w:rsid w:val="00C87662"/>
    <w:rsid w:val="00C97AED"/>
    <w:rsid w:val="00CA05B8"/>
    <w:rsid w:val="00CA56F1"/>
    <w:rsid w:val="00CB10E3"/>
    <w:rsid w:val="00CC115B"/>
    <w:rsid w:val="00CC2ED4"/>
    <w:rsid w:val="00CD274A"/>
    <w:rsid w:val="00CD2E3B"/>
    <w:rsid w:val="00CE2E5B"/>
    <w:rsid w:val="00CF1484"/>
    <w:rsid w:val="00CF449F"/>
    <w:rsid w:val="00D0014B"/>
    <w:rsid w:val="00D01816"/>
    <w:rsid w:val="00D03AB1"/>
    <w:rsid w:val="00D1010D"/>
    <w:rsid w:val="00D17EE0"/>
    <w:rsid w:val="00D24224"/>
    <w:rsid w:val="00D26F48"/>
    <w:rsid w:val="00D35D89"/>
    <w:rsid w:val="00D47326"/>
    <w:rsid w:val="00D60D18"/>
    <w:rsid w:val="00D650B3"/>
    <w:rsid w:val="00D65587"/>
    <w:rsid w:val="00D66A37"/>
    <w:rsid w:val="00D73705"/>
    <w:rsid w:val="00D75EA1"/>
    <w:rsid w:val="00D8225B"/>
    <w:rsid w:val="00D86DEE"/>
    <w:rsid w:val="00D969DA"/>
    <w:rsid w:val="00DA572D"/>
    <w:rsid w:val="00DB0F83"/>
    <w:rsid w:val="00DB2EE1"/>
    <w:rsid w:val="00DB2FA9"/>
    <w:rsid w:val="00DF30B4"/>
    <w:rsid w:val="00DF39EC"/>
    <w:rsid w:val="00DF6F73"/>
    <w:rsid w:val="00E1061F"/>
    <w:rsid w:val="00E12703"/>
    <w:rsid w:val="00E1405C"/>
    <w:rsid w:val="00E23F45"/>
    <w:rsid w:val="00E27E12"/>
    <w:rsid w:val="00E34087"/>
    <w:rsid w:val="00E34B34"/>
    <w:rsid w:val="00E518FE"/>
    <w:rsid w:val="00E554C6"/>
    <w:rsid w:val="00E55844"/>
    <w:rsid w:val="00E666AB"/>
    <w:rsid w:val="00E74C1E"/>
    <w:rsid w:val="00E80DC9"/>
    <w:rsid w:val="00E8701A"/>
    <w:rsid w:val="00E936A5"/>
    <w:rsid w:val="00E94F34"/>
    <w:rsid w:val="00E96CB3"/>
    <w:rsid w:val="00EA482A"/>
    <w:rsid w:val="00EA4A82"/>
    <w:rsid w:val="00EB4370"/>
    <w:rsid w:val="00ED7AD9"/>
    <w:rsid w:val="00EE1374"/>
    <w:rsid w:val="00EE361D"/>
    <w:rsid w:val="00EE4011"/>
    <w:rsid w:val="00EE6E42"/>
    <w:rsid w:val="00EF3305"/>
    <w:rsid w:val="00EF64EC"/>
    <w:rsid w:val="00F24A75"/>
    <w:rsid w:val="00F27946"/>
    <w:rsid w:val="00F311AF"/>
    <w:rsid w:val="00F33EDD"/>
    <w:rsid w:val="00F55ECF"/>
    <w:rsid w:val="00F740DE"/>
    <w:rsid w:val="00F760EB"/>
    <w:rsid w:val="00F843F4"/>
    <w:rsid w:val="00F85555"/>
    <w:rsid w:val="00F90C99"/>
    <w:rsid w:val="00F97A46"/>
    <w:rsid w:val="00FA147C"/>
    <w:rsid w:val="00FA35DA"/>
    <w:rsid w:val="00FA6FEA"/>
    <w:rsid w:val="00FC264B"/>
    <w:rsid w:val="00FC2D25"/>
    <w:rsid w:val="00FC69A4"/>
    <w:rsid w:val="00FE0028"/>
    <w:rsid w:val="00FE369E"/>
    <w:rsid w:val="00FE7114"/>
    <w:rsid w:val="00FF175E"/>
    <w:rsid w:val="00FF69D3"/>
    <w:rsid w:val="4D8A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41"/>
  </w:style>
  <w:style w:type="paragraph" w:styleId="Footer">
    <w:name w:val="footer"/>
    <w:basedOn w:val="Normal"/>
    <w:link w:val="FooterChar"/>
    <w:uiPriority w:val="99"/>
    <w:unhideWhenUsed/>
    <w:rsid w:val="000A4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41"/>
  </w:style>
  <w:style w:type="character" w:styleId="PageNumber">
    <w:name w:val="page number"/>
    <w:basedOn w:val="DefaultParagraphFont"/>
    <w:uiPriority w:val="99"/>
    <w:semiHidden/>
    <w:unhideWhenUsed/>
    <w:rsid w:val="0078344D"/>
  </w:style>
  <w:style w:type="paragraph" w:styleId="ListParagraph">
    <w:name w:val="List Paragraph"/>
    <w:basedOn w:val="Normal"/>
    <w:uiPriority w:val="34"/>
    <w:qFormat/>
    <w:rsid w:val="001200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0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650B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Michaela Shifley</cp:lastModifiedBy>
  <cp:revision>9</cp:revision>
  <cp:lastPrinted>2025-06-24T19:52:00Z</cp:lastPrinted>
  <dcterms:created xsi:type="dcterms:W3CDTF">2026-03-16T17:07:00Z</dcterms:created>
  <dcterms:modified xsi:type="dcterms:W3CDTF">2026-04-13T20:45:00Z</dcterms:modified>
</cp:coreProperties>
</file>