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78CC22E" w14:textId="77777777" w:rsidR="00AA3367" w:rsidRPr="00AA3367" w:rsidRDefault="00AA3367" w:rsidP="00AA3367">
                  <w:pPr>
                    <w:rPr>
                      <w:rFonts w:eastAsia="Aptos"/>
                      <w:b/>
                      <w:bCs/>
                      <w:color w:val="70002E"/>
                      <w:kern w:val="0"/>
                      <w:sz w:val="28"/>
                      <w:szCs w:val="28"/>
                      <w14:ligatures w14:val="none"/>
                    </w:rPr>
                  </w:pPr>
                  <w:r w:rsidRPr="00AA3367">
                    <w:rPr>
                      <w:rFonts w:eastAsia="Aptos"/>
                      <w:b/>
                      <w:bCs/>
                      <w:color w:val="70002E"/>
                      <w:kern w:val="0"/>
                      <w:sz w:val="28"/>
                      <w:szCs w:val="28"/>
                      <w14:ligatures w14:val="none"/>
                    </w:rPr>
                    <w:t>A Message from the Incoming Chair of the School of Social Work </w:t>
                  </w:r>
                </w:p>
                <w:p w14:paraId="71619A19" w14:textId="18CA5E22" w:rsidR="00AA3367" w:rsidRPr="00AA3367" w:rsidRDefault="00AA3367"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Sarah Reese</w:t>
                  </w:r>
                </w:p>
                <w:p w14:paraId="508C60A0" w14:textId="77777777" w:rsidR="00AA3367" w:rsidRPr="00AA3367" w:rsidRDefault="00AA3367" w:rsidP="00AA3367">
                  <w:pPr>
                    <w:jc w:val="center"/>
                    <w:rPr>
                      <w:rFonts w:eastAsia="Aptos"/>
                      <w:color w:val="000000"/>
                      <w:kern w:val="0"/>
                      <w14:ligatures w14:val="none"/>
                    </w:rPr>
                  </w:pPr>
                  <w:r w:rsidRPr="00AA3367">
                    <w:rPr>
                      <w:rFonts w:eastAsia="Aptos"/>
                      <w:color w:val="000000"/>
                      <w:kern w:val="0"/>
                      <w14:ligatures w14:val="none"/>
                    </w:rPr>
                    <w:drawing>
                      <wp:inline distT="0" distB="0" distL="0" distR="0" wp14:anchorId="6F638341" wp14:editId="57AF489A">
                        <wp:extent cx="2924175" cy="1943100"/>
                        <wp:effectExtent l="0" t="0" r="9525" b="0"/>
                        <wp:docPr id="2" name="x_Picture 8" descr="Photograph of Dr. Sarah Reese wearing a brown turtleneck sweater and light gray cardigan against a plain white background. The person has curly hair pulled back and is fac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_Picture 8" descr="Photograph of Dr. Sarah Reese wearing a brown turtleneck sweater and light gray cardigan against a plain white background. The person has curly hair pulled back and is facing forwar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4175" cy="1943100"/>
                                </a:xfrm>
                                <a:prstGeom prst="rect">
                                  <a:avLst/>
                                </a:prstGeom>
                                <a:noFill/>
                                <a:ln>
                                  <a:noFill/>
                                </a:ln>
                              </pic:spPr>
                            </pic:pic>
                          </a:graphicData>
                        </a:graphic>
                      </wp:inline>
                    </w:drawing>
                  </w:r>
                </w:p>
                <w:p w14:paraId="3463AFFE" w14:textId="77777777" w:rsidR="00AA3367" w:rsidRPr="00AA3367" w:rsidRDefault="00AA3367" w:rsidP="00AA3367">
                  <w:pPr>
                    <w:jc w:val="center"/>
                    <w:rPr>
                      <w:rFonts w:eastAsia="Aptos"/>
                      <w:i/>
                      <w:iCs/>
                      <w:color w:val="0E2841" w:themeColor="text2"/>
                      <w:kern w:val="0"/>
                      <w14:ligatures w14:val="none"/>
                    </w:rPr>
                  </w:pPr>
                  <w:r w:rsidRPr="00AA3367">
                    <w:rPr>
                      <w:rFonts w:eastAsia="Aptos"/>
                      <w:i/>
                      <w:iCs/>
                      <w:color w:val="0E2841" w:themeColor="text2"/>
                      <w:kern w:val="0"/>
                      <w14:ligatures w14:val="none"/>
                    </w:rPr>
                    <w:t>Dr. Sarah Reese</w:t>
                  </w:r>
                </w:p>
                <w:p w14:paraId="4950CDA9"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t>UMSSW Students,</w:t>
                  </w:r>
                </w:p>
                <w:p w14:paraId="3BEEA3FC"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t>Hello! I’m writing to introduce myself as the incoming Chair of the School of Social Work. I know many of you and am looking forward to getting to know many more as I assume this new role. I’d like to provide a little information about my background and my hopes for the SSW.</w:t>
                  </w:r>
                </w:p>
                <w:p w14:paraId="4D15E159"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lastRenderedPageBreak/>
                    <w:t>I am originally from West Tennessee, and I completed my BSW and MSW at the University of Tennessee in Knoxville. My career began in a crisis stabilization unit, where I worked with individuals in acute distress due to mental health and substance use issues. This experience highlighted the need to address root causes of these problems, leading me to work in rural Appalachia with families facing intergenerational poverty and the opioid epidemic. I completed a PhD in Social Work at the University of Utah, focusing on intervention strategies for substance use disorder, with a focus on the perinatal period. These experiences have enabled me to engage in implementation and community-based research in Montana over the past five years. I look forward to drawing on these experiences as I step into this new role.</w:t>
                  </w:r>
                </w:p>
                <w:p w14:paraId="5B72F543"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t>I am assuming the role of Chair in a time of uncertainty. I have received many questions about how recent executive orders and federal and state policies may impact you as students and the School of Social Work more generally. I want to acknowledge that many of you are experiencing profound grief and fear – especially those of you who are members of marginalized communities. The NASW Code of Ethics provides guidance for us in how we, as social workers, can respond to these policies. We will navigate this together, drawing on the lessons from those who came before us. The Council on Social Work Education is releasing statements periodically </w:t>
                  </w:r>
                  <w:hyperlink r:id="rId8" w:history="1">
                    <w:r w:rsidRPr="00AA3367">
                      <w:rPr>
                        <w:rStyle w:val="Hyperlink"/>
                        <w:rFonts w:eastAsia="Aptos"/>
                        <w:kern w:val="0"/>
                        <w14:ligatures w14:val="none"/>
                      </w:rPr>
                      <w:t>here</w:t>
                    </w:r>
                  </w:hyperlink>
                  <w:r w:rsidRPr="00AA3367">
                    <w:rPr>
                      <w:rFonts w:eastAsia="Aptos"/>
                      <w:color w:val="000000"/>
                      <w:kern w:val="0"/>
                      <w14:ligatures w14:val="none"/>
                    </w:rPr>
                    <w:t> and the University of Montana will release communications periodically, found </w:t>
                  </w:r>
                  <w:hyperlink r:id="rId9" w:history="1">
                    <w:r w:rsidRPr="00AA3367">
                      <w:rPr>
                        <w:rStyle w:val="Hyperlink"/>
                        <w:rFonts w:eastAsia="Aptos"/>
                        <w:kern w:val="0"/>
                        <w14:ligatures w14:val="none"/>
                      </w:rPr>
                      <w:t>here</w:t>
                    </w:r>
                  </w:hyperlink>
                  <w:r w:rsidRPr="00AA3367">
                    <w:rPr>
                      <w:rFonts w:eastAsia="Aptos"/>
                      <w:color w:val="000000"/>
                      <w:kern w:val="0"/>
                      <w14:ligatures w14:val="none"/>
                    </w:rPr>
                    <w:t>. </w:t>
                  </w:r>
                </w:p>
                <w:p w14:paraId="6437F4B0"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t>I want to assure you that our mission and program content remain unchanged. I am dedicated to supporting you in completing your program and preparing you to engage in practice that acknowledges and responds to the diverse needs of our clients and communities, which have been shaped by their lived experiences, identities, and access to resources. In my role as Chair, I hope to contribute to a professional social work community that advocates for a just and fair society and values the dignity and worth of all individuals.</w:t>
                  </w:r>
                </w:p>
                <w:p w14:paraId="51B2EC9D" w14:textId="77777777" w:rsidR="00AA3367" w:rsidRPr="00AA3367" w:rsidRDefault="00AA3367" w:rsidP="00AA3367">
                  <w:pPr>
                    <w:rPr>
                      <w:rFonts w:eastAsia="Aptos"/>
                      <w:color w:val="000000"/>
                      <w:kern w:val="0"/>
                      <w14:ligatures w14:val="none"/>
                    </w:rPr>
                  </w:pPr>
                  <w:r w:rsidRPr="00AA3367">
                    <w:rPr>
                      <w:rFonts w:eastAsia="Aptos"/>
                      <w:color w:val="000000"/>
                      <w:kern w:val="0"/>
                      <w14:ligatures w14:val="none"/>
                    </w:rPr>
                    <w:t xml:space="preserve">Along with others, I am working with </w:t>
                  </w:r>
                  <w:proofErr w:type="gramStart"/>
                  <w:r w:rsidRPr="00AA3367">
                    <w:rPr>
                      <w:rFonts w:eastAsia="Aptos"/>
                      <w:color w:val="000000"/>
                      <w:kern w:val="0"/>
                      <w14:ligatures w14:val="none"/>
                    </w:rPr>
                    <w:t>University</w:t>
                  </w:r>
                  <w:proofErr w:type="gramEnd"/>
                  <w:r w:rsidRPr="00AA3367">
                    <w:rPr>
                      <w:rFonts w:eastAsia="Aptos"/>
                      <w:color w:val="000000"/>
                      <w:kern w:val="0"/>
                      <w14:ligatures w14:val="none"/>
                    </w:rPr>
                    <w:t xml:space="preserve"> leadership to understand and respond to developments as they arise. I want to acknowledge </w:t>
                  </w:r>
                  <w:proofErr w:type="gramStart"/>
                  <w:r w:rsidRPr="00AA3367">
                    <w:rPr>
                      <w:rFonts w:eastAsia="Aptos"/>
                      <w:color w:val="000000"/>
                      <w:kern w:val="0"/>
                      <w14:ligatures w14:val="none"/>
                    </w:rPr>
                    <w:t>that</w:t>
                  </w:r>
                  <w:proofErr w:type="gramEnd"/>
                  <w:r w:rsidRPr="00AA3367">
                    <w:rPr>
                      <w:rFonts w:eastAsia="Aptos"/>
                      <w:color w:val="000000"/>
                      <w:kern w:val="0"/>
                      <w14:ligatures w14:val="none"/>
                    </w:rPr>
                    <w:t xml:space="preserve"> is hard to sit in the many unknowns. Things are changing rapidly, so please don’t hesitate to reach out for more information. My door is open, and you can certainly reach out to me with questions or concerns in person or by phone or email. </w:t>
                  </w:r>
                </w:p>
                <w:p w14:paraId="2D134FBE" w14:textId="34D1892F" w:rsidR="00E92FCB" w:rsidRPr="000D24BF" w:rsidRDefault="00AA3367" w:rsidP="00FA0028">
                  <w:pPr>
                    <w:rPr>
                      <w:rFonts w:eastAsia="Aptos"/>
                      <w:color w:val="000000"/>
                      <w:kern w:val="0"/>
                      <w14:ligatures w14:val="none"/>
                    </w:rPr>
                  </w:pPr>
                  <w:r w:rsidRPr="00AA3367">
                    <w:rPr>
                      <w:rFonts w:eastAsia="Aptos"/>
                      <w:color w:val="000000"/>
                      <w:kern w:val="0"/>
                      <w14:ligatures w14:val="none"/>
                    </w:rPr>
                    <w:t>Take care!</w:t>
                  </w:r>
                  <w:r w:rsidRPr="00AA3367">
                    <w:rPr>
                      <w:rFonts w:eastAsia="Aptos"/>
                      <w:color w:val="000000"/>
                      <w:kern w:val="0"/>
                      <w14:ligatures w14:val="none"/>
                    </w:rPr>
                    <w:br/>
                    <w:t>Sarah Reese, PhD, LCSW</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D1556F3" w14:textId="5E0E0890"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lastRenderedPageBreak/>
                    <w:t>Resources for Students to Explore </w:t>
                  </w:r>
                </w:p>
                <w:p w14:paraId="02D06070" w14:textId="77777777" w:rsidR="00814647" w:rsidRPr="00814647" w:rsidRDefault="00814647" w:rsidP="00814647">
                  <w:pPr>
                    <w:numPr>
                      <w:ilvl w:val="0"/>
                      <w:numId w:val="6"/>
                    </w:numPr>
                    <w:rPr>
                      <w:rFonts w:eastAsia="Aptos"/>
                      <w:color w:val="000000"/>
                      <w:kern w:val="0"/>
                      <w14:ligatures w14:val="none"/>
                    </w:rPr>
                  </w:pPr>
                  <w:hyperlink r:id="rId10" w:history="1">
                    <w:r w:rsidRPr="00814647">
                      <w:rPr>
                        <w:rStyle w:val="Hyperlink"/>
                        <w:rFonts w:eastAsia="Aptos"/>
                        <w:b/>
                        <w:bCs/>
                        <w:kern w:val="0"/>
                        <w14:ligatures w14:val="none"/>
                      </w:rPr>
                      <w:t>ASUM</w:t>
                    </w:r>
                  </w:hyperlink>
                  <w:r w:rsidRPr="00814647">
                    <w:rPr>
                      <w:rFonts w:eastAsia="Aptos"/>
                      <w:b/>
                      <w:bCs/>
                      <w:color w:val="000000"/>
                      <w:kern w:val="0"/>
                      <w14:ligatures w14:val="none"/>
                    </w:rPr>
                    <w:t xml:space="preserve"> </w:t>
                  </w:r>
                  <w:r w:rsidRPr="00814647">
                    <w:rPr>
                      <w:rFonts w:eastAsia="Aptos"/>
                      <w:color w:val="000000"/>
                      <w:kern w:val="0"/>
                      <w14:ligatures w14:val="none"/>
                    </w:rPr>
                    <w:t>(Associated Students of the University of Montana) </w:t>
                  </w:r>
                </w:p>
                <w:p w14:paraId="0F105B6B" w14:textId="77777777" w:rsidR="00814647" w:rsidRPr="00814647" w:rsidRDefault="00814647" w:rsidP="00814647">
                  <w:pPr>
                    <w:numPr>
                      <w:ilvl w:val="0"/>
                      <w:numId w:val="6"/>
                    </w:numPr>
                    <w:rPr>
                      <w:rFonts w:eastAsia="Aptos"/>
                      <w:color w:val="000000"/>
                      <w:kern w:val="0"/>
                      <w14:ligatures w14:val="none"/>
                    </w:rPr>
                  </w:pPr>
                  <w:hyperlink r:id="rId11" w:history="1">
                    <w:r w:rsidRPr="00814647">
                      <w:rPr>
                        <w:rStyle w:val="Hyperlink"/>
                        <w:rFonts w:eastAsia="Aptos"/>
                        <w:b/>
                        <w:bCs/>
                        <w:kern w:val="0"/>
                        <w14:ligatures w14:val="none"/>
                      </w:rPr>
                      <w:t>ASUM Legal:</w:t>
                    </w:r>
                  </w:hyperlink>
                  <w:r w:rsidRPr="00814647">
                    <w:rPr>
                      <w:rFonts w:eastAsia="Aptos"/>
                      <w:b/>
                      <w:bCs/>
                      <w:color w:val="000000"/>
                      <w:kern w:val="0"/>
                      <w14:ligatures w14:val="none"/>
                    </w:rPr>
                    <w:t> </w:t>
                  </w:r>
                  <w:r w:rsidRPr="00814647">
                    <w:rPr>
                      <w:rFonts w:eastAsia="Aptos"/>
                      <w:color w:val="000000"/>
                      <w:kern w:val="0"/>
                      <w14:ligatures w14:val="none"/>
                    </w:rPr>
                    <w:t> </w:t>
                  </w:r>
                </w:p>
                <w:p w14:paraId="018FCA3B" w14:textId="77777777" w:rsidR="00814647" w:rsidRPr="00814647" w:rsidRDefault="00814647" w:rsidP="00814647">
                  <w:pPr>
                    <w:numPr>
                      <w:ilvl w:val="1"/>
                      <w:numId w:val="6"/>
                    </w:numPr>
                    <w:rPr>
                      <w:rFonts w:eastAsia="Aptos"/>
                      <w:color w:val="000000"/>
                      <w:kern w:val="0"/>
                      <w14:ligatures w14:val="none"/>
                    </w:rPr>
                  </w:pPr>
                  <w:r w:rsidRPr="00814647">
                    <w:rPr>
                      <w:rFonts w:eastAsia="Aptos"/>
                      <w:color w:val="000000"/>
                      <w:kern w:val="0"/>
                      <w14:ligatures w14:val="none"/>
                    </w:rPr>
                    <w:t xml:space="preserve">Their </w:t>
                  </w:r>
                  <w:hyperlink r:id="rId12" w:history="1">
                    <w:r w:rsidRPr="00814647">
                      <w:rPr>
                        <w:rStyle w:val="Hyperlink"/>
                        <w:rFonts w:eastAsia="Aptos"/>
                        <w:kern w:val="0"/>
                        <w14:ligatures w14:val="none"/>
                      </w:rPr>
                      <w:t>Instagram account</w:t>
                    </w:r>
                  </w:hyperlink>
                  <w:r w:rsidRPr="00814647">
                    <w:rPr>
                      <w:rFonts w:eastAsia="Aptos"/>
                      <w:color w:val="000000"/>
                      <w:kern w:val="0"/>
                      <w14:ligatures w14:val="none"/>
                    </w:rPr>
                    <w:t xml:space="preserve"> has information about the </w:t>
                  </w:r>
                  <w:r w:rsidRPr="00814647">
                    <w:rPr>
                      <w:rFonts w:eastAsia="Aptos"/>
                      <w:b/>
                      <w:bCs/>
                      <w:color w:val="000000"/>
                      <w:kern w:val="0"/>
                      <w14:ligatures w14:val="none"/>
                    </w:rPr>
                    <w:t>potential impact of the executive orders on students</w:t>
                  </w:r>
                  <w:r w:rsidRPr="00814647">
                    <w:rPr>
                      <w:rFonts w:eastAsia="Aptos"/>
                      <w:color w:val="000000"/>
                      <w:kern w:val="0"/>
                      <w14:ligatures w14:val="none"/>
                    </w:rPr>
                    <w:t>. </w:t>
                  </w:r>
                </w:p>
                <w:p w14:paraId="044DDFF3" w14:textId="77777777" w:rsidR="00814647" w:rsidRPr="00814647" w:rsidRDefault="00814647" w:rsidP="00814647">
                  <w:pPr>
                    <w:numPr>
                      <w:ilvl w:val="1"/>
                      <w:numId w:val="6"/>
                    </w:numPr>
                    <w:rPr>
                      <w:rFonts w:eastAsia="Aptos"/>
                      <w:color w:val="000000"/>
                      <w:kern w:val="0"/>
                      <w14:ligatures w14:val="none"/>
                    </w:rPr>
                  </w:pPr>
                  <w:r w:rsidRPr="00814647">
                    <w:rPr>
                      <w:rFonts w:eastAsia="Aptos"/>
                      <w:color w:val="000000"/>
                      <w:kern w:val="0"/>
                      <w14:ligatures w14:val="none"/>
                    </w:rPr>
                    <w:t xml:space="preserve">If you think you may be impacted, stop by the ASUM Legal office in UC #116 or schedule an appointment by calling (406) 243-6213 or emailing </w:t>
                  </w:r>
                  <w:hyperlink r:id="rId13" w:history="1">
                    <w:r w:rsidRPr="00814647">
                      <w:rPr>
                        <w:rStyle w:val="Hyperlink"/>
                        <w:rFonts w:eastAsia="Aptos"/>
                        <w:kern w:val="0"/>
                        <w14:ligatures w14:val="none"/>
                      </w:rPr>
                      <w:t>asumlegal@mso.umt.edu</w:t>
                    </w:r>
                  </w:hyperlink>
                  <w:r w:rsidRPr="00814647">
                    <w:rPr>
                      <w:rFonts w:eastAsia="Aptos"/>
                      <w:color w:val="000000"/>
                      <w:kern w:val="0"/>
                      <w14:ligatures w14:val="none"/>
                    </w:rPr>
                    <w:t>. </w:t>
                  </w:r>
                </w:p>
                <w:p w14:paraId="3A952EB1" w14:textId="77777777" w:rsidR="00814647" w:rsidRPr="00814647" w:rsidRDefault="00814647" w:rsidP="00814647">
                  <w:pPr>
                    <w:numPr>
                      <w:ilvl w:val="0"/>
                      <w:numId w:val="6"/>
                    </w:numPr>
                    <w:rPr>
                      <w:rFonts w:eastAsia="Aptos"/>
                      <w:color w:val="000000"/>
                      <w:kern w:val="0"/>
                      <w14:ligatures w14:val="none"/>
                    </w:rPr>
                  </w:pPr>
                  <w:r w:rsidRPr="00814647">
                    <w:rPr>
                      <w:rFonts w:eastAsia="Aptos"/>
                      <w:b/>
                      <w:bCs/>
                      <w:color w:val="000000"/>
                      <w:kern w:val="0"/>
                      <w14:ligatures w14:val="none"/>
                    </w:rPr>
                    <w:t>OCHE (the Office of the Commissioner of Higher Education) and MUS (the Montana University System)</w:t>
                  </w:r>
                  <w:r w:rsidRPr="00814647">
                    <w:rPr>
                      <w:rFonts w:eastAsia="Aptos"/>
                      <w:color w:val="000000"/>
                      <w:kern w:val="0"/>
                      <w14:ligatures w14:val="none"/>
                    </w:rPr>
                    <w:t xml:space="preserve"> are posting a “Legislative Week in Review” each week on the MUS website here: </w:t>
                  </w:r>
                  <w:hyperlink r:id="rId14" w:history="1">
                    <w:r w:rsidRPr="00814647">
                      <w:rPr>
                        <w:rStyle w:val="Hyperlink"/>
                        <w:rFonts w:eastAsia="Aptos"/>
                        <w:kern w:val="0"/>
                        <w14:ligatures w14:val="none"/>
                      </w:rPr>
                      <w:t>https://www.mus.edu/che/grc/legislative-update.html</w:t>
                    </w:r>
                  </w:hyperlink>
                  <w:r w:rsidRPr="00814647">
                    <w:rPr>
                      <w:rFonts w:eastAsia="Aptos"/>
                      <w:color w:val="000000"/>
                      <w:kern w:val="0"/>
                      <w14:ligatures w14:val="none"/>
                    </w:rPr>
                    <w:t>. They give a good overview of legislation impacting UM and the UM community. </w:t>
                  </w:r>
                </w:p>
                <w:p w14:paraId="5C76DE47" w14:textId="5A99A974" w:rsidR="0004769E" w:rsidRPr="00814647" w:rsidRDefault="00814647" w:rsidP="00FA0028">
                  <w:pPr>
                    <w:numPr>
                      <w:ilvl w:val="0"/>
                      <w:numId w:val="6"/>
                    </w:numPr>
                    <w:rPr>
                      <w:rFonts w:eastAsia="Aptos"/>
                      <w:color w:val="000000"/>
                      <w:kern w:val="0"/>
                      <w14:ligatures w14:val="none"/>
                    </w:rPr>
                  </w:pPr>
                  <w:r w:rsidRPr="00814647">
                    <w:rPr>
                      <w:rFonts w:eastAsia="Aptos"/>
                      <w:color w:val="000000"/>
                      <w:kern w:val="0"/>
                      <w14:ligatures w14:val="none"/>
                    </w:rPr>
                    <w:t xml:space="preserve">Follow this link to see all of President Trump’s </w:t>
                  </w:r>
                  <w:r w:rsidRPr="00814647">
                    <w:rPr>
                      <w:rFonts w:eastAsia="Aptos"/>
                      <w:b/>
                      <w:bCs/>
                      <w:color w:val="000000"/>
                      <w:kern w:val="0"/>
                      <w14:ligatures w14:val="none"/>
                    </w:rPr>
                    <w:t>Executive Orders</w:t>
                  </w:r>
                  <w:r w:rsidRPr="00814647">
                    <w:rPr>
                      <w:rFonts w:eastAsia="Aptos"/>
                      <w:color w:val="000000"/>
                      <w:kern w:val="0"/>
                      <w14:ligatures w14:val="none"/>
                    </w:rPr>
                    <w:t> since taking office: </w:t>
                  </w:r>
                  <w:r w:rsidRPr="00814647">
                    <w:rPr>
                      <w:rFonts w:eastAsia="Aptos"/>
                      <w:color w:val="000000"/>
                      <w:kern w:val="0"/>
                      <w14:ligatures w14:val="none"/>
                    </w:rPr>
                    <w:br/>
                  </w:r>
                  <w:hyperlink r:id="rId15" w:history="1">
                    <w:r w:rsidRPr="00814647">
                      <w:rPr>
                        <w:rStyle w:val="Hyperlink"/>
                        <w:rFonts w:eastAsia="Aptos"/>
                        <w:kern w:val="0"/>
                        <w14:ligatures w14:val="none"/>
                      </w:rPr>
                      <w:t>https://www.whitehouse.gov/presidential-actions/</w:t>
                    </w:r>
                  </w:hyperlink>
                  <w:r w:rsidRPr="00814647">
                    <w:rPr>
                      <w:rFonts w:eastAsia="Aptos"/>
                      <w:color w:val="000000"/>
                      <w:kern w:val="0"/>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7F15678" w14:textId="77777777"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t>Democracy Summit</w:t>
                  </w:r>
                </w:p>
                <w:p w14:paraId="23607B9C" w14:textId="1709D3BC" w:rsidR="00814647" w:rsidRPr="00814647" w:rsidRDefault="00814647" w:rsidP="00DC70CB">
                  <w:pPr>
                    <w:rPr>
                      <w:rFonts w:eastAsia="Aptos"/>
                      <w:b/>
                      <w:bCs/>
                      <w:color w:val="000000"/>
                      <w:kern w:val="0"/>
                      <w:sz w:val="24"/>
                      <w:szCs w:val="24"/>
                      <w14:ligatures w14:val="none"/>
                    </w:rPr>
                  </w:pPr>
                  <w:r w:rsidRPr="00814647">
                    <w:rPr>
                      <w:rFonts w:eastAsia="Aptos"/>
                      <w:b/>
                      <w:bCs/>
                      <w:color w:val="000000"/>
                      <w:kern w:val="0"/>
                      <w:sz w:val="24"/>
                      <w:szCs w:val="24"/>
                      <w14:ligatures w14:val="none"/>
                    </w:rPr>
                    <w:t>9 a.m. - 9 p.m. Thursday, April 24, UC Ballroom</w:t>
                  </w:r>
                </w:p>
                <w:p w14:paraId="0553C701" w14:textId="512C992E" w:rsidR="00E92FCB" w:rsidRPr="0004769E" w:rsidRDefault="00814647" w:rsidP="00FA0028">
                  <w:pPr>
                    <w:rPr>
                      <w:rFonts w:eastAsia="Aptos"/>
                      <w:color w:val="000000"/>
                      <w:kern w:val="0"/>
                      <w14:ligatures w14:val="none"/>
                    </w:rPr>
                  </w:pPr>
                  <w:r w:rsidRPr="00814647">
                    <w:rPr>
                      <w:rFonts w:eastAsia="Aptos"/>
                      <w:color w:val="000000"/>
                      <w:kern w:val="0"/>
                      <w14:ligatures w14:val="none"/>
                    </w:rPr>
                    <w:t>Join us for a </w:t>
                  </w:r>
                  <w:hyperlink r:id="rId16" w:history="1">
                    <w:r w:rsidRPr="00814647">
                      <w:rPr>
                        <w:rStyle w:val="Hyperlink"/>
                        <w:rFonts w:eastAsia="Aptos"/>
                        <w:b/>
                        <w:bCs/>
                        <w:kern w:val="0"/>
                        <w14:ligatures w14:val="none"/>
                      </w:rPr>
                      <w:t>campus-wide democracy summit</w:t>
                    </w:r>
                  </w:hyperlink>
                  <w:r w:rsidRPr="00814647">
                    <w:rPr>
                      <w:rFonts w:eastAsia="Aptos"/>
                      <w:color w:val="000000"/>
                      <w:kern w:val="0"/>
                      <w14:ligatures w14:val="none"/>
                    </w:rPr>
                    <w:t> co-hosted by UM’s Co-Lab for Civic Imagination and The Mansfield Center. Enjoy student-led activities, faculty insights, and creative dialogues across multiple locations, ending with </w:t>
                  </w:r>
                  <w:hyperlink r:id="rId17" w:history="1">
                    <w:r w:rsidRPr="00814647">
                      <w:rPr>
                        <w:rStyle w:val="Hyperlink"/>
                        <w:rFonts w:eastAsia="Aptos"/>
                        <w:b/>
                        <w:bCs/>
                        <w:kern w:val="0"/>
                        <w14:ligatures w14:val="none"/>
                      </w:rPr>
                      <w:t>"Making Democracy Work", a lecture by Robert Putnam.</w:t>
                    </w:r>
                  </w:hyperlink>
                  <w:r w:rsidRPr="00814647">
                    <w:rPr>
                      <w:rFonts w:eastAsia="Aptos"/>
                      <w:color w:val="000000"/>
                      <w:kern w:val="0"/>
                      <w14:ligatures w14:val="none"/>
                    </w:rPr>
                    <w:t>  While most events will happen in-person, the lecture by Robert Putnam will be streamed, see link for more information. </w:t>
                  </w:r>
                  <w:r w:rsidR="00DC70CB" w:rsidRPr="00DC70CB">
                    <w:rPr>
                      <w:rFonts w:eastAsia="Aptos"/>
                      <w:color w:val="000000"/>
                      <w:kern w:val="0"/>
                      <w14:ligatures w14:val="none"/>
                    </w:rPr>
                    <w:t xml:space="preserve">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7B93244" w14:textId="77777777"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t xml:space="preserve">School of Social Work Faculty Present at </w:t>
                  </w:r>
                  <w:proofErr w:type="spellStart"/>
                  <w:r w:rsidRPr="00814647">
                    <w:rPr>
                      <w:rFonts w:eastAsia="Aptos"/>
                      <w:b/>
                      <w:bCs/>
                      <w:color w:val="70002E"/>
                      <w:kern w:val="0"/>
                      <w:sz w:val="28"/>
                      <w:szCs w:val="28"/>
                      <w14:ligatures w14:val="none"/>
                    </w:rPr>
                    <w:t>XLi</w:t>
                  </w:r>
                  <w:proofErr w:type="spellEnd"/>
                  <w:r w:rsidRPr="00814647">
                    <w:rPr>
                      <w:rFonts w:eastAsia="Aptos"/>
                      <w:b/>
                      <w:bCs/>
                      <w:color w:val="70002E"/>
                      <w:kern w:val="0"/>
                      <w:sz w:val="28"/>
                      <w:szCs w:val="28"/>
                      <w14:ligatures w14:val="none"/>
                    </w:rPr>
                    <w:t xml:space="preserve"> MUS Distance Learning Conference</w:t>
                  </w:r>
                </w:p>
                <w:p w14:paraId="45E9685C" w14:textId="73FCA59D" w:rsidR="00DC70CB" w:rsidRPr="00E92FCB" w:rsidRDefault="00DC70CB"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814647">
                    <w:rPr>
                      <w:rFonts w:eastAsia="Aptos"/>
                      <w:b/>
                      <w:bCs/>
                      <w:color w:val="000000"/>
                      <w:kern w:val="0"/>
                      <w:sz w:val="24"/>
                      <w:szCs w:val="24"/>
                      <w14:ligatures w14:val="none"/>
                    </w:rPr>
                    <w:t>Logan Cook</w:t>
                  </w:r>
                </w:p>
                <w:p w14:paraId="1F985E54" w14:textId="77777777" w:rsidR="00814647" w:rsidRPr="00814647" w:rsidRDefault="00814647" w:rsidP="00814647">
                  <w:pPr>
                    <w:rPr>
                      <w:rFonts w:eastAsia="Aptos"/>
                      <w:color w:val="000000"/>
                      <w:kern w:val="0"/>
                      <w14:ligatures w14:val="none"/>
                    </w:rPr>
                  </w:pPr>
                  <w:r w:rsidRPr="00814647">
                    <w:rPr>
                      <w:rFonts w:eastAsia="Aptos"/>
                      <w:color w:val="000000"/>
                      <w:kern w:val="0"/>
                      <w14:ligatures w14:val="none"/>
                    </w:rPr>
                    <w:lastRenderedPageBreak/>
                    <w:t xml:space="preserve">Clinical Assistant Professor, Logan Cook and Assistant Professor, Hannah Knipp presented at the </w:t>
                  </w:r>
                  <w:proofErr w:type="spellStart"/>
                  <w:r w:rsidRPr="00814647">
                    <w:rPr>
                      <w:rFonts w:eastAsia="Aptos"/>
                      <w:color w:val="000000"/>
                      <w:kern w:val="0"/>
                      <w14:ligatures w14:val="none"/>
                    </w:rPr>
                    <w:t>XLi</w:t>
                  </w:r>
                  <w:proofErr w:type="spellEnd"/>
                  <w:r w:rsidRPr="00814647">
                    <w:rPr>
                      <w:rFonts w:eastAsia="Aptos"/>
                      <w:color w:val="000000"/>
                      <w:kern w:val="0"/>
                      <w14:ligatures w14:val="none"/>
                    </w:rPr>
                    <w:t xml:space="preserve"> MUS Distance Learning Conference on Monday, April 14</w:t>
                  </w:r>
                  <w:r w:rsidRPr="00814647">
                    <w:rPr>
                      <w:rFonts w:eastAsia="Aptos"/>
                      <w:color w:val="000000"/>
                      <w:kern w:val="0"/>
                      <w:vertAlign w:val="superscript"/>
                      <w14:ligatures w14:val="none"/>
                    </w:rPr>
                    <w:t>th</w:t>
                  </w:r>
                  <w:r w:rsidRPr="00814647">
                    <w:rPr>
                      <w:rFonts w:eastAsia="Aptos"/>
                      <w:color w:val="000000"/>
                      <w:kern w:val="0"/>
                      <w14:ligatures w14:val="none"/>
                    </w:rPr>
                    <w:t xml:space="preserve">. Their presentation, titled </w:t>
                  </w:r>
                  <w:r w:rsidRPr="00814647">
                    <w:rPr>
                      <w:rFonts w:eastAsia="Aptos"/>
                      <w:i/>
                      <w:iCs/>
                      <w:color w:val="000000"/>
                      <w:kern w:val="0"/>
                      <w14:ligatures w14:val="none"/>
                    </w:rPr>
                    <w:t>Creating Quality Simulated Practice Opportunities for Online Social Work Students,</w:t>
                  </w:r>
                  <w:r w:rsidRPr="00814647">
                    <w:rPr>
                      <w:rFonts w:eastAsia="Aptos"/>
                      <w:color w:val="000000"/>
                      <w:kern w:val="0"/>
                      <w14:ligatures w14:val="none"/>
                    </w:rPr>
                    <w:t> covered how the UM - School of Social Work has created opportunities for equitable clinical simulations for distance students, while providing mental health support to undergraduate participants.</w:t>
                  </w:r>
                </w:p>
                <w:p w14:paraId="20450454" w14:textId="75CE0118" w:rsidR="000D24BF" w:rsidRPr="000D24BF" w:rsidRDefault="00814647" w:rsidP="00DC70CB">
                  <w:pPr>
                    <w:rPr>
                      <w:rFonts w:eastAsia="Aptos"/>
                      <w:color w:val="000000"/>
                      <w:kern w:val="0"/>
                      <w14:ligatures w14:val="none"/>
                    </w:rPr>
                  </w:pPr>
                  <w:r w:rsidRPr="00814647">
                    <w:rPr>
                      <w:rFonts w:eastAsia="Aptos"/>
                      <w:color w:val="000000"/>
                      <w:kern w:val="0"/>
                      <w14:ligatures w14:val="none"/>
                    </w:rPr>
                    <w:t>They focused on the simulated practice assignments that are part of the SW 535 – Advanced Integrated Practice and sought to share their experience and lessons learned with other professional programs which are responsible for preparing students to enter the workforce ready to practice in an ethical and competent manner.</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824D823" w14:textId="275B5C92"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t>NASW Montana Legislative Priorities – 2025 Session Recap</w:t>
                  </w:r>
                </w:p>
                <w:p w14:paraId="3A93E09D" w14:textId="77DC9489" w:rsidR="00814647" w:rsidRPr="00E92FCB" w:rsidRDefault="00814647" w:rsidP="0081464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Pr="00814647">
                    <w:rPr>
                      <w:rFonts w:eastAsia="Aptos"/>
                      <w:b/>
                      <w:bCs/>
                      <w:color w:val="000000"/>
                      <w:kern w:val="0"/>
                      <w:sz w:val="24"/>
                      <w:szCs w:val="24"/>
                      <w14:ligatures w14:val="none"/>
                    </w:rPr>
                    <w:t>Nathan Stahley, Executive Director of NASW-MT </w:t>
                  </w:r>
                </w:p>
                <w:p w14:paraId="54AE1C15" w14:textId="77777777" w:rsidR="00814647" w:rsidRPr="00814647" w:rsidRDefault="00814647" w:rsidP="00814647">
                  <w:pPr>
                    <w:rPr>
                      <w:rFonts w:eastAsia="Aptos"/>
                      <w:color w:val="000000"/>
                      <w:kern w:val="0"/>
                      <w14:ligatures w14:val="none"/>
                    </w:rPr>
                  </w:pPr>
                  <w:r w:rsidRPr="00814647">
                    <w:rPr>
                      <w:rFonts w:eastAsia="Aptos"/>
                      <w:color w:val="000000"/>
                      <w:kern w:val="0"/>
                      <w14:ligatures w14:val="none"/>
                    </w:rPr>
                    <w:t>Heading into the 2025 legislative session, NASW-MT focused on three main goals:</w:t>
                  </w:r>
                </w:p>
                <w:p w14:paraId="3678344F" w14:textId="77777777" w:rsidR="00814647" w:rsidRPr="00814647" w:rsidRDefault="00814647" w:rsidP="00814647">
                  <w:pPr>
                    <w:numPr>
                      <w:ilvl w:val="0"/>
                      <w:numId w:val="7"/>
                    </w:numPr>
                    <w:rPr>
                      <w:rFonts w:eastAsia="Aptos"/>
                      <w:color w:val="000000"/>
                      <w:kern w:val="0"/>
                      <w14:ligatures w14:val="none"/>
                    </w:rPr>
                  </w:pPr>
                  <w:r w:rsidRPr="00814647">
                    <w:rPr>
                      <w:rFonts w:eastAsia="Aptos"/>
                      <w:b/>
                      <w:bCs/>
                      <w:color w:val="000000"/>
                      <w:kern w:val="0"/>
                      <w14:ligatures w14:val="none"/>
                    </w:rPr>
                    <w:t xml:space="preserve">Pass the </w:t>
                  </w:r>
                  <w:hyperlink r:id="rId18" w:history="1">
                    <w:r w:rsidRPr="00814647">
                      <w:rPr>
                        <w:rStyle w:val="Hyperlink"/>
                        <w:rFonts w:eastAsia="Aptos"/>
                        <w:b/>
                        <w:bCs/>
                        <w:kern w:val="0"/>
                        <w14:ligatures w14:val="none"/>
                      </w:rPr>
                      <w:t>Social Work Interstate Compact</w:t>
                    </w:r>
                  </w:hyperlink>
                  <w:r w:rsidRPr="00814647">
                    <w:rPr>
                      <w:rFonts w:eastAsia="Aptos"/>
                      <w:color w:val="000000"/>
                      <w:kern w:val="0"/>
                      <w14:ligatures w14:val="none"/>
                    </w:rPr>
                    <w:t> to expand access to services, enable multistate practice, support military families, and enhance telehealth options. </w:t>
                  </w:r>
                </w:p>
                <w:p w14:paraId="3C7B9D01" w14:textId="77777777" w:rsidR="00814647" w:rsidRPr="00814647" w:rsidRDefault="00814647" w:rsidP="00814647">
                  <w:pPr>
                    <w:numPr>
                      <w:ilvl w:val="0"/>
                      <w:numId w:val="7"/>
                    </w:numPr>
                    <w:rPr>
                      <w:rFonts w:eastAsia="Aptos"/>
                      <w:color w:val="000000"/>
                      <w:kern w:val="0"/>
                      <w14:ligatures w14:val="none"/>
                    </w:rPr>
                  </w:pPr>
                  <w:r w:rsidRPr="00814647">
                    <w:rPr>
                      <w:rFonts w:eastAsia="Aptos"/>
                      <w:b/>
                      <w:bCs/>
                      <w:color w:val="000000"/>
                      <w:kern w:val="0"/>
                      <w14:ligatures w14:val="none"/>
                    </w:rPr>
                    <w:t>Protect and maintain Medicaid access</w:t>
                  </w:r>
                  <w:r w:rsidRPr="00814647">
                    <w:rPr>
                      <w:rFonts w:eastAsia="Aptos"/>
                      <w:color w:val="000000"/>
                      <w:kern w:val="0"/>
                      <w14:ligatures w14:val="none"/>
                    </w:rPr>
                    <w:t> to ensure Montanans can receive essential healthcare. </w:t>
                  </w:r>
                </w:p>
                <w:p w14:paraId="6D431530" w14:textId="77777777" w:rsidR="00814647" w:rsidRPr="00814647" w:rsidRDefault="00814647" w:rsidP="00814647">
                  <w:pPr>
                    <w:numPr>
                      <w:ilvl w:val="0"/>
                      <w:numId w:val="7"/>
                    </w:numPr>
                    <w:rPr>
                      <w:rFonts w:eastAsia="Aptos"/>
                      <w:color w:val="000000"/>
                      <w:kern w:val="0"/>
                      <w14:ligatures w14:val="none"/>
                    </w:rPr>
                  </w:pPr>
                  <w:r w:rsidRPr="00814647">
                    <w:rPr>
                      <w:rFonts w:eastAsia="Aptos"/>
                      <w:b/>
                      <w:bCs/>
                      <w:color w:val="000000"/>
                      <w:kern w:val="0"/>
                      <w14:ligatures w14:val="none"/>
                    </w:rPr>
                    <w:t>Increase engagement and advocacy</w:t>
                  </w:r>
                  <w:r w:rsidRPr="00814647">
                    <w:rPr>
                      <w:rFonts w:eastAsia="Aptos"/>
                      <w:color w:val="000000"/>
                      <w:kern w:val="0"/>
                      <w14:ligatures w14:val="none"/>
                    </w:rPr>
                    <w:t xml:space="preserve"> by staying active throughout the session and mobilizing members to take timely action aligned with our </w:t>
                  </w:r>
                  <w:hyperlink r:id="rId19" w:history="1">
                    <w:r w:rsidRPr="00814647">
                      <w:rPr>
                        <w:rStyle w:val="Hyperlink"/>
                        <w:rFonts w:eastAsia="Aptos"/>
                        <w:kern w:val="0"/>
                        <w14:ligatures w14:val="none"/>
                      </w:rPr>
                      <w:t>Code of Ethics</w:t>
                    </w:r>
                  </w:hyperlink>
                  <w:r w:rsidRPr="00814647">
                    <w:rPr>
                      <w:rFonts w:eastAsia="Aptos"/>
                      <w:color w:val="000000"/>
                      <w:kern w:val="0"/>
                      <w14:ligatures w14:val="none"/>
                    </w:rPr>
                    <w:t>. </w:t>
                  </w:r>
                </w:p>
                <w:p w14:paraId="4190CCDF" w14:textId="77777777" w:rsidR="00814647" w:rsidRPr="00814647" w:rsidRDefault="00814647" w:rsidP="00814647">
                  <w:pPr>
                    <w:rPr>
                      <w:rFonts w:eastAsia="Aptos"/>
                      <w:color w:val="000000"/>
                      <w:kern w:val="0"/>
                      <w14:ligatures w14:val="none"/>
                    </w:rPr>
                  </w:pPr>
                  <w:r w:rsidRPr="00814647">
                    <w:rPr>
                      <w:rFonts w:eastAsia="Aptos"/>
                      <w:b/>
                      <w:bCs/>
                      <w:color w:val="000000"/>
                      <w:kern w:val="0"/>
                      <w14:ligatures w14:val="none"/>
                    </w:rPr>
                    <w:t>Social Work Interstate Compact</w:t>
                  </w:r>
                  <w:r w:rsidRPr="00814647">
                    <w:rPr>
                      <w:rFonts w:eastAsia="Aptos"/>
                      <w:color w:val="000000"/>
                      <w:kern w:val="0"/>
                      <w14:ligatures w14:val="none"/>
                    </w:rPr>
                    <w:t> </w:t>
                  </w:r>
                </w:p>
                <w:p w14:paraId="6B10595B" w14:textId="77777777" w:rsidR="00814647" w:rsidRPr="00814647" w:rsidRDefault="00814647" w:rsidP="00814647">
                  <w:pPr>
                    <w:rPr>
                      <w:rFonts w:eastAsia="Aptos"/>
                      <w:color w:val="000000"/>
                      <w:kern w:val="0"/>
                      <w14:ligatures w14:val="none"/>
                    </w:rPr>
                  </w:pPr>
                  <w:r w:rsidRPr="00814647">
                    <w:rPr>
                      <w:rFonts w:eastAsia="Aptos"/>
                      <w:color w:val="000000"/>
                      <w:kern w:val="0"/>
                      <w14:ligatures w14:val="none"/>
                    </w:rPr>
                    <w:t>Over a year of preparation went into advancing the Social Work Compact in our state. With strong stakeholder engagement and a committed sponsor (Sen. Emma Kerr-Carpenter), we were well-positioned—but the bill was tabled in the Senate committee. Despite the setback, we gained valuable insight and laid groundwork for future success in 2027, including identifying new sponsors and focusing on interim education and outreach to legislators. </w:t>
                  </w:r>
                </w:p>
                <w:p w14:paraId="6D40E9CC" w14:textId="77777777" w:rsidR="00814647" w:rsidRPr="00814647" w:rsidRDefault="00814647" w:rsidP="00814647">
                  <w:pPr>
                    <w:rPr>
                      <w:rFonts w:eastAsia="Aptos"/>
                      <w:color w:val="000000"/>
                      <w:kern w:val="0"/>
                      <w14:ligatures w14:val="none"/>
                    </w:rPr>
                  </w:pPr>
                  <w:r w:rsidRPr="00814647">
                    <w:rPr>
                      <w:rFonts w:eastAsia="Aptos"/>
                      <w:b/>
                      <w:bCs/>
                      <w:color w:val="000000"/>
                      <w:kern w:val="0"/>
                      <w14:ligatures w14:val="none"/>
                    </w:rPr>
                    <w:t>Medicaid Expansion</w:t>
                  </w:r>
                  <w:r w:rsidRPr="00814647">
                    <w:rPr>
                      <w:rFonts w:eastAsia="Aptos"/>
                      <w:color w:val="000000"/>
                      <w:kern w:val="0"/>
                      <w14:ligatures w14:val="none"/>
                    </w:rPr>
                    <w:t> </w:t>
                  </w:r>
                </w:p>
                <w:p w14:paraId="6E562D1E" w14:textId="77777777" w:rsidR="00814647" w:rsidRPr="00814647" w:rsidRDefault="00814647" w:rsidP="00814647">
                  <w:pPr>
                    <w:rPr>
                      <w:rFonts w:eastAsia="Aptos"/>
                      <w:color w:val="000000"/>
                      <w:kern w:val="0"/>
                      <w14:ligatures w14:val="none"/>
                    </w:rPr>
                  </w:pPr>
                  <w:r w:rsidRPr="00814647">
                    <w:rPr>
                      <w:rFonts w:eastAsia="Aptos"/>
                      <w:color w:val="000000"/>
                      <w:kern w:val="0"/>
                      <w14:ligatures w14:val="none"/>
                    </w:rPr>
                    <w:t xml:space="preserve">NASW-MT </w:t>
                  </w:r>
                  <w:proofErr w:type="gramStart"/>
                  <w:r w:rsidRPr="00814647">
                    <w:rPr>
                      <w:rFonts w:eastAsia="Aptos"/>
                      <w:color w:val="000000"/>
                      <w:kern w:val="0"/>
                      <w14:ligatures w14:val="none"/>
                    </w:rPr>
                    <w:t>actively</w:t>
                  </w:r>
                  <w:proofErr w:type="gramEnd"/>
                  <w:r w:rsidRPr="00814647">
                    <w:rPr>
                      <w:rFonts w:eastAsia="Aptos"/>
                      <w:color w:val="000000"/>
                      <w:kern w:val="0"/>
                      <w14:ligatures w14:val="none"/>
                    </w:rPr>
                    <w:t xml:space="preserve"> engaged in key Medicaid-related legislation. We prioritized attendance and testimony at critical hearings, ensuring the social work perspective was heard. The passage of </w:t>
                  </w:r>
                  <w:hyperlink r:id="rId20" w:history="1">
                    <w:r w:rsidRPr="00814647">
                      <w:rPr>
                        <w:rStyle w:val="Hyperlink"/>
                        <w:rFonts w:eastAsia="Aptos"/>
                        <w:kern w:val="0"/>
                        <w14:ligatures w14:val="none"/>
                      </w:rPr>
                      <w:t xml:space="preserve">HB </w:t>
                    </w:r>
                    <w:r w:rsidRPr="00814647">
                      <w:rPr>
                        <w:rStyle w:val="Hyperlink"/>
                        <w:rFonts w:eastAsia="Aptos"/>
                        <w:kern w:val="0"/>
                        <w14:ligatures w14:val="none"/>
                      </w:rPr>
                      <w:lastRenderedPageBreak/>
                      <w:t>245</w:t>
                    </w:r>
                  </w:hyperlink>
                  <w:r w:rsidRPr="00814647">
                    <w:rPr>
                      <w:rFonts w:eastAsia="Aptos"/>
                      <w:color w:val="000000"/>
                      <w:kern w:val="0"/>
                      <w14:ligatures w14:val="none"/>
                    </w:rPr>
                    <w:t> (sponsored by Sen. Ed Buttrey) preserved Medicaid expansion—an important win for health access in Montana. </w:t>
                  </w:r>
                </w:p>
                <w:p w14:paraId="7B0DDB65" w14:textId="77777777" w:rsidR="00814647" w:rsidRPr="00814647" w:rsidRDefault="00814647" w:rsidP="00814647">
                  <w:pPr>
                    <w:rPr>
                      <w:rFonts w:eastAsia="Aptos"/>
                      <w:color w:val="000000"/>
                      <w:kern w:val="0"/>
                      <w14:ligatures w14:val="none"/>
                    </w:rPr>
                  </w:pPr>
                  <w:r w:rsidRPr="00814647">
                    <w:rPr>
                      <w:rFonts w:eastAsia="Aptos"/>
                      <w:b/>
                      <w:bCs/>
                      <w:color w:val="000000"/>
                      <w:kern w:val="0"/>
                      <w14:ligatures w14:val="none"/>
                    </w:rPr>
                    <w:t>Increased Presence &amp; Action</w:t>
                  </w:r>
                  <w:r w:rsidRPr="00814647">
                    <w:rPr>
                      <w:rFonts w:eastAsia="Aptos"/>
                      <w:color w:val="000000"/>
                      <w:kern w:val="0"/>
                      <w14:ligatures w14:val="none"/>
                    </w:rPr>
                    <w:t> </w:t>
                  </w:r>
                </w:p>
                <w:p w14:paraId="5DA6A980" w14:textId="77777777" w:rsidR="00814647" w:rsidRPr="00814647" w:rsidRDefault="00814647" w:rsidP="00814647">
                  <w:pPr>
                    <w:rPr>
                      <w:rFonts w:eastAsia="Aptos"/>
                      <w:color w:val="000000"/>
                      <w:kern w:val="0"/>
                      <w14:ligatures w14:val="none"/>
                    </w:rPr>
                  </w:pPr>
                  <w:r w:rsidRPr="00814647">
                    <w:rPr>
                      <w:rFonts w:eastAsia="Aptos"/>
                      <w:color w:val="000000"/>
                      <w:kern w:val="0"/>
                      <w14:ligatures w14:val="none"/>
                    </w:rPr>
                    <w:t xml:space="preserve">This session marked a big step forward in advocacy capacity. We hired a lobbyist, activated an </w:t>
                  </w:r>
                  <w:hyperlink r:id="rId21" w:history="1">
                    <w:r w:rsidRPr="00814647">
                      <w:rPr>
                        <w:rStyle w:val="Hyperlink"/>
                        <w:rFonts w:eastAsia="Aptos"/>
                        <w:kern w:val="0"/>
                        <w14:ligatures w14:val="none"/>
                      </w:rPr>
                      <w:t>Action Alert System</w:t>
                    </w:r>
                  </w:hyperlink>
                  <w:r w:rsidRPr="00814647">
                    <w:rPr>
                      <w:rFonts w:eastAsia="Aptos"/>
                      <w:color w:val="000000"/>
                      <w:kern w:val="0"/>
                      <w14:ligatures w14:val="none"/>
                    </w:rPr>
                    <w:t> (thanks to our practicum student), and held weekly policy meetings with a dedicated group of volunteers. Together, we tracked bills, crafted ethics-aligned positions, and mobilized our network effectively. </w:t>
                  </w:r>
                </w:p>
                <w:p w14:paraId="5DC17E6C" w14:textId="77777777" w:rsidR="00814647" w:rsidRPr="00814647" w:rsidRDefault="00814647" w:rsidP="00814647">
                  <w:pPr>
                    <w:rPr>
                      <w:rFonts w:eastAsia="Aptos"/>
                      <w:color w:val="000000"/>
                      <w:kern w:val="0"/>
                      <w14:ligatures w14:val="none"/>
                    </w:rPr>
                  </w:pPr>
                  <w:r w:rsidRPr="00814647">
                    <w:rPr>
                      <w:rFonts w:eastAsia="Aptos"/>
                      <w:b/>
                      <w:bCs/>
                      <w:color w:val="000000"/>
                      <w:kern w:val="0"/>
                      <w14:ligatures w14:val="none"/>
                    </w:rPr>
                    <w:t>Looking Ahead</w:t>
                  </w:r>
                  <w:r w:rsidRPr="00814647">
                    <w:rPr>
                      <w:rFonts w:eastAsia="Aptos"/>
                      <w:color w:val="000000"/>
                      <w:kern w:val="0"/>
                      <w14:ligatures w14:val="none"/>
                    </w:rPr>
                    <w:t> </w:t>
                  </w:r>
                </w:p>
                <w:p w14:paraId="791873A0" w14:textId="19E14FBB" w:rsidR="0004769E" w:rsidRPr="000D24BF" w:rsidRDefault="00814647" w:rsidP="00DC70CB">
                  <w:pPr>
                    <w:rPr>
                      <w:rFonts w:eastAsia="Aptos"/>
                      <w:color w:val="000000"/>
                      <w:kern w:val="0"/>
                      <w14:ligatures w14:val="none"/>
                    </w:rPr>
                  </w:pPr>
                  <w:r w:rsidRPr="00814647">
                    <w:rPr>
                      <w:rFonts w:eastAsia="Aptos"/>
                      <w:color w:val="000000"/>
                      <w:kern w:val="0"/>
                      <w14:ligatures w14:val="none"/>
                    </w:rPr>
                    <w:t xml:space="preserve">Thank you to everyone who participated in this session! We’ll stay engaged during the interim and continue monthly </w:t>
                  </w:r>
                  <w:hyperlink r:id="rId22" w:history="1">
                    <w:r w:rsidRPr="00814647">
                      <w:rPr>
                        <w:rStyle w:val="Hyperlink"/>
                        <w:rFonts w:eastAsia="Aptos"/>
                        <w:kern w:val="0"/>
                        <w14:ligatures w14:val="none"/>
                      </w:rPr>
                      <w:t>Policy Committee</w:t>
                    </w:r>
                  </w:hyperlink>
                  <w:r w:rsidRPr="00814647">
                    <w:rPr>
                      <w:rFonts w:eastAsia="Aptos"/>
                      <w:color w:val="000000"/>
                      <w:kern w:val="0"/>
                      <w14:ligatures w14:val="none"/>
                    </w:rPr>
                    <w:t> meetings as we prepare for 2027. </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BF1FB32" w14:textId="795A16F1"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t>Graduation Information: Social Work Graduation Ceremony </w:t>
                  </w:r>
                </w:p>
                <w:p w14:paraId="432B4584" w14:textId="77777777" w:rsidR="00814647" w:rsidRPr="00814647" w:rsidRDefault="00814647" w:rsidP="00814647">
                  <w:pPr>
                    <w:rPr>
                      <w14:ligatures w14:val="none"/>
                    </w:rPr>
                  </w:pPr>
                  <w:r w:rsidRPr="00814647">
                    <w:rPr>
                      <w:b/>
                      <w:bCs/>
                      <w14:ligatures w14:val="none"/>
                    </w:rPr>
                    <w:t xml:space="preserve">Date: </w:t>
                  </w:r>
                  <w:r w:rsidRPr="00814647">
                    <w:rPr>
                      <w14:ligatures w14:val="none"/>
                    </w:rPr>
                    <w:t>May 9</w:t>
                  </w:r>
                  <w:r w:rsidRPr="00814647">
                    <w:rPr>
                      <w:vertAlign w:val="superscript"/>
                      <w14:ligatures w14:val="none"/>
                    </w:rPr>
                    <w:t>th</w:t>
                  </w:r>
                  <w:r w:rsidRPr="00814647">
                    <w:rPr>
                      <w14:ligatures w14:val="none"/>
                    </w:rPr>
                    <w:t>, 2025 </w:t>
                  </w:r>
                </w:p>
                <w:p w14:paraId="6E16B2F1" w14:textId="77777777" w:rsidR="00814647" w:rsidRPr="00814647" w:rsidRDefault="00814647" w:rsidP="00814647">
                  <w:pPr>
                    <w:rPr>
                      <w14:ligatures w14:val="none"/>
                    </w:rPr>
                  </w:pPr>
                  <w:r w:rsidRPr="00814647">
                    <w:rPr>
                      <w:b/>
                      <w:bCs/>
                      <w14:ligatures w14:val="none"/>
                    </w:rPr>
                    <w:t xml:space="preserve">Location: </w:t>
                  </w:r>
                  <w:r w:rsidRPr="00814647">
                    <w:rPr>
                      <w14:ligatures w14:val="none"/>
                    </w:rPr>
                    <w:t>Dennison Theatre </w:t>
                  </w:r>
                </w:p>
                <w:p w14:paraId="4CA40D47" w14:textId="1CBAC683" w:rsidR="00814647" w:rsidRPr="00814647" w:rsidRDefault="00814647" w:rsidP="00814647">
                  <w:pPr>
                    <w:rPr>
                      <w14:ligatures w14:val="none"/>
                    </w:rPr>
                  </w:pPr>
                  <w:r w:rsidRPr="00814647">
                    <w:rPr>
                      <w:b/>
                      <w:bCs/>
                      <w14:ligatures w14:val="none"/>
                    </w:rPr>
                    <w:t xml:space="preserve">Time: </w:t>
                  </w:r>
                  <w:r w:rsidRPr="00814647">
                    <w:rPr>
                      <w14:ligatures w14:val="none"/>
                    </w:rPr>
                    <w:t>4:00 PM MST </w:t>
                  </w:r>
                </w:p>
                <w:tbl>
                  <w:tblPr>
                    <w:tblW w:w="5000" w:type="pct"/>
                    <w:tblCellSpacing w:w="0" w:type="dxa"/>
                    <w:tblCellMar>
                      <w:left w:w="0" w:type="dxa"/>
                      <w:right w:w="0" w:type="dxa"/>
                    </w:tblCellMar>
                    <w:tblLook w:val="04A0" w:firstRow="1" w:lastRow="0" w:firstColumn="1" w:lastColumn="0" w:noHBand="0" w:noVBand="1"/>
                  </w:tblPr>
                  <w:tblGrid>
                    <w:gridCol w:w="8720"/>
                  </w:tblGrid>
                  <w:tr w:rsidR="00814647" w:rsidRPr="000D24BF" w14:paraId="6EC7BDD2" w14:textId="77777777" w:rsidTr="0004477A">
                    <w:trPr>
                      <w:tblCellSpacing w:w="0" w:type="dxa"/>
                    </w:trPr>
                    <w:tc>
                      <w:tcPr>
                        <w:tcW w:w="0" w:type="auto"/>
                        <w:tcBorders>
                          <w:top w:val="single" w:sz="8" w:space="0" w:color="E0E0E0"/>
                          <w:left w:val="nil"/>
                          <w:bottom w:val="nil"/>
                          <w:right w:val="nil"/>
                        </w:tcBorders>
                        <w:vAlign w:val="center"/>
                        <w:hideMark/>
                      </w:tcPr>
                      <w:p w14:paraId="4C9E44F1" w14:textId="77777777" w:rsidR="00814647" w:rsidRPr="000D24BF" w:rsidRDefault="00814647" w:rsidP="00814647">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4AF4D8E" w14:textId="77777777" w:rsidR="00814647" w:rsidRPr="00814647" w:rsidRDefault="00814647" w:rsidP="00814647">
                  <w:pPr>
                    <w:rPr>
                      <w:rFonts w:eastAsia="Aptos"/>
                      <w:b/>
                      <w:bCs/>
                      <w:color w:val="70002E"/>
                      <w:kern w:val="0"/>
                      <w:sz w:val="28"/>
                      <w:szCs w:val="28"/>
                      <w14:ligatures w14:val="none"/>
                    </w:rPr>
                  </w:pPr>
                  <w:r w:rsidRPr="00814647">
                    <w:rPr>
                      <w:rFonts w:eastAsia="Aptos"/>
                      <w:b/>
                      <w:bCs/>
                      <w:color w:val="70002E"/>
                      <w:kern w:val="0"/>
                      <w:sz w:val="28"/>
                      <w:szCs w:val="28"/>
                      <w14:ligatures w14:val="none"/>
                    </w:rPr>
                    <w:t>UM Conference on Undergraduate Research (UMCUR) </w:t>
                  </w:r>
                </w:p>
                <w:p w14:paraId="78BC5D7A" w14:textId="4342D0AD" w:rsidR="00814647" w:rsidRPr="00E92FCB" w:rsidRDefault="00814647" w:rsidP="0081464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Dr. Hannah Knipp</w:t>
                  </w:r>
                </w:p>
                <w:p w14:paraId="4A82A873" w14:textId="61B55946" w:rsidR="000D24BF" w:rsidRPr="00814647" w:rsidRDefault="00814647" w:rsidP="00FA0028">
                  <w:pPr>
                    <w:rPr>
                      <w14:ligatures w14:val="none"/>
                    </w:rPr>
                  </w:pPr>
                  <w:r w:rsidRPr="00814647">
                    <w:rPr>
                      <w14:ligatures w14:val="none"/>
                    </w:rPr>
                    <w:t xml:space="preserve">Please consider attending UMCUR, which showcases student research, creative </w:t>
                  </w:r>
                  <w:proofErr w:type="gramStart"/>
                  <w:r w:rsidRPr="00814647">
                    <w:rPr>
                      <w14:ligatures w14:val="none"/>
                    </w:rPr>
                    <w:t>scholarship</w:t>
                  </w:r>
                  <w:proofErr w:type="gramEnd"/>
                  <w:r w:rsidRPr="00814647">
                    <w:rPr>
                      <w14:ligatures w14:val="none"/>
                    </w:rPr>
                    <w:t>, and experiential-learning projects on </w:t>
                  </w:r>
                  <w:r w:rsidRPr="00814647">
                    <w:rPr>
                      <w:b/>
                      <w:bCs/>
                      <w14:ligatures w14:val="none"/>
                    </w:rPr>
                    <w:t>Friday, April 25th</w:t>
                  </w:r>
                  <w:r w:rsidRPr="00814647">
                    <w:rPr>
                      <w14:ligatures w14:val="none"/>
                    </w:rPr>
                    <w:t>. Innovative projects by many of our own BSW students will be showcased at this event. Visit this website for more information: </w:t>
                  </w:r>
                  <w:hyperlink r:id="rId23" w:history="1">
                    <w:r w:rsidRPr="00814647">
                      <w:rPr>
                        <w:rStyle w:val="Hyperlink"/>
                        <w14:ligatures w14:val="none"/>
                      </w:rPr>
                      <w:t>https://grizhub.umt.edu/event/10499375</w:t>
                    </w:r>
                  </w:hyperlink>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00896294">
    <w:abstractNumId w:val="1"/>
  </w:num>
  <w:num w:numId="2" w16cid:durableId="1086465161">
    <w:abstractNumId w:val="3"/>
  </w:num>
  <w:num w:numId="3" w16cid:durableId="932585985">
    <w:abstractNumId w:val="6"/>
  </w:num>
  <w:num w:numId="4" w16cid:durableId="588777181">
    <w:abstractNumId w:val="4"/>
  </w:num>
  <w:num w:numId="5" w16cid:durableId="1160729789">
    <w:abstractNumId w:val="5"/>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346A3F"/>
    <w:rsid w:val="003665E5"/>
    <w:rsid w:val="003E279B"/>
    <w:rsid w:val="004710FD"/>
    <w:rsid w:val="005C7F99"/>
    <w:rsid w:val="007A0869"/>
    <w:rsid w:val="007B7CA9"/>
    <w:rsid w:val="007F10F4"/>
    <w:rsid w:val="00814647"/>
    <w:rsid w:val="0093335C"/>
    <w:rsid w:val="00992CF8"/>
    <w:rsid w:val="009B5A23"/>
    <w:rsid w:val="00AA3367"/>
    <w:rsid w:val="00D91FFF"/>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cswe.org%2Fnews%2Fnewsroom%2F%3F&amp;data=05%7C02%7Ctomas.hernandez%40mso.umt.edu%7C2614fe8724aa42d9c59408dd8350d646%7C68407ce503da49ffaf0a724be0d37c9d%7C0%7C0%7C638811105387702795%7CUnknown%7CTWFpbGZsb3d8eyJFbXB0eU1hcGkiOnRydWUsIlYiOiIwLjAuMDAwMCIsIlAiOiJXaW4zMiIsIkFOIjoiTWFpbCIsIldUIjoyfQ%3D%3D%7C0%7C%7C%7C&amp;sdata=VcXt34soqC%2FgYpnqoEwpbdDUlgG4G3tCQf99YlWZ1FA%3D&amp;reserved=0" TargetMode="External"/><Relationship Id="rId13" Type="http://schemas.openxmlformats.org/officeDocument/2006/relationships/hyperlink" Target="mailto:asumlegal@mso.umt.edu" TargetMode="External"/><Relationship Id="rId18" Type="http://schemas.openxmlformats.org/officeDocument/2006/relationships/hyperlink" Target="https://nam04.safelinks.protection.outlook.com/?url=https%3A%2F%2Fswcompact.org%2F&amp;data=05%7C02%7Ctomas.hernandez%40mso.umt.edu%7C2614fe8724aa42d9c59408dd8350d646%7C68407ce503da49ffaf0a724be0d37c9d%7C0%7C0%7C638811105387808302%7CUnknown%7CTWFpbGZsb3d8eyJFbXB0eU1hcGkiOnRydWUsIlYiOiIwLjAuMDAwMCIsIlAiOiJXaW4zMiIsIkFOIjoiTWFpbCIsIldUIjoyfQ%3D%3D%7C0%7C%7C%7C&amp;sdata=b%2Bn9Awv0ie44HQ8oSDWskcbgfCLByXTSFfucMRsDjUQ%3D&amp;reserved=0" TargetMode="External"/><Relationship Id="rId3" Type="http://schemas.openxmlformats.org/officeDocument/2006/relationships/settings" Target="settings.xml"/><Relationship Id="rId21" Type="http://schemas.openxmlformats.org/officeDocument/2006/relationships/hyperlink" Target="https://nam04.safelinks.protection.outlook.com/?url=https%3A%2F%2Fwww.votervoice.net%2FNASWMT%2FBills&amp;data=05%7C02%7Ctomas.hernandez%40mso.umt.edu%7C2614fe8724aa42d9c59408dd8350d646%7C68407ce503da49ffaf0a724be0d37c9d%7C0%7C0%7C638811105387871283%7CUnknown%7CTWFpbGZsb3d8eyJFbXB0eU1hcGkiOnRydWUsIlYiOiIwLjAuMDAwMCIsIlAiOiJXaW4zMiIsIkFOIjoiTWFpbCIsIldUIjoyfQ%3D%3D%7C0%7C%7C%7C&amp;sdata=a777ZEYW4GmLi4kBSAuA7beoXxVjqsj%2FC74WcQMWpVs%3D&amp;reserved=0" TargetMode="External"/><Relationship Id="rId7" Type="http://schemas.openxmlformats.org/officeDocument/2006/relationships/image" Target="media/image2.jpeg"/><Relationship Id="rId12" Type="http://schemas.openxmlformats.org/officeDocument/2006/relationships/hyperlink" Target="https://nam04.safelinks.protection.outlook.com/?url=https%3A%2F%2Fwww.instagram.com%2Fasumlegal%2F&amp;data=05%7C02%7Ctomas.hernandez%40mso.umt.edu%7C2614fe8724aa42d9c59408dd8350d646%7C68407ce503da49ffaf0a724be0d37c9d%7C0%7C0%7C638811105387747585%7CUnknown%7CTWFpbGZsb3d8eyJFbXB0eU1hcGkiOnRydWUsIlYiOiIwLjAuMDAwMCIsIlAiOiJXaW4zMiIsIkFOIjoiTWFpbCIsIldUIjoyfQ%3D%3D%7C0%7C%7C%7C&amp;sdata=Ck834azOJOoqlesNuuVTyYCoO2Rykm0jNeUMK%2F7YccY%3D&amp;reserved=0" TargetMode="External"/><Relationship Id="rId17" Type="http://schemas.openxmlformats.org/officeDocument/2006/relationships/hyperlink" Target="https://info.umt.edu/e3t/Ctc/JA+113/d5pmxT04/VWS0hf91q6XqW32_grT1lXsDCW4dVnpw5vvh1qN7KkK2l3qgyTW8wLKSR6lZ3mdW4cvfZH734SWnW2Hyc0v841S3jW6BJynD36jmXcW7XVm5w2pKppnW89-2GM91Q3K7W45R8r27s8cWpW9hLkNs1XCp-bW4PpxkG2bwHlDN1J9Tntyvw9pW65QZqG4dtj_4W7FR2fY6wNb0WW1Cj_s21MpPWwW3cQkrf6Fxd1MW7gcKk449pDp_W103ph7827tp_W8rX1fV7HJ4RXW5JWFKR5kbSH1W1n-wlT680LJ7W5l9S814JX_skVQd4nf8KXqn9W35L_rL6Qs226W4YdYt03WRfz_N4nK6M3VZxQ3W75vCTR5Qfj7BVTMGNg4p3bvSW8-Dmlh3GYsNvW5Wr2LT4H1y3MW5KPhHc20plNRf70W-Sl0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fo.umt.edu/e3t/Ctc/JA+113/d5pmxT04/VWS0hf91q6XqW32_grT1lXsDCW4dVnpw5vvh1qN7KkK223qgyTW7Y8-PT6lZ3q7W2XLKH261XkSRW51vGZQ24PB2VW6nBl1y84ysYJW8kYS1v2vNndhN3pBL2rG_LgvW5q4qvF4J5C0XW7khf5Q51kvbtVvsNkQ2SZjpTW4Y5HWG8FFf2fW8SV2MF52qTFqW6hSjjw6kSTbnW4pGRm26TL4_5W52_SLy5dSqw-W1SDG1J2FPH8sW1w0c1C6ssjPWW2nlysy8nBvvYW3zdJ718XWJRMW9bHN_621CTmjW4rrf7V5wgHk_VPh3-C4lQzvbW1Vs0qh9djnpsW3fCxcp7zXlRmW3Y-dHn7dSVl5N88SN1d8tPBgW2R7cHw5HblbSVQx8N057wBh7dKtFl-04" TargetMode="External"/><Relationship Id="rId20" Type="http://schemas.openxmlformats.org/officeDocument/2006/relationships/hyperlink" Target="https://nam04.safelinks.protection.outlook.com/?url=https%3A%2F%2Fbills.legmt.gov%2F%23%2Flaws%2Fbill%2F2%2FLC0953&amp;data=05%7C02%7Ctomas.hernandez%40mso.umt.edu%7C2614fe8724aa42d9c59408dd8350d646%7C68407ce503da49ffaf0a724be0d37c9d%7C0%7C0%7C638811105387849633%7CUnknown%7CTWFpbGZsb3d8eyJFbXB0eU1hcGkiOnRydWUsIlYiOiIwLjAuMDAwMCIsIlAiOiJXaW4zMiIsIkFOIjoiTWFpbCIsIldUIjoyfQ%3D%3D%7C0%7C%7C%7C&amp;sdata=mVvQgeOuLAxE35MebutOjp0JQDJ3a4WduFji9%2F5s5OU%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umt.edu/asum/agencies/legal/default.php" TargetMode="External"/><Relationship Id="rId24"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s%3A%2F%2Fwww.whitehouse.gov%2Fpresidential-actions%2F&amp;data=05%7C02%7Ctomas.hernandez%40mso.umt.edu%7C2614fe8724aa42d9c59408dd8350d646%7C68407ce503da49ffaf0a724be0d37c9d%7C0%7C0%7C638811105387782470%7CUnknown%7CTWFpbGZsb3d8eyJFbXB0eU1hcGkiOnRydWUsIlYiOiIwLjAuMDAwMCIsIlAiOiJXaW4zMiIsIkFOIjoiTWFpbCIsIldUIjoyfQ%3D%3D%7C0%7C%7C%7C&amp;sdata=n%2BwHlwNUTHyhilVuPWIQ5qVaJTUVx1AWnMS74UYPhjw%3D&amp;reserved=0" TargetMode="External"/><Relationship Id="rId23" Type="http://schemas.openxmlformats.org/officeDocument/2006/relationships/hyperlink" Target="https://grizhub.umt.edu/event/10499375" TargetMode="External"/><Relationship Id="rId10" Type="http://schemas.openxmlformats.org/officeDocument/2006/relationships/hyperlink" Target="https://www.umt.edu/asum/agencies/legal/default.php" TargetMode="External"/><Relationship Id="rId19" Type="http://schemas.openxmlformats.org/officeDocument/2006/relationships/hyperlink" Target="https://nam04.safelinks.protection.outlook.com/?url=https%3A%2F%2Fwww.socialworkers.org%2FAbout%2FEthics%2FCode-of-Ethics%2FCode-of-Ethics-English&amp;data=05%7C02%7Ctomas.hernandez%40mso.umt.edu%7C2614fe8724aa42d9c59408dd8350d646%7C68407ce503da49ffaf0a724be0d37c9d%7C0%7C0%7C638811105387828531%7CUnknown%7CTWFpbGZsb3d8eyJFbXB0eU1hcGkiOnRydWUsIlYiOiIwLjAuMDAwMCIsIlAiOiJXaW4zMiIsIkFOIjoiTWFpbCIsIldUIjoyfQ%3D%3D%7C0%7C%7C%7C&amp;sdata=AfiCeHsAkyf1o8XZQ%2Fwd%2FLKe62bPNJsDHPryzvBprpU%3D&amp;reserved=0" TargetMode="External"/><Relationship Id="rId4" Type="http://schemas.openxmlformats.org/officeDocument/2006/relationships/webSettings" Target="webSettings.xml"/><Relationship Id="rId9" Type="http://schemas.openxmlformats.org/officeDocument/2006/relationships/hyperlink" Target="https://www.umt.edu/employee-news/campus-updates/?utm_campaign=Internal%20Communications&amp;utm_medium=email&amp;_hsmi=346333070&amp;utm_content=346333070&amp;utm_source=hs_email" TargetMode="External"/><Relationship Id="rId14" Type="http://schemas.openxmlformats.org/officeDocument/2006/relationships/hyperlink" Target="https://www.mus.edu/che/grc/legislative-update.html" TargetMode="External"/><Relationship Id="rId22" Type="http://schemas.openxmlformats.org/officeDocument/2006/relationships/hyperlink" Target="https://nam04.safelinks.protection.outlook.com/?url=https%3A%2F%2Fnaswmt.socialworkers.org%2FAbout%2FCommittees&amp;data=05%7C02%7Ctomas.hernandez%40mso.umt.edu%7C2614fe8724aa42d9c59408dd8350d646%7C68407ce503da49ffaf0a724be0d37c9d%7C0%7C0%7C638811105387894618%7CUnknown%7CTWFpbGZsb3d8eyJFbXB0eU1hcGkiOnRydWUsIlYiOiIwLjAuMDAwMCIsIlAiOiJXaW4zMiIsIkFOIjoiTWFpbCIsIldUIjoyfQ%3D%3D%7C0%7C%7C%7C&amp;sdata=kvewMrlV%2FViYl9ZNvrYQ%2Bw2rTEPqhwGo4berZkEgC0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1940</Words>
  <Characters>10943</Characters>
  <Application>Microsoft Office Word</Application>
  <DocSecurity>0</DocSecurity>
  <Lines>195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2026-02-11T04:52:00Z</dcterms:created>
  <dcterms:modified xsi:type="dcterms:W3CDTF">2026-02-11T05:03:00Z</dcterms:modified>
</cp:coreProperties>
</file>