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5F5F5"/>
        <w:tblCellMar>
          <w:left w:w="0" w:type="dxa"/>
          <w:right w:w="0" w:type="dxa"/>
        </w:tblCellMar>
        <w:tblLook w:val="04A0" w:firstRow="1" w:lastRow="0" w:firstColumn="1" w:lastColumn="0" w:noHBand="0" w:noVBand="1"/>
      </w:tblPr>
      <w:tblGrid>
        <w:gridCol w:w="10800"/>
      </w:tblGrid>
      <w:tr w:rsidR="000D24BF" w:rsidRPr="000D24BF" w14:paraId="4A0A3A3E" w14:textId="77777777">
        <w:trPr>
          <w:tblCellSpacing w:w="0" w:type="dxa"/>
        </w:trPr>
        <w:tc>
          <w:tcPr>
            <w:tcW w:w="0" w:type="auto"/>
            <w:shd w:val="clear" w:color="auto" w:fill="F5F5F5"/>
            <w:tcMar>
              <w:top w:w="300" w:type="dxa"/>
              <w:left w:w="150" w:type="dxa"/>
              <w:bottom w:w="300" w:type="dxa"/>
              <w:right w:w="150" w:type="dxa"/>
            </w:tcMar>
            <w:vAlign w:val="center"/>
            <w:hideMark/>
          </w:tcPr>
          <w:tbl>
            <w:tblPr>
              <w:tblW w:w="9320" w:type="dxa"/>
              <w:jc w:val="center"/>
              <w:tblCellSpacing w:w="0" w:type="dxa"/>
              <w:shd w:val="clear" w:color="auto" w:fill="FFFFFF"/>
              <w:tblCellMar>
                <w:left w:w="0" w:type="dxa"/>
                <w:right w:w="0" w:type="dxa"/>
              </w:tblCellMar>
              <w:tblLook w:val="04A0" w:firstRow="1" w:lastRow="0" w:firstColumn="1" w:lastColumn="0" w:noHBand="0" w:noVBand="1"/>
            </w:tblPr>
            <w:tblGrid>
              <w:gridCol w:w="9320"/>
            </w:tblGrid>
            <w:tr w:rsidR="000D24BF" w:rsidRPr="000D24BF" w14:paraId="2873AD14" w14:textId="77777777">
              <w:trPr>
                <w:tblCellSpacing w:w="0" w:type="dxa"/>
                <w:jc w:val="center"/>
              </w:trPr>
              <w:tc>
                <w:tcPr>
                  <w:tcW w:w="0" w:type="auto"/>
                  <w:shd w:val="clear" w:color="auto" w:fill="FFFFFF"/>
                  <w:tcMar>
                    <w:top w:w="300" w:type="dxa"/>
                    <w:left w:w="150" w:type="dxa"/>
                    <w:bottom w:w="300" w:type="dxa"/>
                    <w:right w:w="150" w:type="dxa"/>
                  </w:tcMar>
                  <w:vAlign w:val="center"/>
                  <w:hideMark/>
                </w:tcPr>
                <w:p w14:paraId="1830EFFE"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noProof/>
                      <w:color w:val="0000FF"/>
                      <w:kern w:val="0"/>
                      <w:sz w:val="24"/>
                      <w:szCs w:val="24"/>
                      <w14:ligatures w14:val="none"/>
                    </w:rPr>
                    <w:drawing>
                      <wp:inline distT="0" distB="0" distL="0" distR="0" wp14:anchorId="05692F06" wp14:editId="3B1F3F2F">
                        <wp:extent cx="5715000" cy="2400300"/>
                        <wp:effectExtent l="0" t="0" r="0" b="0"/>
                        <wp:doc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2400300"/>
                                </a:xfrm>
                                <a:prstGeom prst="rect">
                                  <a:avLst/>
                                </a:prstGeom>
                                <a:noFill/>
                                <a:ln>
                                  <a:noFill/>
                                </a:ln>
                              </pic:spPr>
                            </pic:pic>
                          </a:graphicData>
                        </a:graphic>
                      </wp:inline>
                    </w:drawing>
                  </w:r>
                </w:p>
              </w:tc>
            </w:tr>
            <w:tr w:rsidR="000D24BF" w:rsidRPr="000D24BF" w14:paraId="0618ED0C" w14:textId="77777777">
              <w:trPr>
                <w:tblCellSpacing w:w="0" w:type="dxa"/>
                <w:jc w:val="center"/>
              </w:trPr>
              <w:tc>
                <w:tcPr>
                  <w:tcW w:w="0" w:type="auto"/>
                  <w:tcBorders>
                    <w:top w:val="nil"/>
                    <w:left w:val="nil"/>
                    <w:bottom w:val="single" w:sz="8" w:space="0" w:color="70002E"/>
                    <w:right w:val="nil"/>
                  </w:tcBorders>
                  <w:shd w:val="clear" w:color="auto" w:fill="FFFFFF"/>
                  <w:tcMar>
                    <w:top w:w="150" w:type="dxa"/>
                    <w:left w:w="300" w:type="dxa"/>
                    <w:bottom w:w="150" w:type="dxa"/>
                    <w:right w:w="300" w:type="dxa"/>
                  </w:tcMar>
                  <w:vAlign w:val="center"/>
                  <w:hideMark/>
                </w:tcPr>
                <w:p w14:paraId="78C3AEE1" w14:textId="77777777" w:rsidR="000D24BF" w:rsidRPr="000D24BF" w:rsidRDefault="000D24BF" w:rsidP="00FA0028">
                  <w:pPr>
                    <w:rPr>
                      <w:rFonts w:ascii="Aptos" w:eastAsia="Aptos" w:hAnsi="Aptos" w:cs="Aptos"/>
                      <w:kern w:val="0"/>
                      <w:sz w:val="24"/>
                      <w:szCs w:val="24"/>
                      <w14:ligatures w14:val="none"/>
                    </w:rPr>
                  </w:pPr>
                  <w:r w:rsidRPr="000D24BF">
                    <w:rPr>
                      <w:rFonts w:eastAsia="Aptos"/>
                      <w:b/>
                      <w:bCs/>
                      <w:color w:val="70002E"/>
                      <w:kern w:val="0"/>
                      <w:sz w:val="29"/>
                      <w:szCs w:val="29"/>
                      <w14:ligatures w14:val="none"/>
                    </w:rPr>
                    <w:t>What's Up – A Newsletter from the UM School of Social Work</w:t>
                  </w:r>
                </w:p>
              </w:tc>
            </w:tr>
            <w:tr w:rsidR="000D24BF" w:rsidRPr="000D24BF" w14:paraId="11850F3C" w14:textId="77777777">
              <w:trPr>
                <w:tblCellSpacing w:w="0" w:type="dxa"/>
                <w:jc w:val="center"/>
              </w:trPr>
              <w:tc>
                <w:tcPr>
                  <w:tcW w:w="0" w:type="auto"/>
                  <w:shd w:val="clear" w:color="auto" w:fill="FFFFFF"/>
                  <w:tcMar>
                    <w:top w:w="300" w:type="dxa"/>
                    <w:left w:w="300" w:type="dxa"/>
                    <w:bottom w:w="300" w:type="dxa"/>
                    <w:right w:w="300" w:type="dxa"/>
                  </w:tcMar>
                  <w:vAlign w:val="center"/>
                  <w:hideMark/>
                </w:tcPr>
                <w:p w14:paraId="234A98FD" w14:textId="77777777" w:rsidR="00D91FFF" w:rsidRPr="00D91FFF" w:rsidRDefault="00D91FFF" w:rsidP="00FA0028">
                  <w:pPr>
                    <w:rPr>
                      <w:rFonts w:eastAsia="Aptos"/>
                      <w:b/>
                      <w:bCs/>
                      <w:color w:val="70002E"/>
                      <w:kern w:val="0"/>
                      <w:sz w:val="28"/>
                      <w:szCs w:val="28"/>
                      <w14:ligatures w14:val="none"/>
                    </w:rPr>
                  </w:pPr>
                  <w:r w:rsidRPr="00D91FFF">
                    <w:rPr>
                      <w:rFonts w:eastAsia="Aptos"/>
                      <w:b/>
                      <w:bCs/>
                      <w:color w:val="70002E"/>
                      <w:kern w:val="0"/>
                      <w:sz w:val="28"/>
                      <w:szCs w:val="28"/>
                      <w14:ligatures w14:val="none"/>
                    </w:rPr>
                    <w:t xml:space="preserve">Faculty and Staff Attend Council on Social Work Education Conference (CSWE) – Denver, Colorado </w:t>
                  </w:r>
                </w:p>
                <w:p w14:paraId="6A3B5EE4" w14:textId="3B84C81B" w:rsidR="00D91FFF" w:rsidRDefault="00D91FFF" w:rsidP="00FA0028">
                  <w:pPr>
                    <w:jc w:val="center"/>
                    <w:rPr>
                      <w:rFonts w:eastAsia="Aptos"/>
                      <w:color w:val="000000"/>
                      <w:kern w:val="0"/>
                      <w14:ligatures w14:val="none"/>
                    </w:rPr>
                  </w:pPr>
                  <w:r>
                    <w:rPr>
                      <w:noProof/>
                    </w:rPr>
                    <w:drawing>
                      <wp:inline distT="0" distB="0" distL="0" distR="0" wp14:anchorId="6FFD761E" wp14:editId="69A95395">
                        <wp:extent cx="2695575" cy="2019300"/>
                        <wp:effectExtent l="0" t="0" r="9525" b="0"/>
                        <wp:docPr id="3" name="x_Picture 5" descr="Left up to right down: Jen Barile, Kinsey Webb, Phyllis Ngai, Govind Dhaske, Sarah Reese, Hannah Knipp. At breakfast, enjoying good conversation and company at CSW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x_Picture 5" descr="Left up to right down: Jen Barile, Kinsey Webb, Phyllis Ngai, Govind Dhaske, Sarah Reese, Hannah Knipp. At breakfast, enjoying good conversation and company at CSWE. "/>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95575" cy="2019300"/>
                                </a:xfrm>
                                <a:prstGeom prst="rect">
                                  <a:avLst/>
                                </a:prstGeom>
                                <a:noFill/>
                                <a:ln>
                                  <a:noFill/>
                                </a:ln>
                              </pic:spPr>
                            </pic:pic>
                          </a:graphicData>
                        </a:graphic>
                      </wp:inline>
                    </w:drawing>
                  </w:r>
                </w:p>
                <w:p w14:paraId="06846EEE" w14:textId="77777777" w:rsidR="00D91FFF" w:rsidRPr="00D91FFF" w:rsidRDefault="00D91FFF" w:rsidP="00FA0028">
                  <w:pPr>
                    <w:jc w:val="center"/>
                    <w:rPr>
                      <w:rFonts w:eastAsia="Aptos"/>
                      <w:color w:val="0E2841" w:themeColor="text2"/>
                      <w:kern w:val="0"/>
                      <w14:ligatures w14:val="none"/>
                    </w:rPr>
                  </w:pPr>
                  <w:r w:rsidRPr="00D91FFF">
                    <w:rPr>
                      <w:rFonts w:eastAsia="Aptos"/>
                      <w:i/>
                      <w:iCs/>
                      <w:color w:val="0E2841" w:themeColor="text2"/>
                      <w:kern w:val="0"/>
                      <w14:ligatures w14:val="none"/>
                    </w:rPr>
                    <w:t xml:space="preserve">Left up to right down: Jen Barile, Kinsey Webb, Phyllis Ngai, Govind </w:t>
                  </w:r>
                  <w:proofErr w:type="spellStart"/>
                  <w:r w:rsidRPr="00D91FFF">
                    <w:rPr>
                      <w:rFonts w:eastAsia="Aptos"/>
                      <w:i/>
                      <w:iCs/>
                      <w:color w:val="0E2841" w:themeColor="text2"/>
                      <w:kern w:val="0"/>
                      <w14:ligatures w14:val="none"/>
                    </w:rPr>
                    <w:t>Dhaske</w:t>
                  </w:r>
                  <w:proofErr w:type="spellEnd"/>
                  <w:r w:rsidRPr="00D91FFF">
                    <w:rPr>
                      <w:rFonts w:eastAsia="Aptos"/>
                      <w:i/>
                      <w:iCs/>
                      <w:color w:val="0E2841" w:themeColor="text2"/>
                      <w:kern w:val="0"/>
                      <w14:ligatures w14:val="none"/>
                    </w:rPr>
                    <w:t xml:space="preserve">, Sarah Reese, Hannah Knipp. At breakfast, enjoying good conversation and company at CSWE. </w:t>
                  </w:r>
                </w:p>
                <w:p w14:paraId="2D134FBE" w14:textId="361B0AB4" w:rsidR="00E92FCB" w:rsidRPr="000D24BF" w:rsidRDefault="00D91FFF" w:rsidP="00FA0028">
                  <w:pPr>
                    <w:rPr>
                      <w:rFonts w:eastAsia="Aptos"/>
                      <w:color w:val="000000"/>
                      <w:kern w:val="0"/>
                      <w14:ligatures w14:val="none"/>
                    </w:rPr>
                  </w:pPr>
                  <w:r w:rsidRPr="00D91FFF">
                    <w:rPr>
                      <w:rFonts w:eastAsia="Aptos"/>
                      <w:color w:val="000000"/>
                      <w:kern w:val="0"/>
                      <w14:ligatures w14:val="none"/>
                    </w:rPr>
                    <w:t>Several faculty members from the School of Social Work recently attended the 2025 CSWE Annual Program Meeting, bringing back fresh insights on emerging trends in social work education. Their participation allowed them to engage with national leaders on best practices in teaching, field education, and integrated practice. Faculty are already incorporating new ideas—</w:t>
                  </w:r>
                  <w:r w:rsidRPr="00D91FFF">
                    <w:rPr>
                      <w:rFonts w:eastAsia="Aptos"/>
                      <w:color w:val="000000"/>
                      <w:kern w:val="0"/>
                      <w14:ligatures w14:val="none"/>
                    </w:rPr>
                    <w:lastRenderedPageBreak/>
                    <w:t>ranging from updated policy content to innovative classroom strategies—into their courses. Students will directly benefit through strengthened curricula, deeper community-based learning opportunities, and a more forward-looking approach to social work practice.</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33855D6" w14:textId="77777777">
                    <w:trPr>
                      <w:tblCellSpacing w:w="0" w:type="dxa"/>
                    </w:trPr>
                    <w:tc>
                      <w:tcPr>
                        <w:tcW w:w="0" w:type="auto"/>
                        <w:tcBorders>
                          <w:top w:val="single" w:sz="8" w:space="0" w:color="E0E0E0"/>
                          <w:left w:val="nil"/>
                          <w:bottom w:val="nil"/>
                          <w:right w:val="nil"/>
                        </w:tcBorders>
                        <w:vAlign w:val="center"/>
                        <w:hideMark/>
                      </w:tcPr>
                      <w:p w14:paraId="5DD0ED9C"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28D2BF9F" w14:textId="77777777" w:rsidR="00E92FCB" w:rsidRPr="00E92FCB" w:rsidRDefault="00E92FCB" w:rsidP="00FA0028">
                  <w:pPr>
                    <w:rPr>
                      <w:rFonts w:eastAsia="Aptos"/>
                      <w:b/>
                      <w:bCs/>
                      <w:color w:val="70002E"/>
                      <w:kern w:val="0"/>
                      <w:sz w:val="28"/>
                      <w:szCs w:val="28"/>
                      <w14:ligatures w14:val="none"/>
                    </w:rPr>
                  </w:pPr>
                  <w:r w:rsidRPr="00E92FCB">
                    <w:rPr>
                      <w:rFonts w:eastAsia="Aptos"/>
                      <w:b/>
                      <w:bCs/>
                      <w:color w:val="70002E"/>
                      <w:kern w:val="0"/>
                      <w:sz w:val="28"/>
                      <w:szCs w:val="28"/>
                      <w14:ligatures w14:val="none"/>
                    </w:rPr>
                    <w:t>UM Faculty David Kilmnick Recognized as one of Long Island’s Top 100 Influencers!</w:t>
                  </w:r>
                </w:p>
                <w:p w14:paraId="21DCCF64" w14:textId="1C0937B8" w:rsidR="00E92FCB" w:rsidRDefault="00E92FCB" w:rsidP="00FA0028">
                  <w:pPr>
                    <w:jc w:val="center"/>
                    <w:rPr>
                      <w:rFonts w:eastAsia="Aptos"/>
                      <w:color w:val="000000"/>
                      <w:kern w:val="0"/>
                      <w14:ligatures w14:val="none"/>
                    </w:rPr>
                  </w:pPr>
                  <w:r>
                    <w:rPr>
                      <w:noProof/>
                    </w:rPr>
                    <w:drawing>
                      <wp:inline distT="0" distB="0" distL="0" distR="0" wp14:anchorId="28AB4C09" wp14:editId="066B85B3">
                        <wp:extent cx="4705350" cy="2495550"/>
                        <wp:effectExtent l="0" t="0" r="0" b="0"/>
                        <wp:docPr id="4" name="x_Picture 6" descr="Photograph of a man in a blue suit and white shirt, identified as David Kilmnick, featured in a professional profile layout. Text highlights &quot;2025 Long Island Business Influencers&quot; and &quot;Top 100 Long Islanders&quot; by Long Island Business News, indicating recognition of influential business figu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x_Picture 6" descr="Photograph of a man in a blue suit and white shirt, identified as David Kilmnick, featured in a professional profile layout. Text highlights &quot;2025 Long Island Business Influencers&quot; and &quot;Top 100 Long Islanders&quot; by Long Island Business News, indicating recognition of influential business figures.&#10;&#10;AI-generated content may be incorrect."/>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05350" cy="2495550"/>
                                </a:xfrm>
                                <a:prstGeom prst="rect">
                                  <a:avLst/>
                                </a:prstGeom>
                                <a:noFill/>
                                <a:ln>
                                  <a:noFill/>
                                </a:ln>
                              </pic:spPr>
                            </pic:pic>
                          </a:graphicData>
                        </a:graphic>
                      </wp:inline>
                    </w:drawing>
                  </w:r>
                </w:p>
                <w:p w14:paraId="5C76DE47" w14:textId="72F0782D" w:rsidR="0004769E" w:rsidRPr="00E92FCB" w:rsidRDefault="00E92FCB" w:rsidP="00FA0028">
                  <w:pPr>
                    <w:rPr>
                      <w:rFonts w:eastAsia="Aptos"/>
                      <w:color w:val="000000"/>
                      <w:kern w:val="0"/>
                      <w14:ligatures w14:val="none"/>
                    </w:rPr>
                  </w:pPr>
                  <w:r w:rsidRPr="00E92FCB">
                    <w:rPr>
                      <w:rFonts w:eastAsia="Aptos"/>
                      <w:color w:val="000000"/>
                      <w:kern w:val="0"/>
                      <w14:ligatures w14:val="none"/>
                    </w:rPr>
                    <w:t xml:space="preserve">UM’s Clinical Assistant Professor, David Kilmnick is a nationally recognized LGBT advocate and nonprofit leader, best known for founding and expanding the New York LGBT Network into a major organization serving thousands. He has led groundbreaking initiatives in community centers, senior housing, and economic inclusion, and his work includes national and international advocacy efforts. Congratulations to David on this accomplishment!  See the full article </w:t>
                  </w:r>
                  <w:hyperlink r:id="rId9" w:history="1">
                    <w:r w:rsidRPr="00E92FCB">
                      <w:rPr>
                        <w:rStyle w:val="Hyperlink"/>
                        <w:rFonts w:eastAsia="Aptos"/>
                        <w:kern w:val="0"/>
                        <w14:ligatures w14:val="none"/>
                      </w:rPr>
                      <w:t>here.</w:t>
                    </w:r>
                  </w:hyperlink>
                  <w:r w:rsidRPr="00E92FCB">
                    <w:rPr>
                      <w:rFonts w:eastAsia="Aptos"/>
                      <w:color w:val="000000"/>
                      <w:kern w:val="0"/>
                      <w14:ligatures w14:val="none"/>
                    </w:rPr>
                    <w:t xml:space="preserve"> </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0419361" w14:textId="77777777">
                    <w:trPr>
                      <w:tblCellSpacing w:w="0" w:type="dxa"/>
                    </w:trPr>
                    <w:tc>
                      <w:tcPr>
                        <w:tcW w:w="0" w:type="auto"/>
                        <w:tcBorders>
                          <w:top w:val="single" w:sz="8" w:space="0" w:color="E0E0E0"/>
                          <w:left w:val="nil"/>
                          <w:bottom w:val="nil"/>
                          <w:right w:val="nil"/>
                        </w:tcBorders>
                        <w:vAlign w:val="center"/>
                        <w:hideMark/>
                      </w:tcPr>
                      <w:p w14:paraId="62444616"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5EB88ACE" w14:textId="77777777" w:rsidR="00E92FCB" w:rsidRPr="00E92FCB" w:rsidRDefault="00E92FCB" w:rsidP="00FA0028">
                  <w:pPr>
                    <w:rPr>
                      <w:rFonts w:eastAsia="Aptos"/>
                      <w:b/>
                      <w:bCs/>
                      <w:color w:val="70002E"/>
                      <w:kern w:val="0"/>
                      <w:sz w:val="28"/>
                      <w:szCs w:val="28"/>
                      <w14:ligatures w14:val="none"/>
                    </w:rPr>
                  </w:pPr>
                  <w:r w:rsidRPr="00E92FCB">
                    <w:rPr>
                      <w:rFonts w:eastAsia="Aptos"/>
                      <w:b/>
                      <w:bCs/>
                      <w:color w:val="70002E"/>
                      <w:kern w:val="0"/>
                      <w:sz w:val="28"/>
                      <w:szCs w:val="28"/>
                      <w14:ligatures w14:val="none"/>
                    </w:rPr>
                    <w:t xml:space="preserve">2+2 Welcomes Hailey Michelson to the Team! </w:t>
                  </w:r>
                </w:p>
                <w:p w14:paraId="0553C701" w14:textId="78A9F9A5" w:rsidR="00E92FCB" w:rsidRPr="0004769E" w:rsidRDefault="00E92FCB" w:rsidP="00FA0028">
                  <w:pPr>
                    <w:rPr>
                      <w:rFonts w:eastAsia="Aptos"/>
                      <w:color w:val="000000"/>
                      <w:kern w:val="0"/>
                      <w14:ligatures w14:val="none"/>
                    </w:rPr>
                  </w:pPr>
                  <w:r w:rsidRPr="00E92FCB">
                    <w:rPr>
                      <w:rFonts w:eastAsia="Aptos"/>
                      <w:color w:val="000000"/>
                      <w:kern w:val="0"/>
                      <w14:ligatures w14:val="none"/>
                    </w:rPr>
                    <w:t xml:space="preserve">The 2+2 program welcomes Hailey Michelson as a Distance Education Support Specialist. Hailey is a recent graduate of the MSW program and is excited to begin her new role supporting distance BSW students in their academic journeys. Hailey has begun traveling across the state to </w:t>
                  </w:r>
                  <w:proofErr w:type="gramStart"/>
                  <w:r w:rsidRPr="00E92FCB">
                    <w:rPr>
                      <w:rFonts w:eastAsia="Aptos"/>
                      <w:color w:val="000000"/>
                      <w:kern w:val="0"/>
                      <w14:ligatures w14:val="none"/>
                    </w:rPr>
                    <w:t>visit with</w:t>
                  </w:r>
                  <w:proofErr w:type="gramEnd"/>
                  <w:r w:rsidRPr="00E92FCB">
                    <w:rPr>
                      <w:rFonts w:eastAsia="Aptos"/>
                      <w:color w:val="000000"/>
                      <w:kern w:val="0"/>
                      <w14:ligatures w14:val="none"/>
                    </w:rPr>
                    <w:t xml:space="preserve"> BSW students and partnering colleges. Thus far, conversations have been about how to build belonging and create community despite the distance between students. If you have ideas about this, please reach out to Hailey and share them!</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3ABCA27F" w14:textId="77777777">
                    <w:trPr>
                      <w:tblCellSpacing w:w="0" w:type="dxa"/>
                    </w:trPr>
                    <w:tc>
                      <w:tcPr>
                        <w:tcW w:w="0" w:type="auto"/>
                        <w:tcBorders>
                          <w:top w:val="single" w:sz="8" w:space="0" w:color="E0E0E0"/>
                          <w:left w:val="nil"/>
                          <w:bottom w:val="nil"/>
                          <w:right w:val="nil"/>
                        </w:tcBorders>
                        <w:vAlign w:val="center"/>
                        <w:hideMark/>
                      </w:tcPr>
                      <w:p w14:paraId="457BD58F"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1990E5CD" w14:textId="66CCAC88" w:rsidR="00E92FCB" w:rsidRPr="00E92FCB" w:rsidRDefault="00E92FCB" w:rsidP="00FA0028">
                  <w:pPr>
                    <w:rPr>
                      <w:rFonts w:eastAsia="Aptos"/>
                      <w:b/>
                      <w:bCs/>
                      <w:color w:val="70002E"/>
                      <w:kern w:val="0"/>
                      <w:sz w:val="28"/>
                      <w:szCs w:val="28"/>
                      <w14:ligatures w14:val="none"/>
                    </w:rPr>
                  </w:pPr>
                  <w:r w:rsidRPr="00E92FCB">
                    <w:rPr>
                      <w:rFonts w:eastAsia="Aptos"/>
                      <w:b/>
                      <w:bCs/>
                      <w:color w:val="70002E"/>
                      <w:kern w:val="0"/>
                      <w:sz w:val="28"/>
                      <w:szCs w:val="28"/>
                      <w14:ligatures w14:val="none"/>
                    </w:rPr>
                    <w:lastRenderedPageBreak/>
                    <w:t xml:space="preserve">A Message from the </w:t>
                  </w:r>
                  <w:proofErr w:type="gramStart"/>
                  <w:r w:rsidRPr="00E92FCB">
                    <w:rPr>
                      <w:rFonts w:eastAsia="Aptos"/>
                      <w:b/>
                      <w:bCs/>
                      <w:color w:val="70002E"/>
                      <w:kern w:val="0"/>
                      <w:sz w:val="28"/>
                      <w:szCs w:val="28"/>
                      <w14:ligatures w14:val="none"/>
                    </w:rPr>
                    <w:t>Social Work Student</w:t>
                  </w:r>
                  <w:proofErr w:type="gramEnd"/>
                  <w:r w:rsidRPr="00E92FCB">
                    <w:rPr>
                      <w:rFonts w:eastAsia="Aptos"/>
                      <w:b/>
                      <w:bCs/>
                      <w:color w:val="70002E"/>
                      <w:kern w:val="0"/>
                      <w:sz w:val="28"/>
                      <w:szCs w:val="28"/>
                      <w14:ligatures w14:val="none"/>
                    </w:rPr>
                    <w:t xml:space="preserve"> Advisory Council (SAC)</w:t>
                  </w:r>
                </w:p>
                <w:p w14:paraId="612E0696" w14:textId="02D550F0" w:rsidR="000D24BF" w:rsidRPr="000D24BF" w:rsidRDefault="00E92FCB" w:rsidP="00FA0028">
                  <w:pPr>
                    <w:jc w:val="center"/>
                    <w:rPr>
                      <w:rFonts w:ascii="Aptos" w:eastAsia="Aptos" w:hAnsi="Aptos" w:cs="Aptos"/>
                      <w:kern w:val="0"/>
                      <w:sz w:val="24"/>
                      <w:szCs w:val="24"/>
                      <w14:ligatures w14:val="none"/>
                    </w:rPr>
                  </w:pPr>
                  <w:r>
                    <w:rPr>
                      <w:noProof/>
                    </w:rPr>
                    <w:drawing>
                      <wp:inline distT="0" distB="0" distL="0" distR="0" wp14:anchorId="5D4ECA64" wp14:editId="5230FD36">
                        <wp:extent cx="2124075" cy="2124075"/>
                        <wp:effectExtent l="0" t="0" r="9525" b="9525"/>
                        <wp:docPr id="6" name="x_Picture 8" descr="Flyer for School of Social Work Student Advisory Council meeting featuring a photo of four students collaborating around a table. Details include meeting time from 5:00 to 6:00 PM on December 5, 2025, in UC Room 224, with purple background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x_Picture 8" descr="Flyer for School of Social Work Student Advisory Council meeting featuring a photo of four students collaborating around a table. Details include meeting time from 5:00 to 6:00 PM on December 5, 2025, in UC Room 224, with purple background and white text.&#10;&#10;AI-generated content may be incorrect."/>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24075" cy="2124075"/>
                                </a:xfrm>
                                <a:prstGeom prst="rect">
                                  <a:avLst/>
                                </a:prstGeom>
                                <a:noFill/>
                                <a:ln>
                                  <a:noFill/>
                                </a:ln>
                              </pic:spPr>
                            </pic:pic>
                          </a:graphicData>
                        </a:graphic>
                      </wp:inline>
                    </w:drawing>
                  </w:r>
                </w:p>
                <w:p w14:paraId="0513D035" w14:textId="77777777" w:rsidR="00E92FCB" w:rsidRPr="00E92FCB" w:rsidRDefault="00E92FCB" w:rsidP="00FA0028">
                  <w:pPr>
                    <w:rPr>
                      <w:rFonts w:eastAsia="Aptos"/>
                      <w:color w:val="000000"/>
                      <w:kern w:val="0"/>
                      <w14:ligatures w14:val="none"/>
                    </w:rPr>
                  </w:pPr>
                  <w:r w:rsidRPr="00E92FCB">
                    <w:rPr>
                      <w:rFonts w:eastAsia="Aptos"/>
                      <w:color w:val="000000"/>
                      <w:kern w:val="0"/>
                      <w14:ligatures w14:val="none"/>
                    </w:rPr>
                    <w:t>The SAC has been busy this semester! On December 5</w:t>
                  </w:r>
                  <w:r w:rsidRPr="00E92FCB">
                    <w:rPr>
                      <w:rFonts w:eastAsia="Aptos"/>
                      <w:color w:val="000000"/>
                      <w:kern w:val="0"/>
                      <w:vertAlign w:val="superscript"/>
                      <w14:ligatures w14:val="none"/>
                    </w:rPr>
                    <w:t>th</w:t>
                  </w:r>
                  <w:r w:rsidRPr="00E92FCB">
                    <w:rPr>
                      <w:rFonts w:eastAsia="Aptos"/>
                      <w:color w:val="000000"/>
                      <w:kern w:val="0"/>
                      <w14:ligatures w14:val="none"/>
                    </w:rPr>
                    <w:t xml:space="preserve"> they will host their third and final </w:t>
                  </w:r>
                  <w:proofErr w:type="gramStart"/>
                  <w:r w:rsidRPr="00E92FCB">
                    <w:rPr>
                      <w:rFonts w:eastAsia="Aptos"/>
                      <w:color w:val="000000"/>
                      <w:kern w:val="0"/>
                      <w14:ligatures w14:val="none"/>
                    </w:rPr>
                    <w:t>meeting</w:t>
                  </w:r>
                  <w:proofErr w:type="gramEnd"/>
                  <w:r w:rsidRPr="00E92FCB">
                    <w:rPr>
                      <w:rFonts w:eastAsia="Aptos"/>
                      <w:color w:val="000000"/>
                      <w:kern w:val="0"/>
                      <w14:ligatures w14:val="none"/>
                    </w:rPr>
                    <w:t xml:space="preserve"> of the fall semester. Please consider joining in-person (UC224) or online (</w:t>
                  </w:r>
                  <w:hyperlink r:id="rId11" w:history="1">
                    <w:r w:rsidRPr="00E92FCB">
                      <w:rPr>
                        <w:rStyle w:val="Hyperlink"/>
                        <w:rFonts w:eastAsia="Aptos"/>
                        <w:kern w:val="0"/>
                        <w14:ligatures w14:val="none"/>
                      </w:rPr>
                      <w:t>https://umontana.zoom.us/j/3420294593</w:t>
                    </w:r>
                  </w:hyperlink>
                  <w:r w:rsidRPr="00E92FCB">
                    <w:rPr>
                      <w:rFonts w:eastAsia="Aptos"/>
                      <w:color w:val="000000"/>
                      <w:kern w:val="0"/>
                      <w14:ligatures w14:val="none"/>
                    </w:rPr>
                    <w:t xml:space="preserve">) to learn more about the SAC and contribute to outlining shared </w:t>
                  </w:r>
                  <w:proofErr w:type="gramStart"/>
                  <w:r w:rsidRPr="00E92FCB">
                    <w:rPr>
                      <w:rFonts w:eastAsia="Aptos"/>
                      <w:color w:val="000000"/>
                      <w:kern w:val="0"/>
                      <w14:ligatures w14:val="none"/>
                    </w:rPr>
                    <w:t>values that will guide the work moving forward.</w:t>
                  </w:r>
                  <w:proofErr w:type="gramEnd"/>
                  <w:r w:rsidRPr="00E92FCB">
                    <w:rPr>
                      <w:rFonts w:eastAsia="Aptos"/>
                      <w:color w:val="000000"/>
                      <w:kern w:val="0"/>
                      <w14:ligatures w14:val="none"/>
                    </w:rPr>
                    <w:t xml:space="preserve"> </w:t>
                  </w:r>
                </w:p>
                <w:p w14:paraId="64272E6F" w14:textId="77777777" w:rsidR="00E92FCB" w:rsidRPr="00E92FCB" w:rsidRDefault="00E92FCB" w:rsidP="00FA0028">
                  <w:pPr>
                    <w:rPr>
                      <w:rFonts w:eastAsia="Aptos"/>
                      <w:color w:val="000000"/>
                      <w:kern w:val="0"/>
                      <w14:ligatures w14:val="none"/>
                    </w:rPr>
                  </w:pPr>
                  <w:r w:rsidRPr="00E92FCB">
                    <w:rPr>
                      <w:rFonts w:eastAsia="Aptos"/>
                      <w:color w:val="000000"/>
                      <w:kern w:val="0"/>
                      <w14:ligatures w14:val="none"/>
                    </w:rPr>
                    <w:t>Why participate in the SAC? It’s an opportunity to:</w:t>
                  </w:r>
                </w:p>
                <w:p w14:paraId="4E2D4678" w14:textId="77777777" w:rsidR="00E92FCB" w:rsidRPr="00E92FCB" w:rsidRDefault="00E92FCB" w:rsidP="00FA0028">
                  <w:pPr>
                    <w:numPr>
                      <w:ilvl w:val="0"/>
                      <w:numId w:val="2"/>
                    </w:numPr>
                    <w:rPr>
                      <w:rFonts w:eastAsia="Aptos"/>
                      <w:color w:val="000000"/>
                      <w:kern w:val="0"/>
                      <w14:ligatures w14:val="none"/>
                    </w:rPr>
                  </w:pPr>
                  <w:r w:rsidRPr="00E92FCB">
                    <w:rPr>
                      <w:rFonts w:eastAsia="Aptos"/>
                      <w:color w:val="000000"/>
                      <w:kern w:val="0"/>
                      <w14:ligatures w14:val="none"/>
                    </w:rPr>
                    <w:t>Collaborate with faculty and peers to shape student-centered initiatives</w:t>
                  </w:r>
                </w:p>
                <w:p w14:paraId="39F543E2" w14:textId="77777777" w:rsidR="00E92FCB" w:rsidRPr="00E92FCB" w:rsidRDefault="00E92FCB" w:rsidP="00FA0028">
                  <w:pPr>
                    <w:numPr>
                      <w:ilvl w:val="0"/>
                      <w:numId w:val="2"/>
                    </w:numPr>
                    <w:rPr>
                      <w:rFonts w:eastAsia="Aptos"/>
                      <w:color w:val="000000"/>
                      <w:kern w:val="0"/>
                      <w14:ligatures w14:val="none"/>
                    </w:rPr>
                  </w:pPr>
                  <w:r w:rsidRPr="00E92FCB">
                    <w:rPr>
                      <w:rFonts w:eastAsia="Aptos"/>
                      <w:color w:val="000000"/>
                      <w:kern w:val="0"/>
                      <w14:ligatures w14:val="none"/>
                    </w:rPr>
                    <w:t>Gain experience in group facilitation and inclusive decision-making</w:t>
                  </w:r>
                </w:p>
                <w:p w14:paraId="113A0A39" w14:textId="77777777" w:rsidR="00E92FCB" w:rsidRPr="00E92FCB" w:rsidRDefault="00E92FCB" w:rsidP="00FA0028">
                  <w:pPr>
                    <w:numPr>
                      <w:ilvl w:val="0"/>
                      <w:numId w:val="2"/>
                    </w:numPr>
                    <w:rPr>
                      <w:rFonts w:eastAsia="Aptos"/>
                      <w:color w:val="000000"/>
                      <w:kern w:val="0"/>
                      <w14:ligatures w14:val="none"/>
                    </w:rPr>
                  </w:pPr>
                  <w:proofErr w:type="gramStart"/>
                  <w:r w:rsidRPr="00E92FCB">
                    <w:rPr>
                      <w:rFonts w:eastAsia="Aptos"/>
                      <w:color w:val="000000"/>
                      <w:kern w:val="0"/>
                      <w14:ligatures w14:val="none"/>
                    </w:rPr>
                    <w:t>Create</w:t>
                  </w:r>
                  <w:proofErr w:type="gramEnd"/>
                  <w:r w:rsidRPr="00E92FCB">
                    <w:rPr>
                      <w:rFonts w:eastAsia="Aptos"/>
                      <w:color w:val="000000"/>
                      <w:kern w:val="0"/>
                      <w14:ligatures w14:val="none"/>
                    </w:rPr>
                    <w:t xml:space="preserve"> a more transparent and responsive academic environment</w:t>
                  </w:r>
                </w:p>
                <w:p w14:paraId="7AA6ED5E" w14:textId="77777777" w:rsidR="00E92FCB" w:rsidRPr="00E92FCB" w:rsidRDefault="00E92FCB" w:rsidP="00FA0028">
                  <w:pPr>
                    <w:numPr>
                      <w:ilvl w:val="0"/>
                      <w:numId w:val="2"/>
                    </w:numPr>
                    <w:rPr>
                      <w:rFonts w:eastAsia="Aptos"/>
                      <w:color w:val="000000"/>
                      <w:kern w:val="0"/>
                      <w14:ligatures w14:val="none"/>
                    </w:rPr>
                  </w:pPr>
                  <w:r w:rsidRPr="00E92FCB">
                    <w:rPr>
                      <w:rFonts w:eastAsia="Aptos"/>
                      <w:color w:val="000000"/>
                      <w:kern w:val="0"/>
                      <w14:ligatures w14:val="none"/>
                    </w:rPr>
                    <w:t>Uplift diverse perspectives and promote equity</w:t>
                  </w:r>
                </w:p>
                <w:p w14:paraId="20450454" w14:textId="2220F1F8" w:rsidR="000D24BF" w:rsidRPr="000D24BF" w:rsidRDefault="00E92FCB" w:rsidP="00FA0028">
                  <w:pPr>
                    <w:numPr>
                      <w:ilvl w:val="0"/>
                      <w:numId w:val="2"/>
                    </w:numPr>
                    <w:rPr>
                      <w:rFonts w:eastAsia="Aptos"/>
                      <w:color w:val="000000"/>
                      <w:kern w:val="0"/>
                      <w14:ligatures w14:val="none"/>
                    </w:rPr>
                  </w:pPr>
                  <w:r w:rsidRPr="00E92FCB">
                    <w:rPr>
                      <w:rFonts w:eastAsia="Aptos"/>
                      <w:color w:val="000000"/>
                      <w:kern w:val="0"/>
                      <w14:ligatures w14:val="none"/>
                    </w:rPr>
                    <w:t xml:space="preserve">Be part of </w:t>
                  </w:r>
                  <w:proofErr w:type="gramStart"/>
                  <w:r w:rsidRPr="00E92FCB">
                    <w:rPr>
                      <w:rFonts w:eastAsia="Aptos"/>
                      <w:color w:val="000000"/>
                      <w:kern w:val="0"/>
                      <w14:ligatures w14:val="none"/>
                    </w:rPr>
                    <w:t>a legacy</w:t>
                  </w:r>
                  <w:proofErr w:type="gramEnd"/>
                  <w:r w:rsidRPr="00E92FCB">
                    <w:rPr>
                      <w:rFonts w:eastAsia="Aptos"/>
                      <w:color w:val="000000"/>
                      <w:kern w:val="0"/>
                      <w14:ligatures w14:val="none"/>
                    </w:rPr>
                    <w:t xml:space="preserve"> of student leadership and advocacy!</w:t>
                  </w:r>
                </w:p>
                <w:tbl>
                  <w:tblPr>
                    <w:tblW w:w="5000" w:type="pct"/>
                    <w:tblCellSpacing w:w="0" w:type="dxa"/>
                    <w:tblCellMar>
                      <w:left w:w="0" w:type="dxa"/>
                      <w:right w:w="0" w:type="dxa"/>
                    </w:tblCellMar>
                    <w:tblLook w:val="04A0" w:firstRow="1" w:lastRow="0" w:firstColumn="1" w:lastColumn="0" w:noHBand="0" w:noVBand="1"/>
                  </w:tblPr>
                  <w:tblGrid>
                    <w:gridCol w:w="8720"/>
                  </w:tblGrid>
                  <w:tr w:rsidR="000D24BF" w:rsidRPr="000D24BF" w14:paraId="7C8768FC" w14:textId="77777777">
                    <w:trPr>
                      <w:tblCellSpacing w:w="0" w:type="dxa"/>
                    </w:trPr>
                    <w:tc>
                      <w:tcPr>
                        <w:tcW w:w="0" w:type="auto"/>
                        <w:tcBorders>
                          <w:top w:val="single" w:sz="8" w:space="0" w:color="E0E0E0"/>
                          <w:left w:val="nil"/>
                          <w:bottom w:val="nil"/>
                          <w:right w:val="nil"/>
                        </w:tcBorders>
                        <w:vAlign w:val="center"/>
                        <w:hideMark/>
                      </w:tcPr>
                      <w:p w14:paraId="12C3CC75"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50D1BB27" w14:textId="77777777" w:rsidR="00E92FCB" w:rsidRPr="00E92FCB" w:rsidRDefault="00E92FCB" w:rsidP="00FA0028">
                  <w:pPr>
                    <w:rPr>
                      <w:rFonts w:eastAsia="Aptos"/>
                      <w:b/>
                      <w:bCs/>
                      <w:color w:val="70002E"/>
                      <w:kern w:val="0"/>
                      <w:sz w:val="28"/>
                      <w:szCs w:val="28"/>
                      <w14:ligatures w14:val="none"/>
                    </w:rPr>
                  </w:pPr>
                  <w:r w:rsidRPr="00E92FCB">
                    <w:rPr>
                      <w:rFonts w:eastAsia="Aptos"/>
                      <w:b/>
                      <w:bCs/>
                      <w:color w:val="70002E"/>
                      <w:kern w:val="0"/>
                      <w:sz w:val="28"/>
                      <w:szCs w:val="28"/>
                      <w14:ligatures w14:val="none"/>
                    </w:rPr>
                    <w:t>A Message from the Chair</w:t>
                  </w:r>
                </w:p>
                <w:p w14:paraId="687774E8" w14:textId="65259EC2" w:rsidR="00E92FCB" w:rsidRPr="00E92FCB" w:rsidRDefault="00E92FCB" w:rsidP="00FA0028">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Pr>
                      <w:rFonts w:eastAsia="Aptos"/>
                      <w:b/>
                      <w:bCs/>
                      <w:color w:val="000000"/>
                      <w:kern w:val="0"/>
                      <w:sz w:val="24"/>
                      <w:szCs w:val="24"/>
                      <w14:ligatures w14:val="none"/>
                    </w:rPr>
                    <w:t>Sarah Reese</w:t>
                  </w:r>
                </w:p>
                <w:p w14:paraId="7AAE5725" w14:textId="77777777" w:rsidR="004710FD" w:rsidRPr="004710FD" w:rsidRDefault="004710FD" w:rsidP="00FA0028">
                  <w:pPr>
                    <w:rPr>
                      <w:rFonts w:eastAsia="Aptos"/>
                      <w:color w:val="000000"/>
                      <w:kern w:val="0"/>
                      <w14:ligatures w14:val="none"/>
                    </w:rPr>
                  </w:pPr>
                  <w:r w:rsidRPr="004710FD">
                    <w:rPr>
                      <w:rFonts w:eastAsia="Aptos"/>
                      <w:color w:val="000000"/>
                      <w:kern w:val="0"/>
                      <w14:ligatures w14:val="none"/>
                    </w:rPr>
                    <w:t xml:space="preserve">This is a busy time of year! As the semester is </w:t>
                  </w:r>
                  <w:proofErr w:type="gramStart"/>
                  <w:r w:rsidRPr="004710FD">
                    <w:rPr>
                      <w:rFonts w:eastAsia="Aptos"/>
                      <w:color w:val="000000"/>
                      <w:kern w:val="0"/>
                      <w14:ligatures w14:val="none"/>
                    </w:rPr>
                    <w:t>coming to a close</w:t>
                  </w:r>
                  <w:proofErr w:type="gramEnd"/>
                  <w:r w:rsidRPr="004710FD">
                    <w:rPr>
                      <w:rFonts w:eastAsia="Aptos"/>
                      <w:color w:val="000000"/>
                      <w:kern w:val="0"/>
                      <w14:ligatures w14:val="none"/>
                    </w:rPr>
                    <w:t xml:space="preserve">, I am aware of the stress that often puts on students. You may or may not know that The University of Montana has Wellbeing Support Coaches that are available to all students – both in person and online. Booking </w:t>
                  </w:r>
                  <w:proofErr w:type="gramStart"/>
                  <w:r w:rsidRPr="004710FD">
                    <w:rPr>
                      <w:rFonts w:eastAsia="Aptos"/>
                      <w:color w:val="000000"/>
                      <w:kern w:val="0"/>
                      <w14:ligatures w14:val="none"/>
                    </w:rPr>
                    <w:t>with</w:t>
                  </w:r>
                  <w:proofErr w:type="gramEnd"/>
                  <w:r w:rsidRPr="004710FD">
                    <w:rPr>
                      <w:rFonts w:eastAsia="Aptos"/>
                      <w:color w:val="000000"/>
                      <w:kern w:val="0"/>
                      <w14:ligatures w14:val="none"/>
                    </w:rPr>
                    <w:t xml:space="preserve"> a coach is simple and they can connect you with other services. In addition to this resource, please reach out to staff and faculty for support. I’m also available - please join me for “Chats with the </w:t>
                  </w:r>
                  <w:r w:rsidRPr="004710FD">
                    <w:rPr>
                      <w:rFonts w:eastAsia="Aptos"/>
                      <w:color w:val="000000"/>
                      <w:kern w:val="0"/>
                      <w14:ligatures w14:val="none"/>
                    </w:rPr>
                    <w:lastRenderedPageBreak/>
                    <w:t>Chair,” an informal opportunity to get to know each other and hear what is most important to you.</w:t>
                  </w:r>
                </w:p>
                <w:p w14:paraId="0D521A5C" w14:textId="77777777" w:rsidR="004710FD" w:rsidRPr="004710FD" w:rsidRDefault="004710FD" w:rsidP="00FA0028">
                  <w:pPr>
                    <w:rPr>
                      <w:rFonts w:eastAsia="Aptos"/>
                      <w:color w:val="000000"/>
                      <w:kern w:val="0"/>
                      <w14:ligatures w14:val="none"/>
                    </w:rPr>
                  </w:pPr>
                  <w:r w:rsidRPr="004710FD">
                    <w:rPr>
                      <w:rFonts w:eastAsia="Aptos"/>
                      <w:b/>
                      <w:bCs/>
                      <w:color w:val="000000"/>
                      <w:kern w:val="0"/>
                      <w14:ligatures w14:val="none"/>
                    </w:rPr>
                    <w:t>Zoom Link:</w:t>
                  </w:r>
                  <w:r w:rsidRPr="004710FD">
                    <w:rPr>
                      <w:rFonts w:eastAsia="Aptos"/>
                      <w:color w:val="000000"/>
                      <w:kern w:val="0"/>
                      <w14:ligatures w14:val="none"/>
                    </w:rPr>
                    <w:t xml:space="preserve"> </w:t>
                  </w:r>
                  <w:hyperlink r:id="rId12" w:history="1">
                    <w:r w:rsidRPr="004710FD">
                      <w:rPr>
                        <w:rStyle w:val="Hyperlink"/>
                        <w:rFonts w:eastAsia="Aptos"/>
                        <w:kern w:val="0"/>
                        <w14:ligatures w14:val="none"/>
                      </w:rPr>
                      <w:t>https://umontana.zoom.us/j/3246116459</w:t>
                    </w:r>
                  </w:hyperlink>
                </w:p>
                <w:p w14:paraId="21C9EEE6" w14:textId="77777777" w:rsidR="004710FD" w:rsidRPr="004710FD" w:rsidRDefault="004710FD" w:rsidP="00FA0028">
                  <w:pPr>
                    <w:numPr>
                      <w:ilvl w:val="0"/>
                      <w:numId w:val="3"/>
                    </w:numPr>
                    <w:rPr>
                      <w:rFonts w:eastAsia="Aptos"/>
                      <w:color w:val="000000"/>
                      <w:kern w:val="0"/>
                      <w14:ligatures w14:val="none"/>
                    </w:rPr>
                  </w:pPr>
                  <w:r w:rsidRPr="004710FD">
                    <w:rPr>
                      <w:rFonts w:eastAsia="Aptos"/>
                      <w:b/>
                      <w:bCs/>
                      <w:color w:val="000000"/>
                      <w:kern w:val="0"/>
                      <w14:ligatures w14:val="none"/>
                    </w:rPr>
                    <w:t>Friday, December 12</w:t>
                  </w:r>
                  <w:r w:rsidRPr="004710FD">
                    <w:rPr>
                      <w:rFonts w:eastAsia="Aptos"/>
                      <w:color w:val="000000"/>
                      <w:kern w:val="0"/>
                      <w14:ligatures w14:val="none"/>
                    </w:rPr>
                    <w:tab/>
                  </w:r>
                  <w:r w:rsidRPr="004710FD">
                    <w:rPr>
                      <w:rFonts w:eastAsia="Aptos"/>
                      <w:b/>
                      <w:bCs/>
                      <w:color w:val="000000"/>
                      <w:kern w:val="0"/>
                      <w14:ligatures w14:val="none"/>
                    </w:rPr>
                    <w:t>12:00-1:00 MT</w:t>
                  </w:r>
                </w:p>
                <w:p w14:paraId="5ADEBF3A" w14:textId="77777777" w:rsidR="004710FD" w:rsidRPr="004710FD" w:rsidRDefault="004710FD" w:rsidP="00FA0028">
                  <w:pPr>
                    <w:numPr>
                      <w:ilvl w:val="0"/>
                      <w:numId w:val="3"/>
                    </w:numPr>
                    <w:rPr>
                      <w:rFonts w:eastAsia="Aptos"/>
                      <w:color w:val="000000"/>
                      <w:kern w:val="0"/>
                      <w14:ligatures w14:val="none"/>
                    </w:rPr>
                  </w:pPr>
                  <w:r w:rsidRPr="004710FD">
                    <w:rPr>
                      <w:rFonts w:eastAsia="Aptos"/>
                      <w:b/>
                      <w:bCs/>
                      <w:color w:val="000000"/>
                      <w:kern w:val="0"/>
                      <w14:ligatures w14:val="none"/>
                    </w:rPr>
                    <w:t>Friday, January 9</w:t>
                  </w:r>
                  <w:r w:rsidRPr="004710FD">
                    <w:rPr>
                      <w:rFonts w:eastAsia="Aptos"/>
                      <w:color w:val="000000"/>
                      <w:kern w:val="0"/>
                      <w14:ligatures w14:val="none"/>
                    </w:rPr>
                    <w:t xml:space="preserve"> </w:t>
                  </w:r>
                  <w:r w:rsidRPr="004710FD">
                    <w:rPr>
                      <w:rFonts w:eastAsia="Aptos"/>
                      <w:color w:val="000000"/>
                      <w:kern w:val="0"/>
                      <w14:ligatures w14:val="none"/>
                    </w:rPr>
                    <w:tab/>
                  </w:r>
                  <w:r w:rsidRPr="004710FD">
                    <w:rPr>
                      <w:rFonts w:eastAsia="Aptos"/>
                      <w:b/>
                      <w:bCs/>
                      <w:color w:val="000000"/>
                      <w:kern w:val="0"/>
                      <w14:ligatures w14:val="none"/>
                    </w:rPr>
                    <w:t>12:00-1:00 MT</w:t>
                  </w:r>
                </w:p>
                <w:p w14:paraId="2E5AED76" w14:textId="77777777" w:rsidR="004710FD" w:rsidRPr="004710FD" w:rsidRDefault="004710FD" w:rsidP="00FA0028">
                  <w:pPr>
                    <w:numPr>
                      <w:ilvl w:val="0"/>
                      <w:numId w:val="3"/>
                    </w:numPr>
                    <w:rPr>
                      <w:rFonts w:eastAsia="Aptos"/>
                      <w:color w:val="000000"/>
                      <w:kern w:val="0"/>
                      <w14:ligatures w14:val="none"/>
                    </w:rPr>
                  </w:pPr>
                  <w:r w:rsidRPr="004710FD">
                    <w:rPr>
                      <w:rFonts w:eastAsia="Aptos"/>
                      <w:b/>
                      <w:bCs/>
                      <w:color w:val="000000"/>
                      <w:kern w:val="0"/>
                      <w14:ligatures w14:val="none"/>
                    </w:rPr>
                    <w:t>Friday, February 13</w:t>
                  </w:r>
                  <w:r w:rsidRPr="004710FD">
                    <w:rPr>
                      <w:rFonts w:eastAsia="Aptos"/>
                      <w:color w:val="000000"/>
                      <w:kern w:val="0"/>
                      <w14:ligatures w14:val="none"/>
                    </w:rPr>
                    <w:t xml:space="preserve"> </w:t>
                  </w:r>
                  <w:r w:rsidRPr="004710FD">
                    <w:rPr>
                      <w:rFonts w:eastAsia="Aptos"/>
                      <w:color w:val="000000"/>
                      <w:kern w:val="0"/>
                      <w14:ligatures w14:val="none"/>
                    </w:rPr>
                    <w:tab/>
                  </w:r>
                  <w:r w:rsidRPr="004710FD">
                    <w:rPr>
                      <w:rFonts w:eastAsia="Aptos"/>
                      <w:b/>
                      <w:bCs/>
                      <w:color w:val="000000"/>
                      <w:kern w:val="0"/>
                      <w14:ligatures w14:val="none"/>
                    </w:rPr>
                    <w:t>12:00-1:00 MT</w:t>
                  </w:r>
                </w:p>
                <w:p w14:paraId="71549617" w14:textId="77777777" w:rsidR="004710FD" w:rsidRPr="004710FD" w:rsidRDefault="004710FD" w:rsidP="00FA0028">
                  <w:pPr>
                    <w:numPr>
                      <w:ilvl w:val="0"/>
                      <w:numId w:val="3"/>
                    </w:numPr>
                    <w:rPr>
                      <w:rFonts w:eastAsia="Aptos"/>
                      <w:color w:val="000000"/>
                      <w:kern w:val="0"/>
                      <w14:ligatures w14:val="none"/>
                    </w:rPr>
                  </w:pPr>
                  <w:r w:rsidRPr="004710FD">
                    <w:rPr>
                      <w:rFonts w:eastAsia="Aptos"/>
                      <w:b/>
                      <w:bCs/>
                      <w:color w:val="000000"/>
                      <w:kern w:val="0"/>
                      <w14:ligatures w14:val="none"/>
                    </w:rPr>
                    <w:t>Friday, March 13</w:t>
                  </w:r>
                  <w:r w:rsidRPr="004710FD">
                    <w:rPr>
                      <w:rFonts w:eastAsia="Aptos"/>
                      <w:color w:val="000000"/>
                      <w:kern w:val="0"/>
                      <w14:ligatures w14:val="none"/>
                    </w:rPr>
                    <w:t xml:space="preserve"> </w:t>
                  </w:r>
                  <w:r w:rsidRPr="004710FD">
                    <w:rPr>
                      <w:rFonts w:eastAsia="Aptos"/>
                      <w:color w:val="000000"/>
                      <w:kern w:val="0"/>
                      <w14:ligatures w14:val="none"/>
                    </w:rPr>
                    <w:tab/>
                  </w:r>
                  <w:r w:rsidRPr="004710FD">
                    <w:rPr>
                      <w:rFonts w:eastAsia="Aptos"/>
                      <w:b/>
                      <w:bCs/>
                      <w:color w:val="000000"/>
                      <w:kern w:val="0"/>
                      <w14:ligatures w14:val="none"/>
                    </w:rPr>
                    <w:t>12:00-1:00 MT</w:t>
                  </w:r>
                </w:p>
                <w:p w14:paraId="791873A0" w14:textId="2DC0B3C7" w:rsidR="0004769E" w:rsidRPr="000D24BF" w:rsidRDefault="004710FD" w:rsidP="00FA0028">
                  <w:pPr>
                    <w:numPr>
                      <w:ilvl w:val="0"/>
                      <w:numId w:val="3"/>
                    </w:numPr>
                    <w:rPr>
                      <w:rFonts w:eastAsia="Aptos"/>
                      <w:color w:val="000000"/>
                      <w:kern w:val="0"/>
                      <w14:ligatures w14:val="none"/>
                    </w:rPr>
                  </w:pPr>
                  <w:r w:rsidRPr="004710FD">
                    <w:rPr>
                      <w:rFonts w:eastAsia="Aptos"/>
                      <w:b/>
                      <w:bCs/>
                      <w:color w:val="000000"/>
                      <w:kern w:val="0"/>
                      <w14:ligatures w14:val="none"/>
                    </w:rPr>
                    <w:t xml:space="preserve">Friday, April </w:t>
                  </w:r>
                  <w:proofErr w:type="gramStart"/>
                  <w:r w:rsidRPr="004710FD">
                    <w:rPr>
                      <w:rFonts w:eastAsia="Aptos"/>
                      <w:b/>
                      <w:bCs/>
                      <w:color w:val="000000"/>
                      <w:kern w:val="0"/>
                      <w14:ligatures w14:val="none"/>
                    </w:rPr>
                    <w:t xml:space="preserve">17  </w:t>
                  </w:r>
                  <w:r w:rsidRPr="004710FD">
                    <w:rPr>
                      <w:rFonts w:eastAsia="Aptos"/>
                      <w:b/>
                      <w:bCs/>
                      <w:color w:val="000000"/>
                      <w:kern w:val="0"/>
                      <w14:ligatures w14:val="none"/>
                    </w:rPr>
                    <w:tab/>
                  </w:r>
                  <w:proofErr w:type="gramEnd"/>
                  <w:r w:rsidRPr="004710FD">
                    <w:rPr>
                      <w:rFonts w:eastAsia="Aptos"/>
                      <w:b/>
                      <w:bCs/>
                      <w:color w:val="000000"/>
                      <w:kern w:val="0"/>
                      <w14:ligatures w14:val="none"/>
                    </w:rPr>
                    <w:t>12:00-1:00 MT</w:t>
                  </w:r>
                </w:p>
                <w:tbl>
                  <w:tblPr>
                    <w:tblW w:w="5000" w:type="pct"/>
                    <w:tblCellSpacing w:w="0" w:type="dxa"/>
                    <w:tblCellMar>
                      <w:left w:w="0" w:type="dxa"/>
                      <w:right w:w="0" w:type="dxa"/>
                    </w:tblCellMar>
                    <w:tblLook w:val="04A0" w:firstRow="1" w:lastRow="0" w:firstColumn="1" w:lastColumn="0" w:noHBand="0" w:noVBand="1"/>
                  </w:tblPr>
                  <w:tblGrid>
                    <w:gridCol w:w="8720"/>
                  </w:tblGrid>
                  <w:tr w:rsidR="0004769E" w:rsidRPr="000D24BF" w14:paraId="641675BE" w14:textId="77777777" w:rsidTr="0004477A">
                    <w:trPr>
                      <w:tblCellSpacing w:w="0" w:type="dxa"/>
                    </w:trPr>
                    <w:tc>
                      <w:tcPr>
                        <w:tcW w:w="0" w:type="auto"/>
                        <w:tcBorders>
                          <w:top w:val="single" w:sz="8" w:space="0" w:color="E0E0E0"/>
                          <w:left w:val="nil"/>
                          <w:bottom w:val="nil"/>
                          <w:right w:val="nil"/>
                        </w:tcBorders>
                        <w:vAlign w:val="center"/>
                        <w:hideMark/>
                      </w:tcPr>
                      <w:p w14:paraId="3A18CA52" w14:textId="77777777" w:rsidR="0004769E" w:rsidRPr="000D24BF" w:rsidRDefault="0004769E"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6B690715" w14:textId="77777777" w:rsidR="004710FD" w:rsidRPr="004710FD" w:rsidRDefault="004710FD" w:rsidP="00FA0028">
                  <w:pPr>
                    <w:rPr>
                      <w:rFonts w:eastAsia="Aptos"/>
                      <w:b/>
                      <w:bCs/>
                      <w:color w:val="70002E"/>
                      <w:kern w:val="0"/>
                      <w:sz w:val="28"/>
                      <w:szCs w:val="28"/>
                      <w14:ligatures w14:val="none"/>
                    </w:rPr>
                  </w:pPr>
                  <w:r w:rsidRPr="004710FD">
                    <w:rPr>
                      <w:rFonts w:eastAsia="Aptos"/>
                      <w:b/>
                      <w:bCs/>
                      <w:color w:val="70002E"/>
                      <w:kern w:val="0"/>
                      <w:sz w:val="28"/>
                      <w:szCs w:val="28"/>
                      <w14:ligatures w14:val="none"/>
                    </w:rPr>
                    <w:t>Environmental Justice Elective</w:t>
                  </w:r>
                </w:p>
                <w:p w14:paraId="698B4BAA" w14:textId="391F1585" w:rsidR="0004769E" w:rsidRPr="0004769E" w:rsidRDefault="004710FD" w:rsidP="00FA0028">
                  <w:pPr>
                    <w:jc w:val="center"/>
                    <w:rPr>
                      <w:rFonts w:eastAsia="Aptos"/>
                      <w:color w:val="000000"/>
                      <w:kern w:val="0"/>
                      <w14:ligatures w14:val="none"/>
                    </w:rPr>
                  </w:pPr>
                  <w:r>
                    <w:rPr>
                      <w:noProof/>
                    </w:rPr>
                    <w:lastRenderedPageBreak/>
                    <w:drawing>
                      <wp:inline distT="0" distB="0" distL="0" distR="0" wp14:anchorId="78895A9E" wp14:editId="48664E4B">
                        <wp:extent cx="4457700" cy="5943600"/>
                        <wp:effectExtent l="0" t="0" r="0" b="0"/>
                        <wp:docPr id="7" name="x_Picture 9" descr="A flyer with text and images of trees and a bird for SW 491/591 environmental justice in social 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x_Picture 9" descr="A flyer with text and images of trees and a bird for SW 491/591 environmental justice in social work"/>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57700" cy="5943600"/>
                                </a:xfrm>
                                <a:prstGeom prst="rect">
                                  <a:avLst/>
                                </a:prstGeom>
                                <a:noFill/>
                                <a:ln>
                                  <a:noFill/>
                                </a:ln>
                              </pic:spPr>
                            </pic:pic>
                          </a:graphicData>
                        </a:graphic>
                      </wp:inline>
                    </w:drawing>
                  </w:r>
                </w:p>
                <w:p w14:paraId="7DB8ED22" w14:textId="77777777" w:rsidR="004710FD" w:rsidRPr="004710FD" w:rsidRDefault="004710FD" w:rsidP="00FA0028">
                  <w:pPr>
                    <w:rPr>
                      <w14:ligatures w14:val="none"/>
                    </w:rPr>
                  </w:pPr>
                  <w:r w:rsidRPr="004710FD">
                    <w:rPr>
                      <w:b/>
                      <w:bCs/>
                      <w:u w:val="single"/>
                      <w14:ligatures w14:val="none"/>
                    </w:rPr>
                    <w:t>New Elective: Environmental Justice in Social Work (SW 491/591)</w:t>
                  </w:r>
                </w:p>
                <w:p w14:paraId="3A6E1C33" w14:textId="77777777" w:rsidR="004710FD" w:rsidRPr="004710FD" w:rsidRDefault="004710FD" w:rsidP="00FA0028">
                  <w:pPr>
                    <w:rPr>
                      <w14:ligatures w14:val="none"/>
                    </w:rPr>
                  </w:pPr>
                  <w:r w:rsidRPr="004710FD">
                    <w:rPr>
                      <w:b/>
                      <w:bCs/>
                      <w14:ligatures w14:val="none"/>
                    </w:rPr>
                    <w:t>Instructor</w:t>
                  </w:r>
                  <w:r w:rsidRPr="004710FD">
                    <w:rPr>
                      <w14:ligatures w14:val="none"/>
                    </w:rPr>
                    <w:t xml:space="preserve">: Jen Barile, MSW </w:t>
                  </w:r>
                </w:p>
                <w:p w14:paraId="2D3CAB44" w14:textId="77777777" w:rsidR="004710FD" w:rsidRPr="004710FD" w:rsidRDefault="004710FD" w:rsidP="00FA0028">
                  <w:pPr>
                    <w:rPr>
                      <w14:ligatures w14:val="none"/>
                    </w:rPr>
                  </w:pPr>
                  <w:r w:rsidRPr="004710FD">
                    <w:rPr>
                      <w:b/>
                      <w:bCs/>
                      <w14:ligatures w14:val="none"/>
                    </w:rPr>
                    <w:t>Offered</w:t>
                  </w:r>
                  <w:r w:rsidRPr="004710FD">
                    <w:rPr>
                      <w14:ligatures w14:val="none"/>
                    </w:rPr>
                    <w:t xml:space="preserve">: Spring 2026 | Tuesdays, 6:00–6:50 PM MST | Online via Zoom </w:t>
                  </w:r>
                </w:p>
                <w:p w14:paraId="0B832846" w14:textId="77777777" w:rsidR="004710FD" w:rsidRPr="004710FD" w:rsidRDefault="004710FD" w:rsidP="00FA0028">
                  <w:pPr>
                    <w:rPr>
                      <w14:ligatures w14:val="none"/>
                    </w:rPr>
                  </w:pPr>
                  <w:r w:rsidRPr="004710FD">
                    <w:rPr>
                      <w:b/>
                      <w:bCs/>
                      <w14:ligatures w14:val="none"/>
                    </w:rPr>
                    <w:t>Credits</w:t>
                  </w:r>
                  <w:r w:rsidRPr="004710FD">
                    <w:rPr>
                      <w14:ligatures w14:val="none"/>
                    </w:rPr>
                    <w:t xml:space="preserve">: 1 </w:t>
                  </w:r>
                </w:p>
                <w:p w14:paraId="41ACAD5E" w14:textId="77777777" w:rsidR="004710FD" w:rsidRPr="004710FD" w:rsidRDefault="004710FD" w:rsidP="00FA0028">
                  <w:pPr>
                    <w:rPr>
                      <w14:ligatures w14:val="none"/>
                    </w:rPr>
                  </w:pPr>
                  <w:r w:rsidRPr="004710FD">
                    <w:rPr>
                      <w:b/>
                      <w:bCs/>
                      <w14:ligatures w14:val="none"/>
                    </w:rPr>
                    <w:t>Open to</w:t>
                  </w:r>
                  <w:r w:rsidRPr="004710FD">
                    <w:rPr>
                      <w14:ligatures w14:val="none"/>
                    </w:rPr>
                    <w:t xml:space="preserve">: BSW, 2+2, In-Person MSW, and Advanced Standing Students (Not currently open to Online MSW students- but coming </w:t>
                  </w:r>
                  <w:proofErr w:type="gramStart"/>
                  <w:r w:rsidRPr="004710FD">
                    <w:rPr>
                      <w14:ligatures w14:val="none"/>
                    </w:rPr>
                    <w:t>this</w:t>
                  </w:r>
                  <w:proofErr w:type="gramEnd"/>
                  <w:r w:rsidRPr="004710FD">
                    <w:rPr>
                      <w14:ligatures w14:val="none"/>
                    </w:rPr>
                    <w:t xml:space="preserve"> Summer!)</w:t>
                  </w:r>
                </w:p>
                <w:p w14:paraId="1883C1DF" w14:textId="77777777" w:rsidR="004710FD" w:rsidRPr="004710FD" w:rsidRDefault="004710FD" w:rsidP="00FA0028">
                  <w:pPr>
                    <w:rPr>
                      <w14:ligatures w14:val="none"/>
                    </w:rPr>
                  </w:pPr>
                  <w:r w:rsidRPr="004710FD">
                    <w:rPr>
                      <w:b/>
                      <w:bCs/>
                      <w14:ligatures w14:val="none"/>
                    </w:rPr>
                    <w:t>Dates</w:t>
                  </w:r>
                  <w:r w:rsidRPr="004710FD">
                    <w:rPr>
                      <w14:ligatures w14:val="none"/>
                    </w:rPr>
                    <w:t>: January 15 – March 13, 2026</w:t>
                  </w:r>
                </w:p>
                <w:p w14:paraId="11B14FDF" w14:textId="77777777" w:rsidR="004710FD" w:rsidRPr="004710FD" w:rsidRDefault="004710FD" w:rsidP="00FA0028">
                  <w:pPr>
                    <w:rPr>
                      <w14:ligatures w14:val="none"/>
                    </w:rPr>
                  </w:pPr>
                  <w:r w:rsidRPr="004710FD">
                    <w:rPr>
                      <w14:ligatures w14:val="none"/>
                    </w:rPr>
                    <w:lastRenderedPageBreak/>
                    <w:t>This 8-week elective invites students to explore how environmental justice intersects with race, class, gender, and colonialism and why it’s central to ethical, effective social work. From climate anxiety and trauma-informed care to policy advocacy and Indigenous resistance, we’ll examine how environmental issues shape the lives of our clients, our communities, and our profession.</w:t>
                  </w:r>
                </w:p>
                <w:p w14:paraId="5A51D8E7" w14:textId="77777777" w:rsidR="004710FD" w:rsidRPr="004710FD" w:rsidRDefault="004710FD" w:rsidP="00FA0028">
                  <w:pPr>
                    <w:rPr>
                      <w14:ligatures w14:val="none"/>
                    </w:rPr>
                  </w:pPr>
                  <w:r w:rsidRPr="004710FD">
                    <w:rPr>
                      <w14:ligatures w14:val="none"/>
                    </w:rPr>
                    <w:t>Whether you’re drawn to clinical work, community organizing, or systems change, this course offers tools and frameworks to support people and places facing environmental harm.</w:t>
                  </w:r>
                </w:p>
                <w:p w14:paraId="10FB0D48" w14:textId="77777777" w:rsidR="004710FD" w:rsidRPr="004710FD" w:rsidRDefault="004710FD" w:rsidP="00FA0028">
                  <w:pPr>
                    <w:rPr>
                      <w14:ligatures w14:val="none"/>
                    </w:rPr>
                  </w:pPr>
                  <w:r w:rsidRPr="004710FD">
                    <w:rPr>
                      <w:b/>
                      <w:bCs/>
                      <w14:ligatures w14:val="none"/>
                    </w:rPr>
                    <w:t>Learning outcomes include</w:t>
                  </w:r>
                  <w:r w:rsidRPr="004710FD">
                    <w:rPr>
                      <w14:ligatures w14:val="none"/>
                    </w:rPr>
                    <w:t>:</w:t>
                  </w:r>
                </w:p>
                <w:p w14:paraId="0A394433" w14:textId="77777777" w:rsidR="004710FD" w:rsidRPr="004710FD" w:rsidRDefault="004710FD" w:rsidP="00FA0028">
                  <w:pPr>
                    <w:numPr>
                      <w:ilvl w:val="0"/>
                      <w:numId w:val="4"/>
                    </w:numPr>
                    <w:rPr>
                      <w14:ligatures w14:val="none"/>
                    </w:rPr>
                  </w:pPr>
                  <w:r w:rsidRPr="004710FD">
                    <w:rPr>
                      <w14:ligatures w14:val="none"/>
                    </w:rPr>
                    <w:t>Explaining the role of environmental justice in social work</w:t>
                  </w:r>
                </w:p>
                <w:p w14:paraId="51F9FF1D" w14:textId="77777777" w:rsidR="004710FD" w:rsidRPr="004710FD" w:rsidRDefault="004710FD" w:rsidP="00FA0028">
                  <w:pPr>
                    <w:numPr>
                      <w:ilvl w:val="0"/>
                      <w:numId w:val="4"/>
                    </w:numPr>
                    <w:rPr>
                      <w14:ligatures w14:val="none"/>
                    </w:rPr>
                  </w:pPr>
                  <w:r w:rsidRPr="004710FD">
                    <w:rPr>
                      <w14:ligatures w14:val="none"/>
                    </w:rPr>
                    <w:t>Assessing environmental impacts on human well-being</w:t>
                  </w:r>
                </w:p>
                <w:p w14:paraId="7EBCEA47" w14:textId="77777777" w:rsidR="004710FD" w:rsidRPr="004710FD" w:rsidRDefault="004710FD" w:rsidP="00FA0028">
                  <w:pPr>
                    <w:numPr>
                      <w:ilvl w:val="0"/>
                      <w:numId w:val="4"/>
                    </w:numPr>
                    <w:rPr>
                      <w14:ligatures w14:val="none"/>
                    </w:rPr>
                  </w:pPr>
                  <w:r w:rsidRPr="004710FD">
                    <w:rPr>
                      <w14:ligatures w14:val="none"/>
                    </w:rPr>
                    <w:t>Identifying interventions for environmental challenges</w:t>
                  </w:r>
                </w:p>
                <w:p w14:paraId="30749177" w14:textId="77777777" w:rsidR="004710FD" w:rsidRPr="004710FD" w:rsidRDefault="004710FD" w:rsidP="00FA0028">
                  <w:pPr>
                    <w:numPr>
                      <w:ilvl w:val="0"/>
                      <w:numId w:val="4"/>
                    </w:numPr>
                    <w:rPr>
                      <w14:ligatures w14:val="none"/>
                    </w:rPr>
                  </w:pPr>
                  <w:r w:rsidRPr="004710FD">
                    <w:rPr>
                      <w14:ligatures w14:val="none"/>
                    </w:rPr>
                    <w:t>Understanding how EJ strengthens social work practice</w:t>
                  </w:r>
                </w:p>
                <w:p w14:paraId="1222266A" w14:textId="1136B326" w:rsidR="0004769E" w:rsidRPr="000D24BF" w:rsidRDefault="004710FD" w:rsidP="00FA0028">
                  <w:pPr>
                    <w:rPr>
                      <w14:ligatures w14:val="none"/>
                    </w:rPr>
                  </w:pPr>
                  <w:r w:rsidRPr="004710FD">
                    <w:rPr>
                      <w:b/>
                      <w:bCs/>
                      <w14:ligatures w14:val="none"/>
                    </w:rPr>
                    <w:t>Questions?</w:t>
                  </w:r>
                  <w:r w:rsidRPr="004710FD">
                    <w:rPr>
                      <w14:ligatures w14:val="none"/>
                    </w:rPr>
                    <w:t xml:space="preserve"> Contact Jen Barile at </w:t>
                  </w:r>
                  <w:hyperlink r:id="rId14" w:history="1">
                    <w:r w:rsidRPr="004710FD">
                      <w:rPr>
                        <w:rStyle w:val="Hyperlink"/>
                        <w14:ligatures w14:val="none"/>
                      </w:rPr>
                      <w:t>jen.barile@mso.umt.edu</w:t>
                    </w:r>
                  </w:hyperlink>
                </w:p>
                <w:tbl>
                  <w:tblPr>
                    <w:tblW w:w="5000" w:type="pct"/>
                    <w:tblCellSpacing w:w="0" w:type="dxa"/>
                    <w:tblCellMar>
                      <w:left w:w="0" w:type="dxa"/>
                      <w:right w:w="0" w:type="dxa"/>
                    </w:tblCellMar>
                    <w:tblLook w:val="04A0" w:firstRow="1" w:lastRow="0" w:firstColumn="1" w:lastColumn="0" w:noHBand="0" w:noVBand="1"/>
                  </w:tblPr>
                  <w:tblGrid>
                    <w:gridCol w:w="8720"/>
                  </w:tblGrid>
                  <w:tr w:rsidR="0004769E" w:rsidRPr="000D24BF" w14:paraId="0A0EC43A" w14:textId="77777777" w:rsidTr="0004477A">
                    <w:trPr>
                      <w:tblCellSpacing w:w="0" w:type="dxa"/>
                    </w:trPr>
                    <w:tc>
                      <w:tcPr>
                        <w:tcW w:w="0" w:type="auto"/>
                        <w:tcBorders>
                          <w:top w:val="single" w:sz="8" w:space="0" w:color="E0E0E0"/>
                          <w:left w:val="nil"/>
                          <w:bottom w:val="nil"/>
                          <w:right w:val="nil"/>
                        </w:tcBorders>
                        <w:vAlign w:val="center"/>
                        <w:hideMark/>
                      </w:tcPr>
                      <w:p w14:paraId="50167EE4" w14:textId="77777777" w:rsidR="0004769E" w:rsidRPr="000D24BF" w:rsidRDefault="0004769E"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4D732C26" w14:textId="77777777" w:rsidR="004710FD" w:rsidRPr="004710FD" w:rsidRDefault="004710FD" w:rsidP="00FA0028">
                  <w:pPr>
                    <w:rPr>
                      <w:rFonts w:eastAsia="Aptos"/>
                      <w:b/>
                      <w:bCs/>
                      <w:color w:val="70002E"/>
                      <w:kern w:val="0"/>
                      <w:sz w:val="28"/>
                      <w:szCs w:val="28"/>
                      <w14:ligatures w14:val="none"/>
                    </w:rPr>
                  </w:pPr>
                  <w:r w:rsidRPr="004710FD">
                    <w:rPr>
                      <w:rFonts w:eastAsia="Aptos"/>
                      <w:b/>
                      <w:bCs/>
                      <w:color w:val="70002E"/>
                      <w:kern w:val="0"/>
                      <w:sz w:val="28"/>
                      <w:szCs w:val="28"/>
                      <w14:ligatures w14:val="none"/>
                    </w:rPr>
                    <w:t xml:space="preserve">UM Social Work Students Present at </w:t>
                  </w:r>
                  <w:proofErr w:type="spellStart"/>
                  <w:r w:rsidRPr="004710FD">
                    <w:rPr>
                      <w:rFonts w:eastAsia="Aptos"/>
                      <w:b/>
                      <w:bCs/>
                      <w:color w:val="70002E"/>
                      <w:kern w:val="0"/>
                      <w:sz w:val="28"/>
                      <w:szCs w:val="28"/>
                      <w14:ligatures w14:val="none"/>
                    </w:rPr>
                    <w:t>DiverseU</w:t>
                  </w:r>
                  <w:proofErr w:type="spellEnd"/>
                  <w:r w:rsidRPr="004710FD">
                    <w:rPr>
                      <w:rFonts w:eastAsia="Aptos"/>
                      <w:b/>
                      <w:bCs/>
                      <w:color w:val="70002E"/>
                      <w:kern w:val="0"/>
                      <w:sz w:val="28"/>
                      <w:szCs w:val="28"/>
                      <w14:ligatures w14:val="none"/>
                    </w:rPr>
                    <w:t xml:space="preserve"> on Global Migration, Refugee Resettlement, and Belonging</w:t>
                  </w:r>
                </w:p>
                <w:p w14:paraId="3204DE95" w14:textId="601B7EAD" w:rsidR="004710FD" w:rsidRDefault="004710FD" w:rsidP="00FA0028">
                  <w:pPr>
                    <w:jc w:val="center"/>
                    <w:rPr>
                      <w:rFonts w:eastAsia="Aptos"/>
                      <w:color w:val="000000"/>
                      <w:kern w:val="0"/>
                      <w14:ligatures w14:val="none"/>
                    </w:rPr>
                  </w:pPr>
                  <w:r>
                    <w:rPr>
                      <w:noProof/>
                    </w:rPr>
                    <w:drawing>
                      <wp:inline distT="0" distB="0" distL="0" distR="0" wp14:anchorId="19D7ADA8" wp14:editId="287BFF3D">
                        <wp:extent cx="3095625" cy="2838450"/>
                        <wp:effectExtent l="0" t="0" r="9525" b="0"/>
                        <wp:docPr id="8" name="x_Picture 1" descr="Photograph of three people standing in front of a presentation screen displaying a slide titled &quot;Crossing Borders, Creating Belonging: Social Work Perspectives on Migration and Refugee Resettlement.&quot; The slide includes names and pronouns of presenters, indicating an academic or professional event focused on migration and social work topic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x_Picture 1" descr="Photograph of three people standing in front of a presentation screen displaying a slide titled &quot;Crossing Borders, Creating Belonging: Social Work Perspectives on Migration and Refugee Resettlement.&quot; The slide includes names and pronouns of presenters, indicating an academic or professional event focused on migration and social work topics.&#10;&#10;AI-generated content may be incorrect."/>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95625" cy="2838450"/>
                                </a:xfrm>
                                <a:prstGeom prst="rect">
                                  <a:avLst/>
                                </a:prstGeom>
                                <a:noFill/>
                                <a:ln>
                                  <a:noFill/>
                                </a:ln>
                              </pic:spPr>
                            </pic:pic>
                          </a:graphicData>
                        </a:graphic>
                      </wp:inline>
                    </w:drawing>
                  </w:r>
                </w:p>
                <w:p w14:paraId="7E88E084" w14:textId="77777777" w:rsidR="00FA0028" w:rsidRPr="00FA0028" w:rsidRDefault="00FA0028" w:rsidP="00FA0028">
                  <w:pPr>
                    <w:rPr>
                      <w:rFonts w:eastAsia="Aptos"/>
                      <w:color w:val="000000"/>
                      <w:kern w:val="0"/>
                      <w14:ligatures w14:val="none"/>
                    </w:rPr>
                  </w:pPr>
                  <w:r w:rsidRPr="00FA0028">
                    <w:rPr>
                      <w:rFonts w:eastAsia="Aptos"/>
                      <w:color w:val="000000"/>
                      <w:kern w:val="0"/>
                      <w14:ligatures w14:val="none"/>
                    </w:rPr>
                    <w:t xml:space="preserve">Associate Clinical Professor Kat Werner and BSW students Riley Hickey and Mae Anderson presented their session “Crossing Borders, Creating Belonging: Social Work Perspectives on </w:t>
                  </w:r>
                  <w:r w:rsidRPr="00FA0028">
                    <w:rPr>
                      <w:rFonts w:eastAsia="Aptos"/>
                      <w:color w:val="000000"/>
                      <w:kern w:val="0"/>
                      <w14:ligatures w14:val="none"/>
                    </w:rPr>
                    <w:lastRenderedPageBreak/>
                    <w:t xml:space="preserve">Migration and Refugee Resettlement” at the University of Montana’s 20th Annual </w:t>
                  </w:r>
                  <w:proofErr w:type="spellStart"/>
                  <w:r w:rsidRPr="00FA0028">
                    <w:rPr>
                      <w:rFonts w:eastAsia="Aptos"/>
                      <w:color w:val="000000"/>
                      <w:kern w:val="0"/>
                      <w14:ligatures w14:val="none"/>
                    </w:rPr>
                    <w:t>DiverseU</w:t>
                  </w:r>
                  <w:proofErr w:type="spellEnd"/>
                  <w:r w:rsidRPr="00FA0028">
                    <w:rPr>
                      <w:rFonts w:eastAsia="Aptos"/>
                      <w:color w:val="000000"/>
                      <w:kern w:val="0"/>
                      <w14:ligatures w14:val="none"/>
                    </w:rPr>
                    <w:t xml:space="preserve"> conference held in November.</w:t>
                  </w:r>
                </w:p>
                <w:p w14:paraId="641A22C2" w14:textId="77777777" w:rsidR="00FA0028" w:rsidRPr="00FA0028" w:rsidRDefault="00FA0028" w:rsidP="00FA0028">
                  <w:pPr>
                    <w:rPr>
                      <w:rFonts w:eastAsia="Aptos"/>
                      <w:color w:val="000000"/>
                      <w:kern w:val="0"/>
                      <w14:ligatures w14:val="none"/>
                    </w:rPr>
                  </w:pPr>
                  <w:r w:rsidRPr="00FA0028">
                    <w:rPr>
                      <w:rFonts w:eastAsia="Aptos"/>
                      <w:color w:val="000000"/>
                      <w:kern w:val="0"/>
                      <w14:ligatures w14:val="none"/>
                    </w:rPr>
                    <w:t>Their presentation drew from experiences in the immersive study abroad course in Berlin, Germany “Social Justice &amp; Integration: German Perspectives on Refugee Resettlement”, offered biannually through the UM School of Social Work. The course includes on-the-ground engagement with German and EU policymakers, frontline social workers, NGOs, and historical sites to explore migration, democracy, populism, and belonging through a transnational lens.</w:t>
                  </w:r>
                </w:p>
                <w:p w14:paraId="59B46197" w14:textId="77777777" w:rsidR="00FA0028" w:rsidRPr="00FA0028" w:rsidRDefault="00FA0028" w:rsidP="00FA0028">
                  <w:pPr>
                    <w:rPr>
                      <w:rFonts w:eastAsia="Aptos"/>
                      <w:color w:val="000000"/>
                      <w:kern w:val="0"/>
                      <w14:ligatures w14:val="none"/>
                    </w:rPr>
                  </w:pPr>
                  <w:r w:rsidRPr="00FA0028">
                    <w:rPr>
                      <w:rFonts w:eastAsia="Aptos"/>
                      <w:color w:val="000000"/>
                      <w:kern w:val="0"/>
                      <w14:ligatures w14:val="none"/>
                    </w:rPr>
                    <w:t>During the session, Riley and Mae invited participants to reflect on their own histories of movement, consider the meaning of home and community, and draw connections between the European refugee context and current debates on immigration in the U.S.</w:t>
                  </w:r>
                </w:p>
                <w:p w14:paraId="0A1AD795" w14:textId="5D2ADE3B" w:rsidR="0004769E" w:rsidRPr="0004769E" w:rsidRDefault="00FA0028" w:rsidP="00FA0028">
                  <w:pPr>
                    <w:rPr>
                      <w:rFonts w:eastAsia="Aptos"/>
                      <w:color w:val="000000"/>
                      <w:kern w:val="0"/>
                      <w14:ligatures w14:val="none"/>
                    </w:rPr>
                  </w:pPr>
                  <w:r w:rsidRPr="00FA0028">
                    <w:rPr>
                      <w:rFonts w:eastAsia="Aptos"/>
                      <w:color w:val="000000"/>
                      <w:kern w:val="0"/>
                      <w14:ligatures w14:val="none"/>
                    </w:rPr>
                    <w:t xml:space="preserve">The Berlin study abroad course is offered every other spring and is planned to run again in Spring 2027. Students interested in global social work, migration, refugee issues, or immersive learning opportunities are encouraged to reach out to Kat </w:t>
                  </w:r>
                  <w:hyperlink r:id="rId16" w:history="1">
                    <w:r w:rsidRPr="00FA0028">
                      <w:rPr>
                        <w:rStyle w:val="Hyperlink"/>
                        <w:rFonts w:eastAsia="Aptos"/>
                        <w:kern w:val="0"/>
                        <w14:ligatures w14:val="none"/>
                      </w:rPr>
                      <w:t>katharina.werner@umontana.edu</w:t>
                    </w:r>
                  </w:hyperlink>
                  <w:r w:rsidRPr="00FA0028">
                    <w:rPr>
                      <w:rFonts w:eastAsia="Aptos"/>
                      <w:color w:val="000000"/>
                      <w:kern w:val="0"/>
                      <w14:ligatures w14:val="none"/>
                    </w:rPr>
                    <w:t xml:space="preserve"> for more information.</w:t>
                  </w:r>
                </w:p>
                <w:tbl>
                  <w:tblPr>
                    <w:tblW w:w="5000" w:type="pct"/>
                    <w:tblCellSpacing w:w="0" w:type="dxa"/>
                    <w:tblCellMar>
                      <w:left w:w="0" w:type="dxa"/>
                      <w:right w:w="0" w:type="dxa"/>
                    </w:tblCellMar>
                    <w:tblLook w:val="04A0" w:firstRow="1" w:lastRow="0" w:firstColumn="1" w:lastColumn="0" w:noHBand="0" w:noVBand="1"/>
                  </w:tblPr>
                  <w:tblGrid>
                    <w:gridCol w:w="8720"/>
                  </w:tblGrid>
                  <w:tr w:rsidR="0004769E" w:rsidRPr="000D24BF" w14:paraId="51091940" w14:textId="77777777" w:rsidTr="0004477A">
                    <w:trPr>
                      <w:tblCellSpacing w:w="0" w:type="dxa"/>
                    </w:trPr>
                    <w:tc>
                      <w:tcPr>
                        <w:tcW w:w="0" w:type="auto"/>
                        <w:tcBorders>
                          <w:top w:val="single" w:sz="8" w:space="0" w:color="E0E0E0"/>
                          <w:left w:val="nil"/>
                          <w:bottom w:val="nil"/>
                          <w:right w:val="nil"/>
                        </w:tcBorders>
                        <w:vAlign w:val="center"/>
                        <w:hideMark/>
                      </w:tcPr>
                      <w:p w14:paraId="42CD1771" w14:textId="77777777" w:rsidR="0004769E" w:rsidRPr="000D24BF" w:rsidRDefault="0004769E"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4EBD38D5" w14:textId="77777777" w:rsidR="00FA0028" w:rsidRPr="00FA0028" w:rsidRDefault="00FA0028" w:rsidP="00FA0028">
                  <w:pPr>
                    <w:rPr>
                      <w:rFonts w:eastAsia="Aptos"/>
                      <w:b/>
                      <w:bCs/>
                      <w:color w:val="70002E"/>
                      <w:kern w:val="0"/>
                      <w:sz w:val="28"/>
                      <w:szCs w:val="28"/>
                      <w14:ligatures w14:val="none"/>
                    </w:rPr>
                  </w:pPr>
                  <w:r w:rsidRPr="00FA0028">
                    <w:rPr>
                      <w:rFonts w:eastAsia="Aptos"/>
                      <w:b/>
                      <w:bCs/>
                      <w:color w:val="70002E"/>
                      <w:kern w:val="0"/>
                      <w:sz w:val="28"/>
                      <w:szCs w:val="28"/>
                      <w14:ligatures w14:val="none"/>
                    </w:rPr>
                    <w:t>Submit Your Poem to the National Poetry Contest for Social Workers 2026</w:t>
                  </w:r>
                </w:p>
                <w:p w14:paraId="716FA90D" w14:textId="3C5AB346" w:rsidR="00FA0028" w:rsidRDefault="00FA0028" w:rsidP="00FA0028">
                  <w:pPr>
                    <w:jc w:val="center"/>
                    <w:rPr>
                      <w:rFonts w:eastAsia="Aptos"/>
                      <w:color w:val="000000"/>
                      <w:kern w:val="0"/>
                      <w14:ligatures w14:val="none"/>
                    </w:rPr>
                  </w:pPr>
                  <w:r>
                    <w:rPr>
                      <w:noProof/>
                    </w:rPr>
                    <w:drawing>
                      <wp:inline distT="0" distB="0" distL="0" distR="0" wp14:anchorId="7E9C69F4" wp14:editId="364F0A6F">
                        <wp:extent cx="3886200" cy="2105025"/>
                        <wp:effectExtent l="0" t="0" r="0" b="9525"/>
                        <wp:docPr id="9" name="x_Picture 7" descr="Photograph of a person wearing a blue jacket standing on a rocky mountain peak, overlooking a vast range of mountains during sunrise or sunset. Warm sunlight casts long shadows and highlights ridges, creating a serene and inspiring outdoor sce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x_Picture 7" descr="Photograph of a person wearing a blue jacket standing on a rocky mountain peak, overlooking a vast range of mountains during sunrise or sunset. Warm sunlight casts long shadows and highlights ridges, creating a serene and inspiring outdoor scene.&#10;&#10;AI-generated content may be incorrect."/>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86200" cy="2105025"/>
                                </a:xfrm>
                                <a:prstGeom prst="rect">
                                  <a:avLst/>
                                </a:prstGeom>
                                <a:noFill/>
                                <a:ln>
                                  <a:noFill/>
                                </a:ln>
                              </pic:spPr>
                            </pic:pic>
                          </a:graphicData>
                        </a:graphic>
                      </wp:inline>
                    </w:drawing>
                  </w:r>
                </w:p>
                <w:p w14:paraId="35795B1D" w14:textId="4EC83395" w:rsidR="00FA0028" w:rsidRPr="00FA0028" w:rsidRDefault="00FA0028" w:rsidP="00FA0028">
                  <w:pPr>
                    <w:rPr>
                      <w:rFonts w:eastAsia="Aptos"/>
                      <w:color w:val="000000"/>
                      <w:kern w:val="0"/>
                      <w14:ligatures w14:val="none"/>
                    </w:rPr>
                  </w:pPr>
                  <w:r w:rsidRPr="00FA0028">
                    <w:rPr>
                      <w:rFonts w:eastAsia="Aptos"/>
                      <w:color w:val="000000"/>
                      <w:kern w:val="0"/>
                      <w14:ligatures w14:val="none"/>
                    </w:rPr>
                    <w:t xml:space="preserve">The University of Iowa School of Social Work conducts an annual, nationwide poetry contest to acknowledge the creative talent of social workers and to draw attention to social work as a profession. Social work students from an accredited social work program are eligible to participate and there is no cost to enter the contest. Find out more </w:t>
                  </w:r>
                  <w:hyperlink r:id="rId18" w:history="1">
                    <w:r w:rsidRPr="00FA0028">
                      <w:rPr>
                        <w:rStyle w:val="Hyperlink"/>
                        <w:rFonts w:eastAsia="Aptos"/>
                        <w:kern w:val="0"/>
                        <w14:ligatures w14:val="none"/>
                      </w:rPr>
                      <w:t>here.</w:t>
                    </w:r>
                  </w:hyperlink>
                </w:p>
                <w:p w14:paraId="4A82A873" w14:textId="5A92DA29" w:rsidR="000D24BF" w:rsidRPr="000D24BF" w:rsidRDefault="00FA0028" w:rsidP="00FA0028">
                  <w:pPr>
                    <w:rPr>
                      <w:rFonts w:eastAsia="Aptos"/>
                      <w:color w:val="000000"/>
                      <w:kern w:val="0"/>
                      <w14:ligatures w14:val="none"/>
                    </w:rPr>
                  </w:pPr>
                  <w:r w:rsidRPr="00FA0028">
                    <w:rPr>
                      <w:rFonts w:eastAsia="Aptos"/>
                      <w:i/>
                      <w:iCs/>
                      <w:color w:val="000000"/>
                      <w:kern w:val="0"/>
                      <w14:ligatures w14:val="none"/>
                    </w:rPr>
                    <w:t xml:space="preserve">Deadline for submission is Saturday, January 31, 2026, </w:t>
                  </w:r>
                  <w:proofErr w:type="gramStart"/>
                  <w:r w:rsidRPr="00FA0028">
                    <w:rPr>
                      <w:rFonts w:eastAsia="Aptos"/>
                      <w:i/>
                      <w:iCs/>
                      <w:color w:val="000000"/>
                      <w:kern w:val="0"/>
                      <w14:ligatures w14:val="none"/>
                    </w:rPr>
                    <w:t>by</w:t>
                  </w:r>
                  <w:proofErr w:type="gramEnd"/>
                  <w:r w:rsidRPr="00FA0028">
                    <w:rPr>
                      <w:rFonts w:eastAsia="Aptos"/>
                      <w:i/>
                      <w:iCs/>
                      <w:color w:val="000000"/>
                      <w:kern w:val="0"/>
                      <w14:ligatures w14:val="none"/>
                    </w:rPr>
                    <w:t xml:space="preserve"> 11:59 p.m. (Central Time).</w:t>
                  </w:r>
                </w:p>
              </w:tc>
            </w:tr>
            <w:tr w:rsidR="000D24BF" w:rsidRPr="000D24BF" w14:paraId="04E818C2" w14:textId="77777777">
              <w:trPr>
                <w:tblCellSpacing w:w="0" w:type="dxa"/>
                <w:jc w:val="center"/>
              </w:trPr>
              <w:tc>
                <w:tcPr>
                  <w:tcW w:w="0" w:type="auto"/>
                  <w:shd w:val="clear" w:color="auto" w:fill="F9F9F9"/>
                  <w:tcMar>
                    <w:top w:w="300" w:type="dxa"/>
                    <w:left w:w="300" w:type="dxa"/>
                    <w:bottom w:w="300" w:type="dxa"/>
                    <w:right w:w="300" w:type="dxa"/>
                  </w:tcMar>
                  <w:vAlign w:val="center"/>
                  <w:hideMark/>
                </w:tcPr>
                <w:p w14:paraId="38A620E7"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b/>
                      <w:bCs/>
                      <w:i/>
                      <w:iCs/>
                      <w:color w:val="262626"/>
                      <w:kern w:val="0"/>
                      <w:sz w:val="17"/>
                      <w:szCs w:val="17"/>
                      <w14:ligatures w14:val="none"/>
                    </w:rPr>
                    <w:lastRenderedPageBreak/>
                    <w:t>You're receiving this update because you're part of the UM School of Social Work community.</w:t>
                  </w:r>
                </w:p>
                <w:p w14:paraId="584908EC"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color w:val="70002E"/>
                      <w:kern w:val="0"/>
                      <w:sz w:val="17"/>
                      <w:szCs w:val="17"/>
                      <w14:ligatures w14:val="none"/>
                    </w:rPr>
                    <w:t>University of Montana – School of Social Work • Jeanette Rankin Hall • Missoula, MT</w:t>
                  </w:r>
                </w:p>
              </w:tc>
            </w:tr>
          </w:tbl>
          <w:p w14:paraId="570A87D7" w14:textId="77777777" w:rsidR="000D24BF" w:rsidRPr="000D24BF" w:rsidRDefault="000D24BF" w:rsidP="00FA0028">
            <w:pPr>
              <w:jc w:val="center"/>
              <w:rPr>
                <w:rFonts w:ascii="Times New Roman" w:eastAsia="Times New Roman" w:hAnsi="Times New Roman" w:cs="Times New Roman"/>
                <w:kern w:val="0"/>
                <w:sz w:val="20"/>
                <w:szCs w:val="20"/>
                <w14:ligatures w14:val="none"/>
              </w:rPr>
            </w:pPr>
          </w:p>
        </w:tc>
      </w:tr>
    </w:tbl>
    <w:p w14:paraId="78339E98" w14:textId="77777777" w:rsidR="007B7CA9" w:rsidRDefault="007B7CA9" w:rsidP="00FA0028">
      <w:pPr>
        <w:spacing w:before="0"/>
      </w:pPr>
    </w:p>
    <w:sectPr w:rsidR="007B7CA9" w:rsidSect="000D24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51762"/>
    <w:multiLevelType w:val="multilevel"/>
    <w:tmpl w:val="62C81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B55DC3"/>
    <w:multiLevelType w:val="multilevel"/>
    <w:tmpl w:val="A62668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856E25"/>
    <w:multiLevelType w:val="multilevel"/>
    <w:tmpl w:val="8DBE19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BEB4740"/>
    <w:multiLevelType w:val="multilevel"/>
    <w:tmpl w:val="2A4604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900896294">
    <w:abstractNumId w:val="0"/>
    <w:lvlOverride w:ilvl="0"/>
    <w:lvlOverride w:ilvl="1"/>
    <w:lvlOverride w:ilvl="2"/>
    <w:lvlOverride w:ilvl="3"/>
    <w:lvlOverride w:ilvl="4"/>
    <w:lvlOverride w:ilvl="5"/>
    <w:lvlOverride w:ilvl="6"/>
    <w:lvlOverride w:ilvl="7"/>
    <w:lvlOverride w:ilvl="8"/>
  </w:num>
  <w:num w:numId="2" w16cid:durableId="1086465161">
    <w:abstractNumId w:val="1"/>
    <w:lvlOverride w:ilvl="0"/>
    <w:lvlOverride w:ilvl="1"/>
    <w:lvlOverride w:ilvl="2"/>
    <w:lvlOverride w:ilvl="3"/>
    <w:lvlOverride w:ilvl="4"/>
    <w:lvlOverride w:ilvl="5"/>
    <w:lvlOverride w:ilvl="6"/>
    <w:lvlOverride w:ilvl="7"/>
    <w:lvlOverride w:ilvl="8"/>
  </w:num>
  <w:num w:numId="3" w16cid:durableId="932585985">
    <w:abstractNumId w:val="3"/>
    <w:lvlOverride w:ilvl="0"/>
    <w:lvlOverride w:ilvl="1"/>
    <w:lvlOverride w:ilvl="2"/>
    <w:lvlOverride w:ilvl="3"/>
    <w:lvlOverride w:ilvl="4"/>
    <w:lvlOverride w:ilvl="5"/>
    <w:lvlOverride w:ilvl="6"/>
    <w:lvlOverride w:ilvl="7"/>
    <w:lvlOverride w:ilvl="8"/>
  </w:num>
  <w:num w:numId="4" w16cid:durableId="588777181">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BF"/>
    <w:rsid w:val="0004769E"/>
    <w:rsid w:val="0006338D"/>
    <w:rsid w:val="000D24BF"/>
    <w:rsid w:val="004710FD"/>
    <w:rsid w:val="005C7F99"/>
    <w:rsid w:val="007A0869"/>
    <w:rsid w:val="007B7CA9"/>
    <w:rsid w:val="007F10F4"/>
    <w:rsid w:val="00992CF8"/>
    <w:rsid w:val="009B5A23"/>
    <w:rsid w:val="00D91FFF"/>
    <w:rsid w:val="00E23341"/>
    <w:rsid w:val="00E52AC0"/>
    <w:rsid w:val="00E92FCB"/>
    <w:rsid w:val="00FA0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FFD0"/>
  <w15:chartTrackingRefBased/>
  <w15:docId w15:val="{7807A3BC-1EB6-4791-8966-83555CE5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4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4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24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24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24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24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24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4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4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24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24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24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24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24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2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4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4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24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24BF"/>
    <w:rPr>
      <w:i/>
      <w:iCs/>
      <w:color w:val="404040" w:themeColor="text1" w:themeTint="BF"/>
    </w:rPr>
  </w:style>
  <w:style w:type="paragraph" w:styleId="ListParagraph">
    <w:name w:val="List Paragraph"/>
    <w:basedOn w:val="Normal"/>
    <w:uiPriority w:val="34"/>
    <w:qFormat/>
    <w:rsid w:val="000D24BF"/>
    <w:pPr>
      <w:ind w:left="720"/>
      <w:contextualSpacing/>
    </w:pPr>
  </w:style>
  <w:style w:type="character" w:styleId="IntenseEmphasis">
    <w:name w:val="Intense Emphasis"/>
    <w:basedOn w:val="DefaultParagraphFont"/>
    <w:uiPriority w:val="21"/>
    <w:qFormat/>
    <w:rsid w:val="000D24BF"/>
    <w:rPr>
      <w:i/>
      <w:iCs/>
      <w:color w:val="0F4761" w:themeColor="accent1" w:themeShade="BF"/>
    </w:rPr>
  </w:style>
  <w:style w:type="paragraph" w:styleId="IntenseQuote">
    <w:name w:val="Intense Quote"/>
    <w:basedOn w:val="Normal"/>
    <w:next w:val="Normal"/>
    <w:link w:val="IntenseQuoteChar"/>
    <w:uiPriority w:val="30"/>
    <w:qFormat/>
    <w:rsid w:val="000D2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4BF"/>
    <w:rPr>
      <w:i/>
      <w:iCs/>
      <w:color w:val="0F4761" w:themeColor="accent1" w:themeShade="BF"/>
    </w:rPr>
  </w:style>
  <w:style w:type="character" w:styleId="IntenseReference">
    <w:name w:val="Intense Reference"/>
    <w:basedOn w:val="DefaultParagraphFont"/>
    <w:uiPriority w:val="32"/>
    <w:qFormat/>
    <w:rsid w:val="000D24BF"/>
    <w:rPr>
      <w:b/>
      <w:bCs/>
      <w:smallCaps/>
      <w:color w:val="0F4761" w:themeColor="accent1" w:themeShade="BF"/>
      <w:spacing w:val="5"/>
    </w:rPr>
  </w:style>
  <w:style w:type="character" w:styleId="Hyperlink">
    <w:name w:val="Hyperlink"/>
    <w:basedOn w:val="DefaultParagraphFont"/>
    <w:uiPriority w:val="99"/>
    <w:unhideWhenUsed/>
    <w:rsid w:val="000D24BF"/>
    <w:rPr>
      <w:color w:val="467886" w:themeColor="hyperlink"/>
      <w:u w:val="single"/>
    </w:rPr>
  </w:style>
  <w:style w:type="character" w:styleId="UnresolvedMention">
    <w:name w:val="Unresolved Mention"/>
    <w:basedOn w:val="DefaultParagraphFont"/>
    <w:uiPriority w:val="99"/>
    <w:semiHidden/>
    <w:unhideWhenUsed/>
    <w:rsid w:val="000D2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5.png"/><Relationship Id="rId18" Type="http://schemas.openxmlformats.org/officeDocument/2006/relationships/hyperlink" Target="https://nam04.safelinks.protection.outlook.com/?url=https%3A%2F%2Fsocialwork.uiowa.edu%2Fevents%2Fnational-poetry-contest-social-workers%23accordion-item-5666-0&amp;data=05%7C02%7Ctomas.hernandez%40mso.umt.edu%7Cba4ca7cb2d51467a95db08de36979739%7C68407ce503da49ffaf0a724be0d37c9d%7C0%7C0%7C639008222008176245%7CUnknown%7CTWFpbGZsb3d8eyJFbXB0eU1hcGkiOnRydWUsIlYiOiIwLjAuMDAwMCIsIlAiOiJXaW4zMiIsIkFOIjoiTWFpbCIsIldUIjoyfQ%3D%3D%7C0%7C%7C%7C&amp;sdata=tFT%2Buezvdz4%2FB0Ap%2FBEijnp84tMiz9rW0oVnusRQxZw%3D&amp;reserved=0"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https://umontana.zoom.us/j/3246116459" TargetMode="External"/><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hyperlink" Target="mailto:katharina.werner@umontana.ed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umontana.zoom.us/j/3420294593" TargetMode="External"/><Relationship Id="rId5" Type="http://schemas.openxmlformats.org/officeDocument/2006/relationships/hyperlink" Target="https://www.umt.edu/social-work/default.php" TargetMode="External"/><Relationship Id="rId15" Type="http://schemas.openxmlformats.org/officeDocument/2006/relationships/image" Target="media/image6.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nam04.safelinks.protection.outlook.com/?url=https%3A%2F%2Flibn.com%2F2025%2F10%2F31%2Fdavid-kilmnick%2F&amp;data=05%7C02%7Ctomas.hernandez%40mso.umt.edu%7Cba4ca7cb2d51467a95db08de36979739%7C68407ce503da49ffaf0a724be0d37c9d%7C0%7C0%7C639008222008163177%7CUnknown%7CTWFpbGZsb3d8eyJFbXB0eU1hcGkiOnRydWUsIlYiOiIwLjAuMDAwMCIsIlAiOiJXaW4zMiIsIkFOIjoiTWFpbCIsIldUIjoyfQ%3D%3D%7C0%7C%7C%7C&amp;sdata=Ix9%2BZ6UcEkz3moKxXRWya99vjMrVLowDm9DWOc9zZqA%3D&amp;reserved=0" TargetMode="External"/><Relationship Id="rId14" Type="http://schemas.openxmlformats.org/officeDocument/2006/relationships/hyperlink" Target="mailto:jen.barile@mso.um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1341</Words>
  <Characters>6854</Characters>
  <Application>Microsoft Office Word</Application>
  <DocSecurity>0</DocSecurity>
  <Lines>152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Tomas</dc:creator>
  <cp:keywords/>
  <dc:description/>
  <cp:lastModifiedBy>Hernandez, Tomas</cp:lastModifiedBy>
  <cp:revision>2</cp:revision>
  <dcterms:created xsi:type="dcterms:W3CDTF">2026-02-11T02:47:00Z</dcterms:created>
  <dcterms:modified xsi:type="dcterms:W3CDTF">2026-02-11T02:47:00Z</dcterms:modified>
</cp:coreProperties>
</file>