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CBB" w:rsidRPr="0036326C" w:rsidRDefault="00607226" w:rsidP="00D03CBB">
      <w:bookmarkStart w:id="0" w:name="_GoBack"/>
      <w:bookmarkEnd w:id="0"/>
      <w:r>
        <w:t>GRMN 202 Intermediate</w:t>
      </w:r>
      <w:r w:rsidR="00D03CBB">
        <w:t xml:space="preserve"> German II</w:t>
      </w:r>
    </w:p>
    <w:p w:rsidR="00D03CBB" w:rsidRPr="0036326C" w:rsidRDefault="00D03CBB" w:rsidP="00D03CBB">
      <w:r>
        <w:t>Spring</w:t>
      </w:r>
      <w:r w:rsidRPr="0036326C">
        <w:t xml:space="preserve"> Semester 20</w:t>
      </w:r>
      <w:r w:rsidR="00324358">
        <w:t>14</w:t>
      </w:r>
    </w:p>
    <w:p w:rsidR="00D03CBB" w:rsidRPr="0036326C" w:rsidRDefault="00607226" w:rsidP="00D03CBB">
      <w:r>
        <w:t>MTW</w:t>
      </w:r>
      <w:r w:rsidR="00D03CBB" w:rsidRPr="0036326C">
        <w:t>F</w:t>
      </w:r>
      <w:r>
        <w:t xml:space="preserve"> 1:10 – 2:00,</w:t>
      </w:r>
      <w:r w:rsidR="00D03CBB">
        <w:t xml:space="preserve"> </w:t>
      </w:r>
      <w:r w:rsidR="00D03CBB" w:rsidRPr="0036326C">
        <w:t>Liberal Arts 336</w:t>
      </w:r>
    </w:p>
    <w:p w:rsidR="00D03CBB" w:rsidRPr="0036326C" w:rsidRDefault="00D03CBB" w:rsidP="00D03CBB">
      <w:r>
        <w:t>Instructor: Martina Baum-Acker</w:t>
      </w:r>
    </w:p>
    <w:p w:rsidR="00D03CBB" w:rsidRDefault="00324358" w:rsidP="00D03CBB">
      <w:r>
        <w:t>Office: LA 328</w:t>
      </w:r>
      <w:r w:rsidR="00D03CBB" w:rsidRPr="0036326C">
        <w:tab/>
      </w:r>
      <w:r w:rsidR="00D03CBB" w:rsidRPr="0036326C">
        <w:tab/>
      </w:r>
      <w:r w:rsidR="00D03CBB" w:rsidRPr="0036326C">
        <w:tab/>
      </w:r>
    </w:p>
    <w:p w:rsidR="00D03CBB" w:rsidRDefault="00D03CBB" w:rsidP="00D03CBB">
      <w:r w:rsidRPr="0036326C">
        <w:t>Phone: (406) 243-</w:t>
      </w:r>
      <w:r w:rsidR="00324358">
        <w:t>4801</w:t>
      </w:r>
    </w:p>
    <w:p w:rsidR="00D03CBB" w:rsidRDefault="00D03CBB" w:rsidP="00D03CBB">
      <w:r w:rsidRPr="0036326C">
        <w:t xml:space="preserve">Office Hours:  </w:t>
      </w:r>
      <w:r w:rsidR="00F612BD">
        <w:t>MWF 2:10 – 3:00</w:t>
      </w:r>
      <w:r>
        <w:t>, or by appointment.</w:t>
      </w:r>
      <w:r>
        <w:tab/>
      </w:r>
    </w:p>
    <w:p w:rsidR="00D03CBB" w:rsidRPr="0036326C" w:rsidRDefault="00D03CBB" w:rsidP="00D03CBB">
      <w:r w:rsidRPr="0036326C">
        <w:t xml:space="preserve">Email: </w:t>
      </w:r>
      <w:r>
        <w:t>Martina.Baum-Acker@mso.umt.edu</w:t>
      </w:r>
    </w:p>
    <w:p w:rsidR="00D03CBB" w:rsidRPr="0036326C" w:rsidRDefault="00D03CBB" w:rsidP="00D03CBB"/>
    <w:p w:rsidR="00D03CBB" w:rsidRDefault="009C2979" w:rsidP="00D03CBB">
      <w:pPr>
        <w:jc w:val="both"/>
        <w:rPr>
          <w:b/>
        </w:rPr>
      </w:pPr>
      <w:r>
        <w:rPr>
          <w:b/>
        </w:rPr>
        <w:t xml:space="preserve">Required </w:t>
      </w:r>
      <w:r w:rsidR="00D03CBB">
        <w:rPr>
          <w:b/>
        </w:rPr>
        <w:t>Textbooks:</w:t>
      </w:r>
    </w:p>
    <w:p w:rsidR="00E86D0F" w:rsidRDefault="00E86D0F" w:rsidP="00E86D0F">
      <w:pPr>
        <w:numPr>
          <w:ilvl w:val="0"/>
          <w:numId w:val="1"/>
        </w:numPr>
        <w:jc w:val="both"/>
      </w:pPr>
      <w:r w:rsidRPr="00995329">
        <w:rPr>
          <w:i/>
          <w:lang w:val="de-DE"/>
        </w:rPr>
        <w:t>Kaleidoskop: Kultur, Literatur und Grammatik</w:t>
      </w:r>
      <w:r w:rsidRPr="00E86D0F">
        <w:rPr>
          <w:lang w:val="de-DE"/>
        </w:rPr>
        <w:t xml:space="preserve">. </w:t>
      </w:r>
      <w:r w:rsidR="00995329">
        <w:t>8</w:t>
      </w:r>
      <w:r w:rsidR="00995329" w:rsidRPr="00995329">
        <w:rPr>
          <w:vertAlign w:val="superscript"/>
        </w:rPr>
        <w:t>th</w:t>
      </w:r>
      <w:r w:rsidR="00995329">
        <w:t xml:space="preserve"> </w:t>
      </w:r>
      <w:r>
        <w:t xml:space="preserve"> Edition. Moeller, Adolph, </w:t>
      </w:r>
      <w:proofErr w:type="spellStart"/>
      <w:r>
        <w:t>Mabee</w:t>
      </w:r>
      <w:proofErr w:type="spellEnd"/>
      <w:r>
        <w:t xml:space="preserve">, Berger, eds. Boston, MA: </w:t>
      </w:r>
      <w:proofErr w:type="spellStart"/>
      <w:r>
        <w:t>Heinle</w:t>
      </w:r>
      <w:proofErr w:type="spellEnd"/>
      <w:r>
        <w:t>, 2013.</w:t>
      </w:r>
    </w:p>
    <w:p w:rsidR="00D03CBB" w:rsidRPr="0036326C" w:rsidRDefault="00E86D0F" w:rsidP="00E86D0F">
      <w:pPr>
        <w:numPr>
          <w:ilvl w:val="0"/>
          <w:numId w:val="1"/>
        </w:numPr>
        <w:jc w:val="both"/>
      </w:pPr>
      <w:proofErr w:type="spellStart"/>
      <w:r w:rsidRPr="00995329">
        <w:rPr>
          <w:i/>
        </w:rPr>
        <w:t>Kaleidoskop</w:t>
      </w:r>
      <w:proofErr w:type="spellEnd"/>
      <w:r>
        <w:t xml:space="preserve">. </w:t>
      </w:r>
      <w:proofErr w:type="spellStart"/>
      <w:r>
        <w:t>Übungsbuch</w:t>
      </w:r>
      <w:proofErr w:type="spellEnd"/>
      <w:r>
        <w:t>.</w:t>
      </w:r>
    </w:p>
    <w:p w:rsidR="00D03CBB" w:rsidRPr="0036326C" w:rsidRDefault="00D03CBB" w:rsidP="00D03CBB">
      <w:pPr>
        <w:jc w:val="both"/>
      </w:pPr>
    </w:p>
    <w:p w:rsidR="00D03CBB" w:rsidRPr="0036326C" w:rsidRDefault="00D03CBB" w:rsidP="00D03CBB">
      <w:pPr>
        <w:jc w:val="both"/>
        <w:rPr>
          <w:b/>
        </w:rPr>
      </w:pPr>
      <w:r w:rsidRPr="0036326C">
        <w:rPr>
          <w:b/>
        </w:rPr>
        <w:t>Course Level</w:t>
      </w:r>
      <w:r w:rsidR="00CB4C13">
        <w:rPr>
          <w:b/>
        </w:rPr>
        <w:t>:</w:t>
      </w:r>
    </w:p>
    <w:p w:rsidR="00886252" w:rsidRPr="00886252" w:rsidRDefault="00886252" w:rsidP="00813A45">
      <w:pPr>
        <w:jc w:val="both"/>
      </w:pPr>
      <w:r w:rsidRPr="00886252">
        <w:t>This course is desi</w:t>
      </w:r>
      <w:r w:rsidR="00813A45">
        <w:t>gned for students who have successfully completed three</w:t>
      </w:r>
      <w:r w:rsidRPr="00886252">
        <w:t xml:space="preserve"> semesters of college-level German </w:t>
      </w:r>
      <w:r w:rsidR="00813A45">
        <w:t xml:space="preserve">or the equivalent. </w:t>
      </w:r>
      <w:r w:rsidR="00813A45" w:rsidRPr="00813A45">
        <w:t>If you have had other previous language experience with German in formal coursework or otherwise, you may want to consult your instructor and/or take the MCLL language placement exam to see if this course represents the appropriate level for your needs and interests.  It is your responsibility to make sure you are in the correct level of German.</w:t>
      </w:r>
      <w:r w:rsidRPr="00886252">
        <w:t xml:space="preserve">      </w:t>
      </w:r>
    </w:p>
    <w:p w:rsidR="00D03CBB" w:rsidRPr="0036326C" w:rsidRDefault="00D03CBB" w:rsidP="00D03CBB">
      <w:pPr>
        <w:jc w:val="both"/>
      </w:pPr>
    </w:p>
    <w:p w:rsidR="00D03CBB" w:rsidRPr="007252C4" w:rsidRDefault="00D03CBB" w:rsidP="00D03CBB">
      <w:pPr>
        <w:contextualSpacing/>
        <w:jc w:val="both"/>
        <w:rPr>
          <w:b/>
        </w:rPr>
      </w:pPr>
      <w:r w:rsidRPr="0036326C">
        <w:rPr>
          <w:b/>
        </w:rPr>
        <w:t>Course Overview</w:t>
      </w:r>
      <w:r w:rsidR="00CB4C13">
        <w:rPr>
          <w:b/>
        </w:rPr>
        <w:t>:</w:t>
      </w:r>
    </w:p>
    <w:p w:rsidR="00D03CBB" w:rsidRPr="0036326C" w:rsidRDefault="00CB4C13" w:rsidP="00D03CBB">
      <w:pPr>
        <w:contextualSpacing/>
        <w:jc w:val="both"/>
      </w:pPr>
      <w:r>
        <w:t>In this course, you will continue to</w:t>
      </w:r>
      <w:r w:rsidR="00760175" w:rsidRPr="00760175">
        <w:t xml:space="preserve"> develop language skills and familiarity</w:t>
      </w:r>
      <w:r>
        <w:t xml:space="preserve"> with cultural material</w:t>
      </w:r>
      <w:r w:rsidR="00760175" w:rsidRPr="00760175">
        <w:t xml:space="preserve">.  This course enables you to put language skills to use with </w:t>
      </w:r>
      <w:r>
        <w:t>activities, such as conversation and</w:t>
      </w:r>
      <w:r w:rsidR="00760175" w:rsidRPr="00760175">
        <w:t xml:space="preserve"> analyzing various types o</w:t>
      </w:r>
      <w:r>
        <w:t>f texts,</w:t>
      </w:r>
      <w:r w:rsidR="00760175" w:rsidRPr="00760175">
        <w:t xml:space="preserve"> to help develop your skills in German toward mid-intermediate level.  Specific skills you will gain include:  ability to recognize and use vocabulary and grammar structures for different situations and contexts of expression, ability to express questions, opinions and ideas in German related to topics of personal interest, developing collaborative work skills with partners, and the ability to speak and write in German at the mid-intermediate level in the context </w:t>
      </w:r>
      <w:r>
        <w:t>of course topics.</w:t>
      </w:r>
      <w:r w:rsidR="00760175" w:rsidRPr="00760175">
        <w:t xml:space="preserve">   </w:t>
      </w:r>
    </w:p>
    <w:p w:rsidR="00D03CBB" w:rsidRDefault="00D03CBB" w:rsidP="00D03CBB">
      <w:pPr>
        <w:contextualSpacing/>
        <w:jc w:val="both"/>
      </w:pPr>
    </w:p>
    <w:p w:rsidR="00D03CBB" w:rsidRPr="0036326C" w:rsidRDefault="00D03CBB" w:rsidP="008C5EC6">
      <w:pPr>
        <w:contextualSpacing/>
        <w:jc w:val="both"/>
        <w:rPr>
          <w:b/>
        </w:rPr>
      </w:pPr>
      <w:r w:rsidRPr="0036326C">
        <w:rPr>
          <w:b/>
        </w:rPr>
        <w:t>Course Expectations</w:t>
      </w:r>
      <w:r w:rsidR="00CB4C13">
        <w:rPr>
          <w:b/>
        </w:rPr>
        <w:t>:</w:t>
      </w:r>
    </w:p>
    <w:p w:rsidR="00006367" w:rsidRDefault="0017457D" w:rsidP="008C5EC6">
      <w:pPr>
        <w:jc w:val="both"/>
      </w:pPr>
      <w:r w:rsidRPr="0017457D">
        <w:t xml:space="preserve">In order to learn and perform effectively in this class, you first need to follow the basic expectations of the course.  These include doing the assigned homework, attending class, and taking opportunity during class time to practice your skills in understanding and producing German.  While a fair amount of emphasis is placed on activities such as tests and writing assignments, a considerable part of your evaluation is also based on your preparation for and performance in the classroom.  This means you have to be consistently prepared for the material which we will cover and apply daily.  To make the most out of your language learning experience, you need to study what is assigned on a daily basis and be ready to use it in class. Assessment of your in-class performance will be based on: your initiative to participate, your ability to respond to and pose constructive questions in German, the reflection of your in-class activity of your preparation to use target material in </w:t>
      </w:r>
      <w:r w:rsidRPr="0017457D">
        <w:lastRenderedPageBreak/>
        <w:t>class, your creative use of German to address issues and express ideas in class, and your ability to work effectively and constructively with group partners and others in class</w:t>
      </w:r>
      <w:r w:rsidR="0072658B">
        <w:t>.</w:t>
      </w:r>
    </w:p>
    <w:p w:rsidR="001A2831" w:rsidRDefault="001A2831" w:rsidP="008C5EC6">
      <w:pPr>
        <w:jc w:val="both"/>
      </w:pPr>
    </w:p>
    <w:p w:rsidR="001A2831" w:rsidRPr="001A2831" w:rsidRDefault="001A2831" w:rsidP="001A2831">
      <w:pPr>
        <w:jc w:val="both"/>
        <w:rPr>
          <w:b/>
        </w:rPr>
      </w:pPr>
      <w:r w:rsidRPr="001A2831">
        <w:rPr>
          <w:b/>
        </w:rPr>
        <w:t>Attendance and Classroom Conduct</w:t>
      </w:r>
      <w:r>
        <w:rPr>
          <w:b/>
        </w:rPr>
        <w:t>:</w:t>
      </w:r>
    </w:p>
    <w:p w:rsidR="00991731" w:rsidRDefault="001A2831" w:rsidP="001A2831">
      <w:pPr>
        <w:jc w:val="both"/>
      </w:pPr>
      <w:r>
        <w:t>In order to perform well in class, you ne</w:t>
      </w:r>
      <w:r w:rsidR="00FE0A3A">
        <w:t xml:space="preserve">ed to be there. </w:t>
      </w:r>
      <w:r>
        <w:t xml:space="preserve"> Excused absences</w:t>
      </w:r>
      <w:r w:rsidR="00FE0A3A">
        <w:t>, such as illness or family emergencies,</w:t>
      </w:r>
      <w:r>
        <w:t xml:space="preserve"> may be allowed, but they must be specific</w:t>
      </w:r>
      <w:r w:rsidR="00FE0A3A">
        <w:t xml:space="preserve"> and verifiable.  </w:t>
      </w:r>
      <w:r>
        <w:t xml:space="preserve">If you have an excusable absence it is up to you to contact your </w:t>
      </w:r>
      <w:r w:rsidR="00991731">
        <w:t xml:space="preserve">instructor. </w:t>
      </w:r>
      <w:r>
        <w:t>Otherwise it will be considered unexcused.  Aside from excusable</w:t>
      </w:r>
      <w:r w:rsidR="00991731">
        <w:t xml:space="preserve"> absences, you will be allowed 5</w:t>
      </w:r>
      <w:r>
        <w:t xml:space="preserve"> unexcused absences for the course wit</w:t>
      </w:r>
      <w:r w:rsidR="00991731">
        <w:t>hout grade penalty. After 5 unexcused absences your final grade will automatically be reduced one letter grade, after 10 absences 2 letter grades, etc.</w:t>
      </w:r>
    </w:p>
    <w:p w:rsidR="001A2831" w:rsidRDefault="00991731" w:rsidP="001A2831">
      <w:pPr>
        <w:jc w:val="both"/>
      </w:pPr>
      <w:r>
        <w:t>Please also r</w:t>
      </w:r>
      <w:r w:rsidR="001A2831">
        <w:t>ecognize tha</w:t>
      </w:r>
      <w:r>
        <w:t xml:space="preserve">t it is everyone’s obligation to </w:t>
      </w:r>
      <w:r w:rsidR="001A2831">
        <w:t>maintain a climate of consideration and respect for all those who participate in the course.  A good deal of the course will involve the sharing of views and opinions on various topics.  It is important that they are exchanged and discussed in a considerate, productive manner so that everyone has the chance to participate eagerly and fairly.  Listening to what your peers have to say and to share is an important part of your learning experience.</w:t>
      </w:r>
    </w:p>
    <w:p w:rsidR="000F2F66" w:rsidRDefault="000F2F66" w:rsidP="001A2831">
      <w:pPr>
        <w:jc w:val="both"/>
      </w:pPr>
    </w:p>
    <w:p w:rsidR="000F2F66" w:rsidRPr="000F2F66" w:rsidRDefault="000F2F66" w:rsidP="000F2F66">
      <w:pPr>
        <w:jc w:val="both"/>
        <w:rPr>
          <w:b/>
        </w:rPr>
      </w:pPr>
      <w:r w:rsidRPr="000F2F66">
        <w:rPr>
          <w:b/>
        </w:rPr>
        <w:t>Grading</w:t>
      </w:r>
      <w:r>
        <w:rPr>
          <w:b/>
        </w:rPr>
        <w:t>:</w:t>
      </w:r>
    </w:p>
    <w:p w:rsidR="000F2F66" w:rsidRDefault="000F2F66" w:rsidP="000F2F66">
      <w:pPr>
        <w:jc w:val="both"/>
      </w:pPr>
      <w:r>
        <w:t>Your final grade will be determined in approximately the following way: 55% tests,</w:t>
      </w:r>
    </w:p>
    <w:p w:rsidR="000F2F66" w:rsidRDefault="000F2F66" w:rsidP="000F2F66">
      <w:pPr>
        <w:jc w:val="both"/>
      </w:pPr>
      <w:r>
        <w:t>15% quizzes, 15% final exam, 15% homework and participation.</w:t>
      </w:r>
    </w:p>
    <w:p w:rsidR="000F2F66" w:rsidRDefault="000F2F66" w:rsidP="000F2F66">
      <w:pPr>
        <w:jc w:val="both"/>
      </w:pPr>
    </w:p>
    <w:p w:rsidR="000F2F66" w:rsidRDefault="000F2F66" w:rsidP="000F2F66">
      <w:pPr>
        <w:jc w:val="both"/>
      </w:pPr>
      <w:r>
        <w:t>Please note: there will be no extra-credit assignments and late homework will not be accepted.</w:t>
      </w:r>
    </w:p>
    <w:p w:rsidR="0072658B" w:rsidRDefault="0072658B" w:rsidP="008C5EC6">
      <w:pPr>
        <w:jc w:val="both"/>
      </w:pPr>
    </w:p>
    <w:p w:rsidR="0072658B" w:rsidRPr="0072658B" w:rsidRDefault="0072658B" w:rsidP="008C5EC6">
      <w:pPr>
        <w:jc w:val="both"/>
        <w:rPr>
          <w:b/>
        </w:rPr>
      </w:pPr>
      <w:r w:rsidRPr="0072658B">
        <w:rPr>
          <w:b/>
        </w:rPr>
        <w:t>Electronic Devices (Cell Phones, Laptops, Music Players, etc.)</w:t>
      </w:r>
      <w:r w:rsidR="00CB4C13">
        <w:rPr>
          <w:b/>
        </w:rPr>
        <w:t>:</w:t>
      </w:r>
    </w:p>
    <w:p w:rsidR="0072658B" w:rsidRDefault="0072658B" w:rsidP="008C5EC6">
      <w:pPr>
        <w:jc w:val="both"/>
      </w:pPr>
      <w:r>
        <w:t>If you bring a cell phone to class, please set it either on vibrate or mute. TEXTING IS NOT allowed. It is rude, so please wait until after class. Unless specified for a class activity, personal computers, music players, and messaging devices are not to be used in class.</w:t>
      </w:r>
    </w:p>
    <w:p w:rsidR="0072658B" w:rsidRDefault="0072658B" w:rsidP="008C5EC6">
      <w:pPr>
        <w:jc w:val="both"/>
      </w:pPr>
      <w:r>
        <w:t xml:space="preserve"> </w:t>
      </w:r>
    </w:p>
    <w:p w:rsidR="0072658B" w:rsidRPr="0072658B" w:rsidRDefault="0072658B" w:rsidP="008C5EC6">
      <w:pPr>
        <w:jc w:val="both"/>
        <w:rPr>
          <w:b/>
        </w:rPr>
      </w:pPr>
      <w:r w:rsidRPr="0072658B">
        <w:rPr>
          <w:b/>
        </w:rPr>
        <w:t>Students with Disabilities</w:t>
      </w:r>
      <w:r w:rsidR="00CB4C13">
        <w:rPr>
          <w:b/>
        </w:rPr>
        <w:t>:</w:t>
      </w:r>
    </w:p>
    <w:p w:rsidR="0072658B" w:rsidRDefault="0072658B" w:rsidP="008C5EC6">
      <w:pPr>
        <w:jc w:val="both"/>
      </w:pPr>
      <w:r>
        <w:t>This course offers equal opportunity in education for all participants, including those with documented physical and documented learning disabilities. For information regarding documentation of disabilities, approaching your instructor with pertinent information, and establishing guidelines for potential accommodation, you may consult the Disability Services for Students (DSS) website at http://life.umt.edu/</w:t>
      </w:r>
      <w:proofErr w:type="gramStart"/>
      <w:r>
        <w:t>dss .</w:t>
      </w:r>
      <w:proofErr w:type="gramEnd"/>
      <w:r>
        <w:t xml:space="preserve"> The DSS Office is located in </w:t>
      </w:r>
      <w:proofErr w:type="spellStart"/>
      <w:r>
        <w:t>Lommasson</w:t>
      </w:r>
      <w:proofErr w:type="spellEnd"/>
      <w:r>
        <w:t xml:space="preserve"> 154; the phone number is 243-2243.</w:t>
      </w:r>
    </w:p>
    <w:p w:rsidR="0072658B" w:rsidRDefault="0072658B" w:rsidP="008C5EC6">
      <w:pPr>
        <w:jc w:val="both"/>
      </w:pPr>
    </w:p>
    <w:p w:rsidR="0072658B" w:rsidRPr="0072658B" w:rsidRDefault="0072658B" w:rsidP="008C5EC6">
      <w:pPr>
        <w:jc w:val="both"/>
        <w:rPr>
          <w:b/>
        </w:rPr>
      </w:pPr>
      <w:r w:rsidRPr="0072658B">
        <w:rPr>
          <w:b/>
        </w:rPr>
        <w:t>Plagiarism and Academic Honesty</w:t>
      </w:r>
      <w:r w:rsidR="00CB4C13">
        <w:rPr>
          <w:b/>
        </w:rPr>
        <w:t>:</w:t>
      </w:r>
    </w:p>
    <w:p w:rsidR="0072658B" w:rsidRDefault="0072658B" w:rsidP="008C5EC6">
      <w:pPr>
        <w:jc w:val="both"/>
      </w:pPr>
      <w:r>
        <w:t>All students must practice academic honesty. Academic misconduct is subject to an academic penalty by the course instructor and/or a disciplinary sanction by the University. The Code is available for review online at:</w:t>
      </w:r>
    </w:p>
    <w:p w:rsidR="0072658B" w:rsidRDefault="006A1587" w:rsidP="008C5EC6">
      <w:pPr>
        <w:jc w:val="both"/>
      </w:pPr>
      <w:hyperlink r:id="rId6" w:history="1">
        <w:r w:rsidR="00DD5A93" w:rsidRPr="000E6D58">
          <w:rPr>
            <w:rStyle w:val="Hyperlink"/>
          </w:rPr>
          <w:t>http://life.umt.edu/vpsa/documents/StudentConductCode1.pdf</w:t>
        </w:r>
      </w:hyperlink>
      <w:r w:rsidR="0072658B">
        <w:t>.</w:t>
      </w:r>
    </w:p>
    <w:p w:rsidR="00DD5A93" w:rsidRDefault="00DD5A93" w:rsidP="008C5EC6">
      <w:pPr>
        <w:jc w:val="both"/>
      </w:pPr>
    </w:p>
    <w:p w:rsidR="00DD5A93" w:rsidRDefault="00DD5A93" w:rsidP="008C5EC6">
      <w:pPr>
        <w:jc w:val="both"/>
      </w:pPr>
    </w:p>
    <w:p w:rsidR="00DD5A93" w:rsidRDefault="00DD5A93" w:rsidP="008C5EC6">
      <w:pPr>
        <w:jc w:val="both"/>
      </w:pPr>
    </w:p>
    <w:p w:rsidR="00DD5A93" w:rsidRDefault="00DD5A93" w:rsidP="008C5EC6">
      <w:pPr>
        <w:jc w:val="both"/>
      </w:pPr>
    </w:p>
    <w:p w:rsidR="00DD5A93" w:rsidRDefault="00DD5A93" w:rsidP="00DD5A93">
      <w:pPr>
        <w:jc w:val="both"/>
      </w:pPr>
      <w:r>
        <w:lastRenderedPageBreak/>
        <w:t>German 202</w:t>
      </w:r>
    </w:p>
    <w:p w:rsidR="00DD5A93" w:rsidRDefault="00324358" w:rsidP="00DD5A93">
      <w:pPr>
        <w:jc w:val="both"/>
      </w:pPr>
      <w:r>
        <w:t>Spring Semester, 2014</w:t>
      </w:r>
    </w:p>
    <w:p w:rsidR="00DD5A93" w:rsidRDefault="00DD5A93" w:rsidP="00DD5A93">
      <w:pPr>
        <w:jc w:val="both"/>
      </w:pPr>
    </w:p>
    <w:p w:rsidR="00DD5A93" w:rsidRDefault="00DD5A93" w:rsidP="00DD5A93">
      <w:pPr>
        <w:jc w:val="both"/>
      </w:pPr>
    </w:p>
    <w:p w:rsidR="00DD5A93" w:rsidRDefault="00DD5A93" w:rsidP="00DD5A93">
      <w:pPr>
        <w:jc w:val="both"/>
      </w:pPr>
    </w:p>
    <w:p w:rsidR="00DD5A93" w:rsidRDefault="00DD5A93" w:rsidP="00DD5A93">
      <w:pPr>
        <w:jc w:val="center"/>
      </w:pPr>
      <w:r>
        <w:t>COURSE SCHEDULE</w:t>
      </w:r>
    </w:p>
    <w:p w:rsidR="00DD5A93" w:rsidRDefault="00DD5A93" w:rsidP="00DD5A93">
      <w:pPr>
        <w:jc w:val="both"/>
      </w:pPr>
    </w:p>
    <w:p w:rsidR="00DD5A93" w:rsidRDefault="00DD5A93" w:rsidP="00DD5A93">
      <w:pPr>
        <w:jc w:val="both"/>
      </w:pPr>
    </w:p>
    <w:p w:rsidR="00DD5A93" w:rsidRDefault="00DD5A93" w:rsidP="00DD5A93">
      <w:pPr>
        <w:jc w:val="both"/>
      </w:pPr>
    </w:p>
    <w:p w:rsidR="00DD5A93" w:rsidRDefault="00DD5A93" w:rsidP="00DD5A93">
      <w:pPr>
        <w:jc w:val="both"/>
      </w:pPr>
    </w:p>
    <w:p w:rsidR="00DD5A93" w:rsidRDefault="00324358" w:rsidP="00DD5A93">
      <w:pPr>
        <w:jc w:val="both"/>
      </w:pPr>
      <w:r>
        <w:t>Jan. 27 – Feb. 11</w:t>
      </w:r>
      <w:r w:rsidR="00DD5A93">
        <w:t xml:space="preserve"> </w:t>
      </w:r>
      <w:r w:rsidR="00DD5A93">
        <w:tab/>
      </w:r>
      <w:r w:rsidR="00DD5A93">
        <w:tab/>
      </w:r>
      <w:r w:rsidR="00DD5A93">
        <w:tab/>
      </w:r>
      <w:r w:rsidR="00DD5A93">
        <w:tab/>
      </w:r>
      <w:r w:rsidR="00DD5A93">
        <w:tab/>
      </w:r>
      <w:r w:rsidR="00DD5A93">
        <w:tab/>
      </w:r>
      <w:proofErr w:type="spellStart"/>
      <w:r w:rsidR="00DD5A93">
        <w:t>Kapitel</w:t>
      </w:r>
      <w:proofErr w:type="spellEnd"/>
      <w:r w:rsidR="00DD5A93">
        <w:t xml:space="preserve"> 6</w:t>
      </w:r>
    </w:p>
    <w:p w:rsidR="00DD5A93" w:rsidRDefault="00DD5A93" w:rsidP="00DD5A93">
      <w:pPr>
        <w:jc w:val="both"/>
      </w:pPr>
      <w:r>
        <w:tab/>
      </w:r>
      <w:r>
        <w:tab/>
      </w:r>
      <w:r>
        <w:tab/>
      </w:r>
      <w:r>
        <w:tab/>
      </w:r>
      <w:r>
        <w:tab/>
      </w:r>
      <w:r>
        <w:tab/>
      </w:r>
      <w:r>
        <w:tab/>
      </w:r>
      <w:r>
        <w:tab/>
      </w:r>
      <w:proofErr w:type="spellStart"/>
      <w:r>
        <w:t>Thema</w:t>
      </w:r>
      <w:proofErr w:type="spellEnd"/>
      <w:r>
        <w:t xml:space="preserve"> 6</w:t>
      </w:r>
    </w:p>
    <w:p w:rsidR="00DD5A93" w:rsidRDefault="00DD5A93" w:rsidP="00DD5A93">
      <w:pPr>
        <w:jc w:val="both"/>
      </w:pPr>
    </w:p>
    <w:p w:rsidR="00DD5A93" w:rsidRDefault="00324358" w:rsidP="00DD5A93">
      <w:pPr>
        <w:jc w:val="both"/>
      </w:pPr>
      <w:r>
        <w:t>Feb. 12</w:t>
      </w:r>
      <w:r w:rsidR="00DD5A93">
        <w:tab/>
      </w:r>
      <w:r w:rsidR="00DD5A93">
        <w:tab/>
      </w:r>
      <w:r w:rsidR="00DD5A93">
        <w:tab/>
      </w:r>
      <w:r w:rsidR="00DD5A93">
        <w:tab/>
      </w:r>
      <w:r w:rsidR="00DD5A93">
        <w:tab/>
      </w:r>
      <w:r w:rsidR="00DD5A93">
        <w:tab/>
      </w:r>
      <w:r w:rsidR="00DD5A93">
        <w:tab/>
        <w:t>First Hourly</w:t>
      </w:r>
    </w:p>
    <w:p w:rsidR="00DD5A93" w:rsidRDefault="00DD5A93" w:rsidP="00DD5A93">
      <w:pPr>
        <w:jc w:val="both"/>
      </w:pPr>
    </w:p>
    <w:p w:rsidR="00DD5A93" w:rsidRDefault="00324358" w:rsidP="00DD5A93">
      <w:pPr>
        <w:jc w:val="both"/>
      </w:pPr>
      <w:r>
        <w:t>Feb. 14 – Mar. 4</w:t>
      </w:r>
      <w:r w:rsidR="00DD5A93">
        <w:tab/>
      </w:r>
      <w:r w:rsidR="00DD5A93">
        <w:tab/>
      </w:r>
      <w:r w:rsidR="00DD5A93">
        <w:tab/>
      </w:r>
      <w:r w:rsidR="00DD5A93">
        <w:tab/>
      </w:r>
      <w:r w:rsidR="00DD5A93">
        <w:tab/>
      </w:r>
      <w:r w:rsidR="00DD5A93">
        <w:tab/>
      </w:r>
      <w:proofErr w:type="spellStart"/>
      <w:r w:rsidR="00DD5A93">
        <w:t>Kapitel</w:t>
      </w:r>
      <w:proofErr w:type="spellEnd"/>
      <w:r w:rsidR="00DD5A93">
        <w:t xml:space="preserve"> 7</w:t>
      </w:r>
    </w:p>
    <w:p w:rsidR="00DD5A93" w:rsidRDefault="00DD5A93" w:rsidP="00DD5A93">
      <w:pPr>
        <w:jc w:val="both"/>
      </w:pPr>
      <w:r>
        <w:tab/>
      </w:r>
      <w:r>
        <w:tab/>
      </w:r>
      <w:r>
        <w:tab/>
      </w:r>
      <w:r>
        <w:tab/>
      </w:r>
      <w:r>
        <w:tab/>
      </w:r>
      <w:r>
        <w:tab/>
      </w:r>
      <w:r>
        <w:tab/>
      </w:r>
      <w:r>
        <w:tab/>
      </w:r>
      <w:proofErr w:type="spellStart"/>
      <w:r>
        <w:t>Thema</w:t>
      </w:r>
      <w:proofErr w:type="spellEnd"/>
      <w:r>
        <w:t xml:space="preserve"> 7</w:t>
      </w:r>
    </w:p>
    <w:p w:rsidR="00DD5A93" w:rsidRDefault="00DD5A93" w:rsidP="00DD5A93">
      <w:pPr>
        <w:jc w:val="both"/>
      </w:pPr>
    </w:p>
    <w:p w:rsidR="00DD5A93" w:rsidRDefault="00324358" w:rsidP="00DD5A93">
      <w:pPr>
        <w:jc w:val="both"/>
      </w:pPr>
      <w:r>
        <w:t>Mar. 5</w:t>
      </w:r>
      <w:r w:rsidR="00DD5A93">
        <w:tab/>
      </w:r>
      <w:r w:rsidR="00DD5A93">
        <w:tab/>
      </w:r>
      <w:r w:rsidR="00DD5A93">
        <w:tab/>
      </w:r>
      <w:r w:rsidR="00DD5A93">
        <w:tab/>
      </w:r>
      <w:r w:rsidR="00DD5A93">
        <w:tab/>
      </w:r>
      <w:r w:rsidR="00DD5A93">
        <w:tab/>
      </w:r>
      <w:r w:rsidR="00DD5A93">
        <w:tab/>
      </w:r>
      <w:r w:rsidR="00DD5A93">
        <w:tab/>
        <w:t>Second Hourly</w:t>
      </w:r>
    </w:p>
    <w:p w:rsidR="00DD5A93" w:rsidRDefault="00DD5A93" w:rsidP="00DD5A93">
      <w:pPr>
        <w:jc w:val="both"/>
      </w:pPr>
    </w:p>
    <w:p w:rsidR="00DD5A93" w:rsidRDefault="00324358" w:rsidP="00DD5A93">
      <w:pPr>
        <w:jc w:val="both"/>
      </w:pPr>
      <w:r>
        <w:t>Mar. 7 – Mar. 24</w:t>
      </w:r>
      <w:r w:rsidR="00DD5A93">
        <w:tab/>
      </w:r>
      <w:r w:rsidR="00DD5A93">
        <w:tab/>
      </w:r>
      <w:r w:rsidR="00DD5A93">
        <w:tab/>
      </w:r>
      <w:r w:rsidR="00DD5A93">
        <w:tab/>
      </w:r>
      <w:r w:rsidR="00DD5A93">
        <w:tab/>
      </w:r>
      <w:r w:rsidR="00DD5A93">
        <w:tab/>
      </w:r>
      <w:proofErr w:type="spellStart"/>
      <w:r w:rsidR="00DD5A93">
        <w:t>Kapitel</w:t>
      </w:r>
      <w:proofErr w:type="spellEnd"/>
      <w:r w:rsidR="00DD5A93">
        <w:t xml:space="preserve"> 8</w:t>
      </w:r>
    </w:p>
    <w:p w:rsidR="00DD5A93" w:rsidRDefault="00DD5A93" w:rsidP="00DD5A93">
      <w:pPr>
        <w:jc w:val="both"/>
      </w:pPr>
      <w:r>
        <w:tab/>
      </w:r>
      <w:r>
        <w:tab/>
      </w:r>
      <w:r>
        <w:tab/>
      </w:r>
      <w:r>
        <w:tab/>
      </w:r>
      <w:r>
        <w:tab/>
      </w:r>
      <w:r>
        <w:tab/>
      </w:r>
      <w:r>
        <w:tab/>
      </w:r>
      <w:r>
        <w:tab/>
      </w:r>
      <w:proofErr w:type="spellStart"/>
      <w:r>
        <w:t>Thema</w:t>
      </w:r>
      <w:proofErr w:type="spellEnd"/>
      <w:r>
        <w:t xml:space="preserve"> 8</w:t>
      </w:r>
    </w:p>
    <w:p w:rsidR="00DD5A93" w:rsidRDefault="00DD5A93" w:rsidP="00DD5A93">
      <w:pPr>
        <w:jc w:val="both"/>
      </w:pPr>
    </w:p>
    <w:p w:rsidR="00DD5A93" w:rsidRDefault="00324358" w:rsidP="00DD5A93">
      <w:pPr>
        <w:jc w:val="both"/>
      </w:pPr>
      <w:r>
        <w:t>Mar. 25</w:t>
      </w:r>
      <w:r w:rsidR="00DD5A93">
        <w:tab/>
      </w:r>
      <w:r w:rsidR="00DD5A93">
        <w:tab/>
      </w:r>
      <w:r w:rsidR="00DD5A93">
        <w:tab/>
      </w:r>
      <w:r w:rsidR="00DD5A93">
        <w:tab/>
      </w:r>
      <w:r w:rsidR="00DD5A93">
        <w:tab/>
      </w:r>
      <w:r w:rsidR="00DD5A93">
        <w:tab/>
      </w:r>
      <w:r w:rsidR="00DD5A93">
        <w:tab/>
        <w:t>Third Hourly</w:t>
      </w:r>
    </w:p>
    <w:p w:rsidR="00DD5A93" w:rsidRDefault="00DD5A93" w:rsidP="00DD5A93">
      <w:pPr>
        <w:jc w:val="both"/>
      </w:pPr>
    </w:p>
    <w:p w:rsidR="00DD5A93" w:rsidRDefault="00324358" w:rsidP="00DD5A93">
      <w:pPr>
        <w:jc w:val="both"/>
      </w:pPr>
      <w:r>
        <w:t>Mar. 26 – Apr. 18</w:t>
      </w:r>
      <w:r w:rsidR="00DD5A93">
        <w:tab/>
      </w:r>
      <w:r w:rsidR="00DD5A93">
        <w:tab/>
      </w:r>
      <w:r w:rsidR="00DD5A93">
        <w:tab/>
      </w:r>
      <w:r w:rsidR="00DD5A93">
        <w:tab/>
      </w:r>
      <w:r w:rsidR="00DD5A93">
        <w:tab/>
      </w:r>
      <w:r w:rsidR="00DD5A93">
        <w:tab/>
      </w:r>
      <w:proofErr w:type="spellStart"/>
      <w:r w:rsidR="00DD5A93">
        <w:t>Kapitel</w:t>
      </w:r>
      <w:proofErr w:type="spellEnd"/>
      <w:r w:rsidR="00DD5A93">
        <w:t xml:space="preserve"> 9</w:t>
      </w:r>
    </w:p>
    <w:p w:rsidR="00DD5A93" w:rsidRDefault="00DD5A93" w:rsidP="00DD5A93">
      <w:pPr>
        <w:jc w:val="both"/>
      </w:pPr>
      <w:r>
        <w:tab/>
      </w:r>
      <w:r>
        <w:tab/>
      </w:r>
      <w:r>
        <w:tab/>
      </w:r>
      <w:r>
        <w:tab/>
      </w:r>
      <w:r>
        <w:tab/>
      </w:r>
      <w:r>
        <w:tab/>
      </w:r>
      <w:r>
        <w:tab/>
      </w:r>
      <w:r>
        <w:tab/>
      </w:r>
      <w:proofErr w:type="spellStart"/>
      <w:r>
        <w:t>Thema</w:t>
      </w:r>
      <w:proofErr w:type="spellEnd"/>
      <w:r>
        <w:t xml:space="preserve"> 9</w:t>
      </w:r>
    </w:p>
    <w:p w:rsidR="00DD5A93" w:rsidRDefault="00DD5A93" w:rsidP="00DD5A93">
      <w:pPr>
        <w:jc w:val="both"/>
      </w:pPr>
    </w:p>
    <w:p w:rsidR="00DD5A93" w:rsidRDefault="00324358" w:rsidP="00DD5A93">
      <w:pPr>
        <w:jc w:val="both"/>
      </w:pPr>
      <w:r>
        <w:t>Apr. 21</w:t>
      </w:r>
      <w:r w:rsidR="00DD5A93">
        <w:t xml:space="preserve"> </w:t>
      </w:r>
      <w:r w:rsidR="00DD5A93">
        <w:tab/>
      </w:r>
      <w:r w:rsidR="00DD5A93">
        <w:tab/>
      </w:r>
      <w:r w:rsidR="00DD5A93">
        <w:tab/>
      </w:r>
      <w:r w:rsidR="00DD5A93">
        <w:tab/>
      </w:r>
      <w:r w:rsidR="00DD5A93">
        <w:tab/>
      </w:r>
      <w:r w:rsidR="00DD5A93">
        <w:tab/>
      </w:r>
      <w:r w:rsidR="00DD5A93">
        <w:tab/>
        <w:t>Fourth Hourly</w:t>
      </w:r>
    </w:p>
    <w:p w:rsidR="00DD5A93" w:rsidRDefault="00DD5A93" w:rsidP="00DD5A93">
      <w:pPr>
        <w:jc w:val="both"/>
      </w:pPr>
    </w:p>
    <w:p w:rsidR="00DD5A93" w:rsidRDefault="00324358" w:rsidP="00DD5A93">
      <w:pPr>
        <w:jc w:val="both"/>
      </w:pPr>
      <w:r>
        <w:t>Apr. 22 – May 7</w:t>
      </w:r>
      <w:r w:rsidR="00DD5A93">
        <w:t xml:space="preserve"> </w:t>
      </w:r>
      <w:r w:rsidR="00DD5A93">
        <w:tab/>
      </w:r>
      <w:r w:rsidR="00DD5A93">
        <w:tab/>
      </w:r>
      <w:r w:rsidR="00DD5A93">
        <w:tab/>
      </w:r>
      <w:r w:rsidR="00DD5A93">
        <w:tab/>
      </w:r>
      <w:r w:rsidR="00DD5A93">
        <w:tab/>
      </w:r>
      <w:r w:rsidR="00DD5A93">
        <w:tab/>
      </w:r>
      <w:proofErr w:type="spellStart"/>
      <w:r w:rsidR="00DD5A93">
        <w:t>Kapitel</w:t>
      </w:r>
      <w:proofErr w:type="spellEnd"/>
      <w:r w:rsidR="00DD5A93">
        <w:t xml:space="preserve"> 10</w:t>
      </w:r>
    </w:p>
    <w:p w:rsidR="00DD5A93" w:rsidRDefault="00DD5A93" w:rsidP="00DD5A93">
      <w:pPr>
        <w:jc w:val="both"/>
      </w:pPr>
      <w:r>
        <w:tab/>
      </w:r>
      <w:r>
        <w:tab/>
      </w:r>
      <w:r>
        <w:tab/>
      </w:r>
      <w:r>
        <w:tab/>
      </w:r>
      <w:r>
        <w:tab/>
      </w:r>
      <w:r>
        <w:tab/>
      </w:r>
      <w:r>
        <w:tab/>
      </w:r>
      <w:r>
        <w:tab/>
      </w:r>
      <w:proofErr w:type="spellStart"/>
      <w:r>
        <w:t>Thema</w:t>
      </w:r>
      <w:proofErr w:type="spellEnd"/>
      <w:r>
        <w:t xml:space="preserve"> 10</w:t>
      </w:r>
    </w:p>
    <w:p w:rsidR="00DD5A93" w:rsidRDefault="00DD5A93" w:rsidP="00DD5A93">
      <w:pPr>
        <w:jc w:val="both"/>
      </w:pPr>
    </w:p>
    <w:p w:rsidR="00DD5A93" w:rsidRDefault="00324358" w:rsidP="00DD5A93">
      <w:pPr>
        <w:jc w:val="both"/>
      </w:pPr>
      <w:r>
        <w:t>May 9</w:t>
      </w:r>
      <w:r>
        <w:tab/>
      </w:r>
      <w:r w:rsidR="00DD5A93">
        <w:tab/>
      </w:r>
      <w:r w:rsidR="00DD5A93">
        <w:tab/>
      </w:r>
      <w:r w:rsidR="00DD5A93">
        <w:tab/>
      </w:r>
      <w:r w:rsidR="00DD5A93">
        <w:tab/>
      </w:r>
      <w:r w:rsidR="00DD5A93">
        <w:tab/>
      </w:r>
      <w:r w:rsidR="00DD5A93">
        <w:tab/>
      </w:r>
      <w:r w:rsidR="00DD5A93">
        <w:tab/>
      </w:r>
      <w:proofErr w:type="gramStart"/>
      <w:r w:rsidR="00DD5A93">
        <w:t>Review</w:t>
      </w:r>
      <w:proofErr w:type="gramEnd"/>
    </w:p>
    <w:p w:rsidR="00DD5A93" w:rsidRDefault="00DD5A93" w:rsidP="00DD5A93">
      <w:pPr>
        <w:jc w:val="both"/>
      </w:pPr>
    </w:p>
    <w:p w:rsidR="00DD5A93" w:rsidRDefault="00DD5A93" w:rsidP="00DD5A93">
      <w:pPr>
        <w:jc w:val="both"/>
      </w:pPr>
    </w:p>
    <w:p w:rsidR="00DD5A93" w:rsidRDefault="00324358" w:rsidP="00DD5A93">
      <w:pPr>
        <w:jc w:val="both"/>
      </w:pPr>
      <w:r>
        <w:t>Wed., May 14</w:t>
      </w:r>
      <w:r w:rsidR="00DD5A93">
        <w:tab/>
      </w:r>
      <w:r w:rsidR="00DD5A93">
        <w:tab/>
      </w:r>
      <w:r>
        <w:tab/>
      </w:r>
      <w:r w:rsidR="00DD5A93">
        <w:tab/>
      </w:r>
      <w:r w:rsidR="00DD5A93">
        <w:tab/>
      </w:r>
      <w:r w:rsidR="00DD5A93">
        <w:tab/>
      </w:r>
      <w:r w:rsidR="00DD5A93">
        <w:tab/>
        <w:t>Final Exam</w:t>
      </w:r>
    </w:p>
    <w:p w:rsidR="00DD5A93" w:rsidRDefault="00DD5A93" w:rsidP="00DD5A93">
      <w:pPr>
        <w:jc w:val="both"/>
      </w:pPr>
      <w:r>
        <w:t>3:20 – 5:20</w:t>
      </w:r>
    </w:p>
    <w:sectPr w:rsidR="00DD5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Adobe Garamond Pro"/>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B49E4"/>
    <w:multiLevelType w:val="hybridMultilevel"/>
    <w:tmpl w:val="985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BB"/>
    <w:rsid w:val="00006367"/>
    <w:rsid w:val="000F2F66"/>
    <w:rsid w:val="0017457D"/>
    <w:rsid w:val="001A2831"/>
    <w:rsid w:val="00324358"/>
    <w:rsid w:val="00607226"/>
    <w:rsid w:val="006A1587"/>
    <w:rsid w:val="0072658B"/>
    <w:rsid w:val="00760175"/>
    <w:rsid w:val="007C511A"/>
    <w:rsid w:val="00813A45"/>
    <w:rsid w:val="00886252"/>
    <w:rsid w:val="008C5EC6"/>
    <w:rsid w:val="00991731"/>
    <w:rsid w:val="00995329"/>
    <w:rsid w:val="009C2979"/>
    <w:rsid w:val="00CB4C13"/>
    <w:rsid w:val="00D03CBB"/>
    <w:rsid w:val="00DD5A93"/>
    <w:rsid w:val="00E86D0F"/>
    <w:rsid w:val="00F612BD"/>
    <w:rsid w:val="00FE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CBB"/>
    <w:pPr>
      <w:spacing w:after="0"/>
      <w:jc w:val="left"/>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A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CBB"/>
    <w:pPr>
      <w:spacing w:after="0"/>
      <w:jc w:val="left"/>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A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fe.umt.edu/vpsa/documents/StudentConductCode1.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White, Olivia</cp:lastModifiedBy>
  <cp:revision>2</cp:revision>
  <dcterms:created xsi:type="dcterms:W3CDTF">2014-01-28T20:41:00Z</dcterms:created>
  <dcterms:modified xsi:type="dcterms:W3CDTF">2014-01-28T20:41:00Z</dcterms:modified>
</cp:coreProperties>
</file>