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B46" w:rsidRDefault="00621B46" w:rsidP="00F30918">
      <w:pPr>
        <w:rPr>
          <w:rFonts w:ascii="Arial" w:hAnsi="Arial" w:cs="Arial"/>
          <w:b/>
          <w:iCs/>
          <w:sz w:val="20"/>
          <w:szCs w:val="20"/>
        </w:rPr>
      </w:pPr>
      <w:bookmarkStart w:id="0" w:name="_GoBack"/>
      <w:bookmarkEnd w:id="0"/>
    </w:p>
    <w:p w:rsidR="00621B46" w:rsidRDefault="00621B46">
      <w:pPr>
        <w:rPr>
          <w:rFonts w:ascii="Arial" w:hAnsi="Arial" w:cs="Arial"/>
          <w:b/>
          <w:iCs/>
          <w:sz w:val="20"/>
          <w:szCs w:val="20"/>
        </w:rPr>
      </w:pPr>
      <w:r>
        <w:rPr>
          <w:rFonts w:ascii="Arial" w:hAnsi="Arial" w:cs="Arial"/>
          <w:b/>
          <w:iCs/>
          <w:noProof/>
          <w:sz w:val="20"/>
          <w:szCs w:val="20"/>
        </w:rPr>
        <w:drawing>
          <wp:inline distT="0" distB="0" distL="0" distR="0" wp14:anchorId="5C6DFAEE" wp14:editId="02405C26">
            <wp:extent cx="5934974" cy="3445099"/>
            <wp:effectExtent l="0" t="0" r="8890" b="3175"/>
            <wp:docPr id="19" name="Picture 19" descr="O:\Staff Folders\Kelly Webster\Tutor Projects\FY15\Demetra Tutor Project\Student Created Photos\UM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aff Folders\Kelly Webster\Tutor Projects\FY15\Demetra Tutor Project\Student Created Photos\UMphot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150" cy="3451587"/>
                    </a:xfrm>
                    <a:prstGeom prst="rect">
                      <a:avLst/>
                    </a:prstGeom>
                    <a:noFill/>
                    <a:ln>
                      <a:noFill/>
                    </a:ln>
                  </pic:spPr>
                </pic:pic>
              </a:graphicData>
            </a:graphic>
          </wp:inline>
        </w:drawing>
      </w:r>
    </w:p>
    <w:p w:rsidR="00B51B56" w:rsidRDefault="00B51B56">
      <w:pPr>
        <w:rPr>
          <w:rFonts w:ascii="Arial" w:hAnsi="Arial" w:cs="Arial"/>
          <w:b/>
          <w:iCs/>
          <w:sz w:val="20"/>
          <w:szCs w:val="20"/>
        </w:rPr>
      </w:pPr>
      <w:r>
        <w:rPr>
          <w:noProof/>
        </w:rPr>
        <mc:AlternateContent>
          <mc:Choice Requires="wps">
            <w:drawing>
              <wp:anchor distT="0" distB="0" distL="114300" distR="114300" simplePos="0" relativeHeight="251746304" behindDoc="0" locked="0" layoutInCell="1" allowOverlap="1" wp14:anchorId="7A1BCF8E" wp14:editId="17F66BCF">
                <wp:simplePos x="0" y="0"/>
                <wp:positionH relativeFrom="page">
                  <wp:posOffset>379095</wp:posOffset>
                </wp:positionH>
                <wp:positionV relativeFrom="page">
                  <wp:posOffset>4502785</wp:posOffset>
                </wp:positionV>
                <wp:extent cx="7005955" cy="1310640"/>
                <wp:effectExtent l="0" t="0" r="23495" b="228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1310640"/>
                        </a:xfrm>
                        <a:prstGeom prst="rect">
                          <a:avLst/>
                        </a:prstGeom>
                        <a:solidFill>
                          <a:srgbClr val="4F0E19"/>
                        </a:solidFill>
                        <a:ln w="12700">
                          <a:solidFill>
                            <a:srgbClr val="732117"/>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1250C" w:rsidRPr="00B51B56" w:rsidRDefault="0051250C" w:rsidP="00621B46">
                            <w:pPr>
                              <w:pStyle w:val="Title"/>
                              <w:rPr>
                                <w:rFonts w:asciiTheme="minorHAnsi" w:hAnsiTheme="minorHAnsi" w:cs="Arial"/>
                                <w:b w:val="0"/>
                                <w:color w:val="D9D9D9" w:themeColor="background1" w:themeShade="D9"/>
                                <w:sz w:val="56"/>
                                <w:szCs w:val="56"/>
                              </w:rPr>
                            </w:pPr>
                            <w:r w:rsidRPr="00B51B56">
                              <w:rPr>
                                <w:rFonts w:asciiTheme="minorHAnsi" w:hAnsiTheme="minorHAnsi" w:cs="Arial"/>
                                <w:color w:val="D9D9D9" w:themeColor="background1" w:themeShade="D9"/>
                                <w:sz w:val="56"/>
                                <w:szCs w:val="56"/>
                              </w:rPr>
                              <w:t>The Writing Center A</w:t>
                            </w:r>
                            <w:r>
                              <w:rPr>
                                <w:rFonts w:asciiTheme="minorHAnsi" w:hAnsiTheme="minorHAnsi" w:cs="Arial"/>
                                <w:color w:val="D9D9D9" w:themeColor="background1" w:themeShade="D9"/>
                                <w:sz w:val="56"/>
                                <w:szCs w:val="56"/>
                              </w:rPr>
                              <w:t>ssessment</w:t>
                            </w:r>
                            <w:r w:rsidRPr="00B51B56">
                              <w:rPr>
                                <w:rFonts w:asciiTheme="minorHAnsi" w:hAnsiTheme="minorHAnsi" w:cs="Arial"/>
                                <w:color w:val="D9D9D9" w:themeColor="background1" w:themeShade="D9"/>
                                <w:sz w:val="56"/>
                                <w:szCs w:val="56"/>
                              </w:rPr>
                              <w:t xml:space="preserve"> Report</w:t>
                            </w:r>
                          </w:p>
                          <w:p w:rsidR="0051250C" w:rsidRPr="00B51B56" w:rsidRDefault="0051250C" w:rsidP="00621B46">
                            <w:pPr>
                              <w:pStyle w:val="Title"/>
                              <w:rPr>
                                <w:rFonts w:asciiTheme="minorHAnsi" w:hAnsiTheme="minorHAnsi" w:cs="Arial"/>
                                <w:b w:val="0"/>
                                <w:color w:val="D9D9D9" w:themeColor="background1" w:themeShade="D9"/>
                                <w:sz w:val="56"/>
                                <w:szCs w:val="56"/>
                              </w:rPr>
                            </w:pPr>
                            <w:r w:rsidRPr="00B51B56">
                              <w:rPr>
                                <w:rFonts w:asciiTheme="minorHAnsi" w:hAnsiTheme="minorHAnsi" w:cs="Arial"/>
                                <w:color w:val="D9D9D9" w:themeColor="background1" w:themeShade="D9"/>
                                <w:sz w:val="56"/>
                                <w:szCs w:val="56"/>
                              </w:rPr>
                              <w:t>2015-2016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85pt;margin-top:354.55pt;width:551.65pt;height:103.2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" fillcolor="#4f0e19" strokecolor="#732117" strokeweight="1pt">
                <v:textbox inset="14.4pt,,14.4pt">
                  <w:txbxContent>
                    <w:p w:rsidR="0051250C" w:rsidRPr="00B51B56" w:rsidRDefault="0051250C" w:rsidP="00621B46">
                      <w:pPr>
                        <w:pStyle w:val="Title"/>
                        <w:rPr>
                          <w:rFonts w:asciiTheme="minorHAnsi" w:hAnsiTheme="minorHAnsi" w:cs="Arial"/>
                          <w:b w:val="0"/>
                          <w:color w:val="D9D9D9" w:themeColor="background1" w:themeShade="D9"/>
                          <w:sz w:val="56"/>
                          <w:szCs w:val="56"/>
                        </w:rPr>
                      </w:pPr>
                      <w:r w:rsidRPr="00B51B56">
                        <w:rPr>
                          <w:rFonts w:asciiTheme="minorHAnsi" w:hAnsiTheme="minorHAnsi" w:cs="Arial"/>
                          <w:color w:val="D9D9D9" w:themeColor="background1" w:themeShade="D9"/>
                          <w:sz w:val="56"/>
                          <w:szCs w:val="56"/>
                        </w:rPr>
                        <w:t>The Writing Center A</w:t>
                      </w:r>
                      <w:r>
                        <w:rPr>
                          <w:rFonts w:asciiTheme="minorHAnsi" w:hAnsiTheme="minorHAnsi" w:cs="Arial"/>
                          <w:color w:val="D9D9D9" w:themeColor="background1" w:themeShade="D9"/>
                          <w:sz w:val="56"/>
                          <w:szCs w:val="56"/>
                        </w:rPr>
                        <w:t>ssessment</w:t>
                      </w:r>
                      <w:r w:rsidRPr="00B51B56">
                        <w:rPr>
                          <w:rFonts w:asciiTheme="minorHAnsi" w:hAnsiTheme="minorHAnsi" w:cs="Arial"/>
                          <w:color w:val="D9D9D9" w:themeColor="background1" w:themeShade="D9"/>
                          <w:sz w:val="56"/>
                          <w:szCs w:val="56"/>
                        </w:rPr>
                        <w:t xml:space="preserve"> Report</w:t>
                      </w:r>
                    </w:p>
                    <w:p w:rsidR="0051250C" w:rsidRPr="00B51B56" w:rsidRDefault="0051250C" w:rsidP="00621B46">
                      <w:pPr>
                        <w:pStyle w:val="Title"/>
                        <w:rPr>
                          <w:rFonts w:asciiTheme="minorHAnsi" w:hAnsiTheme="minorHAnsi" w:cs="Arial"/>
                          <w:b w:val="0"/>
                          <w:color w:val="D9D9D9" w:themeColor="background1" w:themeShade="D9"/>
                          <w:sz w:val="56"/>
                          <w:szCs w:val="56"/>
                        </w:rPr>
                      </w:pPr>
                      <w:r w:rsidRPr="00B51B56">
                        <w:rPr>
                          <w:rFonts w:asciiTheme="minorHAnsi" w:hAnsiTheme="minorHAnsi" w:cs="Arial"/>
                          <w:color w:val="D9D9D9" w:themeColor="background1" w:themeShade="D9"/>
                          <w:sz w:val="56"/>
                          <w:szCs w:val="56"/>
                        </w:rPr>
                        <w:t>2015-2016</w:t>
                      </w:r>
                    </w:p>
                  </w:txbxContent>
                </v:textbox>
                <w10:wrap anchorx="page" anchory="page"/>
              </v:rect>
            </w:pict>
          </mc:Fallback>
        </mc:AlternateContent>
      </w:r>
    </w:p>
    <w:p w:rsidR="00621B46" w:rsidRDefault="00621B46">
      <w:pPr>
        <w:rPr>
          <w:rFonts w:ascii="Arial" w:hAnsi="Arial" w:cs="Arial"/>
          <w:b/>
          <w:iCs/>
          <w:sz w:val="20"/>
          <w:szCs w:val="20"/>
        </w:rPr>
      </w:pPr>
    </w:p>
    <w:p w:rsidR="00621B46" w:rsidRDefault="00621B46">
      <w:pPr>
        <w:rPr>
          <w:rFonts w:ascii="Arial" w:hAnsi="Arial" w:cs="Arial"/>
          <w:b/>
          <w:iCs/>
          <w:sz w:val="20"/>
          <w:szCs w:val="20"/>
        </w:rPr>
      </w:pPr>
    </w:p>
    <w:p w:rsidR="00621B46" w:rsidRDefault="00621B46">
      <w:pPr>
        <w:rPr>
          <w:rFonts w:ascii="Arial" w:hAnsi="Arial" w:cs="Arial"/>
          <w:b/>
          <w:iCs/>
          <w:sz w:val="20"/>
          <w:szCs w:val="20"/>
        </w:rPr>
      </w:pPr>
    </w:p>
    <w:p w:rsidR="00621B46" w:rsidRDefault="00621B46">
      <w:pPr>
        <w:rPr>
          <w:rFonts w:ascii="Arial" w:hAnsi="Arial" w:cs="Arial"/>
          <w:b/>
          <w:iCs/>
          <w:sz w:val="20"/>
          <w:szCs w:val="20"/>
        </w:rPr>
      </w:pPr>
    </w:p>
    <w:p w:rsidR="00621B46" w:rsidRDefault="00621B46">
      <w:pPr>
        <w:rPr>
          <w:rFonts w:ascii="Arial" w:hAnsi="Arial" w:cs="Arial"/>
          <w:b/>
          <w:iCs/>
          <w:sz w:val="20"/>
          <w:szCs w:val="20"/>
        </w:rPr>
      </w:pPr>
    </w:p>
    <w:p w:rsidR="00621B46" w:rsidRDefault="00621B46">
      <w:pPr>
        <w:rPr>
          <w:rFonts w:ascii="Arial" w:hAnsi="Arial" w:cs="Arial"/>
          <w:b/>
          <w:iCs/>
          <w:sz w:val="20"/>
          <w:szCs w:val="20"/>
        </w:rPr>
      </w:pPr>
    </w:p>
    <w:p w:rsidR="00621B46" w:rsidRDefault="00621B46">
      <w:pPr>
        <w:rPr>
          <w:rFonts w:ascii="Arial" w:hAnsi="Arial" w:cs="Arial"/>
          <w:b/>
          <w:iCs/>
          <w:sz w:val="20"/>
          <w:szCs w:val="20"/>
        </w:rPr>
      </w:pPr>
    </w:p>
    <w:p w:rsidR="00621B46" w:rsidRDefault="00642656">
      <w:pPr>
        <w:rPr>
          <w:rFonts w:ascii="Arial" w:hAnsi="Arial" w:cs="Arial"/>
          <w:b/>
          <w:iCs/>
          <w:sz w:val="20"/>
          <w:szCs w:val="20"/>
        </w:rPr>
      </w:pPr>
      <w:r>
        <w:rPr>
          <w:rFonts w:ascii="Arial" w:hAnsi="Arial" w:cs="Arial"/>
          <w:b/>
          <w:iCs/>
          <w:noProof/>
          <w:sz w:val="20"/>
          <w:szCs w:val="20"/>
        </w:rPr>
        <w:drawing>
          <wp:inline distT="0" distB="0" distL="0" distR="0" wp14:anchorId="3A5B0CF2" wp14:editId="520C60E1">
            <wp:extent cx="5936964" cy="3157268"/>
            <wp:effectExtent l="0" t="0" r="6985" b="5080"/>
            <wp:docPr id="14" name="Picture 14" descr="O:\Staff Folders\Kelly Webster\Publicity\Graphics and Photos\istock.com Photos\Letter Pres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 Folders\Kelly Webster\Publicity\Graphics and Photos\istock.com Photos\Letter Press 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3493" cy="3166058"/>
                    </a:xfrm>
                    <a:prstGeom prst="rect">
                      <a:avLst/>
                    </a:prstGeom>
                    <a:noFill/>
                    <a:ln>
                      <a:noFill/>
                    </a:ln>
                  </pic:spPr>
                </pic:pic>
              </a:graphicData>
            </a:graphic>
          </wp:inline>
        </w:drawing>
      </w:r>
    </w:p>
    <w:p w:rsidR="00621B46" w:rsidRDefault="00621B46">
      <w:pPr>
        <w:rPr>
          <w:rFonts w:ascii="Arial" w:hAnsi="Arial" w:cs="Arial"/>
          <w:b/>
          <w:iCs/>
          <w:sz w:val="20"/>
          <w:szCs w:val="20"/>
        </w:rPr>
      </w:pPr>
    </w:p>
    <w:p w:rsidR="00B51B56" w:rsidRDefault="001C5D14">
      <w:pPr>
        <w:rPr>
          <w:rFonts w:ascii="Arial" w:hAnsi="Arial" w:cs="Arial"/>
          <w:b/>
          <w:iCs/>
          <w:sz w:val="20"/>
          <w:szCs w:val="20"/>
        </w:rPr>
      </w:pPr>
      <w:r>
        <w:rPr>
          <w:rFonts w:ascii="Arial" w:hAnsi="Arial" w:cs="Arial"/>
          <w:b/>
          <w:iCs/>
          <w:noProof/>
          <w:color w:val="943634" w:themeColor="accent2" w:themeShade="BF"/>
          <w:sz w:val="20"/>
          <w:szCs w:val="20"/>
        </w:rPr>
        <w:pict>
          <v:group id="_x0000_s1047" style="position:absolute;margin-left:128.8pt;margin-top:2.8pt;width:215.9pt;height:61.85pt;z-index:251753472" coordorigin="461,1169" coordsize="4680,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461;top:1169;width:4680;height:1260" filled="t" fillcolor="black" stroked="t">
              <v:imagedata r:id="rId11" o:title="" croptop="10751f" cropbottom="21968f" blacklevel="5243f" grayscale="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640;top:1530;width:4365;height:705" fillcolor="#760027" strokecolor="#760027" strokeweight="1pt">
              <v:shadow color="#868686"/>
              <v:textpath style="font-family:&quot;Sylfaen&quot;;font-size:28pt;font-weight:bold;v-text-kern:t" trim="t" fitpath="t" string="The Writing Center"/>
            </v:shape>
          </v:group>
        </w:pict>
      </w:r>
    </w:p>
    <w:p w:rsidR="00EB4A7C" w:rsidRDefault="001C5D14" w:rsidP="00F30918">
      <w:pPr>
        <w:rPr>
          <w:rFonts w:ascii="Arial" w:hAnsi="Arial" w:cs="Arial"/>
          <w:b/>
          <w:iCs/>
          <w:sz w:val="20"/>
          <w:szCs w:val="20"/>
        </w:rPr>
      </w:pPr>
      <w:r>
        <w:rPr>
          <w:rFonts w:ascii="Arial" w:hAnsi="Arial" w:cs="Arial"/>
          <w:b/>
          <w:iCs/>
          <w:noProof/>
          <w:sz w:val="20"/>
          <w:szCs w:val="20"/>
        </w:rPr>
        <w:lastRenderedPageBreak/>
        <w:pict>
          <v:group id="_x0000_s1050" style="position:absolute;margin-left:122.85pt;margin-top:-33.5pt;width:215.9pt;height:61.85pt;z-index:251754496" coordorigin="461,1169" coordsize="4680,1260">
            <v:shape id="_x0000_s1051" type="#_x0000_t75" style="position:absolute;left:461;top:1169;width:4680;height:1260" filled="t" fillcolor="black" stroked="t">
              <v:imagedata r:id="rId11" o:title="" croptop="10751f" cropbottom="21968f" blacklevel="5243f" grayscale="t"/>
            </v:shape>
            <v:shape id="_x0000_s1052" type="#_x0000_t136" style="position:absolute;left:640;top:1530;width:4365;height:705" fillcolor="#760027" strokecolor="#760027" strokeweight="1pt">
              <v:shadow color="#868686"/>
              <v:textpath style="font-family:&quot;Sylfaen&quot;;font-size:28pt;font-weight:bold;v-text-kern:t" trim="t" fitpath="t" string="The Writing Center"/>
            </v:shape>
          </v:group>
        </w:pict>
      </w:r>
    </w:p>
    <w:p w:rsidR="00EB4A7C" w:rsidRDefault="00EB4A7C" w:rsidP="00F30918">
      <w:pPr>
        <w:rPr>
          <w:rFonts w:ascii="Arial" w:hAnsi="Arial" w:cs="Arial"/>
          <w:b/>
          <w:iCs/>
          <w:sz w:val="20"/>
          <w:szCs w:val="20"/>
        </w:rPr>
      </w:pPr>
    </w:p>
    <w:p w:rsidR="00EB4A7C" w:rsidRDefault="00EB4A7C" w:rsidP="00F30918">
      <w:pPr>
        <w:rPr>
          <w:rFonts w:ascii="Arial" w:hAnsi="Arial" w:cs="Arial"/>
          <w:b/>
          <w:iCs/>
          <w:sz w:val="20"/>
          <w:szCs w:val="20"/>
        </w:rPr>
      </w:pPr>
    </w:p>
    <w:p w:rsidR="00D203B4" w:rsidRDefault="001C5D14" w:rsidP="00F30918">
      <w:pPr>
        <w:rPr>
          <w:rFonts w:ascii="Arial" w:hAnsi="Arial" w:cs="Arial"/>
          <w:b/>
          <w:iCs/>
          <w:sz w:val="20"/>
          <w:szCs w:val="20"/>
        </w:rPr>
      </w:pPr>
      <w:r>
        <w:rPr>
          <w:rFonts w:ascii="Arial" w:hAnsi="Arial" w:cs="Arial"/>
          <w:b/>
          <w:iCs/>
          <w:noProof/>
          <w:sz w:val="20"/>
          <w:szCs w:val="20"/>
        </w:rPr>
        <w:pict>
          <v:group id="_x0000_s1029" style="position:absolute;margin-left:143.75pt;margin-top:2.8pt;width:175.55pt;height:17.5pt;z-index:251714560" coordorigin="1350,3916" coordsize="4681,416">
            <v:group id="_x0000_s1030" style="position:absolute;left:1350;top:3916;width:4681;height:416" coordorigin="1350,3916" coordsize="4681,416">
              <v:rect id="_x0000_s1031" style="position:absolute;left:4778;top:3991;width:1253;height:341" fillcolor="#fa9b32" stroked="f">
                <v:imagedata embosscolor="shadow add(51)"/>
                <v:shadow on="t" type="emboss" color="lineOrFill darken(153)" color2="shadow add(102)" offset="1pt,1pt"/>
              </v:rect>
              <v:rect id="_x0000_s1032" style="position:absolute;left:3015;top:3916;width:1596;height:341;rotation:284915fd" fillcolor="#8ee2fc" stroked="f">
                <v:imagedata embosscolor="shadow add(51)"/>
                <v:shadow on="t" type="emboss" color="lineOrFill darken(153)" color2="shadow add(102)" offset="1pt,1pt"/>
              </v:rect>
              <v:rect id="_x0000_s1033" style="position:absolute;left:1350;top:3925;width:1634;height:341;rotation:-219337fd" fillcolor="#c9c400" stroked="f">
                <v:imagedata embosscolor="shadow add(51)"/>
                <v:shadow on="t" type="emboss" color="lineOrFill darken(153)" color2="shadow add(102)" offset="1pt,1pt"/>
              </v:rect>
            </v:group>
            <v:group id="_x0000_s1034" style="position:absolute;left:1605;top:4002;width:4276;height:225" coordorigin="5919,2666" coordsize="4276,225">
              <v:shape id="_x0000_s1035" type="#_x0000_t136" style="position:absolute;left:5919;top:2666;width:1395;height:165;rotation:-180690fd" fillcolor="black" stroked="f">
                <v:shadow type="perspective" color="#868686" opacity=".5" origin=",.5" offset="0,0" matrix=",56756f,,.5"/>
                <v:textpath style="font-family:&quot;Century Gothic&quot;;font-size:12pt;v-text-kern:t" trim="t" fitpath="t" string="www.umt.edu/"/>
              </v:shape>
              <v:shape id="_x0000_s1036" type="#_x0000_t136" style="position:absolute;left:7344;top:2666;width:1501;height:195;rotation:267921fd" fillcolor="black" stroked="f">
                <v:shadow color="#868686"/>
                <v:textpath style="font-family:&quot;Century Gothic&quot;;font-size:12pt;v-text-kern:t" trim="t" fitpath="t" string="writingcenter"/>
              </v:shape>
              <v:shape id="_x0000_s1037" type="#_x0000_t136" style="position:absolute;left:9325;top:2756;width:870;height:135" fillcolor="black" stroked="f">
                <v:shadow color="#868686"/>
                <v:textpath style="font-family:&quot;Century Gothic&quot;;font-size:12pt;v-text-kern:t" trim="t" fitpath="t" string="243.2266"/>
              </v:shape>
            </v:group>
          </v:group>
        </w:pict>
      </w:r>
    </w:p>
    <w:p w:rsidR="00ED3C84" w:rsidRDefault="00ED3C84" w:rsidP="00B1679E">
      <w:pPr>
        <w:jc w:val="center"/>
        <w:rPr>
          <w:rFonts w:ascii="Arial" w:hAnsi="Arial" w:cs="Arial"/>
          <w:b/>
          <w:iCs/>
          <w:sz w:val="20"/>
          <w:szCs w:val="20"/>
        </w:rPr>
      </w:pPr>
    </w:p>
    <w:p w:rsidR="00ED3C84" w:rsidRDefault="00FF1325" w:rsidP="00FF1325">
      <w:pPr>
        <w:tabs>
          <w:tab w:val="left" w:pos="7608"/>
        </w:tabs>
        <w:rPr>
          <w:rFonts w:ascii="Arial" w:hAnsi="Arial" w:cs="Arial"/>
          <w:b/>
          <w:iCs/>
          <w:sz w:val="20"/>
          <w:szCs w:val="20"/>
        </w:rPr>
      </w:pPr>
      <w:r>
        <w:rPr>
          <w:rFonts w:ascii="Arial" w:hAnsi="Arial" w:cs="Arial"/>
          <w:b/>
          <w:iCs/>
          <w:sz w:val="20"/>
          <w:szCs w:val="20"/>
        </w:rPr>
        <w:tab/>
      </w:r>
    </w:p>
    <w:p w:rsidR="00D203B4" w:rsidRPr="001D222F" w:rsidRDefault="00B1679E" w:rsidP="00B1679E">
      <w:pPr>
        <w:jc w:val="center"/>
        <w:rPr>
          <w:rFonts w:cs="Arial"/>
          <w:b/>
          <w:iCs/>
          <w:sz w:val="20"/>
          <w:szCs w:val="20"/>
        </w:rPr>
      </w:pPr>
      <w:r w:rsidRPr="001D222F">
        <w:rPr>
          <w:rFonts w:cs="Arial"/>
          <w:b/>
          <w:iCs/>
          <w:sz w:val="20"/>
          <w:szCs w:val="20"/>
        </w:rPr>
        <w:t>Visit Early. Visit Often.</w:t>
      </w:r>
    </w:p>
    <w:p w:rsidR="00B1679E" w:rsidRDefault="00B1679E" w:rsidP="00F30918">
      <w:pPr>
        <w:rPr>
          <w:rFonts w:cs="Arial"/>
          <w:b/>
          <w:iCs/>
          <w:sz w:val="20"/>
          <w:szCs w:val="20"/>
        </w:rPr>
      </w:pPr>
    </w:p>
    <w:p w:rsidR="000A5312" w:rsidRPr="007D065A" w:rsidRDefault="00F30918" w:rsidP="00F30918">
      <w:pPr>
        <w:rPr>
          <w:rFonts w:cs="Arial"/>
          <w:b/>
          <w:iCs/>
          <w:color w:val="632423" w:themeColor="accent2" w:themeShade="80"/>
          <w:sz w:val="28"/>
          <w:szCs w:val="28"/>
        </w:rPr>
      </w:pPr>
      <w:r w:rsidRPr="007D065A">
        <w:rPr>
          <w:rFonts w:cs="Arial"/>
          <w:b/>
          <w:iCs/>
          <w:color w:val="632423" w:themeColor="accent2" w:themeShade="80"/>
          <w:sz w:val="28"/>
          <w:szCs w:val="28"/>
        </w:rPr>
        <w:t>The Writing Center Mission</w:t>
      </w:r>
    </w:p>
    <w:p w:rsidR="002051D5" w:rsidRPr="000A5312" w:rsidRDefault="002051D5" w:rsidP="00F30918">
      <w:pPr>
        <w:rPr>
          <w:rFonts w:cs="Arial"/>
          <w:iCs/>
          <w:sz w:val="20"/>
          <w:szCs w:val="20"/>
        </w:rPr>
      </w:pPr>
      <w:r w:rsidRPr="000A5312">
        <w:rPr>
          <w:rFonts w:cs="Arial"/>
          <w:iCs/>
          <w:sz w:val="20"/>
          <w:szCs w:val="20"/>
        </w:rPr>
        <w:t>As a university hub for campus con</w:t>
      </w:r>
      <w:r w:rsidR="006A2547">
        <w:rPr>
          <w:rFonts w:cs="Arial"/>
          <w:iCs/>
          <w:sz w:val="20"/>
          <w:szCs w:val="20"/>
        </w:rPr>
        <w:t>versations about writing and other</w:t>
      </w:r>
      <w:r w:rsidRPr="000A5312">
        <w:rPr>
          <w:rFonts w:cs="Arial"/>
          <w:iCs/>
          <w:sz w:val="20"/>
          <w:szCs w:val="20"/>
        </w:rPr>
        <w:t xml:space="preserve"> forms of communication, the </w:t>
      </w:r>
      <w:r w:rsidR="006A2547">
        <w:rPr>
          <w:rFonts w:cs="Arial"/>
          <w:iCs/>
          <w:sz w:val="20"/>
          <w:szCs w:val="20"/>
        </w:rPr>
        <w:t xml:space="preserve">University of Montana </w:t>
      </w:r>
      <w:r w:rsidRPr="000A5312">
        <w:rPr>
          <w:rFonts w:cs="Arial"/>
          <w:iCs/>
          <w:sz w:val="20"/>
          <w:szCs w:val="20"/>
        </w:rPr>
        <w:t xml:space="preserve">Writing </w:t>
      </w:r>
      <w:r w:rsidR="006A2547">
        <w:rPr>
          <w:rFonts w:cs="Arial"/>
          <w:iCs/>
          <w:sz w:val="20"/>
          <w:szCs w:val="20"/>
        </w:rPr>
        <w:t xml:space="preserve"> </w:t>
      </w:r>
      <w:r w:rsidR="00EB4A7C" w:rsidRPr="000A5312">
        <w:rPr>
          <w:rFonts w:cs="Arial"/>
          <w:iCs/>
          <w:sz w:val="20"/>
          <w:szCs w:val="20"/>
        </w:rPr>
        <w:t xml:space="preserve">Center </w:t>
      </w:r>
      <w:r w:rsidRPr="000A5312">
        <w:rPr>
          <w:rFonts w:cs="Arial"/>
          <w:iCs/>
          <w:sz w:val="20"/>
          <w:szCs w:val="20"/>
        </w:rPr>
        <w:t xml:space="preserve">administers programs to help undergraduate and </w:t>
      </w:r>
      <w:r w:rsidR="00EB4A7C" w:rsidRPr="000A5312">
        <w:rPr>
          <w:rFonts w:cs="Arial"/>
          <w:iCs/>
          <w:sz w:val="20"/>
          <w:szCs w:val="20"/>
        </w:rPr>
        <w:t xml:space="preserve">graduate </w:t>
      </w:r>
      <w:r w:rsidRPr="000A5312">
        <w:rPr>
          <w:rFonts w:cs="Arial"/>
          <w:iCs/>
          <w:sz w:val="20"/>
          <w:szCs w:val="20"/>
        </w:rPr>
        <w:t>stu</w:t>
      </w:r>
      <w:r w:rsidR="00EB4A7C" w:rsidRPr="000A5312">
        <w:rPr>
          <w:rFonts w:cs="Arial"/>
          <w:iCs/>
          <w:sz w:val="20"/>
          <w:szCs w:val="20"/>
        </w:rPr>
        <w:t xml:space="preserve">dents in all disciplines become more versatile and </w:t>
      </w:r>
      <w:r w:rsidRPr="000A5312">
        <w:rPr>
          <w:rFonts w:cs="Arial"/>
          <w:iCs/>
          <w:sz w:val="20"/>
          <w:szCs w:val="20"/>
        </w:rPr>
        <w:t>effective thinkers, writers, and readers. In one-to-one and small-group tutoring sessions and whole-class workshops, tutors help students recognize their strengths and weaknesses as communicators and to practice strategies appropriate to various communication contexts. In addition, the Writing Center collaborates with faculty to provide instruction that positively impacts student performance, and supports faculty to promote their own development as writers.</w:t>
      </w:r>
    </w:p>
    <w:p w:rsidR="002051D5" w:rsidRDefault="002051D5" w:rsidP="002051D5">
      <w:pPr>
        <w:spacing w:line="360" w:lineRule="auto"/>
      </w:pPr>
    </w:p>
    <w:p w:rsidR="00857BE6" w:rsidRPr="002051D5" w:rsidRDefault="00771C80" w:rsidP="002051D5">
      <w:pPr>
        <w:spacing w:line="360" w:lineRule="auto"/>
        <w:rPr>
          <w:rFonts w:ascii="Arial" w:hAnsi="Arial" w:cs="Arial"/>
          <w:iCs/>
          <w:sz w:val="20"/>
          <w:szCs w:val="20"/>
        </w:rPr>
      </w:pPr>
      <w:r w:rsidRPr="00771C80">
        <w:rPr>
          <w:rFonts w:cs="Arial"/>
          <w:iCs/>
          <w:noProof/>
          <w:sz w:val="20"/>
          <w:szCs w:val="20"/>
        </w:rPr>
        <mc:AlternateContent>
          <mc:Choice Requires="wps">
            <w:drawing>
              <wp:anchor distT="0" distB="0" distL="114300" distR="114300" simplePos="0" relativeHeight="251724800" behindDoc="0" locked="0" layoutInCell="0" allowOverlap="1" wp14:anchorId="208DD07A" wp14:editId="7B83A0B3">
                <wp:simplePos x="0" y="0"/>
                <wp:positionH relativeFrom="page">
                  <wp:posOffset>1503045</wp:posOffset>
                </wp:positionH>
                <wp:positionV relativeFrom="margin">
                  <wp:posOffset>2769235</wp:posOffset>
                </wp:positionV>
                <wp:extent cx="4453890" cy="774700"/>
                <wp:effectExtent l="171450" t="171450" r="80010" b="8255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3890" cy="774700"/>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Pr="000A5312" w:rsidRDefault="0051250C" w:rsidP="00771C80">
                            <w:pPr>
                              <w:rPr>
                                <w:rFonts w:eastAsiaTheme="majorEastAsia" w:cstheme="majorBidi"/>
                                <w:i/>
                                <w:iCs/>
                                <w:sz w:val="20"/>
                                <w:szCs w:val="20"/>
                              </w:rPr>
                            </w:pPr>
                            <w:r w:rsidRPr="000A5312">
                              <w:rPr>
                                <w:rFonts w:eastAsiaTheme="majorEastAsia" w:cstheme="majorBidi"/>
                                <w:i/>
                                <w:iCs/>
                                <w:sz w:val="20"/>
                                <w:szCs w:val="20"/>
                              </w:rPr>
                              <w:t xml:space="preserve">“I’m the first person in my family to pass the eighth grade. I could have never gotten this far without the Writing Center. </w:t>
                            </w:r>
                            <w:r w:rsidRPr="000A5312">
                              <w:rPr>
                                <w:rFonts w:eastAsiaTheme="majorEastAsia" w:cstheme="majorBidi"/>
                                <w:b/>
                                <w:i/>
                                <w:iCs/>
                                <w:sz w:val="20"/>
                                <w:szCs w:val="20"/>
                              </w:rPr>
                              <w:t>Total game changer</w:t>
                            </w:r>
                            <w:r w:rsidRPr="000A5312">
                              <w:rPr>
                                <w:rFonts w:eastAsiaTheme="majorEastAsia" w:cstheme="majorBidi"/>
                                <w:i/>
                                <w:iCs/>
                                <w:sz w:val="20"/>
                                <w:szCs w:val="20"/>
                              </w:rPr>
                              <w:t xml:space="preserve">.” </w:t>
                            </w:r>
                          </w:p>
                          <w:p w:rsidR="0051250C" w:rsidRPr="001D222F" w:rsidRDefault="0051250C" w:rsidP="00771C80">
                            <w:pPr>
                              <w:rPr>
                                <w:rFonts w:eastAsiaTheme="majorEastAsia" w:cstheme="majorBidi"/>
                                <w:i/>
                                <w:iCs/>
                                <w:sz w:val="18"/>
                                <w:szCs w:val="18"/>
                              </w:rPr>
                            </w:pPr>
                            <w:r w:rsidRPr="001D222F">
                              <w:rPr>
                                <w:rFonts w:eastAsiaTheme="majorEastAsia" w:cstheme="majorBidi"/>
                                <w:i/>
                                <w:iCs/>
                                <w:sz w:val="18"/>
                                <w:szCs w:val="18"/>
                              </w:rPr>
                              <w:t>- Social Work Undergraduate Student</w:t>
                            </w:r>
                          </w:p>
                          <w:p w:rsidR="0051250C" w:rsidRDefault="0051250C">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 o:spid="_x0000_s1027" style="position:absolute;margin-left:118.35pt;margin-top:218.05pt;width:350.7pt;height:6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" o:allowincell="f" fillcolor="#d99594 [1941]" strokecolor="#548dd4 [1951]">
                <v:shadow on="t" type="perspective" color="#4f81bd" origin="-.5,-.5" offset="-3pt,-3pt" matrix="58982f,,,58982f"/>
                <v:textbox inset=",,36pt,18pt">
                  <w:txbxContent>
                    <w:p w:rsidR="0051250C" w:rsidRPr="000A5312" w:rsidRDefault="0051250C" w:rsidP="00771C80">
                      <w:pPr>
                        <w:rPr>
                          <w:rFonts w:eastAsiaTheme="majorEastAsia" w:cstheme="majorBidi"/>
                          <w:i/>
                          <w:iCs/>
                          <w:sz w:val="20"/>
                          <w:szCs w:val="20"/>
                        </w:rPr>
                      </w:pPr>
                      <w:r w:rsidRPr="000A5312">
                        <w:rPr>
                          <w:rFonts w:eastAsiaTheme="majorEastAsia" w:cstheme="majorBidi"/>
                          <w:i/>
                          <w:iCs/>
                          <w:sz w:val="20"/>
                          <w:szCs w:val="20"/>
                        </w:rPr>
                        <w:t xml:space="preserve">“I’m the first person in my family to pass the eighth grade. I could have never gotten this far without the Writing Center. </w:t>
                      </w:r>
                      <w:r w:rsidRPr="000A5312">
                        <w:rPr>
                          <w:rFonts w:eastAsiaTheme="majorEastAsia" w:cstheme="majorBidi"/>
                          <w:b/>
                          <w:i/>
                          <w:iCs/>
                          <w:sz w:val="20"/>
                          <w:szCs w:val="20"/>
                        </w:rPr>
                        <w:t>Total game changer</w:t>
                      </w:r>
                      <w:r w:rsidRPr="000A5312">
                        <w:rPr>
                          <w:rFonts w:eastAsiaTheme="majorEastAsia" w:cstheme="majorBidi"/>
                          <w:i/>
                          <w:iCs/>
                          <w:sz w:val="20"/>
                          <w:szCs w:val="20"/>
                        </w:rPr>
                        <w:t xml:space="preserve">.” </w:t>
                      </w:r>
                    </w:p>
                    <w:p w:rsidR="0051250C" w:rsidRPr="001D222F" w:rsidRDefault="0051250C" w:rsidP="00771C80">
                      <w:pPr>
                        <w:rPr>
                          <w:rFonts w:eastAsiaTheme="majorEastAsia" w:cstheme="majorBidi"/>
                          <w:i/>
                          <w:iCs/>
                          <w:sz w:val="18"/>
                          <w:szCs w:val="18"/>
                        </w:rPr>
                      </w:pPr>
                      <w:r w:rsidRPr="001D222F">
                        <w:rPr>
                          <w:rFonts w:eastAsiaTheme="majorEastAsia" w:cstheme="majorBidi"/>
                          <w:i/>
                          <w:iCs/>
                          <w:sz w:val="18"/>
                          <w:szCs w:val="18"/>
                        </w:rPr>
                        <w:t>- Social Work Undergraduate Student</w:t>
                      </w:r>
                    </w:p>
                    <w:p w:rsidR="0051250C" w:rsidRDefault="0051250C">
                      <w:pPr>
                        <w:rPr>
                          <w:i/>
                          <w:iCs/>
                          <w:color w:val="808080" w:themeColor="background1" w:themeShade="80"/>
                        </w:rPr>
                      </w:pPr>
                    </w:p>
                  </w:txbxContent>
                </v:textbox>
                <w10:wrap type="square" anchorx="page" anchory="margin"/>
              </v:roundrect>
            </w:pict>
          </mc:Fallback>
        </mc:AlternateContent>
      </w:r>
    </w:p>
    <w:p w:rsidR="00EB4A7C" w:rsidRDefault="00EB4A7C" w:rsidP="002051D5">
      <w:pPr>
        <w:rPr>
          <w:rFonts w:ascii="Arial" w:hAnsi="Arial" w:cs="Arial"/>
          <w:b/>
          <w:sz w:val="20"/>
          <w:szCs w:val="20"/>
        </w:rPr>
      </w:pPr>
    </w:p>
    <w:p w:rsidR="00EB4A7C" w:rsidRPr="001E054F" w:rsidRDefault="00EB4A7C" w:rsidP="002051D5">
      <w:pPr>
        <w:rPr>
          <w:rFonts w:ascii="Arial" w:hAnsi="Arial" w:cs="Arial"/>
          <w:b/>
          <w:i/>
          <w:sz w:val="20"/>
          <w:szCs w:val="20"/>
        </w:rPr>
      </w:pPr>
    </w:p>
    <w:p w:rsidR="00EB4A7C" w:rsidRDefault="00EB4A7C" w:rsidP="002051D5">
      <w:pPr>
        <w:rPr>
          <w:rFonts w:ascii="Arial" w:hAnsi="Arial" w:cs="Arial"/>
          <w:b/>
          <w:sz w:val="20"/>
          <w:szCs w:val="20"/>
        </w:rPr>
      </w:pPr>
    </w:p>
    <w:p w:rsidR="00EB4A7C" w:rsidRDefault="00EB4A7C" w:rsidP="002051D5">
      <w:pPr>
        <w:rPr>
          <w:rFonts w:ascii="Arial" w:hAnsi="Arial" w:cs="Arial"/>
          <w:b/>
          <w:sz w:val="20"/>
          <w:szCs w:val="20"/>
        </w:rPr>
      </w:pPr>
    </w:p>
    <w:p w:rsidR="00EB4A7C" w:rsidRDefault="00EB4A7C" w:rsidP="002051D5">
      <w:pPr>
        <w:rPr>
          <w:rFonts w:ascii="Arial" w:hAnsi="Arial" w:cs="Arial"/>
          <w:b/>
          <w:sz w:val="20"/>
          <w:szCs w:val="20"/>
        </w:rPr>
      </w:pPr>
    </w:p>
    <w:p w:rsidR="00B1679E" w:rsidRDefault="00B1679E" w:rsidP="002051D5">
      <w:pPr>
        <w:rPr>
          <w:rFonts w:cs="Arial"/>
          <w:b/>
          <w:sz w:val="20"/>
          <w:szCs w:val="20"/>
        </w:rPr>
      </w:pPr>
    </w:p>
    <w:p w:rsidR="00B662CD" w:rsidRPr="007D065A" w:rsidRDefault="00A53226" w:rsidP="002051D5">
      <w:pPr>
        <w:rPr>
          <w:rFonts w:cs="Arial"/>
          <w:color w:val="632423" w:themeColor="accent2" w:themeShade="80"/>
          <w:sz w:val="28"/>
          <w:szCs w:val="28"/>
        </w:rPr>
      </w:pPr>
      <w:r w:rsidRPr="007D065A">
        <w:rPr>
          <w:rFonts w:cs="Arial"/>
          <w:b/>
          <w:color w:val="632423" w:themeColor="accent2" w:themeShade="80"/>
          <w:sz w:val="28"/>
          <w:szCs w:val="28"/>
        </w:rPr>
        <w:t>Writing Center Assessment:  A Reflective, Data-driven Approach</w:t>
      </w:r>
      <w:r w:rsidR="002051D5" w:rsidRPr="007D065A">
        <w:rPr>
          <w:rFonts w:cs="Arial"/>
          <w:b/>
          <w:color w:val="632423" w:themeColor="accent2" w:themeShade="80"/>
          <w:sz w:val="28"/>
          <w:szCs w:val="28"/>
        </w:rPr>
        <w:t xml:space="preserve"> to Intervention</w:t>
      </w:r>
    </w:p>
    <w:p w:rsidR="006B5EB4" w:rsidRDefault="003A1BB9" w:rsidP="00D203B4">
      <w:pPr>
        <w:rPr>
          <w:rFonts w:cs="Arial"/>
          <w:sz w:val="20"/>
          <w:szCs w:val="20"/>
        </w:rPr>
      </w:pPr>
      <w:r>
        <w:rPr>
          <w:rFonts w:cs="Arial"/>
          <w:sz w:val="20"/>
          <w:szCs w:val="20"/>
        </w:rPr>
        <w:t>We</w:t>
      </w:r>
      <w:r w:rsidR="00F10589" w:rsidRPr="000A5312">
        <w:rPr>
          <w:rFonts w:cs="Arial"/>
          <w:sz w:val="20"/>
          <w:szCs w:val="20"/>
        </w:rPr>
        <w:t xml:space="preserve"> take a reflective stance by engaging in meaningful assessment practices. </w:t>
      </w:r>
      <w:r w:rsidR="006B5EB4">
        <w:rPr>
          <w:rFonts w:cs="Arial"/>
          <w:sz w:val="20"/>
          <w:szCs w:val="20"/>
        </w:rPr>
        <w:t xml:space="preserve">We embed assessment </w:t>
      </w:r>
      <w:r w:rsidR="00F10589" w:rsidRPr="000A5312">
        <w:rPr>
          <w:rFonts w:cs="Arial"/>
          <w:sz w:val="20"/>
          <w:szCs w:val="20"/>
        </w:rPr>
        <w:t>into our day-to-day work</w:t>
      </w:r>
      <w:r w:rsidR="006B5EB4">
        <w:rPr>
          <w:rFonts w:cs="Arial"/>
          <w:sz w:val="20"/>
          <w:szCs w:val="20"/>
        </w:rPr>
        <w:t xml:space="preserve">, using </w:t>
      </w:r>
      <w:r w:rsidR="00D203B4" w:rsidRPr="000A5312">
        <w:rPr>
          <w:rFonts w:cs="Arial"/>
          <w:sz w:val="20"/>
          <w:szCs w:val="20"/>
        </w:rPr>
        <w:t xml:space="preserve">a variety of assessment instruments </w:t>
      </w:r>
      <w:r w:rsidR="006A2547">
        <w:rPr>
          <w:rFonts w:cs="Arial"/>
          <w:sz w:val="20"/>
          <w:szCs w:val="20"/>
        </w:rPr>
        <w:t>that</w:t>
      </w:r>
      <w:r>
        <w:rPr>
          <w:rFonts w:cs="Arial"/>
          <w:sz w:val="20"/>
          <w:szCs w:val="20"/>
        </w:rPr>
        <w:t xml:space="preserve"> provide us with continuous feedback.</w:t>
      </w:r>
      <w:r w:rsidR="00D203B4" w:rsidRPr="000A5312">
        <w:rPr>
          <w:rFonts w:cs="Arial"/>
          <w:sz w:val="20"/>
          <w:szCs w:val="20"/>
        </w:rPr>
        <w:t xml:space="preserve"> </w:t>
      </w:r>
    </w:p>
    <w:p w:rsidR="006B5EB4" w:rsidRDefault="006B5EB4" w:rsidP="00D203B4">
      <w:pPr>
        <w:rPr>
          <w:rFonts w:cs="Arial"/>
          <w:sz w:val="20"/>
          <w:szCs w:val="20"/>
        </w:rPr>
      </w:pPr>
    </w:p>
    <w:p w:rsidR="00D203B4" w:rsidRDefault="006B5EB4" w:rsidP="00D203B4">
      <w:pPr>
        <w:rPr>
          <w:rFonts w:cs="Arial"/>
          <w:sz w:val="20"/>
          <w:szCs w:val="20"/>
        </w:rPr>
      </w:pPr>
      <w:r>
        <w:rPr>
          <w:rFonts w:cs="Arial"/>
          <w:sz w:val="20"/>
          <w:szCs w:val="20"/>
        </w:rPr>
        <w:t>W</w:t>
      </w:r>
      <w:r w:rsidR="00D203B4" w:rsidRPr="000A5312">
        <w:rPr>
          <w:rFonts w:cs="Arial"/>
          <w:sz w:val="20"/>
          <w:szCs w:val="20"/>
        </w:rPr>
        <w:t>e aim to assess our impact on student behaviors, attitudes, and performance</w:t>
      </w:r>
      <w:r w:rsidR="003A1BB9">
        <w:rPr>
          <w:rFonts w:cs="Arial"/>
          <w:sz w:val="20"/>
          <w:szCs w:val="20"/>
        </w:rPr>
        <w:t>s</w:t>
      </w:r>
      <w:r w:rsidR="00D203B4" w:rsidRPr="000A5312">
        <w:rPr>
          <w:rFonts w:cs="Arial"/>
          <w:sz w:val="20"/>
          <w:szCs w:val="20"/>
        </w:rPr>
        <w:t xml:space="preserve"> as well as our influence on faculty teaching pr</w:t>
      </w:r>
      <w:r>
        <w:rPr>
          <w:rFonts w:cs="Arial"/>
          <w:sz w:val="20"/>
          <w:szCs w:val="20"/>
        </w:rPr>
        <w:t xml:space="preserve">actices. </w:t>
      </w:r>
      <w:r w:rsidR="00D203B4" w:rsidRPr="000A5312">
        <w:rPr>
          <w:rFonts w:cs="Arial"/>
          <w:sz w:val="20"/>
          <w:szCs w:val="20"/>
        </w:rPr>
        <w:t xml:space="preserve">In short, we assess the extent to which we transform </w:t>
      </w:r>
      <w:r>
        <w:rPr>
          <w:rFonts w:cs="Arial"/>
          <w:sz w:val="20"/>
          <w:szCs w:val="20"/>
        </w:rPr>
        <w:t xml:space="preserve">educators and </w:t>
      </w:r>
      <w:r w:rsidR="00D203B4" w:rsidRPr="000A5312">
        <w:rPr>
          <w:rFonts w:cs="Arial"/>
          <w:sz w:val="20"/>
          <w:szCs w:val="20"/>
        </w:rPr>
        <w:t xml:space="preserve">writers, not just the </w:t>
      </w:r>
      <w:r>
        <w:rPr>
          <w:rFonts w:cs="Arial"/>
          <w:sz w:val="20"/>
          <w:szCs w:val="20"/>
        </w:rPr>
        <w:t xml:space="preserve">artifacts </w:t>
      </w:r>
      <w:r w:rsidR="00D203B4" w:rsidRPr="000A5312">
        <w:rPr>
          <w:rFonts w:cs="Arial"/>
          <w:sz w:val="20"/>
          <w:szCs w:val="20"/>
        </w:rPr>
        <w:t xml:space="preserve">they </w:t>
      </w:r>
      <w:r>
        <w:rPr>
          <w:rFonts w:cs="Arial"/>
          <w:sz w:val="20"/>
          <w:szCs w:val="20"/>
        </w:rPr>
        <w:t>produce.</w:t>
      </w:r>
    </w:p>
    <w:p w:rsidR="008C72FA" w:rsidRDefault="008C72FA" w:rsidP="00D203B4">
      <w:pPr>
        <w:rPr>
          <w:rFonts w:ascii="Arial" w:hAnsi="Arial" w:cs="Arial"/>
          <w:sz w:val="20"/>
          <w:szCs w:val="20"/>
        </w:rPr>
      </w:pPr>
    </w:p>
    <w:p w:rsidR="00ED3C84" w:rsidRDefault="006B5EB4" w:rsidP="00D203B4">
      <w:pPr>
        <w:rPr>
          <w:rFonts w:ascii="Arial" w:hAnsi="Arial" w:cs="Arial"/>
          <w:sz w:val="20"/>
          <w:szCs w:val="20"/>
        </w:rPr>
      </w:pPr>
      <w:r>
        <w:rPr>
          <w:noProof/>
        </w:rPr>
        <mc:AlternateContent>
          <mc:Choice Requires="wps">
            <w:drawing>
              <wp:anchor distT="0" distB="0" distL="114300" distR="114300" simplePos="0" relativeHeight="251694080" behindDoc="0" locked="0" layoutInCell="1" allowOverlap="1" wp14:anchorId="38CF04A4" wp14:editId="78F1E0D1">
                <wp:simplePos x="0" y="0"/>
                <wp:positionH relativeFrom="column">
                  <wp:posOffset>2667000</wp:posOffset>
                </wp:positionH>
                <wp:positionV relativeFrom="paragraph">
                  <wp:posOffset>1085215</wp:posOffset>
                </wp:positionV>
                <wp:extent cx="929640" cy="266700"/>
                <wp:effectExtent l="0" t="0" r="22860" b="19050"/>
                <wp:wrapNone/>
                <wp:docPr id="12" name="Left Arrow 12"/>
                <wp:cNvGraphicFramePr/>
                <a:graphic xmlns:a="http://schemas.openxmlformats.org/drawingml/2006/main">
                  <a:graphicData uri="http://schemas.microsoft.com/office/word/2010/wordprocessingShape">
                    <wps:wsp>
                      <wps:cNvSpPr/>
                      <wps:spPr>
                        <a:xfrm>
                          <a:off x="0" y="0"/>
                          <a:ext cx="929640" cy="266700"/>
                        </a:xfrm>
                        <a:prstGeom prst="leftArrow">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210pt;margin-top:85.45pt;width:73.2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" adj="3098" fillcolor="#d99594 [1941]" strokecolor="#622423 [1605]" strokeweight="2pt"/>
            </w:pict>
          </mc:Fallback>
        </mc:AlternateContent>
      </w:r>
      <w:r>
        <w:rPr>
          <w:noProof/>
        </w:rPr>
        <mc:AlternateContent>
          <mc:Choice Requires="wps">
            <w:drawing>
              <wp:anchor distT="0" distB="0" distL="114300" distR="114300" simplePos="0" relativeHeight="251692032" behindDoc="0" locked="0" layoutInCell="1" allowOverlap="1" wp14:anchorId="724A9893" wp14:editId="32CC39C3">
                <wp:simplePos x="0" y="0"/>
                <wp:positionH relativeFrom="column">
                  <wp:posOffset>3439795</wp:posOffset>
                </wp:positionH>
                <wp:positionV relativeFrom="paragraph">
                  <wp:posOffset>55880</wp:posOffset>
                </wp:positionV>
                <wp:extent cx="2636520" cy="1403985"/>
                <wp:effectExtent l="57150" t="38100" r="68580" b="977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403985"/>
                        </a:xfrm>
                        <a:prstGeom prst="rect">
                          <a:avLst/>
                        </a:prstGeom>
                        <a:solidFill>
                          <a:schemeClr val="accent2">
                            <a:lumMod val="60000"/>
                            <a:lumOff val="4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rsidR="0051250C" w:rsidRPr="00FD0875" w:rsidRDefault="0051250C" w:rsidP="00D203B4">
                            <w:pPr>
                              <w:jc w:val="center"/>
                              <w:rPr>
                                <w:rFonts w:cs="Arial"/>
                                <w:b/>
                              </w:rPr>
                            </w:pPr>
                            <w:r w:rsidRPr="00FD0875">
                              <w:rPr>
                                <w:rFonts w:cs="Arial"/>
                                <w:b/>
                              </w:rPr>
                              <w:t xml:space="preserve">Writing Center </w:t>
                            </w:r>
                          </w:p>
                          <w:p w:rsidR="0051250C" w:rsidRPr="00FD0875" w:rsidRDefault="0051250C" w:rsidP="00D203B4">
                            <w:pPr>
                              <w:jc w:val="center"/>
                              <w:rPr>
                                <w:rFonts w:cs="Arial"/>
                              </w:rPr>
                            </w:pPr>
                            <w:r w:rsidRPr="00FD0875">
                              <w:rPr>
                                <w:rFonts w:cs="Arial"/>
                                <w:b/>
                              </w:rPr>
                              <w:t>Assessment Instruments</w:t>
                            </w:r>
                          </w:p>
                          <w:p w:rsidR="0051250C" w:rsidRPr="00FD0875" w:rsidRDefault="0051250C" w:rsidP="00D203B4">
                            <w:pPr>
                              <w:rPr>
                                <w:rFonts w:cs="Arial"/>
                                <w:sz w:val="16"/>
                                <w:szCs w:val="16"/>
                              </w:rPr>
                            </w:pPr>
                            <w:r w:rsidRPr="00FD0875">
                              <w:rPr>
                                <w:rFonts w:cs="Arial"/>
                              </w:rPr>
                              <w:t xml:space="preserve">               </w:t>
                            </w:r>
                          </w:p>
                          <w:p w:rsidR="0051250C" w:rsidRPr="00FD0875" w:rsidRDefault="0051250C" w:rsidP="00D203B4">
                            <w:pPr>
                              <w:pStyle w:val="ListParagraph"/>
                              <w:numPr>
                                <w:ilvl w:val="0"/>
                                <w:numId w:val="3"/>
                              </w:numPr>
                              <w:spacing w:after="200" w:line="276" w:lineRule="auto"/>
                              <w:rPr>
                                <w:rFonts w:cs="Arial"/>
                                <w:sz w:val="20"/>
                                <w:szCs w:val="20"/>
                              </w:rPr>
                            </w:pPr>
                            <w:r w:rsidRPr="00FD0875">
                              <w:rPr>
                                <w:rFonts w:cs="Arial"/>
                                <w:sz w:val="20"/>
                                <w:szCs w:val="20"/>
                              </w:rPr>
                              <w:t xml:space="preserve">Student data tracking    </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Focus Groups:  undergraduate and g</w:t>
                            </w:r>
                            <w:r w:rsidRPr="00FD0875">
                              <w:rPr>
                                <w:rFonts w:cs="Arial"/>
                                <w:sz w:val="20"/>
                                <w:szCs w:val="20"/>
                              </w:rPr>
                              <w:t xml:space="preserve">raduate </w:t>
                            </w:r>
                            <w:r>
                              <w:rPr>
                                <w:rFonts w:cs="Arial"/>
                                <w:sz w:val="20"/>
                                <w:szCs w:val="20"/>
                              </w:rPr>
                              <w:t>students</w:t>
                            </w:r>
                            <w:r w:rsidRPr="00FD0875">
                              <w:rPr>
                                <w:rFonts w:cs="Arial"/>
                                <w:sz w:val="20"/>
                                <w:szCs w:val="20"/>
                              </w:rPr>
                              <w:t xml:space="preserve">   </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tutoring session students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Sidecar faculty and students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all faculty</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Jump Start graduate students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Observation and reflection:  tutors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Pre- and</w:t>
                            </w:r>
                            <w:r w:rsidRPr="00FD0875">
                              <w:rPr>
                                <w:rFonts w:cs="Arial"/>
                                <w:sz w:val="20"/>
                                <w:szCs w:val="20"/>
                              </w:rPr>
                              <w:t xml:space="preserve"> post- draft assessments</w:t>
                            </w:r>
                            <w:r>
                              <w:rPr>
                                <w:rFonts w:cs="Arial"/>
                                <w:sz w:val="20"/>
                                <w:szCs w:val="20"/>
                              </w:rPr>
                              <w:t>:</w:t>
                            </w:r>
                            <w:r w:rsidRPr="00FD0875">
                              <w:rPr>
                                <w:rFonts w:cs="Arial"/>
                                <w:sz w:val="20"/>
                                <w:szCs w:val="20"/>
                              </w:rPr>
                              <w:t xml:space="preserve"> </w:t>
                            </w:r>
                            <w:r w:rsidRPr="00FD0875">
                              <w:rPr>
                                <w:rFonts w:cs="Arial"/>
                                <w:sz w:val="20"/>
                                <w:szCs w:val="20"/>
                              </w:rPr>
                              <w:tab/>
                            </w:r>
                          </w:p>
                          <w:p w:rsidR="0051250C" w:rsidRPr="00FD0875" w:rsidRDefault="0051250C" w:rsidP="00D203B4">
                            <w:pPr>
                              <w:pStyle w:val="ListParagraph"/>
                              <w:spacing w:after="200" w:line="276" w:lineRule="auto"/>
                              <w:ind w:left="450"/>
                              <w:rPr>
                                <w:rFonts w:cs="Arial"/>
                                <w:sz w:val="20"/>
                                <w:szCs w:val="20"/>
                              </w:rPr>
                            </w:pPr>
                            <w:r w:rsidRPr="00FD0875">
                              <w:rPr>
                                <w:rFonts w:cs="Arial"/>
                                <w:sz w:val="20"/>
                                <w:szCs w:val="20"/>
                              </w:rPr>
                              <w:tab/>
                              <w:t xml:space="preserve">Sidecar </w:t>
                            </w:r>
                            <w:r>
                              <w:rPr>
                                <w:rFonts w:cs="Arial"/>
                                <w:sz w:val="20"/>
                                <w:szCs w:val="20"/>
                              </w:rPr>
                              <w:t xml:space="preserve">session </w:t>
                            </w:r>
                            <w:r w:rsidRPr="00FD0875">
                              <w:rPr>
                                <w:rFonts w:cs="Arial"/>
                                <w:sz w:val="20"/>
                                <w:szCs w:val="20"/>
                              </w:rPr>
                              <w:t xml:space="preserve">revisions </w:t>
                            </w:r>
                            <w:r w:rsidRPr="00FD0875">
                              <w:rPr>
                                <w:rFonts w:cs="Arial"/>
                                <w:sz w:val="20"/>
                                <w:szCs w:val="20"/>
                              </w:rPr>
                              <w:tab/>
                            </w:r>
                          </w:p>
                          <w:p w:rsidR="0051250C" w:rsidRPr="00FD0875" w:rsidRDefault="0051250C" w:rsidP="00D203B4">
                            <w:pPr>
                              <w:pStyle w:val="ListParagraph"/>
                              <w:ind w:left="450"/>
                              <w:rPr>
                                <w:rFonts w:cs="Arial"/>
                                <w:sz w:val="20"/>
                                <w:szCs w:val="20"/>
                              </w:rPr>
                            </w:pPr>
                            <w:r w:rsidRPr="00FD0875">
                              <w:rPr>
                                <w:rFonts w:cs="Arial"/>
                                <w:sz w:val="20"/>
                                <w:szCs w:val="20"/>
                              </w:rPr>
                              <w:tab/>
                              <w:t>Tutoring session revisions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70.85pt;margin-top:4.4pt;width:207.6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" fillcolor="#d99594 [1941]" strokecolor="#bc4542 [3045]">
                <v:shadow on="t" color="black" opacity="24903f" origin=",.5" offset="0,.55556mm"/>
                <v:textbox style="mso-fit-shape-to-text:t">
                  <w:txbxContent>
                    <w:p w:rsidR="0051250C" w:rsidRPr="00FD0875" w:rsidRDefault="0051250C" w:rsidP="00D203B4">
                      <w:pPr>
                        <w:jc w:val="center"/>
                        <w:rPr>
                          <w:rFonts w:cs="Arial"/>
                          <w:b/>
                        </w:rPr>
                      </w:pPr>
                      <w:r w:rsidRPr="00FD0875">
                        <w:rPr>
                          <w:rFonts w:cs="Arial"/>
                          <w:b/>
                        </w:rPr>
                        <w:t xml:space="preserve">Writing Center </w:t>
                      </w:r>
                    </w:p>
                    <w:p w:rsidR="0051250C" w:rsidRPr="00FD0875" w:rsidRDefault="0051250C" w:rsidP="00D203B4">
                      <w:pPr>
                        <w:jc w:val="center"/>
                        <w:rPr>
                          <w:rFonts w:cs="Arial"/>
                        </w:rPr>
                      </w:pPr>
                      <w:r w:rsidRPr="00FD0875">
                        <w:rPr>
                          <w:rFonts w:cs="Arial"/>
                          <w:b/>
                        </w:rPr>
                        <w:t>Assessment Instruments</w:t>
                      </w:r>
                    </w:p>
                    <w:p w:rsidR="0051250C" w:rsidRPr="00FD0875" w:rsidRDefault="0051250C" w:rsidP="00D203B4">
                      <w:pPr>
                        <w:rPr>
                          <w:rFonts w:cs="Arial"/>
                          <w:sz w:val="16"/>
                          <w:szCs w:val="16"/>
                        </w:rPr>
                      </w:pPr>
                      <w:r w:rsidRPr="00FD0875">
                        <w:rPr>
                          <w:rFonts w:cs="Arial"/>
                        </w:rPr>
                        <w:t xml:space="preserve">               </w:t>
                      </w:r>
                    </w:p>
                    <w:p w:rsidR="0051250C" w:rsidRPr="00FD0875" w:rsidRDefault="0051250C" w:rsidP="00D203B4">
                      <w:pPr>
                        <w:pStyle w:val="ListParagraph"/>
                        <w:numPr>
                          <w:ilvl w:val="0"/>
                          <w:numId w:val="3"/>
                        </w:numPr>
                        <w:spacing w:after="200" w:line="276" w:lineRule="auto"/>
                        <w:rPr>
                          <w:rFonts w:cs="Arial"/>
                          <w:sz w:val="20"/>
                          <w:szCs w:val="20"/>
                        </w:rPr>
                      </w:pPr>
                      <w:r w:rsidRPr="00FD0875">
                        <w:rPr>
                          <w:rFonts w:cs="Arial"/>
                          <w:sz w:val="20"/>
                          <w:szCs w:val="20"/>
                        </w:rPr>
                        <w:t xml:space="preserve">Student data tracking    </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Focus Groups:  undergraduate and g</w:t>
                      </w:r>
                      <w:r w:rsidRPr="00FD0875">
                        <w:rPr>
                          <w:rFonts w:cs="Arial"/>
                          <w:sz w:val="20"/>
                          <w:szCs w:val="20"/>
                        </w:rPr>
                        <w:t xml:space="preserve">raduate </w:t>
                      </w:r>
                      <w:r>
                        <w:rPr>
                          <w:rFonts w:cs="Arial"/>
                          <w:sz w:val="20"/>
                          <w:szCs w:val="20"/>
                        </w:rPr>
                        <w:t>students</w:t>
                      </w:r>
                      <w:r w:rsidRPr="00FD0875">
                        <w:rPr>
                          <w:rFonts w:cs="Arial"/>
                          <w:sz w:val="20"/>
                          <w:szCs w:val="20"/>
                        </w:rPr>
                        <w:t xml:space="preserve">   </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tutoring session students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Sidecar faculty and students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all faculty</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Survey:  Jump Start graduate students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Observation and reflection:  tutors</w:t>
                      </w:r>
                    </w:p>
                    <w:p w:rsidR="0051250C" w:rsidRPr="00FD0875" w:rsidRDefault="0051250C" w:rsidP="00D203B4">
                      <w:pPr>
                        <w:pStyle w:val="ListParagraph"/>
                        <w:numPr>
                          <w:ilvl w:val="0"/>
                          <w:numId w:val="3"/>
                        </w:numPr>
                        <w:spacing w:after="200" w:line="276" w:lineRule="auto"/>
                        <w:rPr>
                          <w:rFonts w:cs="Arial"/>
                          <w:sz w:val="20"/>
                          <w:szCs w:val="20"/>
                        </w:rPr>
                      </w:pPr>
                      <w:r>
                        <w:rPr>
                          <w:rFonts w:cs="Arial"/>
                          <w:sz w:val="20"/>
                          <w:szCs w:val="20"/>
                        </w:rPr>
                        <w:t>Pre- and</w:t>
                      </w:r>
                      <w:r w:rsidRPr="00FD0875">
                        <w:rPr>
                          <w:rFonts w:cs="Arial"/>
                          <w:sz w:val="20"/>
                          <w:szCs w:val="20"/>
                        </w:rPr>
                        <w:t xml:space="preserve"> post- draft assessments</w:t>
                      </w:r>
                      <w:r>
                        <w:rPr>
                          <w:rFonts w:cs="Arial"/>
                          <w:sz w:val="20"/>
                          <w:szCs w:val="20"/>
                        </w:rPr>
                        <w:t>:</w:t>
                      </w:r>
                      <w:r w:rsidRPr="00FD0875">
                        <w:rPr>
                          <w:rFonts w:cs="Arial"/>
                          <w:sz w:val="20"/>
                          <w:szCs w:val="20"/>
                        </w:rPr>
                        <w:t xml:space="preserve"> </w:t>
                      </w:r>
                      <w:r w:rsidRPr="00FD0875">
                        <w:rPr>
                          <w:rFonts w:cs="Arial"/>
                          <w:sz w:val="20"/>
                          <w:szCs w:val="20"/>
                        </w:rPr>
                        <w:tab/>
                      </w:r>
                    </w:p>
                    <w:p w:rsidR="0051250C" w:rsidRPr="00FD0875" w:rsidRDefault="0051250C" w:rsidP="00D203B4">
                      <w:pPr>
                        <w:pStyle w:val="ListParagraph"/>
                        <w:spacing w:after="200" w:line="276" w:lineRule="auto"/>
                        <w:ind w:left="450"/>
                        <w:rPr>
                          <w:rFonts w:cs="Arial"/>
                          <w:sz w:val="20"/>
                          <w:szCs w:val="20"/>
                        </w:rPr>
                      </w:pPr>
                      <w:r w:rsidRPr="00FD0875">
                        <w:rPr>
                          <w:rFonts w:cs="Arial"/>
                          <w:sz w:val="20"/>
                          <w:szCs w:val="20"/>
                        </w:rPr>
                        <w:tab/>
                        <w:t xml:space="preserve">Sidecar </w:t>
                      </w:r>
                      <w:r>
                        <w:rPr>
                          <w:rFonts w:cs="Arial"/>
                          <w:sz w:val="20"/>
                          <w:szCs w:val="20"/>
                        </w:rPr>
                        <w:t xml:space="preserve">session </w:t>
                      </w:r>
                      <w:r w:rsidRPr="00FD0875">
                        <w:rPr>
                          <w:rFonts w:cs="Arial"/>
                          <w:sz w:val="20"/>
                          <w:szCs w:val="20"/>
                        </w:rPr>
                        <w:t xml:space="preserve">revisions </w:t>
                      </w:r>
                      <w:r w:rsidRPr="00FD0875">
                        <w:rPr>
                          <w:rFonts w:cs="Arial"/>
                          <w:sz w:val="20"/>
                          <w:szCs w:val="20"/>
                        </w:rPr>
                        <w:tab/>
                      </w:r>
                    </w:p>
                    <w:p w:rsidR="0051250C" w:rsidRPr="00FD0875" w:rsidRDefault="0051250C" w:rsidP="00D203B4">
                      <w:pPr>
                        <w:pStyle w:val="ListParagraph"/>
                        <w:ind w:left="450"/>
                        <w:rPr>
                          <w:rFonts w:cs="Arial"/>
                          <w:sz w:val="20"/>
                          <w:szCs w:val="20"/>
                        </w:rPr>
                      </w:pPr>
                      <w:r w:rsidRPr="00FD0875">
                        <w:rPr>
                          <w:rFonts w:cs="Arial"/>
                          <w:sz w:val="20"/>
                          <w:szCs w:val="20"/>
                        </w:rPr>
                        <w:tab/>
                        <w:t>Tutoring session revisions</w:t>
                      </w:r>
                    </w:p>
                  </w:txbxContent>
                </v:textbox>
              </v:shape>
            </w:pict>
          </mc:Fallback>
        </mc:AlternateContent>
      </w:r>
      <w:r w:rsidR="00D203B4">
        <w:rPr>
          <w:rFonts w:ascii="Arial" w:hAnsi="Arial" w:cs="Arial"/>
          <w:noProof/>
          <w:color w:val="FFFFFF" w:themeColor="background1"/>
          <w:sz w:val="18"/>
          <w:szCs w:val="18"/>
        </w:rPr>
        <w:drawing>
          <wp:inline distT="0" distB="0" distL="0" distR="0" wp14:anchorId="5FD0B924" wp14:editId="655B88F8">
            <wp:extent cx="2674188" cy="2406770"/>
            <wp:effectExtent l="76200" t="19050" r="88265" b="889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D203B4" w:rsidRPr="00D203B4">
        <w:rPr>
          <w:noProof/>
        </w:rPr>
        <w:t xml:space="preserve"> </w:t>
      </w:r>
    </w:p>
    <w:p w:rsidR="002465AA" w:rsidRPr="002465AA" w:rsidRDefault="002465AA" w:rsidP="00D203B4">
      <w:pPr>
        <w:rPr>
          <w:rFonts w:cs="Arial"/>
          <w:i/>
          <w:sz w:val="14"/>
          <w:szCs w:val="14"/>
        </w:rPr>
      </w:pPr>
    </w:p>
    <w:p w:rsidR="00010760" w:rsidRPr="002465AA" w:rsidRDefault="00010760" w:rsidP="00010760">
      <w:pPr>
        <w:rPr>
          <w:rFonts w:cs="Arial"/>
          <w:i/>
          <w:sz w:val="16"/>
          <w:szCs w:val="16"/>
        </w:rPr>
      </w:pPr>
      <w:r w:rsidRPr="002465AA">
        <w:rPr>
          <w:rFonts w:cs="Arial"/>
          <w:i/>
          <w:sz w:val="16"/>
          <w:szCs w:val="16"/>
        </w:rPr>
        <w:t>Cover photo credits:</w:t>
      </w:r>
    </w:p>
    <w:p w:rsidR="00010760" w:rsidRPr="002465AA" w:rsidRDefault="00010760" w:rsidP="00010760">
      <w:pPr>
        <w:rPr>
          <w:rFonts w:cs="Arial"/>
          <w:sz w:val="16"/>
          <w:szCs w:val="16"/>
        </w:rPr>
      </w:pPr>
      <w:r>
        <w:rPr>
          <w:rFonts w:cs="Arial"/>
          <w:sz w:val="16"/>
          <w:szCs w:val="16"/>
        </w:rPr>
        <w:t xml:space="preserve">Mount </w:t>
      </w:r>
      <w:r w:rsidRPr="002465AA">
        <w:rPr>
          <w:rFonts w:cs="Arial"/>
          <w:sz w:val="16"/>
          <w:szCs w:val="16"/>
        </w:rPr>
        <w:t>Sentinel and Jumbo: Shuai Yuan, undergraduate student</w:t>
      </w:r>
    </w:p>
    <w:p w:rsidR="002465AA" w:rsidRPr="007D065A" w:rsidRDefault="00010760" w:rsidP="00D203B4">
      <w:pPr>
        <w:rPr>
          <w:rFonts w:cs="Arial"/>
          <w:sz w:val="16"/>
          <w:szCs w:val="16"/>
        </w:rPr>
      </w:pPr>
      <w:r w:rsidRPr="002465AA">
        <w:rPr>
          <w:rFonts w:cs="Arial"/>
          <w:sz w:val="16"/>
          <w:szCs w:val="16"/>
        </w:rPr>
        <w:t>Letterpress: iStock © mareculiasz</w:t>
      </w:r>
    </w:p>
    <w:p w:rsidR="00D203B4" w:rsidRPr="00B1679E" w:rsidRDefault="00D203B4" w:rsidP="00D203B4">
      <w:pPr>
        <w:rPr>
          <w:rFonts w:ascii="Arial" w:hAnsi="Arial" w:cs="Arial"/>
          <w:sz w:val="20"/>
          <w:szCs w:val="20"/>
        </w:rPr>
      </w:pPr>
      <w:r w:rsidRPr="000A5312">
        <w:rPr>
          <w:rFonts w:cs="Arial"/>
          <w:sz w:val="20"/>
          <w:szCs w:val="20"/>
        </w:rPr>
        <w:lastRenderedPageBreak/>
        <w:t xml:space="preserve">Writing Center objectives and associated outcomes align not only with </w:t>
      </w:r>
      <w:r w:rsidR="006A2547">
        <w:rPr>
          <w:rFonts w:cs="Arial"/>
          <w:sz w:val="20"/>
          <w:szCs w:val="20"/>
        </w:rPr>
        <w:t>the university’s</w:t>
      </w:r>
      <w:r w:rsidRPr="000A5312">
        <w:rPr>
          <w:rFonts w:cs="Arial"/>
          <w:sz w:val="20"/>
          <w:szCs w:val="20"/>
        </w:rPr>
        <w:t xml:space="preserve"> mission and strategic issues but also with nationally set standards for supplemental instruction and writing instruction.</w:t>
      </w:r>
      <w:r w:rsidR="00950D55" w:rsidRPr="000A5312">
        <w:rPr>
          <w:rFonts w:cs="Arial"/>
          <w:sz w:val="20"/>
          <w:szCs w:val="20"/>
        </w:rPr>
        <w:t xml:space="preserve"> </w:t>
      </w:r>
      <w:r w:rsidR="006B5EB4">
        <w:rPr>
          <w:rFonts w:cs="Arial"/>
          <w:sz w:val="20"/>
          <w:szCs w:val="20"/>
        </w:rPr>
        <w:t>The Writing Center’s</w:t>
      </w:r>
      <w:r w:rsidR="00950D55" w:rsidRPr="000A5312">
        <w:rPr>
          <w:rFonts w:cs="Arial"/>
          <w:sz w:val="20"/>
          <w:szCs w:val="20"/>
        </w:rPr>
        <w:t xml:space="preserve"> objectives and associated outcomes sit at the heart of our effort</w:t>
      </w:r>
      <w:r w:rsidR="006A2547">
        <w:rPr>
          <w:rFonts w:cs="Arial"/>
          <w:sz w:val="20"/>
          <w:szCs w:val="20"/>
        </w:rPr>
        <w:t>s</w:t>
      </w:r>
      <w:r w:rsidR="00950D55" w:rsidRPr="000A5312">
        <w:rPr>
          <w:rFonts w:cs="Arial"/>
          <w:sz w:val="20"/>
          <w:szCs w:val="20"/>
        </w:rPr>
        <w:t xml:space="preserve"> to continuously improve our programs.</w:t>
      </w:r>
    </w:p>
    <w:p w:rsidR="00857BE6" w:rsidRDefault="00857BE6" w:rsidP="002D398E">
      <w:pPr>
        <w:jc w:val="both"/>
        <w:rPr>
          <w:rFonts w:ascii="Arial" w:hAnsi="Arial" w:cs="Arial"/>
          <w:sz w:val="20"/>
          <w:szCs w:val="20"/>
        </w:rPr>
      </w:pPr>
    </w:p>
    <w:p w:rsidR="00857BE6" w:rsidRDefault="002D398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1698BA13" wp14:editId="7C2735AD">
                <wp:simplePos x="0" y="0"/>
                <wp:positionH relativeFrom="column">
                  <wp:posOffset>2602523</wp:posOffset>
                </wp:positionH>
                <wp:positionV relativeFrom="paragraph">
                  <wp:posOffset>690392</wp:posOffset>
                </wp:positionV>
                <wp:extent cx="845527" cy="92710"/>
                <wp:effectExtent l="38100" t="76200" r="12065" b="21590"/>
                <wp:wrapNone/>
                <wp:docPr id="6" name="Straight Arrow Connector 6"/>
                <wp:cNvGraphicFramePr/>
                <a:graphic xmlns:a="http://schemas.openxmlformats.org/drawingml/2006/main">
                  <a:graphicData uri="http://schemas.microsoft.com/office/word/2010/wordprocessingShape">
                    <wps:wsp>
                      <wps:cNvCnPr/>
                      <wps:spPr>
                        <a:xfrm flipH="1" flipV="1">
                          <a:off x="0" y="0"/>
                          <a:ext cx="845527" cy="92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4.9pt;margin-top:54.35pt;width:66.6pt;height:7.3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" strokecolor="#4579b8 [3044]">
                <v:stroke endarrow="open"/>
              </v:shape>
            </w:pict>
          </mc:Fallback>
        </mc:AlternateContent>
      </w:r>
      <w:r w:rsidRPr="00A53226">
        <w:rPr>
          <w:rFonts w:ascii="Arial" w:hAnsi="Arial" w:cs="Arial"/>
          <w:noProof/>
          <w:sz w:val="20"/>
          <w:szCs w:val="20"/>
        </w:rPr>
        <mc:AlternateContent>
          <mc:Choice Requires="wps">
            <w:drawing>
              <wp:anchor distT="0" distB="0" distL="114300" distR="114300" simplePos="0" relativeHeight="251665408" behindDoc="0" locked="0" layoutInCell="1" allowOverlap="1" wp14:anchorId="4012C27B" wp14:editId="2ABBC1A0">
                <wp:simplePos x="0" y="0"/>
                <wp:positionH relativeFrom="column">
                  <wp:posOffset>3448050</wp:posOffset>
                </wp:positionH>
                <wp:positionV relativeFrom="paragraph">
                  <wp:posOffset>579755</wp:posOffset>
                </wp:positionV>
                <wp:extent cx="2680970" cy="480060"/>
                <wp:effectExtent l="0" t="0" r="2413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480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1250C" w:rsidRPr="00A53226" w:rsidRDefault="0051250C" w:rsidP="00A53226">
                            <w:pPr>
                              <w:pStyle w:val="ListParagraph"/>
                              <w:numPr>
                                <w:ilvl w:val="0"/>
                                <w:numId w:val="4"/>
                              </w:numPr>
                              <w:rPr>
                                <w:sz w:val="16"/>
                                <w:szCs w:val="16"/>
                              </w:rPr>
                            </w:pPr>
                            <w:r w:rsidRPr="00A53226">
                              <w:rPr>
                                <w:sz w:val="16"/>
                                <w:szCs w:val="16"/>
                              </w:rPr>
                              <w:t>CAS Learning Assistance Programs Standards</w:t>
                            </w:r>
                          </w:p>
                          <w:p w:rsidR="0051250C" w:rsidRPr="00A53226" w:rsidRDefault="0051250C" w:rsidP="00A53226">
                            <w:pPr>
                              <w:pStyle w:val="ListParagraph"/>
                              <w:numPr>
                                <w:ilvl w:val="0"/>
                                <w:numId w:val="4"/>
                              </w:numPr>
                              <w:rPr>
                                <w:sz w:val="16"/>
                                <w:szCs w:val="16"/>
                              </w:rPr>
                            </w:pPr>
                            <w:r w:rsidRPr="00A53226">
                              <w:rPr>
                                <w:sz w:val="16"/>
                                <w:szCs w:val="16"/>
                              </w:rPr>
                              <w:t>Council of Writing Program Administrator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1.5pt;margin-top:45.65pt;width:211.1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" fillcolor="white [3201]" strokecolor="#4f81bd [3204]" strokeweight="2pt">
                <v:textbox>
                  <w:txbxContent>
                    <w:p w:rsidR="0051250C" w:rsidRPr="00A53226" w:rsidRDefault="0051250C" w:rsidP="00A53226">
                      <w:pPr>
                        <w:pStyle w:val="ListParagraph"/>
                        <w:numPr>
                          <w:ilvl w:val="0"/>
                          <w:numId w:val="4"/>
                        </w:numPr>
                        <w:rPr>
                          <w:sz w:val="16"/>
                          <w:szCs w:val="16"/>
                        </w:rPr>
                      </w:pPr>
                      <w:r w:rsidRPr="00A53226">
                        <w:rPr>
                          <w:sz w:val="16"/>
                          <w:szCs w:val="16"/>
                        </w:rPr>
                        <w:t>CAS Learning Assistance Programs Standards</w:t>
                      </w:r>
                    </w:p>
                    <w:p w:rsidR="0051250C" w:rsidRPr="00A53226" w:rsidRDefault="0051250C" w:rsidP="00A53226">
                      <w:pPr>
                        <w:pStyle w:val="ListParagraph"/>
                        <w:numPr>
                          <w:ilvl w:val="0"/>
                          <w:numId w:val="4"/>
                        </w:numPr>
                        <w:rPr>
                          <w:sz w:val="16"/>
                          <w:szCs w:val="16"/>
                        </w:rPr>
                      </w:pPr>
                      <w:r w:rsidRPr="00A53226">
                        <w:rPr>
                          <w:sz w:val="16"/>
                          <w:szCs w:val="16"/>
                        </w:rPr>
                        <w:t>Council of Writing Program Administrator Standards</w:t>
                      </w:r>
                    </w:p>
                  </w:txbxContent>
                </v:textbox>
              </v:shape>
            </w:pict>
          </mc:Fallback>
        </mc:AlternateContent>
      </w:r>
      <w:r w:rsidRPr="00B12FB3">
        <w:rPr>
          <w:rFonts w:ascii="Arial" w:hAnsi="Arial" w:cs="Arial"/>
          <w:iCs/>
          <w:noProof/>
          <w:sz w:val="20"/>
          <w:szCs w:val="20"/>
        </w:rPr>
        <mc:AlternateContent>
          <mc:Choice Requires="wps">
            <w:drawing>
              <wp:anchor distT="0" distB="0" distL="114300" distR="114300" simplePos="0" relativeHeight="251713536" behindDoc="0" locked="0" layoutInCell="0" allowOverlap="1" wp14:anchorId="7504F2CE" wp14:editId="59E3C31E">
                <wp:simplePos x="0" y="0"/>
                <wp:positionH relativeFrom="margin">
                  <wp:posOffset>3573145</wp:posOffset>
                </wp:positionH>
                <wp:positionV relativeFrom="margin">
                  <wp:posOffset>2628265</wp:posOffset>
                </wp:positionV>
                <wp:extent cx="2436495" cy="650875"/>
                <wp:effectExtent l="76200" t="38100" r="78105" b="92075"/>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650875"/>
                        </a:xfrm>
                        <a:prstGeom prst="bracketPair">
                          <a:avLst>
                            <a:gd name="adj" fmla="val 8051"/>
                          </a:avLst>
                        </a:prstGeom>
                        <a:solidFill>
                          <a:schemeClr val="bg1">
                            <a:lumMod val="85000"/>
                          </a:schemeClr>
                        </a:solidFill>
                        <a:ln>
                          <a:headEnd/>
                          <a:tailEnd/>
                        </a:ln>
                        <a:extLst/>
                      </wps:spPr>
                      <wps:style>
                        <a:lnRef idx="3">
                          <a:schemeClr val="accent2"/>
                        </a:lnRef>
                        <a:fillRef idx="0">
                          <a:schemeClr val="accent2"/>
                        </a:fillRef>
                        <a:effectRef idx="2">
                          <a:schemeClr val="accent2"/>
                        </a:effectRef>
                        <a:fontRef idx="minor">
                          <a:schemeClr val="tx1"/>
                        </a:fontRef>
                      </wps:style>
                      <wps:txbx>
                        <w:txbxContent>
                          <w:p w:rsidR="0051250C" w:rsidRPr="00B1679E" w:rsidRDefault="0051250C" w:rsidP="00B1679E">
                            <w:pPr>
                              <w:jc w:val="center"/>
                              <w:rPr>
                                <w:b/>
                                <w:iCs/>
                                <w:sz w:val="16"/>
                                <w:szCs w:val="16"/>
                              </w:rPr>
                            </w:pPr>
                          </w:p>
                          <w:p w:rsidR="0051250C" w:rsidRDefault="0051250C" w:rsidP="00B1679E">
                            <w:pPr>
                              <w:jc w:val="center"/>
                              <w:rPr>
                                <w:iCs/>
                                <w:sz w:val="20"/>
                                <w:szCs w:val="20"/>
                              </w:rPr>
                            </w:pPr>
                            <w:r>
                              <w:rPr>
                                <w:b/>
                                <w:iCs/>
                                <w:sz w:val="20"/>
                                <w:szCs w:val="20"/>
                              </w:rPr>
                              <w:t xml:space="preserve">7,920 </w:t>
                            </w:r>
                            <w:r>
                              <w:rPr>
                                <w:iCs/>
                                <w:sz w:val="20"/>
                                <w:szCs w:val="20"/>
                              </w:rPr>
                              <w:t>instructional student contacts</w:t>
                            </w:r>
                          </w:p>
                          <w:p w:rsidR="0051250C" w:rsidRPr="00E44711" w:rsidRDefault="0051250C" w:rsidP="00B1679E">
                            <w:pPr>
                              <w:jc w:val="center"/>
                              <w:rPr>
                                <w:iCs/>
                                <w:sz w:val="18"/>
                                <w:szCs w:val="18"/>
                              </w:rPr>
                            </w:pPr>
                            <w:r w:rsidRPr="00E44711">
                              <w:rPr>
                                <w:iCs/>
                                <w:sz w:val="18"/>
                                <w:szCs w:val="18"/>
                              </w:rPr>
                              <w:t>(2015-2016 Academic Year)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281.35pt;margin-top:206.95pt;width:191.85pt;height:51.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" o:allowincell="f" adj="1739" filled="t" fillcolor="#d8d8d8 [2732]" strokecolor="#c0504d [3205]" strokeweight="3pt">
                <v:shadow on="t" color="black" opacity="22937f" origin=",.5" offset="0,.63889mm"/>
                <v:textbox inset="3.6pt,,3.6pt">
                  <w:txbxContent>
                    <w:p w:rsidR="0051250C" w:rsidRPr="00B1679E" w:rsidRDefault="0051250C" w:rsidP="00B1679E">
                      <w:pPr>
                        <w:jc w:val="center"/>
                        <w:rPr>
                          <w:b/>
                          <w:iCs/>
                          <w:sz w:val="16"/>
                          <w:szCs w:val="16"/>
                        </w:rPr>
                      </w:pPr>
                    </w:p>
                    <w:p w:rsidR="0051250C" w:rsidRDefault="0051250C" w:rsidP="00B1679E">
                      <w:pPr>
                        <w:jc w:val="center"/>
                        <w:rPr>
                          <w:iCs/>
                          <w:sz w:val="20"/>
                          <w:szCs w:val="20"/>
                        </w:rPr>
                      </w:pPr>
                      <w:r>
                        <w:rPr>
                          <w:b/>
                          <w:iCs/>
                          <w:sz w:val="20"/>
                          <w:szCs w:val="20"/>
                        </w:rPr>
                        <w:t xml:space="preserve">7,920 </w:t>
                      </w:r>
                      <w:r>
                        <w:rPr>
                          <w:iCs/>
                          <w:sz w:val="20"/>
                          <w:szCs w:val="20"/>
                        </w:rPr>
                        <w:t>instructional student contacts</w:t>
                      </w:r>
                    </w:p>
                    <w:p w:rsidR="0051250C" w:rsidRPr="00E44711" w:rsidRDefault="0051250C" w:rsidP="00B1679E">
                      <w:pPr>
                        <w:jc w:val="center"/>
                        <w:rPr>
                          <w:iCs/>
                          <w:sz w:val="18"/>
                          <w:szCs w:val="18"/>
                        </w:rPr>
                      </w:pPr>
                      <w:r w:rsidRPr="00E44711">
                        <w:rPr>
                          <w:iCs/>
                          <w:sz w:val="18"/>
                          <w:szCs w:val="18"/>
                        </w:rPr>
                        <w:t>(2015-2016 Academic Year)</w:t>
                      </w:r>
                    </w:p>
                  </w:txbxContent>
                </v:textbox>
                <w10:wrap type="square" anchorx="margin" anchory="margin"/>
              </v:shape>
            </w:pict>
          </mc:Fallback>
        </mc:AlternateContent>
      </w:r>
      <w:r w:rsidRPr="00A53226">
        <w:rPr>
          <w:rFonts w:ascii="Arial" w:hAnsi="Arial" w:cs="Arial"/>
          <w:b/>
          <w:noProof/>
          <w:sz w:val="20"/>
          <w:szCs w:val="20"/>
        </w:rPr>
        <w:drawing>
          <wp:inline distT="0" distB="0" distL="0" distR="0" wp14:anchorId="21D46544" wp14:editId="6C3DB818">
            <wp:extent cx="3727938" cy="3235569"/>
            <wp:effectExtent l="0" t="0" r="0" b="1174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051D5" w:rsidRDefault="002D398E" w:rsidP="00E46B24">
      <w:pPr>
        <w:rPr>
          <w:rFonts w:ascii="Arial" w:hAnsi="Arial" w:cs="Arial"/>
          <w:b/>
          <w:sz w:val="20"/>
          <w:szCs w:val="20"/>
        </w:rPr>
      </w:pPr>
      <w:r w:rsidRPr="00857BE6">
        <w:rPr>
          <w:rFonts w:ascii="Arial" w:hAnsi="Arial" w:cs="Arial"/>
          <w:noProof/>
          <w:sz w:val="20"/>
          <w:szCs w:val="20"/>
        </w:rPr>
        <mc:AlternateContent>
          <mc:Choice Requires="wps">
            <w:drawing>
              <wp:anchor distT="0" distB="0" distL="114300" distR="114300" simplePos="0" relativeHeight="251667456" behindDoc="0" locked="0" layoutInCell="1" allowOverlap="1" wp14:anchorId="16CC5B1F" wp14:editId="38D0650A">
                <wp:simplePos x="0" y="0"/>
                <wp:positionH relativeFrom="column">
                  <wp:posOffset>-281940</wp:posOffset>
                </wp:positionH>
                <wp:positionV relativeFrom="paragraph">
                  <wp:posOffset>132715</wp:posOffset>
                </wp:positionV>
                <wp:extent cx="6417945" cy="2152650"/>
                <wp:effectExtent l="57150" t="38100" r="78105" b="1143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2152650"/>
                        </a:xfrm>
                        <a:prstGeom prst="rect">
                          <a:avLst/>
                        </a:prstGeom>
                        <a:solidFill>
                          <a:schemeClr val="accent2">
                            <a:lumMod val="60000"/>
                            <a:lumOff val="40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rsidR="0051250C" w:rsidRDefault="0051250C" w:rsidP="001D222F">
                            <w:pPr>
                              <w:jc w:val="center"/>
                              <w:rPr>
                                <w:b/>
                                <w:color w:val="000000" w:themeColor="text1"/>
                                <w:u w:val="single"/>
                              </w:rPr>
                            </w:pPr>
                          </w:p>
                          <w:p w:rsidR="0051250C" w:rsidRPr="002D398E" w:rsidRDefault="0051250C" w:rsidP="001D222F">
                            <w:pPr>
                              <w:jc w:val="center"/>
                              <w:rPr>
                                <w:b/>
                                <w:color w:val="000000" w:themeColor="text1"/>
                                <w:u w:val="single"/>
                              </w:rPr>
                            </w:pPr>
                            <w:r w:rsidRPr="002D398E">
                              <w:rPr>
                                <w:b/>
                                <w:color w:val="000000" w:themeColor="text1"/>
                                <w:u w:val="single"/>
                              </w:rPr>
                              <w:t>Writing Center Objectives</w:t>
                            </w:r>
                          </w:p>
                          <w:p w:rsidR="0051250C" w:rsidRPr="002D398E" w:rsidRDefault="0051250C" w:rsidP="001D222F">
                            <w:pPr>
                              <w:jc w:val="center"/>
                              <w:rPr>
                                <w:b/>
                                <w:color w:val="000000" w:themeColor="text1"/>
                              </w:rPr>
                            </w:pPr>
                          </w:p>
                          <w:p w:rsidR="0051250C" w:rsidRPr="002D398E" w:rsidRDefault="0051250C" w:rsidP="001D222F">
                            <w:pPr>
                              <w:pStyle w:val="ListParagraph"/>
                              <w:numPr>
                                <w:ilvl w:val="0"/>
                                <w:numId w:val="9"/>
                              </w:numPr>
                              <w:rPr>
                                <w:color w:val="000000" w:themeColor="text1"/>
                              </w:rPr>
                            </w:pPr>
                            <w:r w:rsidRPr="002D398E">
                              <w:rPr>
                                <w:color w:val="000000" w:themeColor="text1"/>
                              </w:rPr>
                              <w:t>Improve students’ writing behaviors</w:t>
                            </w:r>
                          </w:p>
                          <w:p w:rsidR="0051250C" w:rsidRPr="002D398E" w:rsidRDefault="0051250C" w:rsidP="001D222F">
                            <w:pPr>
                              <w:pStyle w:val="ListParagraph"/>
                              <w:numPr>
                                <w:ilvl w:val="0"/>
                                <w:numId w:val="9"/>
                              </w:numPr>
                              <w:rPr>
                                <w:color w:val="000000" w:themeColor="text1"/>
                              </w:rPr>
                            </w:pPr>
                            <w:r w:rsidRPr="002D398E">
                              <w:rPr>
                                <w:color w:val="000000" w:themeColor="text1"/>
                              </w:rPr>
                              <w:t>Improve students’ writing performance/quality of written work</w:t>
                            </w:r>
                          </w:p>
                          <w:p w:rsidR="0051250C" w:rsidRPr="002D398E" w:rsidRDefault="0051250C" w:rsidP="001D222F">
                            <w:pPr>
                              <w:pStyle w:val="ListParagraph"/>
                              <w:numPr>
                                <w:ilvl w:val="0"/>
                                <w:numId w:val="9"/>
                              </w:numPr>
                              <w:rPr>
                                <w:color w:val="000000" w:themeColor="text1"/>
                              </w:rPr>
                            </w:pPr>
                            <w:r w:rsidRPr="002D398E">
                              <w:rPr>
                                <w:color w:val="000000" w:themeColor="text1"/>
                              </w:rPr>
                              <w:t>Positively influence faculty teaching practices across the curriculum</w:t>
                            </w:r>
                          </w:p>
                          <w:p w:rsidR="0051250C" w:rsidRPr="002D398E" w:rsidRDefault="0051250C" w:rsidP="001D222F">
                            <w:pPr>
                              <w:pStyle w:val="ListParagraph"/>
                              <w:numPr>
                                <w:ilvl w:val="0"/>
                                <w:numId w:val="9"/>
                              </w:numPr>
                              <w:rPr>
                                <w:color w:val="000000" w:themeColor="text1"/>
                              </w:rPr>
                            </w:pPr>
                            <w:r w:rsidRPr="002D398E">
                              <w:rPr>
                                <w:color w:val="000000" w:themeColor="text1"/>
                              </w:rPr>
                              <w:t>Foster writing across the curriculum</w:t>
                            </w:r>
                          </w:p>
                          <w:p w:rsidR="0051250C" w:rsidRPr="002D398E" w:rsidRDefault="0051250C" w:rsidP="001D222F">
                            <w:pPr>
                              <w:pStyle w:val="ListParagraph"/>
                              <w:numPr>
                                <w:ilvl w:val="0"/>
                                <w:numId w:val="9"/>
                              </w:numPr>
                              <w:rPr>
                                <w:color w:val="000000" w:themeColor="text1"/>
                              </w:rPr>
                            </w:pPr>
                            <w:r w:rsidRPr="002D398E">
                              <w:rPr>
                                <w:color w:val="000000" w:themeColor="text1"/>
                              </w:rPr>
                              <w:t>Contribute to improved student retention rates and overall GPA</w:t>
                            </w:r>
                          </w:p>
                          <w:p w:rsidR="0051250C" w:rsidRPr="002D398E" w:rsidRDefault="0051250C" w:rsidP="00250724">
                            <w:pPr>
                              <w:pStyle w:val="ListParagraph"/>
                              <w:ind w:left="360"/>
                              <w:rPr>
                                <w:color w:val="000000" w:themeColor="text1"/>
                              </w:rPr>
                            </w:pPr>
                          </w:p>
                          <w:p w:rsidR="0051250C" w:rsidRPr="00B851DE" w:rsidRDefault="00B851DE" w:rsidP="00250724">
                            <w:pPr>
                              <w:pStyle w:val="ListParagraph"/>
                              <w:ind w:left="360"/>
                              <w:jc w:val="right"/>
                              <w:rPr>
                                <w:color w:val="000000" w:themeColor="text1"/>
                                <w:sz w:val="20"/>
                                <w:szCs w:val="20"/>
                              </w:rPr>
                            </w:pPr>
                            <w:r>
                              <w:rPr>
                                <w:color w:val="000000" w:themeColor="text1"/>
                                <w:sz w:val="20"/>
                                <w:szCs w:val="20"/>
                              </w:rPr>
                              <w:t>*E</w:t>
                            </w:r>
                            <w:r w:rsidR="0051250C" w:rsidRPr="00B851DE">
                              <w:rPr>
                                <w:color w:val="000000" w:themeColor="text1"/>
                                <w:sz w:val="20"/>
                                <w:szCs w:val="20"/>
                              </w:rPr>
                              <w:t>ach objective includes an associated set of outcomes (</w:t>
                            </w:r>
                            <w:r>
                              <w:rPr>
                                <w:color w:val="000000" w:themeColor="text1"/>
                                <w:sz w:val="20"/>
                                <w:szCs w:val="20"/>
                              </w:rPr>
                              <w:t xml:space="preserve">see </w:t>
                            </w:r>
                            <w:r w:rsidR="00317358" w:rsidRPr="00B851DE">
                              <w:rPr>
                                <w:color w:val="000000" w:themeColor="text1"/>
                                <w:sz w:val="20"/>
                                <w:szCs w:val="20"/>
                              </w:rPr>
                              <w:t>W</w:t>
                            </w:r>
                            <w:r w:rsidR="00A90383">
                              <w:rPr>
                                <w:color w:val="000000" w:themeColor="text1"/>
                                <w:sz w:val="20"/>
                                <w:szCs w:val="20"/>
                              </w:rPr>
                              <w:t xml:space="preserve">riting Center </w:t>
                            </w:r>
                            <w:r w:rsidR="00317358" w:rsidRPr="00B851DE">
                              <w:rPr>
                                <w:color w:val="000000" w:themeColor="text1"/>
                                <w:sz w:val="20"/>
                                <w:szCs w:val="20"/>
                              </w:rPr>
                              <w:t>Assessment</w:t>
                            </w:r>
                            <w:r w:rsidRPr="00B851DE">
                              <w:rPr>
                                <w:color w:val="000000" w:themeColor="text1"/>
                                <w:sz w:val="20"/>
                                <w:szCs w:val="20"/>
                              </w:rPr>
                              <w:t xml:space="preserve"> Master Plan)</w:t>
                            </w:r>
                            <w:r>
                              <w:rPr>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2.2pt;margin-top:10.45pt;width:505.35pt;height: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" fillcolor="#d99594 [1941]" stroked="f">
                <v:shadow on="t" color="black" opacity="22937f" origin=",.5" offset="0,.63889mm"/>
                <v:textbox>
                  <w:txbxContent>
                    <w:p w:rsidR="0051250C" w:rsidRDefault="0051250C" w:rsidP="001D222F">
                      <w:pPr>
                        <w:jc w:val="center"/>
                        <w:rPr>
                          <w:b/>
                          <w:color w:val="000000" w:themeColor="text1"/>
                          <w:u w:val="single"/>
                        </w:rPr>
                      </w:pPr>
                    </w:p>
                    <w:p w:rsidR="0051250C" w:rsidRPr="002D398E" w:rsidRDefault="0051250C" w:rsidP="001D222F">
                      <w:pPr>
                        <w:jc w:val="center"/>
                        <w:rPr>
                          <w:b/>
                          <w:color w:val="000000" w:themeColor="text1"/>
                          <w:u w:val="single"/>
                        </w:rPr>
                      </w:pPr>
                      <w:r w:rsidRPr="002D398E">
                        <w:rPr>
                          <w:b/>
                          <w:color w:val="000000" w:themeColor="text1"/>
                          <w:u w:val="single"/>
                        </w:rPr>
                        <w:t>Writing Center Objectives</w:t>
                      </w:r>
                    </w:p>
                    <w:p w:rsidR="0051250C" w:rsidRPr="002D398E" w:rsidRDefault="0051250C" w:rsidP="001D222F">
                      <w:pPr>
                        <w:jc w:val="center"/>
                        <w:rPr>
                          <w:b/>
                          <w:color w:val="000000" w:themeColor="text1"/>
                        </w:rPr>
                      </w:pPr>
                    </w:p>
                    <w:p w:rsidR="0051250C" w:rsidRPr="002D398E" w:rsidRDefault="0051250C" w:rsidP="001D222F">
                      <w:pPr>
                        <w:pStyle w:val="ListParagraph"/>
                        <w:numPr>
                          <w:ilvl w:val="0"/>
                          <w:numId w:val="9"/>
                        </w:numPr>
                        <w:rPr>
                          <w:color w:val="000000" w:themeColor="text1"/>
                        </w:rPr>
                      </w:pPr>
                      <w:r w:rsidRPr="002D398E">
                        <w:rPr>
                          <w:color w:val="000000" w:themeColor="text1"/>
                        </w:rPr>
                        <w:t>Improve students’ writing behaviors</w:t>
                      </w:r>
                    </w:p>
                    <w:p w:rsidR="0051250C" w:rsidRPr="002D398E" w:rsidRDefault="0051250C" w:rsidP="001D222F">
                      <w:pPr>
                        <w:pStyle w:val="ListParagraph"/>
                        <w:numPr>
                          <w:ilvl w:val="0"/>
                          <w:numId w:val="9"/>
                        </w:numPr>
                        <w:rPr>
                          <w:color w:val="000000" w:themeColor="text1"/>
                        </w:rPr>
                      </w:pPr>
                      <w:r w:rsidRPr="002D398E">
                        <w:rPr>
                          <w:color w:val="000000" w:themeColor="text1"/>
                        </w:rPr>
                        <w:t>Improve students’ writing performance/quality of written work</w:t>
                      </w:r>
                    </w:p>
                    <w:p w:rsidR="0051250C" w:rsidRPr="002D398E" w:rsidRDefault="0051250C" w:rsidP="001D222F">
                      <w:pPr>
                        <w:pStyle w:val="ListParagraph"/>
                        <w:numPr>
                          <w:ilvl w:val="0"/>
                          <w:numId w:val="9"/>
                        </w:numPr>
                        <w:rPr>
                          <w:color w:val="000000" w:themeColor="text1"/>
                        </w:rPr>
                      </w:pPr>
                      <w:r w:rsidRPr="002D398E">
                        <w:rPr>
                          <w:color w:val="000000" w:themeColor="text1"/>
                        </w:rPr>
                        <w:t>Positively influence faculty teaching practices across the curriculum</w:t>
                      </w:r>
                    </w:p>
                    <w:p w:rsidR="0051250C" w:rsidRPr="002D398E" w:rsidRDefault="0051250C" w:rsidP="001D222F">
                      <w:pPr>
                        <w:pStyle w:val="ListParagraph"/>
                        <w:numPr>
                          <w:ilvl w:val="0"/>
                          <w:numId w:val="9"/>
                        </w:numPr>
                        <w:rPr>
                          <w:color w:val="000000" w:themeColor="text1"/>
                        </w:rPr>
                      </w:pPr>
                      <w:r w:rsidRPr="002D398E">
                        <w:rPr>
                          <w:color w:val="000000" w:themeColor="text1"/>
                        </w:rPr>
                        <w:t>Foster writing across the curriculum</w:t>
                      </w:r>
                    </w:p>
                    <w:p w:rsidR="0051250C" w:rsidRPr="002D398E" w:rsidRDefault="0051250C" w:rsidP="001D222F">
                      <w:pPr>
                        <w:pStyle w:val="ListParagraph"/>
                        <w:numPr>
                          <w:ilvl w:val="0"/>
                          <w:numId w:val="9"/>
                        </w:numPr>
                        <w:rPr>
                          <w:color w:val="000000" w:themeColor="text1"/>
                        </w:rPr>
                      </w:pPr>
                      <w:r w:rsidRPr="002D398E">
                        <w:rPr>
                          <w:color w:val="000000" w:themeColor="text1"/>
                        </w:rPr>
                        <w:t>Contribute to improved student retention rates and overall GPA</w:t>
                      </w:r>
                    </w:p>
                    <w:p w:rsidR="0051250C" w:rsidRPr="002D398E" w:rsidRDefault="0051250C" w:rsidP="00250724">
                      <w:pPr>
                        <w:pStyle w:val="ListParagraph"/>
                        <w:ind w:left="360"/>
                        <w:rPr>
                          <w:color w:val="000000" w:themeColor="text1"/>
                        </w:rPr>
                      </w:pPr>
                    </w:p>
                    <w:p w:rsidR="0051250C" w:rsidRPr="00B851DE" w:rsidRDefault="00B851DE" w:rsidP="00250724">
                      <w:pPr>
                        <w:pStyle w:val="ListParagraph"/>
                        <w:ind w:left="360"/>
                        <w:jc w:val="right"/>
                        <w:rPr>
                          <w:color w:val="000000" w:themeColor="text1"/>
                          <w:sz w:val="20"/>
                          <w:szCs w:val="20"/>
                        </w:rPr>
                      </w:pPr>
                      <w:r>
                        <w:rPr>
                          <w:color w:val="000000" w:themeColor="text1"/>
                          <w:sz w:val="20"/>
                          <w:szCs w:val="20"/>
                        </w:rPr>
                        <w:t>*E</w:t>
                      </w:r>
                      <w:r w:rsidR="0051250C" w:rsidRPr="00B851DE">
                        <w:rPr>
                          <w:color w:val="000000" w:themeColor="text1"/>
                          <w:sz w:val="20"/>
                          <w:szCs w:val="20"/>
                        </w:rPr>
                        <w:t>ach objective includes an associated set of outcomes (</w:t>
                      </w:r>
                      <w:r>
                        <w:rPr>
                          <w:color w:val="000000" w:themeColor="text1"/>
                          <w:sz w:val="20"/>
                          <w:szCs w:val="20"/>
                        </w:rPr>
                        <w:t xml:space="preserve">see </w:t>
                      </w:r>
                      <w:r w:rsidR="00317358" w:rsidRPr="00B851DE">
                        <w:rPr>
                          <w:color w:val="000000" w:themeColor="text1"/>
                          <w:sz w:val="20"/>
                          <w:szCs w:val="20"/>
                        </w:rPr>
                        <w:t>W</w:t>
                      </w:r>
                      <w:r w:rsidR="00A90383">
                        <w:rPr>
                          <w:color w:val="000000" w:themeColor="text1"/>
                          <w:sz w:val="20"/>
                          <w:szCs w:val="20"/>
                        </w:rPr>
                        <w:t xml:space="preserve">riting Center </w:t>
                      </w:r>
                      <w:r w:rsidR="00317358" w:rsidRPr="00B851DE">
                        <w:rPr>
                          <w:color w:val="000000" w:themeColor="text1"/>
                          <w:sz w:val="20"/>
                          <w:szCs w:val="20"/>
                        </w:rPr>
                        <w:t>Assessment</w:t>
                      </w:r>
                      <w:r w:rsidRPr="00B851DE">
                        <w:rPr>
                          <w:color w:val="000000" w:themeColor="text1"/>
                          <w:sz w:val="20"/>
                          <w:szCs w:val="20"/>
                        </w:rPr>
                        <w:t xml:space="preserve"> Master Plan)</w:t>
                      </w:r>
                      <w:r>
                        <w:rPr>
                          <w:color w:val="000000" w:themeColor="text1"/>
                          <w:sz w:val="20"/>
                          <w:szCs w:val="20"/>
                        </w:rPr>
                        <w:t>.</w:t>
                      </w:r>
                    </w:p>
                  </w:txbxContent>
                </v:textbox>
              </v:shape>
            </w:pict>
          </mc:Fallback>
        </mc:AlternateContent>
      </w:r>
    </w:p>
    <w:p w:rsidR="002051D5" w:rsidRDefault="002051D5" w:rsidP="00E46B24">
      <w:pPr>
        <w:rPr>
          <w:rFonts w:ascii="Arial" w:hAnsi="Arial" w:cs="Arial"/>
          <w:b/>
          <w:sz w:val="20"/>
          <w:szCs w:val="20"/>
        </w:rPr>
      </w:pPr>
    </w:p>
    <w:p w:rsidR="002051D5" w:rsidRDefault="002051D5" w:rsidP="00E46B24">
      <w:pPr>
        <w:rPr>
          <w:rFonts w:ascii="Arial" w:hAnsi="Arial" w:cs="Arial"/>
          <w:b/>
          <w:sz w:val="20"/>
          <w:szCs w:val="20"/>
        </w:rPr>
      </w:pPr>
    </w:p>
    <w:p w:rsidR="00950D55" w:rsidRDefault="00950D55" w:rsidP="00E46B24">
      <w:pPr>
        <w:rPr>
          <w:rFonts w:ascii="Arial" w:hAnsi="Arial" w:cs="Arial"/>
          <w:b/>
          <w:sz w:val="20"/>
          <w:szCs w:val="20"/>
        </w:rPr>
      </w:pPr>
    </w:p>
    <w:p w:rsidR="00950D55" w:rsidRDefault="00950D55" w:rsidP="00E46B24">
      <w:pPr>
        <w:rPr>
          <w:rFonts w:ascii="Arial" w:hAnsi="Arial" w:cs="Arial"/>
          <w:b/>
          <w:sz w:val="20"/>
          <w:szCs w:val="20"/>
        </w:rPr>
      </w:pPr>
    </w:p>
    <w:p w:rsidR="00ED3C84" w:rsidRDefault="00ED3C84" w:rsidP="00E46B24">
      <w:pPr>
        <w:rPr>
          <w:rFonts w:cs="Arial"/>
          <w:b/>
          <w:sz w:val="20"/>
          <w:szCs w:val="20"/>
        </w:rPr>
      </w:pPr>
    </w:p>
    <w:p w:rsidR="006B5EB4" w:rsidRDefault="006B5EB4" w:rsidP="00E46B24">
      <w:pPr>
        <w:rPr>
          <w:rFonts w:cs="Arial"/>
          <w:b/>
          <w:sz w:val="20"/>
          <w:szCs w:val="20"/>
        </w:rPr>
      </w:pPr>
    </w:p>
    <w:p w:rsidR="001D222F" w:rsidRDefault="001D222F" w:rsidP="00E46B24">
      <w:pPr>
        <w:rPr>
          <w:rFonts w:cs="Arial"/>
          <w:b/>
          <w:sz w:val="20"/>
          <w:szCs w:val="20"/>
        </w:rPr>
      </w:pPr>
    </w:p>
    <w:p w:rsidR="00250724" w:rsidRDefault="00250724" w:rsidP="00E46B24">
      <w:pPr>
        <w:rPr>
          <w:rFonts w:cs="Arial"/>
          <w:b/>
        </w:rPr>
      </w:pPr>
    </w:p>
    <w:p w:rsidR="00250724" w:rsidRDefault="00250724" w:rsidP="00E46B24">
      <w:pPr>
        <w:rPr>
          <w:rFonts w:cs="Arial"/>
          <w:b/>
        </w:rPr>
      </w:pPr>
    </w:p>
    <w:p w:rsidR="001E054F" w:rsidRDefault="001E054F" w:rsidP="00E46B24">
      <w:pPr>
        <w:rPr>
          <w:rFonts w:cs="Arial"/>
          <w:b/>
        </w:rPr>
      </w:pPr>
    </w:p>
    <w:p w:rsidR="002D398E" w:rsidRDefault="002D398E" w:rsidP="00E46B24">
      <w:pPr>
        <w:rPr>
          <w:rFonts w:cs="Arial"/>
          <w:b/>
        </w:rPr>
      </w:pPr>
    </w:p>
    <w:p w:rsidR="002D398E" w:rsidRDefault="002D398E" w:rsidP="00E46B24">
      <w:pPr>
        <w:rPr>
          <w:rFonts w:cs="Arial"/>
          <w:b/>
        </w:rPr>
      </w:pPr>
    </w:p>
    <w:p w:rsidR="002D398E" w:rsidRDefault="002D398E" w:rsidP="00E46B24">
      <w:pPr>
        <w:rPr>
          <w:rFonts w:cs="Arial"/>
          <w:b/>
        </w:rPr>
      </w:pPr>
    </w:p>
    <w:p w:rsidR="002D398E" w:rsidRDefault="002D398E" w:rsidP="00E46B24">
      <w:pPr>
        <w:rPr>
          <w:rFonts w:cs="Arial"/>
          <w:b/>
        </w:rPr>
      </w:pPr>
    </w:p>
    <w:p w:rsidR="002D398E" w:rsidRDefault="002D398E" w:rsidP="00E46B24">
      <w:pPr>
        <w:rPr>
          <w:rFonts w:cs="Arial"/>
          <w:b/>
        </w:rPr>
      </w:pPr>
    </w:p>
    <w:p w:rsidR="002D398E" w:rsidRDefault="002D398E" w:rsidP="00E46B24">
      <w:pPr>
        <w:rPr>
          <w:rFonts w:cs="Arial"/>
          <w:b/>
        </w:rPr>
      </w:pPr>
      <w:r w:rsidRPr="00771C80">
        <w:rPr>
          <w:rFonts w:cs="Arial"/>
          <w:iCs/>
          <w:noProof/>
          <w:sz w:val="20"/>
          <w:szCs w:val="20"/>
        </w:rPr>
        <mc:AlternateContent>
          <mc:Choice Requires="wps">
            <w:drawing>
              <wp:anchor distT="0" distB="0" distL="114300" distR="114300" simplePos="0" relativeHeight="251752448" behindDoc="0" locked="0" layoutInCell="0" allowOverlap="1" wp14:anchorId="7065043D" wp14:editId="6E609CDB">
                <wp:simplePos x="0" y="0"/>
                <wp:positionH relativeFrom="page">
                  <wp:posOffset>1656715</wp:posOffset>
                </wp:positionH>
                <wp:positionV relativeFrom="margin">
                  <wp:posOffset>6810375</wp:posOffset>
                </wp:positionV>
                <wp:extent cx="4524375" cy="1143000"/>
                <wp:effectExtent l="171450" t="171450" r="85725" b="7620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143000"/>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Default="0051250C" w:rsidP="005870BB">
                            <w:pPr>
                              <w:rPr>
                                <w:rFonts w:eastAsiaTheme="majorEastAsia" w:cstheme="majorBidi"/>
                                <w:i/>
                                <w:iCs/>
                                <w:sz w:val="20"/>
                                <w:szCs w:val="20"/>
                              </w:rPr>
                            </w:pPr>
                            <w:r w:rsidRPr="000A5312">
                              <w:rPr>
                                <w:rFonts w:eastAsiaTheme="majorEastAsia" w:cstheme="majorBidi"/>
                                <w:i/>
                                <w:iCs/>
                                <w:sz w:val="20"/>
                                <w:szCs w:val="20"/>
                              </w:rPr>
                              <w:t>“</w:t>
                            </w:r>
                            <w:r>
                              <w:rPr>
                                <w:rFonts w:eastAsiaTheme="majorEastAsia" w:cstheme="majorBidi"/>
                                <w:i/>
                                <w:iCs/>
                                <w:sz w:val="20"/>
                                <w:szCs w:val="20"/>
                              </w:rPr>
                              <w:t>Every time I work with UM Writing Center’s staff, I learn something new both about teaching writing and about my own writing process. Their assistance always raises my enthusiasm about writing and teaching writing.</w:t>
                            </w:r>
                          </w:p>
                          <w:p w:rsidR="0051250C" w:rsidRPr="002D398E" w:rsidRDefault="0051250C" w:rsidP="005870BB">
                            <w:pPr>
                              <w:rPr>
                                <w:rFonts w:eastAsiaTheme="majorEastAsia" w:cstheme="majorBidi"/>
                                <w:i/>
                                <w:iCs/>
                                <w:sz w:val="20"/>
                                <w:szCs w:val="20"/>
                              </w:rPr>
                            </w:pPr>
                            <w:r>
                              <w:rPr>
                                <w:rFonts w:eastAsiaTheme="majorEastAsia" w:cstheme="majorBidi"/>
                                <w:i/>
                                <w:iCs/>
                                <w:sz w:val="20"/>
                                <w:szCs w:val="20"/>
                              </w:rPr>
                              <w:t>-UM Professor of Sociology</w:t>
                            </w:r>
                          </w:p>
                          <w:p w:rsidR="0051250C" w:rsidRDefault="0051250C" w:rsidP="005870BB">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2" style="position:absolute;margin-left:130.45pt;margin-top:536.25pt;width:356.25pt;height:90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" o:allowincell="f" fillcolor="#d99594 [1941]" strokecolor="#548dd4 [1951]">
                <v:shadow on="t" type="perspective" color="#4f81bd" origin="-.5,-.5" offset="-3pt,-3pt" matrix="58982f,,,58982f"/>
                <v:textbox inset=",,36pt,18pt">
                  <w:txbxContent>
                    <w:p w:rsidR="0051250C" w:rsidRDefault="0051250C" w:rsidP="005870BB">
                      <w:pPr>
                        <w:rPr>
                          <w:rFonts w:eastAsiaTheme="majorEastAsia" w:cstheme="majorBidi"/>
                          <w:i/>
                          <w:iCs/>
                          <w:sz w:val="20"/>
                          <w:szCs w:val="20"/>
                        </w:rPr>
                      </w:pPr>
                      <w:r w:rsidRPr="000A5312">
                        <w:rPr>
                          <w:rFonts w:eastAsiaTheme="majorEastAsia" w:cstheme="majorBidi"/>
                          <w:i/>
                          <w:iCs/>
                          <w:sz w:val="20"/>
                          <w:szCs w:val="20"/>
                        </w:rPr>
                        <w:t>“</w:t>
                      </w:r>
                      <w:r>
                        <w:rPr>
                          <w:rFonts w:eastAsiaTheme="majorEastAsia" w:cstheme="majorBidi"/>
                          <w:i/>
                          <w:iCs/>
                          <w:sz w:val="20"/>
                          <w:szCs w:val="20"/>
                        </w:rPr>
                        <w:t>Every time I work with UM Writing Center’s staff, I learn something new both about teaching writing and about my own writing process. Their assistance always raises my enthusiasm about writing and teaching writing.</w:t>
                      </w:r>
                    </w:p>
                    <w:p w:rsidR="0051250C" w:rsidRPr="002D398E" w:rsidRDefault="0051250C" w:rsidP="005870BB">
                      <w:pPr>
                        <w:rPr>
                          <w:rFonts w:eastAsiaTheme="majorEastAsia" w:cstheme="majorBidi"/>
                          <w:i/>
                          <w:iCs/>
                          <w:sz w:val="20"/>
                          <w:szCs w:val="20"/>
                        </w:rPr>
                      </w:pPr>
                      <w:r>
                        <w:rPr>
                          <w:rFonts w:eastAsiaTheme="majorEastAsia" w:cstheme="majorBidi"/>
                          <w:i/>
                          <w:iCs/>
                          <w:sz w:val="20"/>
                          <w:szCs w:val="20"/>
                        </w:rPr>
                        <w:t>-UM Professor of Sociology</w:t>
                      </w:r>
                    </w:p>
                    <w:p w:rsidR="0051250C" w:rsidRDefault="0051250C" w:rsidP="005870BB">
                      <w:pPr>
                        <w:rPr>
                          <w:i/>
                          <w:iCs/>
                          <w:color w:val="808080" w:themeColor="background1" w:themeShade="80"/>
                        </w:rPr>
                      </w:pPr>
                    </w:p>
                  </w:txbxContent>
                </v:textbox>
                <w10:wrap type="square" anchorx="page" anchory="margin"/>
              </v:roundrect>
            </w:pict>
          </mc:Fallback>
        </mc:AlternateContent>
      </w:r>
    </w:p>
    <w:p w:rsidR="002D398E" w:rsidRDefault="002D398E" w:rsidP="00E46B24">
      <w:pPr>
        <w:rPr>
          <w:rFonts w:cs="Arial"/>
          <w:b/>
        </w:rPr>
      </w:pPr>
    </w:p>
    <w:p w:rsidR="002D398E" w:rsidRDefault="002D398E" w:rsidP="00E46B24">
      <w:pPr>
        <w:rPr>
          <w:rFonts w:cs="Arial"/>
          <w:b/>
        </w:rPr>
      </w:pPr>
    </w:p>
    <w:p w:rsidR="002D398E" w:rsidRDefault="002D398E" w:rsidP="00E46B24">
      <w:pPr>
        <w:rPr>
          <w:rFonts w:cs="Arial"/>
          <w:b/>
        </w:rPr>
      </w:pPr>
    </w:p>
    <w:p w:rsidR="002D398E" w:rsidRDefault="002D398E" w:rsidP="00E46B24">
      <w:pPr>
        <w:rPr>
          <w:rFonts w:cs="Arial"/>
          <w:b/>
        </w:rPr>
      </w:pPr>
    </w:p>
    <w:p w:rsidR="002051D5" w:rsidRDefault="001D222F" w:rsidP="00E46B24">
      <w:pPr>
        <w:rPr>
          <w:rFonts w:ascii="Arial" w:hAnsi="Arial" w:cs="Arial"/>
          <w:b/>
          <w:sz w:val="20"/>
          <w:szCs w:val="20"/>
        </w:rPr>
      </w:pPr>
      <w:r w:rsidRPr="00FD0875">
        <w:rPr>
          <w:rFonts w:ascii="Arial" w:hAnsi="Arial" w:cs="Arial"/>
          <w:noProof/>
          <w:sz w:val="20"/>
          <w:szCs w:val="20"/>
        </w:rPr>
        <mc:AlternateContent>
          <mc:Choice Requires="wps">
            <w:drawing>
              <wp:anchor distT="0" distB="0" distL="114300" distR="114300" simplePos="0" relativeHeight="251689984" behindDoc="0" locked="0" layoutInCell="1" allowOverlap="1" wp14:anchorId="2DC113FD" wp14:editId="6328A534">
                <wp:simplePos x="0" y="0"/>
                <wp:positionH relativeFrom="column">
                  <wp:posOffset>3077845</wp:posOffset>
                </wp:positionH>
                <wp:positionV relativeFrom="paragraph">
                  <wp:posOffset>2067560</wp:posOffset>
                </wp:positionV>
                <wp:extent cx="2475230" cy="249555"/>
                <wp:effectExtent l="0" t="0" r="20320"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49555"/>
                        </a:xfrm>
                        <a:prstGeom prst="rect">
                          <a:avLst/>
                        </a:prstGeom>
                        <a:solidFill>
                          <a:srgbClr val="FFFFFF"/>
                        </a:solidFill>
                        <a:ln w="9525">
                          <a:solidFill>
                            <a:schemeClr val="bg1"/>
                          </a:solidFill>
                          <a:miter lim="800000"/>
                          <a:headEnd/>
                          <a:tailEnd/>
                        </a:ln>
                      </wps:spPr>
                      <wps:txbx>
                        <w:txbxContent>
                          <w:p w:rsidR="0051250C" w:rsidRPr="001D222F" w:rsidRDefault="0051250C" w:rsidP="00D203B4">
                            <w:pPr>
                              <w:rPr>
                                <w:sz w:val="16"/>
                                <w:szCs w:val="16"/>
                              </w:rPr>
                            </w:pPr>
                            <w:r w:rsidRPr="001D222F">
                              <w:rPr>
                                <w:sz w:val="16"/>
                                <w:szCs w:val="16"/>
                                <w:vertAlign w:val="superscript"/>
                              </w:rPr>
                              <w:t>1</w:t>
                            </w:r>
                            <w:r w:rsidRPr="001D222F">
                              <w:rPr>
                                <w:sz w:val="16"/>
                                <w:szCs w:val="16"/>
                              </w:rPr>
                              <w:t>33 of this position is Psychology Advising in CHS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2.35pt;margin-top:162.8pt;width:194.9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" strokecolor="white [3212]">
                <v:textbox>
                  <w:txbxContent>
                    <w:p w:rsidR="0051250C" w:rsidRPr="001D222F" w:rsidRDefault="0051250C" w:rsidP="00D203B4">
                      <w:pPr>
                        <w:rPr>
                          <w:sz w:val="16"/>
                          <w:szCs w:val="16"/>
                        </w:rPr>
                      </w:pPr>
                      <w:r w:rsidRPr="001D222F">
                        <w:rPr>
                          <w:sz w:val="16"/>
                          <w:szCs w:val="16"/>
                          <w:vertAlign w:val="superscript"/>
                        </w:rPr>
                        <w:t>1</w:t>
                      </w:r>
                      <w:r w:rsidRPr="001D222F">
                        <w:rPr>
                          <w:sz w:val="16"/>
                          <w:szCs w:val="16"/>
                        </w:rPr>
                        <w:t>33 of this position is Psychology Advising in CHS</w:t>
                      </w:r>
                    </w:p>
                  </w:txbxContent>
                </v:textbox>
              </v:shape>
            </w:pict>
          </mc:Fallback>
        </mc:AlternateContent>
      </w:r>
    </w:p>
    <w:p w:rsidR="002051D5" w:rsidRDefault="002051D5" w:rsidP="00E46B24">
      <w:pPr>
        <w:rPr>
          <w:rFonts w:ascii="Arial" w:hAnsi="Arial" w:cs="Arial"/>
          <w:b/>
          <w:sz w:val="20"/>
          <w:szCs w:val="20"/>
        </w:rPr>
      </w:pPr>
    </w:p>
    <w:p w:rsidR="00950D55" w:rsidRDefault="00950D55" w:rsidP="00E46B24">
      <w:pPr>
        <w:rPr>
          <w:rFonts w:ascii="Arial" w:hAnsi="Arial" w:cs="Arial"/>
          <w:b/>
          <w:sz w:val="20"/>
          <w:szCs w:val="20"/>
        </w:rPr>
      </w:pPr>
    </w:p>
    <w:p w:rsidR="00E46B24" w:rsidRPr="000A5312" w:rsidRDefault="00771C80" w:rsidP="00E46B24">
      <w:pPr>
        <w:rPr>
          <w:rFonts w:cs="Arial"/>
          <w:b/>
          <w:sz w:val="20"/>
          <w:szCs w:val="20"/>
        </w:rPr>
      </w:pPr>
      <w:r w:rsidRPr="007D065A">
        <w:rPr>
          <w:rFonts w:cs="Arial"/>
          <w:iCs/>
          <w:noProof/>
          <w:color w:val="632423" w:themeColor="accent2" w:themeShade="80"/>
          <w:sz w:val="28"/>
          <w:szCs w:val="28"/>
        </w:rPr>
        <w:lastRenderedPageBreak/>
        <mc:AlternateContent>
          <mc:Choice Requires="wps">
            <w:drawing>
              <wp:anchor distT="0" distB="0" distL="114300" distR="114300" simplePos="0" relativeHeight="251726848" behindDoc="0" locked="0" layoutInCell="0" allowOverlap="1" wp14:anchorId="34A297D5" wp14:editId="5CA78CF6">
                <wp:simplePos x="0" y="0"/>
                <wp:positionH relativeFrom="page">
                  <wp:posOffset>4227830</wp:posOffset>
                </wp:positionH>
                <wp:positionV relativeFrom="margin">
                  <wp:posOffset>-52705</wp:posOffset>
                </wp:positionV>
                <wp:extent cx="3082290" cy="2172335"/>
                <wp:effectExtent l="171450" t="171450" r="80010" b="75565"/>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2172335"/>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Pr="000A5312" w:rsidRDefault="0051250C" w:rsidP="00771C80">
                            <w:pPr>
                              <w:rPr>
                                <w:rFonts w:eastAsiaTheme="majorEastAsia" w:cstheme="majorBidi"/>
                                <w:i/>
                                <w:iCs/>
                                <w:sz w:val="20"/>
                                <w:szCs w:val="20"/>
                              </w:rPr>
                            </w:pPr>
                            <w:r w:rsidRPr="000A5312">
                              <w:rPr>
                                <w:rFonts w:eastAsiaTheme="majorEastAsia" w:cstheme="majorBidi"/>
                                <w:i/>
                                <w:iCs/>
                                <w:sz w:val="20"/>
                                <w:szCs w:val="20"/>
                              </w:rPr>
                              <w:t>“The Writing Center tutors are always attentive, knowledgeable, and most importantly, invested… Every time I visit, there’s a diverse range of students and learners around me—from the international student to the 50-year old</w:t>
                            </w:r>
                            <w:r>
                              <w:rPr>
                                <w:rFonts w:eastAsiaTheme="majorEastAsia" w:cstheme="majorBidi"/>
                                <w:i/>
                                <w:iCs/>
                                <w:sz w:val="20"/>
                                <w:szCs w:val="20"/>
                              </w:rPr>
                              <w:t xml:space="preserve"> student</w:t>
                            </w:r>
                            <w:r w:rsidRPr="000A5312">
                              <w:rPr>
                                <w:rFonts w:eastAsiaTheme="majorEastAsia" w:cstheme="majorBidi"/>
                                <w:i/>
                                <w:iCs/>
                                <w:sz w:val="20"/>
                                <w:szCs w:val="20"/>
                              </w:rPr>
                              <w:t xml:space="preserve"> to the traditional freshman. It’s been an important asset throughout the duration of my education at UM.</w:t>
                            </w:r>
                            <w:r>
                              <w:rPr>
                                <w:rFonts w:eastAsiaTheme="majorEastAsia" w:cstheme="majorBidi"/>
                                <w:i/>
                                <w:iCs/>
                                <w:sz w:val="20"/>
                                <w:szCs w:val="20"/>
                              </w:rPr>
                              <w:t>”</w:t>
                            </w:r>
                          </w:p>
                          <w:p w:rsidR="0051250C" w:rsidRDefault="0051250C" w:rsidP="00771C80">
                            <w:pPr>
                              <w:rPr>
                                <w:rFonts w:eastAsiaTheme="majorEastAsia" w:cstheme="majorBidi"/>
                                <w:i/>
                                <w:iCs/>
                                <w:sz w:val="18"/>
                                <w:szCs w:val="18"/>
                              </w:rPr>
                            </w:pPr>
                            <w:r w:rsidRPr="00EB4A7C">
                              <w:rPr>
                                <w:rFonts w:eastAsiaTheme="majorEastAsia" w:cstheme="majorBidi"/>
                                <w:i/>
                                <w:iCs/>
                                <w:sz w:val="18"/>
                                <w:szCs w:val="18"/>
                              </w:rPr>
                              <w:t>- Counselor Education Graduate Student</w:t>
                            </w:r>
                            <w:r>
                              <w:rPr>
                                <w:rFonts w:eastAsiaTheme="majorEastAsia" w:cstheme="majorBidi"/>
                                <w:i/>
                                <w:iCs/>
                                <w:sz w:val="18"/>
                                <w:szCs w:val="18"/>
                              </w:rPr>
                              <w:t xml:space="preserve"> and   </w:t>
                            </w:r>
                          </w:p>
                          <w:p w:rsidR="0051250C" w:rsidRPr="00EB4A7C" w:rsidRDefault="0051250C" w:rsidP="00771C80">
                            <w:pPr>
                              <w:rPr>
                                <w:rFonts w:eastAsiaTheme="majorEastAsia" w:cstheme="majorBidi"/>
                                <w:i/>
                                <w:iCs/>
                                <w:sz w:val="18"/>
                                <w:szCs w:val="18"/>
                              </w:rPr>
                            </w:pPr>
                            <w:r>
                              <w:rPr>
                                <w:rFonts w:eastAsiaTheme="majorEastAsia" w:cstheme="majorBidi"/>
                                <w:i/>
                                <w:iCs/>
                                <w:sz w:val="18"/>
                                <w:szCs w:val="18"/>
                              </w:rPr>
                              <w:t xml:space="preserve">  Undergraduate Alumnus</w:t>
                            </w:r>
                          </w:p>
                          <w:p w:rsidR="0051250C" w:rsidRDefault="0051250C" w:rsidP="00771C80">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4" style="position:absolute;margin-left:332.9pt;margin-top:-4.15pt;width:242.7pt;height:171.0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" o:allowincell="f" fillcolor="#d99594 [1941]" strokecolor="#548dd4 [1951]">
                <v:shadow on="t" type="perspective" color="#4f81bd" origin="-.5,-.5" offset="-3pt,-3pt" matrix="58982f,,,58982f"/>
                <v:textbox inset=",,36pt,18pt">
                  <w:txbxContent>
                    <w:p w:rsidR="0051250C" w:rsidRPr="000A5312" w:rsidRDefault="0051250C" w:rsidP="00771C80">
                      <w:pPr>
                        <w:rPr>
                          <w:rFonts w:eastAsiaTheme="majorEastAsia" w:cstheme="majorBidi"/>
                          <w:i/>
                          <w:iCs/>
                          <w:sz w:val="20"/>
                          <w:szCs w:val="20"/>
                        </w:rPr>
                      </w:pPr>
                      <w:r w:rsidRPr="000A5312">
                        <w:rPr>
                          <w:rFonts w:eastAsiaTheme="majorEastAsia" w:cstheme="majorBidi"/>
                          <w:i/>
                          <w:iCs/>
                          <w:sz w:val="20"/>
                          <w:szCs w:val="20"/>
                        </w:rPr>
                        <w:t>“The Writing Center tutors are always attentive, knowledgeable, and most importantly, invested… Every time I visit, there’s a diverse range of students and learners around me—from the international student to the 50-year old</w:t>
                      </w:r>
                      <w:r>
                        <w:rPr>
                          <w:rFonts w:eastAsiaTheme="majorEastAsia" w:cstheme="majorBidi"/>
                          <w:i/>
                          <w:iCs/>
                          <w:sz w:val="20"/>
                          <w:szCs w:val="20"/>
                        </w:rPr>
                        <w:t xml:space="preserve"> student</w:t>
                      </w:r>
                      <w:r w:rsidRPr="000A5312">
                        <w:rPr>
                          <w:rFonts w:eastAsiaTheme="majorEastAsia" w:cstheme="majorBidi"/>
                          <w:i/>
                          <w:iCs/>
                          <w:sz w:val="20"/>
                          <w:szCs w:val="20"/>
                        </w:rPr>
                        <w:t xml:space="preserve"> to the traditional freshman. It’s been an important asset throughout the duration of my education at UM.</w:t>
                      </w:r>
                      <w:r>
                        <w:rPr>
                          <w:rFonts w:eastAsiaTheme="majorEastAsia" w:cstheme="majorBidi"/>
                          <w:i/>
                          <w:iCs/>
                          <w:sz w:val="20"/>
                          <w:szCs w:val="20"/>
                        </w:rPr>
                        <w:t>”</w:t>
                      </w:r>
                    </w:p>
                    <w:p w:rsidR="0051250C" w:rsidRDefault="0051250C" w:rsidP="00771C80">
                      <w:pPr>
                        <w:rPr>
                          <w:rFonts w:eastAsiaTheme="majorEastAsia" w:cstheme="majorBidi"/>
                          <w:i/>
                          <w:iCs/>
                          <w:sz w:val="18"/>
                          <w:szCs w:val="18"/>
                        </w:rPr>
                      </w:pPr>
                      <w:r w:rsidRPr="00EB4A7C">
                        <w:rPr>
                          <w:rFonts w:eastAsiaTheme="majorEastAsia" w:cstheme="majorBidi"/>
                          <w:i/>
                          <w:iCs/>
                          <w:sz w:val="18"/>
                          <w:szCs w:val="18"/>
                        </w:rPr>
                        <w:t>- Counselor Education Graduate Student</w:t>
                      </w:r>
                      <w:r>
                        <w:rPr>
                          <w:rFonts w:eastAsiaTheme="majorEastAsia" w:cstheme="majorBidi"/>
                          <w:i/>
                          <w:iCs/>
                          <w:sz w:val="18"/>
                          <w:szCs w:val="18"/>
                        </w:rPr>
                        <w:t xml:space="preserve"> and   </w:t>
                      </w:r>
                    </w:p>
                    <w:p w:rsidR="0051250C" w:rsidRPr="00EB4A7C" w:rsidRDefault="0051250C" w:rsidP="00771C80">
                      <w:pPr>
                        <w:rPr>
                          <w:rFonts w:eastAsiaTheme="majorEastAsia" w:cstheme="majorBidi"/>
                          <w:i/>
                          <w:iCs/>
                          <w:sz w:val="18"/>
                          <w:szCs w:val="18"/>
                        </w:rPr>
                      </w:pPr>
                      <w:r>
                        <w:rPr>
                          <w:rFonts w:eastAsiaTheme="majorEastAsia" w:cstheme="majorBidi"/>
                          <w:i/>
                          <w:iCs/>
                          <w:sz w:val="18"/>
                          <w:szCs w:val="18"/>
                        </w:rPr>
                        <w:t xml:space="preserve">  Undergraduate Alumnus</w:t>
                      </w:r>
                    </w:p>
                    <w:p w:rsidR="0051250C" w:rsidRDefault="0051250C" w:rsidP="00771C80">
                      <w:pPr>
                        <w:rPr>
                          <w:i/>
                          <w:iCs/>
                          <w:color w:val="808080" w:themeColor="background1" w:themeShade="80"/>
                        </w:rPr>
                      </w:pPr>
                    </w:p>
                  </w:txbxContent>
                </v:textbox>
                <w10:wrap type="square" anchorx="page" anchory="margin"/>
              </v:roundrect>
            </w:pict>
          </mc:Fallback>
        </mc:AlternateContent>
      </w:r>
      <w:r w:rsidR="00857BE6" w:rsidRPr="007D065A">
        <w:rPr>
          <w:rFonts w:cs="Arial"/>
          <w:b/>
          <w:color w:val="632423" w:themeColor="accent2" w:themeShade="80"/>
          <w:sz w:val="28"/>
          <w:szCs w:val="28"/>
        </w:rPr>
        <w:t xml:space="preserve">Writing Center </w:t>
      </w:r>
      <w:r w:rsidR="00A57499" w:rsidRPr="007D065A">
        <w:rPr>
          <w:rFonts w:cs="Arial"/>
          <w:b/>
          <w:color w:val="632423" w:themeColor="accent2" w:themeShade="80"/>
          <w:sz w:val="28"/>
          <w:szCs w:val="28"/>
        </w:rPr>
        <w:t>Tutoring</w:t>
      </w:r>
    </w:p>
    <w:p w:rsidR="00974FBB" w:rsidRPr="00021494" w:rsidRDefault="00021494">
      <w:pPr>
        <w:rPr>
          <w:rFonts w:eastAsia="Times New Roman" w:cs="Arial"/>
          <w:sz w:val="20"/>
          <w:szCs w:val="20"/>
        </w:rPr>
      </w:pPr>
      <w:r w:rsidRPr="000F2596">
        <w:rPr>
          <w:rFonts w:ascii="Arial" w:hAnsi="Arial" w:cs="Arial"/>
          <w:noProof/>
          <w:sz w:val="20"/>
          <w:szCs w:val="20"/>
        </w:rPr>
        <mc:AlternateContent>
          <mc:Choice Requires="wps">
            <w:drawing>
              <wp:anchor distT="0" distB="0" distL="114300" distR="114300" simplePos="0" relativeHeight="251718656" behindDoc="0" locked="0" layoutInCell="1" allowOverlap="1" wp14:anchorId="538F6258" wp14:editId="3EBCB424">
                <wp:simplePos x="0" y="0"/>
                <wp:positionH relativeFrom="column">
                  <wp:posOffset>2668108</wp:posOffset>
                </wp:positionH>
                <wp:positionV relativeFrom="paragraph">
                  <wp:posOffset>2274570</wp:posOffset>
                </wp:positionV>
                <wp:extent cx="1838960" cy="1403985"/>
                <wp:effectExtent l="0" t="0" r="27940" b="228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403985"/>
                        </a:xfrm>
                        <a:prstGeom prst="rect">
                          <a:avLst/>
                        </a:prstGeom>
                        <a:solidFill>
                          <a:srgbClr val="FFFFFF"/>
                        </a:solidFill>
                        <a:ln w="9525">
                          <a:solidFill>
                            <a:schemeClr val="bg1"/>
                          </a:solidFill>
                          <a:miter lim="800000"/>
                          <a:headEnd/>
                          <a:tailEnd/>
                        </a:ln>
                      </wps:spPr>
                      <wps:txbx>
                        <w:txbxContent>
                          <w:p w:rsidR="0051250C" w:rsidRDefault="0051250C" w:rsidP="000F2596">
                            <w:pPr>
                              <w:rPr>
                                <w:i/>
                                <w:sz w:val="16"/>
                                <w:szCs w:val="16"/>
                              </w:rPr>
                            </w:pPr>
                            <w:r>
                              <w:rPr>
                                <w:i/>
                                <w:sz w:val="16"/>
                                <w:szCs w:val="16"/>
                              </w:rPr>
                              <w:t>“We’re not here because students can’t write; we’re here because they do.”</w:t>
                            </w:r>
                          </w:p>
                          <w:p w:rsidR="0051250C" w:rsidRPr="00021494" w:rsidRDefault="0051250C" w:rsidP="000F2596">
                            <w:pPr>
                              <w:rPr>
                                <w:i/>
                                <w:sz w:val="16"/>
                                <w:szCs w:val="16"/>
                              </w:rPr>
                            </w:pPr>
                            <w:r>
                              <w:rPr>
                                <w:i/>
                                <w:sz w:val="16"/>
                                <w:szCs w:val="16"/>
                              </w:rPr>
                              <w:t>- Anonymous, Writing Center poster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10.1pt;margin-top:179.1pt;width:144.8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" strokecolor="white [3212]">
                <v:textbox style="mso-fit-shape-to-text:t">
                  <w:txbxContent>
                    <w:p w:rsidR="0051250C" w:rsidRDefault="0051250C" w:rsidP="000F2596">
                      <w:pPr>
                        <w:rPr>
                          <w:i/>
                          <w:sz w:val="16"/>
                          <w:szCs w:val="16"/>
                        </w:rPr>
                      </w:pPr>
                      <w:r>
                        <w:rPr>
                          <w:i/>
                          <w:sz w:val="16"/>
                          <w:szCs w:val="16"/>
                        </w:rPr>
                        <w:t>“We’re not here because students can’t write; we’re here because they do.”</w:t>
                      </w:r>
                    </w:p>
                    <w:p w:rsidR="0051250C" w:rsidRPr="00021494" w:rsidRDefault="0051250C" w:rsidP="000F2596">
                      <w:pPr>
                        <w:rPr>
                          <w:i/>
                          <w:sz w:val="16"/>
                          <w:szCs w:val="16"/>
                        </w:rPr>
                      </w:pPr>
                      <w:r>
                        <w:rPr>
                          <w:i/>
                          <w:sz w:val="16"/>
                          <w:szCs w:val="16"/>
                        </w:rPr>
                        <w:t>- Anonymous, Writing Center poster</w:t>
                      </w:r>
                    </w:p>
                  </w:txbxContent>
                </v:textbox>
              </v:shape>
            </w:pict>
          </mc:Fallback>
        </mc:AlternateContent>
      </w:r>
      <w:r w:rsidR="00A57499" w:rsidRPr="000A5312">
        <w:rPr>
          <w:rFonts w:eastAsia="Times New Roman" w:cs="Arial"/>
          <w:sz w:val="20"/>
          <w:szCs w:val="20"/>
        </w:rPr>
        <w:t xml:space="preserve">One-to-one and small-group writing tutoring </w:t>
      </w:r>
      <w:r w:rsidR="006A2547">
        <w:rPr>
          <w:rFonts w:eastAsia="Times New Roman" w:cs="Arial"/>
          <w:sz w:val="20"/>
          <w:szCs w:val="20"/>
        </w:rPr>
        <w:t>provide</w:t>
      </w:r>
      <w:r w:rsidR="00A57499" w:rsidRPr="000A5312">
        <w:rPr>
          <w:rFonts w:eastAsia="Times New Roman" w:cs="Arial"/>
          <w:sz w:val="20"/>
          <w:szCs w:val="20"/>
        </w:rPr>
        <w:t xml:space="preserve"> students with on-going writing instruction throughout their academic tenures. Tutors challenge students to think more critically, to consider the rhetorical variables of a writing task—e.g., purpose and audience—and to rehearse strategies to generate ideas, perform research</w:t>
      </w:r>
      <w:r>
        <w:rPr>
          <w:rFonts w:eastAsia="Times New Roman" w:cs="Arial"/>
          <w:sz w:val="20"/>
          <w:szCs w:val="20"/>
        </w:rPr>
        <w:t>, organize content, synthesize ideas, and polish prose.</w:t>
      </w:r>
      <w:r>
        <w:rPr>
          <w:rFonts w:cs="Arial"/>
          <w:noProof/>
          <w:sz w:val="20"/>
          <w:szCs w:val="20"/>
        </w:rPr>
        <w:drawing>
          <wp:inline distT="0" distB="0" distL="0" distR="0" wp14:anchorId="6857B1AD" wp14:editId="07482992">
            <wp:extent cx="2079457" cy="1386928"/>
            <wp:effectExtent l="171450" t="171450" r="378460" b="365760"/>
            <wp:docPr id="27" name="Picture 27" descr="O:\Staff Folders\Kelly Webster\Publicity\Graphics and Photos\Writing Center Photos\Spring 2015\Gued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aff Folders\Kelly Webster\Publicity\Graphics and Photos\Writing Center Photos\Spring 2015\Guedem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047" cy="1386655"/>
                    </a:xfrm>
                    <a:prstGeom prst="rect">
                      <a:avLst/>
                    </a:prstGeom>
                    <a:ln>
                      <a:noFill/>
                    </a:ln>
                    <a:effectLst>
                      <a:outerShdw blurRad="292100" dist="139700" dir="2700000" algn="tl" rotWithShape="0">
                        <a:srgbClr val="333333">
                          <a:alpha val="65000"/>
                        </a:srgbClr>
                      </a:outerShdw>
                    </a:effectLst>
                  </pic:spPr>
                </pic:pic>
              </a:graphicData>
            </a:graphic>
          </wp:inline>
        </w:drawing>
      </w:r>
      <w:r w:rsidR="00B01A7D" w:rsidRPr="001D222F">
        <w:rPr>
          <w:rFonts w:cs="Arial"/>
          <w:b/>
          <w:color w:val="0065B0"/>
          <w:sz w:val="20"/>
          <w:szCs w:val="20"/>
        </w:rPr>
        <w:t xml:space="preserve">Highlighted </w:t>
      </w:r>
      <w:r w:rsidR="001D222F" w:rsidRPr="001D222F">
        <w:rPr>
          <w:rFonts w:cs="Arial"/>
          <w:b/>
          <w:color w:val="0065B0"/>
          <w:sz w:val="20"/>
          <w:szCs w:val="20"/>
        </w:rPr>
        <w:t xml:space="preserve">Tutoring </w:t>
      </w:r>
      <w:r w:rsidR="00857BE6" w:rsidRPr="001D222F">
        <w:rPr>
          <w:rFonts w:cs="Arial"/>
          <w:b/>
          <w:color w:val="0065B0"/>
          <w:sz w:val="20"/>
          <w:szCs w:val="20"/>
        </w:rPr>
        <w:t xml:space="preserve">Assessment </w:t>
      </w:r>
      <w:r w:rsidR="00B13505" w:rsidRPr="001D222F">
        <w:rPr>
          <w:rFonts w:cs="Arial"/>
          <w:b/>
          <w:color w:val="0065B0"/>
          <w:sz w:val="20"/>
          <w:szCs w:val="20"/>
        </w:rPr>
        <w:t>Finding</w:t>
      </w:r>
      <w:r w:rsidR="00857BE6" w:rsidRPr="001D222F">
        <w:rPr>
          <w:rFonts w:cs="Arial"/>
          <w:b/>
          <w:color w:val="0065B0"/>
          <w:sz w:val="20"/>
          <w:szCs w:val="20"/>
        </w:rPr>
        <w:t>s</w:t>
      </w:r>
      <w:r w:rsidR="006A2547">
        <w:rPr>
          <w:rFonts w:cs="Arial"/>
          <w:b/>
          <w:color w:val="0065B0"/>
          <w:sz w:val="20"/>
          <w:szCs w:val="20"/>
        </w:rPr>
        <w:t xml:space="preserve">:  </w:t>
      </w:r>
      <w:r w:rsidR="00B13505" w:rsidRPr="001D222F">
        <w:rPr>
          <w:rFonts w:cs="Arial"/>
          <w:b/>
          <w:color w:val="0065B0"/>
          <w:sz w:val="20"/>
          <w:szCs w:val="20"/>
        </w:rPr>
        <w:t>Student Behaviors and Attitudes</w:t>
      </w:r>
    </w:p>
    <w:p w:rsidR="00F10589" w:rsidRPr="000A5312" w:rsidRDefault="00F10589">
      <w:pPr>
        <w:rPr>
          <w:rFonts w:cs="Arial"/>
          <w:sz w:val="20"/>
          <w:szCs w:val="20"/>
        </w:rPr>
      </w:pPr>
      <w:r w:rsidRPr="000A5312">
        <w:rPr>
          <w:rFonts w:cs="Arial"/>
          <w:sz w:val="20"/>
          <w:szCs w:val="20"/>
        </w:rPr>
        <w:t>Of studen</w:t>
      </w:r>
      <w:r w:rsidR="008C72FA">
        <w:rPr>
          <w:rFonts w:cs="Arial"/>
          <w:sz w:val="20"/>
          <w:szCs w:val="20"/>
        </w:rPr>
        <w:t>t Writing Center users surveyed:</w:t>
      </w:r>
    </w:p>
    <w:p w:rsidR="00380CAD" w:rsidRPr="000A5312" w:rsidRDefault="00B13505" w:rsidP="00C01E60">
      <w:pPr>
        <w:pStyle w:val="ListParagraph"/>
        <w:numPr>
          <w:ilvl w:val="0"/>
          <w:numId w:val="6"/>
        </w:numPr>
        <w:rPr>
          <w:rFonts w:cs="Arial"/>
          <w:sz w:val="20"/>
          <w:szCs w:val="20"/>
        </w:rPr>
      </w:pPr>
      <w:r w:rsidRPr="000A5312">
        <w:rPr>
          <w:rFonts w:cs="Arial"/>
          <w:sz w:val="20"/>
          <w:szCs w:val="20"/>
        </w:rPr>
        <w:t>93% fe</w:t>
      </w:r>
      <w:r w:rsidR="008C72FA">
        <w:rPr>
          <w:rFonts w:cs="Arial"/>
          <w:sz w:val="20"/>
          <w:szCs w:val="20"/>
        </w:rPr>
        <w:t>lt</w:t>
      </w:r>
      <w:r w:rsidRPr="000A5312">
        <w:rPr>
          <w:rFonts w:cs="Arial"/>
          <w:sz w:val="20"/>
          <w:szCs w:val="20"/>
        </w:rPr>
        <w:t xml:space="preserve"> challenged </w:t>
      </w:r>
      <w:r w:rsidR="00021494">
        <w:rPr>
          <w:rFonts w:cs="Arial"/>
          <w:sz w:val="20"/>
          <w:szCs w:val="20"/>
        </w:rPr>
        <w:t xml:space="preserve">during sessions </w:t>
      </w:r>
      <w:r w:rsidRPr="000A5312">
        <w:rPr>
          <w:rFonts w:cs="Arial"/>
          <w:sz w:val="20"/>
          <w:szCs w:val="20"/>
        </w:rPr>
        <w:t>to think more deeply about course content</w:t>
      </w:r>
      <w:r w:rsidR="00F10589" w:rsidRPr="000A5312">
        <w:rPr>
          <w:rFonts w:cs="Arial"/>
          <w:sz w:val="20"/>
          <w:szCs w:val="20"/>
        </w:rPr>
        <w:t>;</w:t>
      </w:r>
      <w:r w:rsidR="00C01E60" w:rsidRPr="00C01E6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80CAD" w:rsidRPr="000A5312" w:rsidRDefault="00380CAD" w:rsidP="00B01A7D">
      <w:pPr>
        <w:pStyle w:val="ListParagraph"/>
        <w:numPr>
          <w:ilvl w:val="0"/>
          <w:numId w:val="6"/>
        </w:numPr>
        <w:rPr>
          <w:rFonts w:cs="Arial"/>
          <w:sz w:val="20"/>
          <w:szCs w:val="20"/>
        </w:rPr>
      </w:pPr>
      <w:r w:rsidRPr="000A5312">
        <w:rPr>
          <w:rFonts w:cs="Arial"/>
          <w:sz w:val="20"/>
          <w:szCs w:val="20"/>
        </w:rPr>
        <w:t>93% fe</w:t>
      </w:r>
      <w:r w:rsidR="008C72FA">
        <w:rPr>
          <w:rFonts w:cs="Arial"/>
          <w:sz w:val="20"/>
          <w:szCs w:val="20"/>
        </w:rPr>
        <w:t>lt</w:t>
      </w:r>
      <w:r w:rsidRPr="000A5312">
        <w:rPr>
          <w:rFonts w:cs="Arial"/>
          <w:sz w:val="20"/>
          <w:szCs w:val="20"/>
        </w:rPr>
        <w:t xml:space="preserve"> motivated to write after session</w:t>
      </w:r>
      <w:r w:rsidR="00021494">
        <w:rPr>
          <w:rFonts w:cs="Arial"/>
          <w:sz w:val="20"/>
          <w:szCs w:val="20"/>
        </w:rPr>
        <w:t>s</w:t>
      </w:r>
      <w:r w:rsidR="00F10589" w:rsidRPr="000A5312">
        <w:rPr>
          <w:rFonts w:cs="Arial"/>
          <w:sz w:val="20"/>
          <w:szCs w:val="20"/>
        </w:rPr>
        <w:t>;</w:t>
      </w:r>
    </w:p>
    <w:p w:rsidR="00380CAD" w:rsidRPr="008C72FA" w:rsidRDefault="00380CAD" w:rsidP="008C72FA">
      <w:pPr>
        <w:pStyle w:val="ListParagraph"/>
        <w:numPr>
          <w:ilvl w:val="0"/>
          <w:numId w:val="6"/>
        </w:numPr>
        <w:rPr>
          <w:rFonts w:cs="Arial"/>
          <w:sz w:val="20"/>
          <w:szCs w:val="20"/>
        </w:rPr>
      </w:pPr>
      <w:r w:rsidRPr="000A5312">
        <w:rPr>
          <w:rFonts w:cs="Arial"/>
          <w:sz w:val="20"/>
          <w:szCs w:val="20"/>
        </w:rPr>
        <w:t xml:space="preserve">96% </w:t>
      </w:r>
      <w:r w:rsidR="00021494">
        <w:rPr>
          <w:rFonts w:cs="Arial"/>
          <w:sz w:val="20"/>
          <w:szCs w:val="20"/>
        </w:rPr>
        <w:t xml:space="preserve">used </w:t>
      </w:r>
      <w:r w:rsidR="00950D55" w:rsidRPr="000A5312">
        <w:rPr>
          <w:rFonts w:cs="Arial"/>
          <w:sz w:val="20"/>
          <w:szCs w:val="20"/>
        </w:rPr>
        <w:t>session</w:t>
      </w:r>
      <w:r w:rsidR="00021494">
        <w:rPr>
          <w:rFonts w:cs="Arial"/>
          <w:sz w:val="20"/>
          <w:szCs w:val="20"/>
        </w:rPr>
        <w:t>s</w:t>
      </w:r>
      <w:r w:rsidR="00950D55" w:rsidRPr="000A5312">
        <w:rPr>
          <w:rFonts w:cs="Arial"/>
          <w:sz w:val="20"/>
          <w:szCs w:val="20"/>
        </w:rPr>
        <w:t xml:space="preserve"> to</w:t>
      </w:r>
      <w:r w:rsidRPr="000A5312">
        <w:rPr>
          <w:rFonts w:cs="Arial"/>
          <w:sz w:val="20"/>
          <w:szCs w:val="20"/>
        </w:rPr>
        <w:t xml:space="preserve"> better</w:t>
      </w:r>
      <w:r w:rsidR="00021494">
        <w:rPr>
          <w:rFonts w:cs="Arial"/>
          <w:sz w:val="20"/>
          <w:szCs w:val="20"/>
        </w:rPr>
        <w:t xml:space="preserve"> address professor</w:t>
      </w:r>
      <w:r w:rsidR="002B6C8F" w:rsidRPr="000A5312">
        <w:rPr>
          <w:rFonts w:cs="Arial"/>
          <w:sz w:val="20"/>
          <w:szCs w:val="20"/>
        </w:rPr>
        <w:t>s</w:t>
      </w:r>
      <w:r w:rsidR="00021494">
        <w:rPr>
          <w:rFonts w:cs="Arial"/>
          <w:sz w:val="20"/>
          <w:szCs w:val="20"/>
        </w:rPr>
        <w:t>’</w:t>
      </w:r>
      <w:r w:rsidR="002B6C8F" w:rsidRPr="000A5312">
        <w:rPr>
          <w:rFonts w:cs="Arial"/>
          <w:sz w:val="20"/>
          <w:szCs w:val="20"/>
        </w:rPr>
        <w:t xml:space="preserve"> </w:t>
      </w:r>
      <w:r w:rsidRPr="008C72FA">
        <w:rPr>
          <w:rFonts w:cs="Arial"/>
          <w:sz w:val="20"/>
          <w:szCs w:val="20"/>
        </w:rPr>
        <w:t>expectations</w:t>
      </w:r>
      <w:r w:rsidR="00F10589" w:rsidRPr="008C72FA">
        <w:rPr>
          <w:rFonts w:cs="Arial"/>
          <w:sz w:val="20"/>
          <w:szCs w:val="20"/>
        </w:rPr>
        <w:t>;</w:t>
      </w:r>
      <w:r w:rsidR="008C72FA" w:rsidRPr="008C72FA">
        <w:rPr>
          <w:rFonts w:cs="Arial"/>
          <w:i/>
          <w:noProof/>
          <w:sz w:val="20"/>
          <w:szCs w:val="20"/>
        </w:rPr>
        <w:t xml:space="preserve"> </w:t>
      </w:r>
    </w:p>
    <w:p w:rsidR="008C72FA" w:rsidRPr="00021494" w:rsidRDefault="00380CAD" w:rsidP="00C01E60">
      <w:pPr>
        <w:pStyle w:val="ListParagraph"/>
        <w:numPr>
          <w:ilvl w:val="0"/>
          <w:numId w:val="6"/>
        </w:numPr>
        <w:rPr>
          <w:rFonts w:cs="Arial"/>
          <w:sz w:val="20"/>
          <w:szCs w:val="20"/>
        </w:rPr>
      </w:pPr>
      <w:r w:rsidRPr="000A5312">
        <w:rPr>
          <w:rFonts w:cs="Arial"/>
          <w:sz w:val="20"/>
          <w:szCs w:val="20"/>
        </w:rPr>
        <w:t xml:space="preserve">100% </w:t>
      </w:r>
      <w:r w:rsidR="00021494">
        <w:rPr>
          <w:rFonts w:cs="Arial"/>
          <w:sz w:val="20"/>
          <w:szCs w:val="20"/>
        </w:rPr>
        <w:t>applied</w:t>
      </w:r>
      <w:r w:rsidRPr="000A5312">
        <w:rPr>
          <w:rFonts w:cs="Arial"/>
          <w:sz w:val="20"/>
          <w:szCs w:val="20"/>
        </w:rPr>
        <w:t xml:space="preserve"> strategie</w:t>
      </w:r>
      <w:r w:rsidR="00021494">
        <w:rPr>
          <w:rFonts w:cs="Arial"/>
          <w:sz w:val="20"/>
          <w:szCs w:val="20"/>
        </w:rPr>
        <w:t>s learned during sessions to new writing tasks.</w:t>
      </w:r>
    </w:p>
    <w:p w:rsidR="00C01E60" w:rsidRDefault="00C01E60" w:rsidP="00503C72">
      <w:pPr>
        <w:rPr>
          <w:rFonts w:cs="Arial"/>
          <w:i/>
          <w:sz w:val="20"/>
          <w:szCs w:val="20"/>
        </w:rPr>
      </w:pPr>
    </w:p>
    <w:p w:rsidR="00503C72" w:rsidRPr="001D222F" w:rsidRDefault="00503C72" w:rsidP="00503C72">
      <w:pPr>
        <w:rPr>
          <w:rFonts w:cs="Arial"/>
          <w:b/>
          <w:color w:val="0065B0"/>
          <w:sz w:val="20"/>
          <w:szCs w:val="20"/>
        </w:rPr>
      </w:pPr>
      <w:r w:rsidRPr="001D222F">
        <w:rPr>
          <w:rFonts w:cs="Arial"/>
          <w:b/>
          <w:color w:val="0065B0"/>
          <w:sz w:val="20"/>
          <w:szCs w:val="20"/>
        </w:rPr>
        <w:t xml:space="preserve">Highlighted </w:t>
      </w:r>
      <w:r w:rsidR="001D222F" w:rsidRPr="001D222F">
        <w:rPr>
          <w:rFonts w:cs="Arial"/>
          <w:b/>
          <w:color w:val="0065B0"/>
          <w:sz w:val="20"/>
          <w:szCs w:val="20"/>
        </w:rPr>
        <w:t xml:space="preserve">Tutoring </w:t>
      </w:r>
      <w:r w:rsidRPr="001D222F">
        <w:rPr>
          <w:rFonts w:cs="Arial"/>
          <w:b/>
          <w:color w:val="0065B0"/>
          <w:sz w:val="20"/>
          <w:szCs w:val="20"/>
        </w:rPr>
        <w:t xml:space="preserve">Assessment Findings: </w:t>
      </w:r>
      <w:r w:rsidR="006A2547">
        <w:rPr>
          <w:rFonts w:cs="Arial"/>
          <w:b/>
          <w:color w:val="0065B0"/>
          <w:sz w:val="20"/>
          <w:szCs w:val="20"/>
        </w:rPr>
        <w:t xml:space="preserve"> </w:t>
      </w:r>
      <w:r w:rsidRPr="001D222F">
        <w:rPr>
          <w:rFonts w:cs="Arial"/>
          <w:b/>
          <w:color w:val="0065B0"/>
          <w:sz w:val="20"/>
          <w:szCs w:val="20"/>
        </w:rPr>
        <w:t xml:space="preserve">Written Products </w:t>
      </w:r>
    </w:p>
    <w:p w:rsidR="00F10589" w:rsidRPr="000A5312" w:rsidRDefault="00F10589" w:rsidP="00503C72">
      <w:pPr>
        <w:rPr>
          <w:rFonts w:cs="Arial"/>
          <w:sz w:val="20"/>
          <w:szCs w:val="20"/>
        </w:rPr>
      </w:pPr>
      <w:r w:rsidRPr="000A5312">
        <w:rPr>
          <w:rFonts w:cs="Arial"/>
          <w:sz w:val="20"/>
          <w:szCs w:val="20"/>
        </w:rPr>
        <w:t>As a result of tutoring sessions, students most commonly:</w:t>
      </w:r>
    </w:p>
    <w:p w:rsidR="00F10589" w:rsidRPr="000A5312" w:rsidRDefault="00503C72" w:rsidP="00503C72">
      <w:pPr>
        <w:pStyle w:val="ListParagraph"/>
        <w:numPr>
          <w:ilvl w:val="0"/>
          <w:numId w:val="7"/>
        </w:numPr>
        <w:rPr>
          <w:rFonts w:cs="Arial"/>
          <w:sz w:val="20"/>
          <w:szCs w:val="20"/>
        </w:rPr>
      </w:pPr>
      <w:r w:rsidRPr="000A5312">
        <w:rPr>
          <w:rFonts w:cs="Arial"/>
          <w:sz w:val="20"/>
          <w:szCs w:val="20"/>
        </w:rPr>
        <w:t xml:space="preserve">revised to better fit </w:t>
      </w:r>
      <w:r w:rsidR="00950D55" w:rsidRPr="000A5312">
        <w:rPr>
          <w:rFonts w:cs="Arial"/>
          <w:sz w:val="20"/>
          <w:szCs w:val="20"/>
        </w:rPr>
        <w:t xml:space="preserve">the assigned </w:t>
      </w:r>
      <w:r w:rsidRPr="000A5312">
        <w:rPr>
          <w:rFonts w:cs="Arial"/>
          <w:sz w:val="20"/>
          <w:szCs w:val="20"/>
        </w:rPr>
        <w:t>genre</w:t>
      </w:r>
      <w:r w:rsidR="00021494">
        <w:rPr>
          <w:rFonts w:cs="Arial"/>
          <w:sz w:val="20"/>
          <w:szCs w:val="20"/>
        </w:rPr>
        <w:t xml:space="preserve"> and to perform the kind of thinking expected by the professor</w:t>
      </w:r>
      <w:r w:rsidRPr="000A5312">
        <w:rPr>
          <w:rFonts w:cs="Arial"/>
          <w:sz w:val="20"/>
          <w:szCs w:val="20"/>
        </w:rPr>
        <w:t xml:space="preserve">; </w:t>
      </w:r>
    </w:p>
    <w:p w:rsidR="00503C72" w:rsidRPr="000A5312" w:rsidRDefault="00F10589" w:rsidP="00503C72">
      <w:pPr>
        <w:pStyle w:val="ListParagraph"/>
        <w:numPr>
          <w:ilvl w:val="0"/>
          <w:numId w:val="7"/>
        </w:numPr>
        <w:rPr>
          <w:rFonts w:cs="Arial"/>
          <w:sz w:val="20"/>
          <w:szCs w:val="20"/>
        </w:rPr>
      </w:pPr>
      <w:r w:rsidRPr="000A5312">
        <w:rPr>
          <w:rFonts w:cs="Arial"/>
          <w:sz w:val="20"/>
          <w:szCs w:val="20"/>
        </w:rPr>
        <w:t xml:space="preserve">worked </w:t>
      </w:r>
      <w:r w:rsidR="00021494">
        <w:rPr>
          <w:rFonts w:cs="Arial"/>
          <w:sz w:val="20"/>
          <w:szCs w:val="20"/>
        </w:rPr>
        <w:t>to more purposefully prioritize</w:t>
      </w:r>
      <w:r w:rsidRPr="000A5312">
        <w:rPr>
          <w:rFonts w:cs="Arial"/>
          <w:sz w:val="20"/>
          <w:szCs w:val="20"/>
        </w:rPr>
        <w:t xml:space="preserve"> and integrate information;</w:t>
      </w:r>
      <w:r w:rsidR="00503C72" w:rsidRPr="000A5312">
        <w:rPr>
          <w:rFonts w:cs="Arial"/>
          <w:sz w:val="20"/>
          <w:szCs w:val="20"/>
        </w:rPr>
        <w:t xml:space="preserve"> </w:t>
      </w:r>
    </w:p>
    <w:p w:rsidR="00503C72" w:rsidRPr="000A5312" w:rsidRDefault="00F10589" w:rsidP="00503C72">
      <w:pPr>
        <w:pStyle w:val="ListParagraph"/>
        <w:numPr>
          <w:ilvl w:val="0"/>
          <w:numId w:val="7"/>
        </w:numPr>
        <w:rPr>
          <w:rFonts w:cs="Arial"/>
          <w:sz w:val="20"/>
          <w:szCs w:val="20"/>
        </w:rPr>
      </w:pPr>
      <w:r w:rsidRPr="000A5312">
        <w:rPr>
          <w:rFonts w:cs="Arial"/>
          <w:sz w:val="20"/>
          <w:szCs w:val="20"/>
        </w:rPr>
        <w:t xml:space="preserve">revised to </w:t>
      </w:r>
      <w:r w:rsidR="00950D55" w:rsidRPr="000A5312">
        <w:rPr>
          <w:rFonts w:cs="Arial"/>
          <w:sz w:val="20"/>
          <w:szCs w:val="20"/>
        </w:rPr>
        <w:t>move beyond description to write more analytically and argumentatively</w:t>
      </w:r>
      <w:r w:rsidRPr="000A5312">
        <w:rPr>
          <w:rFonts w:cs="Arial"/>
          <w:sz w:val="20"/>
          <w:szCs w:val="20"/>
        </w:rPr>
        <w:t>;</w:t>
      </w:r>
      <w:r w:rsidR="00503C72" w:rsidRPr="000A5312">
        <w:rPr>
          <w:rFonts w:cs="Arial"/>
          <w:sz w:val="20"/>
          <w:szCs w:val="20"/>
        </w:rPr>
        <w:t xml:space="preserve"> </w:t>
      </w:r>
    </w:p>
    <w:p w:rsidR="00503C72" w:rsidRPr="000A5312" w:rsidRDefault="00F10589" w:rsidP="00503C72">
      <w:pPr>
        <w:pStyle w:val="ListParagraph"/>
        <w:numPr>
          <w:ilvl w:val="0"/>
          <w:numId w:val="7"/>
        </w:numPr>
        <w:rPr>
          <w:rFonts w:cs="Arial"/>
          <w:sz w:val="20"/>
          <w:szCs w:val="20"/>
        </w:rPr>
      </w:pPr>
      <w:r w:rsidRPr="000A5312">
        <w:rPr>
          <w:rFonts w:cs="Arial"/>
          <w:sz w:val="20"/>
          <w:szCs w:val="20"/>
        </w:rPr>
        <w:t>made major organization</w:t>
      </w:r>
      <w:r w:rsidR="00021494">
        <w:rPr>
          <w:rFonts w:cs="Arial"/>
          <w:sz w:val="20"/>
          <w:szCs w:val="20"/>
        </w:rPr>
        <w:t>al</w:t>
      </w:r>
      <w:r w:rsidRPr="000A5312">
        <w:rPr>
          <w:rFonts w:cs="Arial"/>
          <w:sz w:val="20"/>
          <w:szCs w:val="20"/>
        </w:rPr>
        <w:t xml:space="preserve"> changes to better </w:t>
      </w:r>
      <w:r w:rsidR="00950D55" w:rsidRPr="000A5312">
        <w:rPr>
          <w:rFonts w:cs="Arial"/>
          <w:sz w:val="20"/>
          <w:szCs w:val="20"/>
        </w:rPr>
        <w:t xml:space="preserve">demonstrate logic and </w:t>
      </w:r>
      <w:r w:rsidRPr="000A5312">
        <w:rPr>
          <w:rFonts w:cs="Arial"/>
          <w:sz w:val="20"/>
          <w:szCs w:val="20"/>
        </w:rPr>
        <w:t>facilitate reader understanding;</w:t>
      </w:r>
    </w:p>
    <w:p w:rsidR="001E054F" w:rsidRPr="001E054F" w:rsidRDefault="00F10589" w:rsidP="001E054F">
      <w:pPr>
        <w:pStyle w:val="ListParagraph"/>
        <w:numPr>
          <w:ilvl w:val="0"/>
          <w:numId w:val="7"/>
        </w:numPr>
        <w:rPr>
          <w:rFonts w:cs="Arial"/>
          <w:sz w:val="20"/>
          <w:szCs w:val="20"/>
        </w:rPr>
      </w:pPr>
      <w:r w:rsidRPr="000A5312">
        <w:rPr>
          <w:rFonts w:cs="Arial"/>
          <w:sz w:val="20"/>
          <w:szCs w:val="20"/>
        </w:rPr>
        <w:t>made sentence- and word-level changes for clarity and polish.</w:t>
      </w:r>
      <w:r w:rsidR="008C72FA" w:rsidRPr="008C72FA">
        <w:rPr>
          <w:rFonts w:cs="Arial"/>
          <w:i/>
          <w:noProof/>
          <w:sz w:val="20"/>
          <w:szCs w:val="20"/>
        </w:rPr>
        <w:t xml:space="preserve"> </w:t>
      </w:r>
    </w:p>
    <w:p w:rsidR="001E054F" w:rsidRPr="001E054F" w:rsidRDefault="001E054F" w:rsidP="001E054F">
      <w:pPr>
        <w:pStyle w:val="ListParagraph"/>
        <w:rPr>
          <w:rFonts w:cs="Arial"/>
          <w:sz w:val="20"/>
          <w:szCs w:val="20"/>
        </w:rPr>
      </w:pPr>
    </w:p>
    <w:p w:rsidR="007D065A" w:rsidRDefault="00021494" w:rsidP="00B13505">
      <w:pPr>
        <w:rPr>
          <w:rFonts w:cs="Arial"/>
          <w:sz w:val="20"/>
          <w:szCs w:val="20"/>
        </w:rPr>
      </w:pPr>
      <w:r>
        <w:rPr>
          <w:rFonts w:ascii="Arial" w:hAnsi="Arial" w:cs="Arial"/>
          <w:b/>
          <w:noProof/>
          <w:sz w:val="20"/>
          <w:szCs w:val="20"/>
        </w:rPr>
        <mc:AlternateContent>
          <mc:Choice Requires="wps">
            <w:drawing>
              <wp:anchor distT="0" distB="0" distL="114300" distR="114300" simplePos="0" relativeHeight="251736064" behindDoc="0" locked="0" layoutInCell="1" allowOverlap="1" wp14:anchorId="766F72D8" wp14:editId="2C95BA23">
                <wp:simplePos x="0" y="0"/>
                <wp:positionH relativeFrom="column">
                  <wp:posOffset>1978025</wp:posOffset>
                </wp:positionH>
                <wp:positionV relativeFrom="paragraph">
                  <wp:posOffset>1266190</wp:posOffset>
                </wp:positionV>
                <wp:extent cx="1947545" cy="0"/>
                <wp:effectExtent l="0" t="0" r="14605" b="19050"/>
                <wp:wrapNone/>
                <wp:docPr id="672" name="Straight Connector 672"/>
                <wp:cNvGraphicFramePr/>
                <a:graphic xmlns:a="http://schemas.openxmlformats.org/drawingml/2006/main">
                  <a:graphicData uri="http://schemas.microsoft.com/office/word/2010/wordprocessingShape">
                    <wps:wsp>
                      <wps:cNvCnPr/>
                      <wps:spPr>
                        <a:xfrm>
                          <a:off x="0" y="0"/>
                          <a:ext cx="1947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5pt,99.7pt" to="309.1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" strokecolor="#4579b8 [3044]"/>
            </w:pict>
          </mc:Fallback>
        </mc:AlternateContent>
      </w:r>
      <w:r w:rsidRPr="008E61B2">
        <w:rPr>
          <w:rFonts w:ascii="Arial" w:hAnsi="Arial" w:cs="Arial"/>
          <w:b/>
          <w:noProof/>
          <w:sz w:val="20"/>
          <w:szCs w:val="20"/>
        </w:rPr>
        <mc:AlternateContent>
          <mc:Choice Requires="wps">
            <w:drawing>
              <wp:anchor distT="0" distB="0" distL="114300" distR="114300" simplePos="0" relativeHeight="251678720" behindDoc="0" locked="0" layoutInCell="1" allowOverlap="1" wp14:anchorId="07129953" wp14:editId="6F90B900">
                <wp:simplePos x="0" y="0"/>
                <wp:positionH relativeFrom="column">
                  <wp:posOffset>3928110</wp:posOffset>
                </wp:positionH>
                <wp:positionV relativeFrom="paragraph">
                  <wp:posOffset>1067435</wp:posOffset>
                </wp:positionV>
                <wp:extent cx="1440815" cy="448945"/>
                <wp:effectExtent l="0" t="0" r="26035"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4489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1250C" w:rsidRPr="000A5312" w:rsidRDefault="0051250C">
                            <w:pPr>
                              <w:rPr>
                                <w:sz w:val="20"/>
                                <w:szCs w:val="20"/>
                              </w:rPr>
                            </w:pPr>
                            <w:r w:rsidRPr="000A5312">
                              <w:rPr>
                                <w:sz w:val="20"/>
                                <w:szCs w:val="20"/>
                              </w:rPr>
                              <w:t xml:space="preserve">85% growth since 2008 </w:t>
                            </w:r>
                          </w:p>
                          <w:p w:rsidR="0051250C" w:rsidRPr="000A5312" w:rsidRDefault="0051250C">
                            <w:pPr>
                              <w:rPr>
                                <w:sz w:val="20"/>
                                <w:szCs w:val="20"/>
                              </w:rPr>
                            </w:pPr>
                            <w:r w:rsidRPr="000A5312">
                              <w:rPr>
                                <w:sz w:val="20"/>
                                <w:szCs w:val="20"/>
                              </w:rPr>
                              <w:t>32% growth since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9.3pt;margin-top:84.05pt;width:113.45pt;height:3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" fillcolor="white [3201]" strokecolor="#4f81bd [3204]" strokeweight="2pt">
                <v:textbox>
                  <w:txbxContent>
                    <w:p w:rsidR="0051250C" w:rsidRPr="000A5312" w:rsidRDefault="0051250C">
                      <w:pPr>
                        <w:rPr>
                          <w:sz w:val="20"/>
                          <w:szCs w:val="20"/>
                        </w:rPr>
                      </w:pPr>
                      <w:r w:rsidRPr="000A5312">
                        <w:rPr>
                          <w:sz w:val="20"/>
                          <w:szCs w:val="20"/>
                        </w:rPr>
                        <w:t xml:space="preserve">85% growth since 2008 </w:t>
                      </w:r>
                    </w:p>
                    <w:p w:rsidR="0051250C" w:rsidRPr="000A5312" w:rsidRDefault="0051250C">
                      <w:pPr>
                        <w:rPr>
                          <w:sz w:val="20"/>
                          <w:szCs w:val="20"/>
                        </w:rPr>
                      </w:pPr>
                      <w:r w:rsidRPr="000A5312">
                        <w:rPr>
                          <w:sz w:val="20"/>
                          <w:szCs w:val="20"/>
                        </w:rPr>
                        <w:t>32% growth since 2010</w:t>
                      </w:r>
                    </w:p>
                  </w:txbxContent>
                </v:textbox>
              </v:shape>
            </w:pict>
          </mc:Fallback>
        </mc:AlternateContent>
      </w:r>
      <w:r w:rsidR="00C01E60">
        <w:rPr>
          <w:rFonts w:ascii="Arial" w:hAnsi="Arial" w:cs="Arial"/>
          <w:noProof/>
          <w:sz w:val="20"/>
          <w:szCs w:val="20"/>
        </w:rPr>
        <w:drawing>
          <wp:inline distT="0" distB="0" distL="0" distR="0" wp14:anchorId="1E162984" wp14:editId="534371D0">
            <wp:extent cx="2596551" cy="2518913"/>
            <wp:effectExtent l="0" t="0" r="0" b="1524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01E60" w:rsidRPr="007D065A" w:rsidRDefault="00503C72" w:rsidP="00B13505">
      <w:pPr>
        <w:rPr>
          <w:rFonts w:cs="Arial"/>
          <w:sz w:val="20"/>
          <w:szCs w:val="20"/>
        </w:rPr>
      </w:pPr>
      <w:r w:rsidRPr="001D222F">
        <w:rPr>
          <w:rFonts w:cs="Arial"/>
          <w:b/>
          <w:color w:val="0065B0"/>
          <w:sz w:val="20"/>
          <w:szCs w:val="20"/>
        </w:rPr>
        <w:lastRenderedPageBreak/>
        <w:t>Writing Center Actions in Response to Key Findings</w:t>
      </w:r>
      <w:r w:rsidR="008D2B7F">
        <w:rPr>
          <w:rFonts w:cs="Arial"/>
          <w:b/>
          <w:color w:val="0065B0"/>
          <w:sz w:val="20"/>
          <w:szCs w:val="20"/>
        </w:rPr>
        <w:t xml:space="preserve">:  </w:t>
      </w:r>
      <w:r w:rsidR="00021494">
        <w:rPr>
          <w:rFonts w:cs="Arial"/>
          <w:b/>
          <w:color w:val="0065B0"/>
          <w:sz w:val="20"/>
          <w:szCs w:val="20"/>
        </w:rPr>
        <w:t>Tutoring</w:t>
      </w:r>
    </w:p>
    <w:tbl>
      <w:tblPr>
        <w:tblStyle w:val="LightGrid-Accent2"/>
        <w:tblW w:w="0" w:type="auto"/>
        <w:tblLook w:val="04A0" w:firstRow="1" w:lastRow="0" w:firstColumn="1" w:lastColumn="0" w:noHBand="0" w:noVBand="1"/>
      </w:tblPr>
      <w:tblGrid>
        <w:gridCol w:w="4788"/>
        <w:gridCol w:w="4788"/>
      </w:tblGrid>
      <w:tr w:rsidR="00503C72" w:rsidRPr="000F2596" w:rsidTr="003B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03C72" w:rsidRPr="00021494" w:rsidRDefault="00503C72" w:rsidP="00B13505">
            <w:pPr>
              <w:rPr>
                <w:rFonts w:asciiTheme="minorHAnsi" w:hAnsiTheme="minorHAnsi" w:cs="Arial"/>
                <w:sz w:val="20"/>
                <w:szCs w:val="20"/>
              </w:rPr>
            </w:pPr>
            <w:r w:rsidRPr="00021494">
              <w:rPr>
                <w:rFonts w:asciiTheme="minorHAnsi" w:hAnsiTheme="minorHAnsi" w:cs="Arial"/>
                <w:sz w:val="20"/>
                <w:szCs w:val="20"/>
              </w:rPr>
              <w:t>Finding</w:t>
            </w:r>
            <w:r w:rsidR="000E736E" w:rsidRPr="00021494">
              <w:rPr>
                <w:rFonts w:asciiTheme="minorHAnsi" w:hAnsiTheme="minorHAnsi" w:cs="Arial"/>
                <w:sz w:val="20"/>
                <w:szCs w:val="20"/>
              </w:rPr>
              <w:t>s</w:t>
            </w:r>
          </w:p>
        </w:tc>
        <w:tc>
          <w:tcPr>
            <w:tcW w:w="4788" w:type="dxa"/>
          </w:tcPr>
          <w:p w:rsidR="00503C72" w:rsidRPr="000F2596" w:rsidRDefault="00503C72" w:rsidP="00B13505">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F2596">
              <w:rPr>
                <w:rFonts w:asciiTheme="minorHAnsi" w:hAnsiTheme="minorHAnsi" w:cs="Arial"/>
                <w:sz w:val="20"/>
                <w:szCs w:val="20"/>
              </w:rPr>
              <w:t>Action</w:t>
            </w:r>
            <w:r w:rsidR="000E736E" w:rsidRPr="000F2596">
              <w:rPr>
                <w:rFonts w:asciiTheme="minorHAnsi" w:hAnsiTheme="minorHAnsi" w:cs="Arial"/>
                <w:sz w:val="20"/>
                <w:szCs w:val="20"/>
              </w:rPr>
              <w:t>s</w:t>
            </w:r>
          </w:p>
        </w:tc>
      </w:tr>
      <w:tr w:rsidR="00503C72" w:rsidRPr="000F2596" w:rsidTr="003B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03C72" w:rsidRPr="00B27E50" w:rsidRDefault="00503C72" w:rsidP="000E736E">
            <w:pPr>
              <w:pStyle w:val="ListParagraph"/>
              <w:numPr>
                <w:ilvl w:val="0"/>
                <w:numId w:val="13"/>
              </w:numPr>
              <w:rPr>
                <w:rFonts w:asciiTheme="minorHAnsi" w:hAnsiTheme="minorHAnsi" w:cs="Arial"/>
                <w:b w:val="0"/>
                <w:sz w:val="20"/>
                <w:szCs w:val="20"/>
              </w:rPr>
            </w:pPr>
            <w:r w:rsidRPr="00B27E50">
              <w:rPr>
                <w:rFonts w:asciiTheme="minorHAnsi" w:hAnsiTheme="minorHAnsi" w:cs="Arial"/>
                <w:b w:val="0"/>
                <w:sz w:val="20"/>
                <w:szCs w:val="20"/>
              </w:rPr>
              <w:t xml:space="preserve">65% of surveyed </w:t>
            </w:r>
            <w:r w:rsidR="00021494">
              <w:rPr>
                <w:rFonts w:asciiTheme="minorHAnsi" w:hAnsiTheme="minorHAnsi" w:cs="Arial"/>
                <w:b w:val="0"/>
                <w:sz w:val="20"/>
                <w:szCs w:val="20"/>
              </w:rPr>
              <w:t>students</w:t>
            </w:r>
            <w:r w:rsidRPr="00B27E50">
              <w:rPr>
                <w:rFonts w:asciiTheme="minorHAnsi" w:hAnsiTheme="minorHAnsi" w:cs="Arial"/>
                <w:b w:val="0"/>
                <w:sz w:val="20"/>
                <w:szCs w:val="20"/>
              </w:rPr>
              <w:t xml:space="preserve"> visit </w:t>
            </w:r>
            <w:r w:rsidR="00021494">
              <w:rPr>
                <w:rFonts w:asciiTheme="minorHAnsi" w:hAnsiTheme="minorHAnsi" w:cs="Arial"/>
                <w:b w:val="0"/>
                <w:sz w:val="20"/>
                <w:szCs w:val="20"/>
              </w:rPr>
              <w:t xml:space="preserve">only </w:t>
            </w:r>
            <w:r w:rsidR="00950D55" w:rsidRPr="00B27E50">
              <w:rPr>
                <w:rFonts w:asciiTheme="minorHAnsi" w:hAnsiTheme="minorHAnsi" w:cs="Arial"/>
                <w:b w:val="0"/>
                <w:sz w:val="20"/>
                <w:szCs w:val="20"/>
              </w:rPr>
              <w:t xml:space="preserve">when </w:t>
            </w:r>
            <w:r w:rsidR="00021494">
              <w:rPr>
                <w:rFonts w:asciiTheme="minorHAnsi" w:hAnsiTheme="minorHAnsi" w:cs="Arial"/>
                <w:b w:val="0"/>
                <w:sz w:val="20"/>
                <w:szCs w:val="20"/>
              </w:rPr>
              <w:t>struggling</w:t>
            </w:r>
          </w:p>
          <w:p w:rsidR="00503C72" w:rsidRPr="00B27E50" w:rsidRDefault="00503C72" w:rsidP="000E736E">
            <w:pPr>
              <w:pStyle w:val="ListParagraph"/>
              <w:numPr>
                <w:ilvl w:val="0"/>
                <w:numId w:val="13"/>
              </w:numPr>
              <w:rPr>
                <w:rFonts w:asciiTheme="minorHAnsi" w:hAnsiTheme="minorHAnsi" w:cs="Arial"/>
                <w:b w:val="0"/>
                <w:sz w:val="20"/>
                <w:szCs w:val="20"/>
              </w:rPr>
            </w:pPr>
            <w:r w:rsidRPr="00B27E50">
              <w:rPr>
                <w:rFonts w:asciiTheme="minorHAnsi" w:hAnsiTheme="minorHAnsi" w:cs="Arial"/>
                <w:b w:val="0"/>
                <w:sz w:val="20"/>
                <w:szCs w:val="20"/>
              </w:rPr>
              <w:t>57% of surveyed students view selves as good to excellent writers</w:t>
            </w:r>
            <w:r w:rsidR="00021494">
              <w:rPr>
                <w:rFonts w:asciiTheme="minorHAnsi" w:hAnsiTheme="minorHAnsi" w:cs="Arial"/>
                <w:b w:val="0"/>
                <w:sz w:val="20"/>
                <w:szCs w:val="20"/>
              </w:rPr>
              <w:t>,</w:t>
            </w:r>
            <w:r w:rsidRPr="00B27E50">
              <w:rPr>
                <w:rFonts w:asciiTheme="minorHAnsi" w:hAnsiTheme="minorHAnsi" w:cs="Arial"/>
                <w:b w:val="0"/>
                <w:sz w:val="20"/>
                <w:szCs w:val="20"/>
              </w:rPr>
              <w:t xml:space="preserve"> compared to their peers</w:t>
            </w:r>
          </w:p>
        </w:tc>
        <w:tc>
          <w:tcPr>
            <w:tcW w:w="4788" w:type="dxa"/>
          </w:tcPr>
          <w:p w:rsidR="00503C72" w:rsidRPr="000F2596" w:rsidRDefault="00B51C83" w:rsidP="000E736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0F2596">
              <w:rPr>
                <w:rFonts w:cs="Arial"/>
                <w:sz w:val="20"/>
                <w:szCs w:val="20"/>
              </w:rPr>
              <w:t>Develop marketing plan to</w:t>
            </w:r>
            <w:r w:rsidR="00950D55" w:rsidRPr="000F2596">
              <w:rPr>
                <w:rFonts w:cs="Arial"/>
                <w:sz w:val="20"/>
                <w:szCs w:val="20"/>
              </w:rPr>
              <w:t xml:space="preserve"> better define the Writing Center as a place for all writers, including high performing writers</w:t>
            </w:r>
          </w:p>
          <w:p w:rsidR="00503C72" w:rsidRPr="000F2596" w:rsidRDefault="003A1BB9" w:rsidP="003A1BB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Develop tutoring strategies to promote </w:t>
            </w:r>
            <w:r w:rsidR="00950D55" w:rsidRPr="000F2596">
              <w:rPr>
                <w:rFonts w:cs="Arial"/>
                <w:sz w:val="20"/>
                <w:szCs w:val="20"/>
              </w:rPr>
              <w:t>accurate self-</w:t>
            </w:r>
            <w:r>
              <w:rPr>
                <w:rFonts w:cs="Arial"/>
                <w:sz w:val="20"/>
                <w:szCs w:val="20"/>
              </w:rPr>
              <w:t>assessment</w:t>
            </w:r>
            <w:r w:rsidR="00950D55" w:rsidRPr="000F2596">
              <w:rPr>
                <w:rFonts w:cs="Arial"/>
                <w:sz w:val="20"/>
                <w:szCs w:val="20"/>
              </w:rPr>
              <w:t xml:space="preserve"> </w:t>
            </w:r>
            <w:r>
              <w:rPr>
                <w:rFonts w:cs="Arial"/>
                <w:sz w:val="20"/>
                <w:szCs w:val="20"/>
              </w:rPr>
              <w:t>and</w:t>
            </w:r>
            <w:r w:rsidR="00950D55" w:rsidRPr="000F2596">
              <w:rPr>
                <w:rFonts w:cs="Arial"/>
                <w:sz w:val="20"/>
                <w:szCs w:val="20"/>
              </w:rPr>
              <w:t xml:space="preserve"> </w:t>
            </w:r>
            <w:r w:rsidR="00021494">
              <w:rPr>
                <w:rFonts w:cs="Arial"/>
                <w:sz w:val="20"/>
                <w:szCs w:val="20"/>
              </w:rPr>
              <w:t>continuous growth</w:t>
            </w:r>
          </w:p>
        </w:tc>
      </w:tr>
      <w:tr w:rsidR="00503C72" w:rsidRPr="000F2596" w:rsidTr="003B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03C72" w:rsidRPr="00B27E50" w:rsidRDefault="00503C72" w:rsidP="00021494">
            <w:pPr>
              <w:pStyle w:val="ListParagraph"/>
              <w:numPr>
                <w:ilvl w:val="0"/>
                <w:numId w:val="14"/>
              </w:numPr>
              <w:rPr>
                <w:rFonts w:asciiTheme="minorHAnsi" w:hAnsiTheme="minorHAnsi" w:cs="Arial"/>
                <w:b w:val="0"/>
                <w:sz w:val="20"/>
                <w:szCs w:val="20"/>
              </w:rPr>
            </w:pPr>
            <w:r w:rsidRPr="00B27E50">
              <w:rPr>
                <w:rFonts w:asciiTheme="minorHAnsi" w:hAnsiTheme="minorHAnsi" w:cs="Arial"/>
                <w:b w:val="0"/>
                <w:sz w:val="20"/>
                <w:szCs w:val="20"/>
              </w:rPr>
              <w:t xml:space="preserve">26% </w:t>
            </w:r>
            <w:r w:rsidR="00B51C83" w:rsidRPr="00B27E50">
              <w:rPr>
                <w:rFonts w:asciiTheme="minorHAnsi" w:hAnsiTheme="minorHAnsi" w:cs="Arial"/>
                <w:b w:val="0"/>
                <w:sz w:val="20"/>
                <w:szCs w:val="20"/>
              </w:rPr>
              <w:t xml:space="preserve">of surveyed </w:t>
            </w:r>
            <w:r w:rsidR="00021494">
              <w:rPr>
                <w:rFonts w:asciiTheme="minorHAnsi" w:hAnsiTheme="minorHAnsi" w:cs="Arial"/>
                <w:b w:val="0"/>
                <w:sz w:val="20"/>
                <w:szCs w:val="20"/>
              </w:rPr>
              <w:t>students</w:t>
            </w:r>
            <w:r w:rsidR="00B51C83" w:rsidRPr="00B27E50">
              <w:rPr>
                <w:rFonts w:asciiTheme="minorHAnsi" w:hAnsiTheme="minorHAnsi" w:cs="Arial"/>
                <w:b w:val="0"/>
                <w:sz w:val="20"/>
                <w:szCs w:val="20"/>
              </w:rPr>
              <w:t xml:space="preserve"> report </w:t>
            </w:r>
            <w:r w:rsidRPr="00B27E50">
              <w:rPr>
                <w:rFonts w:asciiTheme="minorHAnsi" w:hAnsiTheme="minorHAnsi" w:cs="Arial"/>
                <w:b w:val="0"/>
                <w:sz w:val="20"/>
                <w:szCs w:val="20"/>
              </w:rPr>
              <w:t>learning strategies for inte</w:t>
            </w:r>
            <w:r w:rsidR="00950D55" w:rsidRPr="00B27E50">
              <w:rPr>
                <w:rFonts w:asciiTheme="minorHAnsi" w:hAnsiTheme="minorHAnsi" w:cs="Arial"/>
                <w:b w:val="0"/>
                <w:sz w:val="20"/>
                <w:szCs w:val="20"/>
              </w:rPr>
              <w:t>grating and synthesizing resear</w:t>
            </w:r>
            <w:r w:rsidRPr="00B27E50">
              <w:rPr>
                <w:rFonts w:asciiTheme="minorHAnsi" w:hAnsiTheme="minorHAnsi" w:cs="Arial"/>
                <w:b w:val="0"/>
                <w:sz w:val="20"/>
                <w:szCs w:val="20"/>
              </w:rPr>
              <w:t>ch</w:t>
            </w:r>
          </w:p>
        </w:tc>
        <w:tc>
          <w:tcPr>
            <w:tcW w:w="4788" w:type="dxa"/>
          </w:tcPr>
          <w:p w:rsidR="00503C72" w:rsidRPr="000F2596" w:rsidRDefault="00950D55" w:rsidP="008D2B7F">
            <w:pPr>
              <w:pStyle w:val="ListParagraph"/>
              <w:numPr>
                <w:ilvl w:val="0"/>
                <w:numId w:val="14"/>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0F2596">
              <w:rPr>
                <w:rFonts w:cs="Arial"/>
                <w:sz w:val="20"/>
                <w:szCs w:val="20"/>
              </w:rPr>
              <w:t xml:space="preserve">Develop tutoring strategies to </w:t>
            </w:r>
            <w:r w:rsidR="008D2B7F">
              <w:rPr>
                <w:rFonts w:cs="Arial"/>
                <w:sz w:val="20"/>
                <w:szCs w:val="20"/>
              </w:rPr>
              <w:t xml:space="preserve">more frequently </w:t>
            </w:r>
            <w:r w:rsidRPr="000F2596">
              <w:rPr>
                <w:rFonts w:cs="Arial"/>
                <w:sz w:val="20"/>
                <w:szCs w:val="20"/>
              </w:rPr>
              <w:t>help students focus on purposeful integration of research and source material</w:t>
            </w:r>
          </w:p>
        </w:tc>
      </w:tr>
      <w:tr w:rsidR="00B51C83" w:rsidRPr="000F2596" w:rsidTr="003B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51C83" w:rsidRPr="00B27E50" w:rsidRDefault="00B51C83" w:rsidP="008D2B7F">
            <w:pPr>
              <w:pStyle w:val="ListParagraph"/>
              <w:numPr>
                <w:ilvl w:val="0"/>
                <w:numId w:val="14"/>
              </w:numPr>
              <w:rPr>
                <w:rFonts w:asciiTheme="minorHAnsi" w:hAnsiTheme="minorHAnsi" w:cs="Arial"/>
                <w:b w:val="0"/>
                <w:sz w:val="20"/>
                <w:szCs w:val="20"/>
              </w:rPr>
            </w:pPr>
            <w:r w:rsidRPr="00B27E50">
              <w:rPr>
                <w:rFonts w:asciiTheme="minorHAnsi" w:hAnsiTheme="minorHAnsi" w:cs="Arial"/>
                <w:b w:val="0"/>
                <w:sz w:val="20"/>
                <w:szCs w:val="20"/>
              </w:rPr>
              <w:t>288 waitlisted students</w:t>
            </w:r>
            <w:r w:rsidR="008D2B7F">
              <w:rPr>
                <w:rFonts w:asciiTheme="minorHAnsi" w:hAnsiTheme="minorHAnsi" w:cs="Arial"/>
                <w:b w:val="0"/>
                <w:sz w:val="20"/>
                <w:szCs w:val="20"/>
              </w:rPr>
              <w:t xml:space="preserve"> were</w:t>
            </w:r>
            <w:r w:rsidRPr="00B27E50">
              <w:rPr>
                <w:rFonts w:asciiTheme="minorHAnsi" w:hAnsiTheme="minorHAnsi" w:cs="Arial"/>
                <w:b w:val="0"/>
                <w:sz w:val="20"/>
                <w:szCs w:val="20"/>
              </w:rPr>
              <w:t xml:space="preserve"> unable to </w:t>
            </w:r>
            <w:r w:rsidR="008D2B7F">
              <w:rPr>
                <w:rFonts w:asciiTheme="minorHAnsi" w:hAnsiTheme="minorHAnsi" w:cs="Arial"/>
                <w:b w:val="0"/>
                <w:sz w:val="20"/>
                <w:szCs w:val="20"/>
              </w:rPr>
              <w:t>schedule</w:t>
            </w:r>
            <w:r w:rsidRPr="00B27E50">
              <w:rPr>
                <w:rFonts w:asciiTheme="minorHAnsi" w:hAnsiTheme="minorHAnsi" w:cs="Arial"/>
                <w:b w:val="0"/>
                <w:sz w:val="20"/>
                <w:szCs w:val="20"/>
              </w:rPr>
              <w:t xml:space="preserve"> an appointment </w:t>
            </w:r>
            <w:r w:rsidR="00021494">
              <w:rPr>
                <w:rFonts w:asciiTheme="minorHAnsi" w:hAnsiTheme="minorHAnsi" w:cs="Arial"/>
                <w:b w:val="0"/>
                <w:sz w:val="20"/>
                <w:szCs w:val="20"/>
              </w:rPr>
              <w:t>(2015-2016 Academic Year)</w:t>
            </w:r>
          </w:p>
        </w:tc>
        <w:tc>
          <w:tcPr>
            <w:tcW w:w="4788" w:type="dxa"/>
          </w:tcPr>
          <w:p w:rsidR="00B51C83" w:rsidRPr="000F2596" w:rsidRDefault="00021494" w:rsidP="00B51C83">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Implement appointment opening notifications via email and text</w:t>
            </w:r>
            <w:r w:rsidR="00B51C83" w:rsidRPr="000F2596">
              <w:rPr>
                <w:rFonts w:cs="Arial"/>
                <w:sz w:val="20"/>
                <w:szCs w:val="20"/>
              </w:rPr>
              <w:t xml:space="preserve"> </w:t>
            </w:r>
          </w:p>
          <w:p w:rsidR="00B51C83" w:rsidRPr="000F2596" w:rsidRDefault="00B51C83" w:rsidP="00B51C83">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0F2596">
              <w:rPr>
                <w:rFonts w:cs="Arial"/>
                <w:sz w:val="20"/>
                <w:szCs w:val="20"/>
              </w:rPr>
              <w:t>Shift appointments to high demand times</w:t>
            </w:r>
          </w:p>
        </w:tc>
      </w:tr>
      <w:tr w:rsidR="00503C72" w:rsidRPr="000F2596" w:rsidTr="003B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03C72" w:rsidRPr="00B27E50" w:rsidRDefault="00B51C83" w:rsidP="00662D5C">
            <w:pPr>
              <w:pStyle w:val="ListParagraph"/>
              <w:numPr>
                <w:ilvl w:val="0"/>
                <w:numId w:val="14"/>
              </w:numPr>
              <w:rPr>
                <w:rFonts w:asciiTheme="minorHAnsi" w:hAnsiTheme="minorHAnsi" w:cs="Arial"/>
                <w:b w:val="0"/>
                <w:sz w:val="20"/>
                <w:szCs w:val="20"/>
              </w:rPr>
            </w:pPr>
            <w:r w:rsidRPr="00B27E50">
              <w:rPr>
                <w:rFonts w:asciiTheme="minorHAnsi" w:hAnsiTheme="minorHAnsi" w:cs="Arial"/>
                <w:b w:val="0"/>
                <w:sz w:val="20"/>
                <w:szCs w:val="20"/>
              </w:rPr>
              <w:t>Students feel</w:t>
            </w:r>
            <w:r w:rsidR="00950D55" w:rsidRPr="00B27E50">
              <w:rPr>
                <w:rFonts w:asciiTheme="minorHAnsi" w:hAnsiTheme="minorHAnsi" w:cs="Arial"/>
                <w:b w:val="0"/>
                <w:sz w:val="20"/>
                <w:szCs w:val="20"/>
              </w:rPr>
              <w:t xml:space="preserve"> uncomfortab</w:t>
            </w:r>
            <w:r w:rsidRPr="00B27E50">
              <w:rPr>
                <w:rFonts w:asciiTheme="minorHAnsi" w:hAnsiTheme="minorHAnsi" w:cs="Arial"/>
                <w:b w:val="0"/>
                <w:sz w:val="20"/>
                <w:szCs w:val="20"/>
              </w:rPr>
              <w:t xml:space="preserve">ly </w:t>
            </w:r>
            <w:r w:rsidR="00950D55" w:rsidRPr="00B27E50">
              <w:rPr>
                <w:rFonts w:asciiTheme="minorHAnsi" w:hAnsiTheme="minorHAnsi" w:cs="Arial"/>
                <w:b w:val="0"/>
                <w:sz w:val="20"/>
                <w:szCs w:val="20"/>
              </w:rPr>
              <w:t>crowded</w:t>
            </w:r>
            <w:r w:rsidRPr="00B27E50">
              <w:rPr>
                <w:rFonts w:asciiTheme="minorHAnsi" w:hAnsiTheme="minorHAnsi" w:cs="Arial"/>
                <w:b w:val="0"/>
                <w:sz w:val="20"/>
                <w:szCs w:val="20"/>
              </w:rPr>
              <w:t xml:space="preserve"> in LA 144</w:t>
            </w:r>
          </w:p>
        </w:tc>
        <w:tc>
          <w:tcPr>
            <w:tcW w:w="4788" w:type="dxa"/>
          </w:tcPr>
          <w:p w:rsidR="00503C72" w:rsidRPr="000F2596" w:rsidRDefault="00950D55" w:rsidP="00B51C83">
            <w:pPr>
              <w:pStyle w:val="ListParagraph"/>
              <w:numPr>
                <w:ilvl w:val="0"/>
                <w:numId w:val="14"/>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0F2596">
              <w:rPr>
                <w:rFonts w:cs="Arial"/>
                <w:sz w:val="20"/>
                <w:szCs w:val="20"/>
              </w:rPr>
              <w:t xml:space="preserve">Move to a larger space in </w:t>
            </w:r>
            <w:r w:rsidR="003A1BB9">
              <w:rPr>
                <w:rFonts w:cs="Arial"/>
                <w:sz w:val="20"/>
                <w:szCs w:val="20"/>
              </w:rPr>
              <w:t xml:space="preserve">the </w:t>
            </w:r>
            <w:r w:rsidRPr="000F2596">
              <w:rPr>
                <w:rFonts w:cs="Arial"/>
                <w:sz w:val="20"/>
                <w:szCs w:val="20"/>
              </w:rPr>
              <w:t xml:space="preserve">Lommasson </w:t>
            </w:r>
            <w:r w:rsidR="003A1BB9">
              <w:rPr>
                <w:rFonts w:cs="Arial"/>
                <w:sz w:val="20"/>
                <w:szCs w:val="20"/>
              </w:rPr>
              <w:t>Building</w:t>
            </w:r>
          </w:p>
          <w:p w:rsidR="00950D55" w:rsidRPr="000F2596" w:rsidRDefault="003A1BB9" w:rsidP="00662D5C">
            <w:pPr>
              <w:pStyle w:val="ListParagraph"/>
              <w:numPr>
                <w:ilvl w:val="0"/>
                <w:numId w:val="14"/>
              </w:num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Explore expansion of online tutoring</w:t>
            </w:r>
          </w:p>
        </w:tc>
      </w:tr>
      <w:tr w:rsidR="00503C72" w:rsidRPr="000F2596" w:rsidTr="003B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03C72" w:rsidRPr="00B27E50" w:rsidRDefault="00662D5C" w:rsidP="00B51C83">
            <w:pPr>
              <w:pStyle w:val="ListParagraph"/>
              <w:numPr>
                <w:ilvl w:val="0"/>
                <w:numId w:val="14"/>
              </w:numPr>
              <w:rPr>
                <w:rFonts w:asciiTheme="minorHAnsi" w:hAnsiTheme="minorHAnsi" w:cs="Arial"/>
                <w:b w:val="0"/>
                <w:sz w:val="20"/>
                <w:szCs w:val="20"/>
              </w:rPr>
            </w:pPr>
            <w:r>
              <w:rPr>
                <w:rFonts w:asciiTheme="minorHAnsi" w:hAnsiTheme="minorHAnsi" w:cs="Arial"/>
                <w:b w:val="0"/>
                <w:sz w:val="20"/>
                <w:szCs w:val="20"/>
              </w:rPr>
              <w:t>Graduate students experience long wait times for appointments</w:t>
            </w:r>
          </w:p>
        </w:tc>
        <w:tc>
          <w:tcPr>
            <w:tcW w:w="4788" w:type="dxa"/>
          </w:tcPr>
          <w:p w:rsidR="00503C72" w:rsidRPr="000F2596" w:rsidRDefault="000E736E" w:rsidP="00662D5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0F2596">
              <w:rPr>
                <w:rFonts w:cs="Arial"/>
                <w:sz w:val="20"/>
                <w:szCs w:val="20"/>
              </w:rPr>
              <w:t>Add weekly drop-in writing group for graduate students</w:t>
            </w:r>
          </w:p>
        </w:tc>
      </w:tr>
      <w:tr w:rsidR="00503C72" w:rsidRPr="000F2596" w:rsidTr="003B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03C72" w:rsidRPr="00B27E50" w:rsidRDefault="000E736E" w:rsidP="00B51C83">
            <w:pPr>
              <w:pStyle w:val="ListParagraph"/>
              <w:numPr>
                <w:ilvl w:val="0"/>
                <w:numId w:val="14"/>
              </w:numPr>
              <w:rPr>
                <w:rFonts w:asciiTheme="minorHAnsi" w:hAnsiTheme="minorHAnsi" w:cs="Arial"/>
                <w:b w:val="0"/>
                <w:sz w:val="20"/>
                <w:szCs w:val="20"/>
              </w:rPr>
            </w:pPr>
            <w:r w:rsidRPr="00B27E50">
              <w:rPr>
                <w:rFonts w:asciiTheme="minorHAnsi" w:hAnsiTheme="minorHAnsi" w:cs="Arial"/>
                <w:b w:val="0"/>
                <w:sz w:val="20"/>
                <w:szCs w:val="20"/>
              </w:rPr>
              <w:t xml:space="preserve">Successful post-tutoring session </w:t>
            </w:r>
            <w:r w:rsidR="008D2B7F">
              <w:rPr>
                <w:rFonts w:asciiTheme="minorHAnsi" w:hAnsiTheme="minorHAnsi" w:cs="Arial"/>
                <w:b w:val="0"/>
                <w:sz w:val="20"/>
                <w:szCs w:val="20"/>
              </w:rPr>
              <w:t xml:space="preserve">paper </w:t>
            </w:r>
            <w:r w:rsidRPr="00B27E50">
              <w:rPr>
                <w:rFonts w:asciiTheme="minorHAnsi" w:hAnsiTheme="minorHAnsi" w:cs="Arial"/>
                <w:b w:val="0"/>
                <w:sz w:val="20"/>
                <w:szCs w:val="20"/>
              </w:rPr>
              <w:t>revisions require knowledge of both</w:t>
            </w:r>
            <w:r w:rsidR="00503C72" w:rsidRPr="00B27E50">
              <w:rPr>
                <w:rFonts w:asciiTheme="minorHAnsi" w:hAnsiTheme="minorHAnsi" w:cs="Arial"/>
                <w:b w:val="0"/>
                <w:sz w:val="20"/>
                <w:szCs w:val="20"/>
              </w:rPr>
              <w:t xml:space="preserve"> revision strategy/action </w:t>
            </w:r>
            <w:r w:rsidRPr="00B27E50">
              <w:rPr>
                <w:rFonts w:asciiTheme="minorHAnsi" w:hAnsiTheme="minorHAnsi" w:cs="Arial"/>
                <w:b w:val="0"/>
                <w:i/>
                <w:sz w:val="20"/>
                <w:szCs w:val="20"/>
              </w:rPr>
              <w:t>and</w:t>
            </w:r>
            <w:r w:rsidR="00503C72" w:rsidRPr="00B27E50">
              <w:rPr>
                <w:rFonts w:asciiTheme="minorHAnsi" w:hAnsiTheme="minorHAnsi" w:cs="Arial"/>
                <w:b w:val="0"/>
                <w:sz w:val="20"/>
                <w:szCs w:val="20"/>
              </w:rPr>
              <w:t xml:space="preserve"> the rationale/theory</w:t>
            </w:r>
            <w:r w:rsidRPr="00B27E50">
              <w:rPr>
                <w:rFonts w:asciiTheme="minorHAnsi" w:hAnsiTheme="minorHAnsi" w:cs="Arial"/>
                <w:b w:val="0"/>
                <w:sz w:val="20"/>
                <w:szCs w:val="20"/>
              </w:rPr>
              <w:t xml:space="preserve"> behind the strategy</w:t>
            </w:r>
          </w:p>
          <w:p w:rsidR="000E736E" w:rsidRPr="00B27E50" w:rsidRDefault="00662D5C" w:rsidP="00662D5C">
            <w:pPr>
              <w:pStyle w:val="ListParagraph"/>
              <w:numPr>
                <w:ilvl w:val="0"/>
                <w:numId w:val="14"/>
              </w:numPr>
              <w:rPr>
                <w:rFonts w:asciiTheme="minorHAnsi" w:hAnsiTheme="minorHAnsi" w:cs="Arial"/>
                <w:b w:val="0"/>
                <w:sz w:val="20"/>
                <w:szCs w:val="20"/>
              </w:rPr>
            </w:pPr>
            <w:r>
              <w:rPr>
                <w:rFonts w:asciiTheme="minorHAnsi" w:hAnsiTheme="minorHAnsi" w:cs="Arial"/>
                <w:b w:val="0"/>
                <w:sz w:val="20"/>
                <w:szCs w:val="20"/>
              </w:rPr>
              <w:t xml:space="preserve">Students are more likely to transfer knowledge learned during a session to new tasks </w:t>
            </w:r>
            <w:r w:rsidRPr="008D2B7F">
              <w:rPr>
                <w:rFonts w:asciiTheme="minorHAnsi" w:hAnsiTheme="minorHAnsi" w:cs="Arial"/>
                <w:b w:val="0"/>
                <w:i/>
                <w:sz w:val="20"/>
                <w:szCs w:val="20"/>
              </w:rPr>
              <w:t>if</w:t>
            </w:r>
            <w:r>
              <w:rPr>
                <w:rFonts w:asciiTheme="minorHAnsi" w:hAnsiTheme="minorHAnsi" w:cs="Arial"/>
                <w:b w:val="0"/>
                <w:sz w:val="20"/>
                <w:szCs w:val="20"/>
              </w:rPr>
              <w:t xml:space="preserve"> tutors describe the </w:t>
            </w:r>
            <w:r w:rsidR="003A1BB9">
              <w:rPr>
                <w:rFonts w:asciiTheme="minorHAnsi" w:hAnsiTheme="minorHAnsi" w:cs="Arial"/>
                <w:b w:val="0"/>
                <w:sz w:val="20"/>
                <w:szCs w:val="20"/>
              </w:rPr>
              <w:t>“why” behind writing strategies</w:t>
            </w:r>
            <w:r>
              <w:rPr>
                <w:rFonts w:ascii="Arial" w:hAnsi="Arial" w:cs="Arial"/>
                <w:noProof/>
                <w:sz w:val="20"/>
                <w:szCs w:val="20"/>
              </w:rPr>
              <w:t xml:space="preserve"> </w:t>
            </w:r>
          </w:p>
        </w:tc>
        <w:tc>
          <w:tcPr>
            <w:tcW w:w="4788" w:type="dxa"/>
          </w:tcPr>
          <w:p w:rsidR="00B1679E" w:rsidRPr="00662D5C" w:rsidRDefault="00503C72" w:rsidP="00B1679E">
            <w:pPr>
              <w:pStyle w:val="ListParagraph"/>
              <w:numPr>
                <w:ilvl w:val="0"/>
                <w:numId w:val="14"/>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0F2596">
              <w:rPr>
                <w:rFonts w:cs="Arial"/>
                <w:sz w:val="20"/>
                <w:szCs w:val="20"/>
              </w:rPr>
              <w:t xml:space="preserve">Revise tutor education to </w:t>
            </w:r>
            <w:r w:rsidR="000E736E" w:rsidRPr="000F2596">
              <w:rPr>
                <w:rFonts w:cs="Arial"/>
                <w:sz w:val="20"/>
                <w:szCs w:val="20"/>
              </w:rPr>
              <w:t xml:space="preserve">promote transfer </w:t>
            </w:r>
            <w:r w:rsidR="00662D5C">
              <w:rPr>
                <w:rFonts w:cs="Arial"/>
                <w:sz w:val="20"/>
                <w:szCs w:val="20"/>
              </w:rPr>
              <w:t xml:space="preserve">of rhetorical knowledge </w:t>
            </w:r>
            <w:r w:rsidR="000E736E" w:rsidRPr="000F2596">
              <w:rPr>
                <w:rFonts w:cs="Arial"/>
                <w:sz w:val="20"/>
                <w:szCs w:val="20"/>
              </w:rPr>
              <w:t xml:space="preserve">through explicit instruction </w:t>
            </w:r>
            <w:r w:rsidR="00B27E50">
              <w:rPr>
                <w:rFonts w:cs="Arial"/>
                <w:sz w:val="20"/>
                <w:szCs w:val="20"/>
              </w:rPr>
              <w:t>addressing</w:t>
            </w:r>
            <w:r w:rsidR="000E736E" w:rsidRPr="000F2596">
              <w:rPr>
                <w:rFonts w:cs="Arial"/>
                <w:sz w:val="20"/>
                <w:szCs w:val="20"/>
              </w:rPr>
              <w:t xml:space="preserve"> both writing strategies </w:t>
            </w:r>
            <w:r w:rsidR="000E736E" w:rsidRPr="008D2B7F">
              <w:rPr>
                <w:rFonts w:cs="Arial"/>
                <w:i/>
                <w:sz w:val="20"/>
                <w:szCs w:val="20"/>
              </w:rPr>
              <w:t>and</w:t>
            </w:r>
            <w:r w:rsidR="000E736E" w:rsidRPr="000F2596">
              <w:rPr>
                <w:rFonts w:cs="Arial"/>
                <w:sz w:val="20"/>
                <w:szCs w:val="20"/>
              </w:rPr>
              <w:t xml:space="preserve"> the rationale behind the strateg</w:t>
            </w:r>
            <w:r w:rsidR="00B27E50">
              <w:rPr>
                <w:rFonts w:cs="Arial"/>
                <w:sz w:val="20"/>
                <w:szCs w:val="20"/>
              </w:rPr>
              <w:t>ies</w:t>
            </w:r>
            <w:r w:rsidR="00662D5C" w:rsidRPr="000F2596">
              <w:rPr>
                <w:noProof/>
              </w:rPr>
              <w:drawing>
                <wp:inline distT="0" distB="0" distL="0" distR="0" wp14:anchorId="21C251E8" wp14:editId="36CD07D3">
                  <wp:extent cx="1976284" cy="1725561"/>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rsidR="00EA19FB" w:rsidRPr="00380CAD" w:rsidRDefault="001E054F" w:rsidP="000F2596">
      <w:pPr>
        <w:rPr>
          <w:rFonts w:ascii="Arial" w:hAnsi="Arial" w:cs="Arial"/>
          <w:sz w:val="20"/>
          <w:szCs w:val="20"/>
        </w:rPr>
      </w:pPr>
      <w:r w:rsidRPr="00662D5C">
        <w:rPr>
          <w:rFonts w:ascii="Arial" w:hAnsi="Arial" w:cs="Arial"/>
          <w:noProof/>
          <w:sz w:val="20"/>
          <w:szCs w:val="20"/>
        </w:rPr>
        <mc:AlternateContent>
          <mc:Choice Requires="wps">
            <w:drawing>
              <wp:anchor distT="0" distB="0" distL="114300" distR="114300" simplePos="0" relativeHeight="251738112" behindDoc="0" locked="0" layoutInCell="1" allowOverlap="1" wp14:anchorId="39A6BCCB" wp14:editId="4CA5781C">
                <wp:simplePos x="0" y="0"/>
                <wp:positionH relativeFrom="column">
                  <wp:posOffset>5025957</wp:posOffset>
                </wp:positionH>
                <wp:positionV relativeFrom="paragraph">
                  <wp:posOffset>2259587</wp:posOffset>
                </wp:positionV>
                <wp:extent cx="1773095" cy="531778"/>
                <wp:effectExtent l="0" t="0" r="17780" b="2095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095" cy="531778"/>
                        </a:xfrm>
                        <a:prstGeom prst="rect">
                          <a:avLst/>
                        </a:prstGeom>
                        <a:solidFill>
                          <a:srgbClr val="FFFFFF"/>
                        </a:solidFill>
                        <a:ln w="9525">
                          <a:solidFill>
                            <a:schemeClr val="bg1"/>
                          </a:solidFill>
                          <a:miter lim="800000"/>
                          <a:headEnd/>
                          <a:tailEnd/>
                        </a:ln>
                      </wps:spPr>
                      <wps:txbx>
                        <w:txbxContent>
                          <w:p w:rsidR="0051250C" w:rsidRPr="00250724" w:rsidRDefault="0051250C" w:rsidP="004D4692">
                            <w:pPr>
                              <w:rPr>
                                <w:i/>
                                <w:sz w:val="16"/>
                                <w:szCs w:val="16"/>
                              </w:rPr>
                            </w:pPr>
                            <w:r w:rsidRPr="00250724">
                              <w:rPr>
                                <w:i/>
                                <w:sz w:val="16"/>
                                <w:szCs w:val="16"/>
                              </w:rPr>
                              <w:t>“Hands”</w:t>
                            </w:r>
                          </w:p>
                          <w:p w:rsidR="0051250C" w:rsidRPr="00597FCD" w:rsidRDefault="0051250C" w:rsidP="004D4692">
                            <w:pPr>
                              <w:rPr>
                                <w:i/>
                                <w:sz w:val="16"/>
                                <w:szCs w:val="16"/>
                              </w:rPr>
                            </w:pPr>
                            <w:r w:rsidRPr="00250724">
                              <w:rPr>
                                <w:i/>
                                <w:sz w:val="16"/>
                                <w:szCs w:val="16"/>
                              </w:rPr>
                              <w:t xml:space="preserve">Leah Haemin Kim, </w:t>
                            </w:r>
                            <w:r>
                              <w:rPr>
                                <w:i/>
                                <w:sz w:val="16"/>
                                <w:szCs w:val="16"/>
                              </w:rPr>
                              <w:t>UM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5.75pt;margin-top:177.9pt;width:139.6pt;height:4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" strokecolor="white [3212]">
                <v:textbox>
                  <w:txbxContent>
                    <w:p w:rsidR="0051250C" w:rsidRPr="00250724" w:rsidRDefault="0051250C" w:rsidP="004D4692">
                      <w:pPr>
                        <w:rPr>
                          <w:i/>
                          <w:sz w:val="16"/>
                          <w:szCs w:val="16"/>
                        </w:rPr>
                      </w:pPr>
                      <w:r w:rsidRPr="00250724">
                        <w:rPr>
                          <w:i/>
                          <w:sz w:val="16"/>
                          <w:szCs w:val="16"/>
                        </w:rPr>
                        <w:t>“Hands”</w:t>
                      </w:r>
                    </w:p>
                    <w:p w:rsidR="0051250C" w:rsidRPr="00597FCD" w:rsidRDefault="0051250C" w:rsidP="004D4692">
                      <w:pPr>
                        <w:rPr>
                          <w:i/>
                          <w:sz w:val="16"/>
                          <w:szCs w:val="16"/>
                        </w:rPr>
                      </w:pPr>
                      <w:r w:rsidRPr="00250724">
                        <w:rPr>
                          <w:i/>
                          <w:sz w:val="16"/>
                          <w:szCs w:val="16"/>
                        </w:rPr>
                        <w:t xml:space="preserve">Leah Haemin Kim, </w:t>
                      </w:r>
                      <w:r>
                        <w:rPr>
                          <w:i/>
                          <w:sz w:val="16"/>
                          <w:szCs w:val="16"/>
                        </w:rPr>
                        <w:t>UM Student</w:t>
                      </w:r>
                    </w:p>
                  </w:txbxContent>
                </v:textbox>
              </v:shape>
            </w:pict>
          </mc:Fallback>
        </mc:AlternateContent>
      </w:r>
      <w:r w:rsidR="003B2788">
        <w:rPr>
          <w:rFonts w:ascii="Arial" w:hAnsi="Arial" w:cs="Arial"/>
          <w:sz w:val="20"/>
          <w:szCs w:val="20"/>
        </w:rPr>
        <w:tab/>
        <w:t xml:space="preserve">    </w:t>
      </w:r>
      <w:r w:rsidR="003B2788">
        <w:rPr>
          <w:rFonts w:ascii="Arial" w:hAnsi="Arial" w:cs="Arial"/>
          <w:sz w:val="20"/>
          <w:szCs w:val="20"/>
        </w:rPr>
        <w:tab/>
        <w:t xml:space="preserve">      </w:t>
      </w:r>
      <w:r w:rsidR="00662D5C">
        <w:rPr>
          <w:rFonts w:ascii="Arial" w:hAnsi="Arial" w:cs="Arial"/>
          <w:noProof/>
          <w:sz w:val="20"/>
          <w:szCs w:val="20"/>
        </w:rPr>
        <w:drawing>
          <wp:inline distT="0" distB="0" distL="0" distR="0" wp14:anchorId="02FDA524" wp14:editId="57B4F6D2">
            <wp:extent cx="3316637" cy="2326596"/>
            <wp:effectExtent l="171450" t="171450" r="379095" b="360045"/>
            <wp:docPr id="30" name="Picture 30" descr="O:\Staff Folders\Kelly Webster\Tutor Projects\FY15\Demetra Tutor Project\Student Created Photos\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taff Folders\Kelly Webster\Tutor Projects\FY15\Demetra Tutor Project\Student Created Photos\Han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3127" cy="2352193"/>
                    </a:xfrm>
                    <a:prstGeom prst="rect">
                      <a:avLst/>
                    </a:prstGeom>
                    <a:ln>
                      <a:noFill/>
                    </a:ln>
                    <a:effectLst>
                      <a:outerShdw blurRad="292100" dist="139700" dir="2700000" algn="tl" rotWithShape="0">
                        <a:srgbClr val="333333">
                          <a:alpha val="65000"/>
                        </a:srgbClr>
                      </a:outerShdw>
                    </a:effectLst>
                  </pic:spPr>
                </pic:pic>
              </a:graphicData>
            </a:graphic>
          </wp:inline>
        </w:drawing>
      </w:r>
    </w:p>
    <w:p w:rsidR="00380CAD" w:rsidRDefault="00662D5C" w:rsidP="00C01E60">
      <w:pPr>
        <w:jc w:val="center"/>
        <w:rPr>
          <w:rFonts w:ascii="Arial" w:hAnsi="Arial" w:cs="Arial"/>
          <w:b/>
          <w:sz w:val="20"/>
          <w:szCs w:val="20"/>
        </w:rPr>
      </w:pPr>
      <w:r w:rsidRPr="000F2596">
        <w:rPr>
          <w:rFonts w:ascii="Arial" w:hAnsi="Arial" w:cs="Arial"/>
          <w:noProof/>
          <w:sz w:val="20"/>
          <w:szCs w:val="20"/>
        </w:rPr>
        <mc:AlternateContent>
          <mc:Choice Requires="wps">
            <w:drawing>
              <wp:anchor distT="0" distB="0" distL="114300" distR="114300" simplePos="0" relativeHeight="251716608" behindDoc="0" locked="0" layoutInCell="1" allowOverlap="1" wp14:anchorId="546DBE97" wp14:editId="113591B5">
                <wp:simplePos x="0" y="0"/>
                <wp:positionH relativeFrom="column">
                  <wp:posOffset>4008120</wp:posOffset>
                </wp:positionH>
                <wp:positionV relativeFrom="paragraph">
                  <wp:posOffset>2392680</wp:posOffset>
                </wp:positionV>
                <wp:extent cx="2374265" cy="1403985"/>
                <wp:effectExtent l="0" t="0" r="22860" b="228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51250C" w:rsidRPr="00021494" w:rsidRDefault="0051250C">
                            <w:pPr>
                              <w:rPr>
                                <w:i/>
                                <w:sz w:val="16"/>
                                <w:szCs w:val="16"/>
                              </w:rPr>
                            </w:pPr>
                            <w:r w:rsidRPr="00021494">
                              <w:rPr>
                                <w:i/>
                                <w:sz w:val="16"/>
                                <w:szCs w:val="16"/>
                              </w:rPr>
                              <w:t xml:space="preserve">“Hands” </w:t>
                            </w:r>
                          </w:p>
                          <w:p w:rsidR="0051250C" w:rsidRPr="00021494" w:rsidRDefault="0051250C">
                            <w:pPr>
                              <w:rPr>
                                <w:i/>
                                <w:sz w:val="16"/>
                                <w:szCs w:val="16"/>
                              </w:rPr>
                            </w:pPr>
                            <w:r w:rsidRPr="00021494">
                              <w:rPr>
                                <w:i/>
                                <w:sz w:val="16"/>
                                <w:szCs w:val="16"/>
                              </w:rPr>
                              <w:t xml:space="preserve">Created by Writing Center user and undergraduate student </w:t>
                            </w:r>
                            <w:r w:rsidRPr="00021494">
                              <w:rPr>
                                <w:i/>
                                <w:color w:val="000000"/>
                                <w:sz w:val="16"/>
                                <w:szCs w:val="16"/>
                              </w:rPr>
                              <w:t>Leah Haemin Kim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315.6pt;margin-top:188.4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" strokecolor="white [3212]">
                <v:textbox style="mso-fit-shape-to-text:t">
                  <w:txbxContent>
                    <w:p w:rsidR="0051250C" w:rsidRPr="00021494" w:rsidRDefault="0051250C">
                      <w:pPr>
                        <w:rPr>
                          <w:i/>
                          <w:sz w:val="16"/>
                          <w:szCs w:val="16"/>
                        </w:rPr>
                      </w:pPr>
                      <w:r w:rsidRPr="00021494">
                        <w:rPr>
                          <w:i/>
                          <w:sz w:val="16"/>
                          <w:szCs w:val="16"/>
                        </w:rPr>
                        <w:t xml:space="preserve">“Hands” </w:t>
                      </w:r>
                    </w:p>
                    <w:p w:rsidR="0051250C" w:rsidRPr="00021494" w:rsidRDefault="0051250C">
                      <w:pPr>
                        <w:rPr>
                          <w:i/>
                          <w:sz w:val="16"/>
                          <w:szCs w:val="16"/>
                        </w:rPr>
                      </w:pPr>
                      <w:r w:rsidRPr="00021494">
                        <w:rPr>
                          <w:i/>
                          <w:sz w:val="16"/>
                          <w:szCs w:val="16"/>
                        </w:rPr>
                        <w:t xml:space="preserve">Created by Writing Center user and undergraduate student </w:t>
                      </w:r>
                      <w:r w:rsidRPr="00021494">
                        <w:rPr>
                          <w:i/>
                          <w:color w:val="000000"/>
                          <w:sz w:val="16"/>
                          <w:szCs w:val="16"/>
                        </w:rPr>
                        <w:t>Leah Haemin Kim</w:t>
                      </w:r>
                    </w:p>
                  </w:txbxContent>
                </v:textbox>
              </v:shape>
            </w:pict>
          </mc:Fallback>
        </mc:AlternateContent>
      </w:r>
    </w:p>
    <w:p w:rsidR="00F70D4F" w:rsidRPr="007D065A" w:rsidRDefault="00771C80" w:rsidP="00B51C83">
      <w:pPr>
        <w:rPr>
          <w:rFonts w:cs="Arial"/>
          <w:b/>
          <w:sz w:val="28"/>
          <w:szCs w:val="28"/>
        </w:rPr>
      </w:pPr>
      <w:r w:rsidRPr="007D065A">
        <w:rPr>
          <w:rFonts w:cs="Arial"/>
          <w:iCs/>
          <w:noProof/>
          <w:color w:val="632423" w:themeColor="accent2" w:themeShade="80"/>
          <w:sz w:val="28"/>
          <w:szCs w:val="28"/>
        </w:rPr>
        <w:lastRenderedPageBreak/>
        <mc:AlternateContent>
          <mc:Choice Requires="wps">
            <w:drawing>
              <wp:anchor distT="0" distB="0" distL="114300" distR="114300" simplePos="0" relativeHeight="251728896" behindDoc="0" locked="0" layoutInCell="0" allowOverlap="1" wp14:anchorId="2E423103" wp14:editId="3C5F112A">
                <wp:simplePos x="0" y="0"/>
                <wp:positionH relativeFrom="page">
                  <wp:posOffset>4222115</wp:posOffset>
                </wp:positionH>
                <wp:positionV relativeFrom="margin">
                  <wp:posOffset>-83820</wp:posOffset>
                </wp:positionV>
                <wp:extent cx="3082290" cy="1297305"/>
                <wp:effectExtent l="171450" t="171450" r="80010" b="74295"/>
                <wp:wrapSquare wrapText="bothSides"/>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1297305"/>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Pr="00771C80" w:rsidRDefault="0051250C" w:rsidP="00771C80">
                            <w:pPr>
                              <w:rPr>
                                <w:rFonts w:eastAsiaTheme="majorEastAsia" w:cstheme="majorBidi"/>
                                <w:i/>
                                <w:iCs/>
                                <w:sz w:val="20"/>
                                <w:szCs w:val="20"/>
                              </w:rPr>
                            </w:pPr>
                            <w:r w:rsidRPr="00771C80">
                              <w:rPr>
                                <w:rFonts w:eastAsiaTheme="majorEastAsia" w:cstheme="majorBidi"/>
                                <w:i/>
                                <w:iCs/>
                                <w:sz w:val="20"/>
                                <w:szCs w:val="20"/>
                              </w:rPr>
                              <w:t>“The Sidecar sessions provided the kind of timely feedback I needed to actual</w:t>
                            </w:r>
                            <w:r>
                              <w:rPr>
                                <w:rFonts w:eastAsiaTheme="majorEastAsia" w:cstheme="majorBidi"/>
                                <w:i/>
                                <w:iCs/>
                                <w:sz w:val="20"/>
                                <w:szCs w:val="20"/>
                              </w:rPr>
                              <w:t xml:space="preserve">ly improve my ideas and change </w:t>
                            </w:r>
                            <w:r w:rsidRPr="00771C80">
                              <w:rPr>
                                <w:rFonts w:eastAsiaTheme="majorEastAsia" w:cstheme="majorBidi"/>
                                <w:i/>
                                <w:iCs/>
                                <w:sz w:val="20"/>
                                <w:szCs w:val="20"/>
                              </w:rPr>
                              <w:t>my paper. I learned why and how to make revisions instead of just copying suggested edits.”</w:t>
                            </w:r>
                          </w:p>
                          <w:p w:rsidR="0051250C" w:rsidRPr="001D222F" w:rsidRDefault="0051250C" w:rsidP="00771C80">
                            <w:pPr>
                              <w:rPr>
                                <w:i/>
                                <w:iCs/>
                                <w:color w:val="808080" w:themeColor="background1" w:themeShade="80"/>
                                <w:sz w:val="18"/>
                                <w:szCs w:val="18"/>
                              </w:rPr>
                            </w:pPr>
                            <w:r w:rsidRPr="001D222F">
                              <w:rPr>
                                <w:rFonts w:eastAsiaTheme="majorEastAsia" w:cstheme="majorBidi"/>
                                <w:i/>
                                <w:iCs/>
                                <w:sz w:val="18"/>
                                <w:szCs w:val="18"/>
                              </w:rPr>
                              <w:t>- Biology Sidecar Undergraduate Student</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332.45pt;margin-top:-6.6pt;width:242.7pt;height:102.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" o:allowincell="f" fillcolor="#d99594 [1941]" strokecolor="#548dd4 [1951]">
                <v:shadow on="t" type="perspective" color="#4f81bd" origin="-.5,-.5" offset="-3pt,-3pt" matrix="58982f,,,58982f"/>
                <v:textbox inset=",,36pt,18pt">
                  <w:txbxContent>
                    <w:p w:rsidR="0051250C" w:rsidRPr="00771C80" w:rsidRDefault="0051250C" w:rsidP="00771C80">
                      <w:pPr>
                        <w:rPr>
                          <w:rFonts w:eastAsiaTheme="majorEastAsia" w:cstheme="majorBidi"/>
                          <w:i/>
                          <w:iCs/>
                          <w:sz w:val="20"/>
                          <w:szCs w:val="20"/>
                        </w:rPr>
                      </w:pPr>
                      <w:r w:rsidRPr="00771C80">
                        <w:rPr>
                          <w:rFonts w:eastAsiaTheme="majorEastAsia" w:cstheme="majorBidi"/>
                          <w:i/>
                          <w:iCs/>
                          <w:sz w:val="20"/>
                          <w:szCs w:val="20"/>
                        </w:rPr>
                        <w:t>“The Sidecar sessions provided the kind of timely feedback I needed to actual</w:t>
                      </w:r>
                      <w:r>
                        <w:rPr>
                          <w:rFonts w:eastAsiaTheme="majorEastAsia" w:cstheme="majorBidi"/>
                          <w:i/>
                          <w:iCs/>
                          <w:sz w:val="20"/>
                          <w:szCs w:val="20"/>
                        </w:rPr>
                        <w:t xml:space="preserve">ly improve my ideas and change </w:t>
                      </w:r>
                      <w:r w:rsidRPr="00771C80">
                        <w:rPr>
                          <w:rFonts w:eastAsiaTheme="majorEastAsia" w:cstheme="majorBidi"/>
                          <w:i/>
                          <w:iCs/>
                          <w:sz w:val="20"/>
                          <w:szCs w:val="20"/>
                        </w:rPr>
                        <w:t>my paper. I learned why and how to make revisions instead of just copying suggested edits.”</w:t>
                      </w:r>
                    </w:p>
                    <w:p w:rsidR="0051250C" w:rsidRPr="001D222F" w:rsidRDefault="0051250C" w:rsidP="00771C80">
                      <w:pPr>
                        <w:rPr>
                          <w:i/>
                          <w:iCs/>
                          <w:color w:val="808080" w:themeColor="background1" w:themeShade="80"/>
                          <w:sz w:val="18"/>
                          <w:szCs w:val="18"/>
                        </w:rPr>
                      </w:pPr>
                      <w:r w:rsidRPr="001D222F">
                        <w:rPr>
                          <w:rFonts w:eastAsiaTheme="majorEastAsia" w:cstheme="majorBidi"/>
                          <w:i/>
                          <w:iCs/>
                          <w:sz w:val="18"/>
                          <w:szCs w:val="18"/>
                        </w:rPr>
                        <w:t>- Biology Sidecar Undergraduate Student</w:t>
                      </w:r>
                    </w:p>
                  </w:txbxContent>
                </v:textbox>
                <w10:wrap type="square" anchorx="page" anchory="margin"/>
              </v:roundrect>
            </w:pict>
          </mc:Fallback>
        </mc:AlternateContent>
      </w:r>
      <w:r w:rsidR="00974FBB" w:rsidRPr="007D065A">
        <w:rPr>
          <w:rFonts w:cs="Arial"/>
          <w:b/>
          <w:color w:val="632423" w:themeColor="accent2" w:themeShade="80"/>
          <w:sz w:val="28"/>
          <w:szCs w:val="28"/>
        </w:rPr>
        <w:t>Sidecar Project</w:t>
      </w:r>
    </w:p>
    <w:p w:rsidR="00504B04" w:rsidRPr="003B2788" w:rsidRDefault="00B51C83" w:rsidP="00F70D4F">
      <w:pPr>
        <w:autoSpaceDE w:val="0"/>
        <w:autoSpaceDN w:val="0"/>
        <w:adjustRightInd w:val="0"/>
        <w:rPr>
          <w:rFonts w:cs="Arial"/>
          <w:sz w:val="20"/>
          <w:szCs w:val="20"/>
        </w:rPr>
      </w:pPr>
      <w:r w:rsidRPr="000A5312">
        <w:rPr>
          <w:rFonts w:cs="Arial"/>
          <w:sz w:val="20"/>
          <w:szCs w:val="20"/>
        </w:rPr>
        <w:t>The Sidecar Project is a course-embedded tutoring model that produce</w:t>
      </w:r>
      <w:r w:rsidR="00662D5C">
        <w:rPr>
          <w:rFonts w:cs="Arial"/>
          <w:sz w:val="20"/>
          <w:szCs w:val="20"/>
        </w:rPr>
        <w:t>s</w:t>
      </w:r>
      <w:r w:rsidRPr="000A5312">
        <w:rPr>
          <w:rFonts w:cs="Arial"/>
          <w:sz w:val="20"/>
          <w:szCs w:val="20"/>
        </w:rPr>
        <w:t xml:space="preserve"> a trifecta of positive influence:</w:t>
      </w:r>
      <w:r w:rsidR="00662D5C">
        <w:rPr>
          <w:rFonts w:cs="Arial"/>
          <w:sz w:val="20"/>
          <w:szCs w:val="20"/>
        </w:rPr>
        <w:t xml:space="preserve"> </w:t>
      </w:r>
      <w:r w:rsidRPr="000A5312">
        <w:rPr>
          <w:rFonts w:cs="Arial"/>
          <w:sz w:val="20"/>
          <w:szCs w:val="20"/>
        </w:rPr>
        <w:t xml:space="preserve"> </w:t>
      </w:r>
      <w:r w:rsidR="003C1954" w:rsidRPr="000A5312">
        <w:rPr>
          <w:rFonts w:cs="Arial"/>
          <w:sz w:val="20"/>
          <w:szCs w:val="20"/>
        </w:rPr>
        <w:t>improved</w:t>
      </w:r>
      <w:r w:rsidRPr="000A5312">
        <w:rPr>
          <w:rFonts w:cs="Arial"/>
          <w:sz w:val="20"/>
          <w:szCs w:val="20"/>
        </w:rPr>
        <w:t xml:space="preserve"> student writing practices, changed faculty teaching practices</w:t>
      </w:r>
      <w:r w:rsidR="003B2788">
        <w:rPr>
          <w:rFonts w:cs="Arial"/>
          <w:sz w:val="20"/>
          <w:szCs w:val="20"/>
        </w:rPr>
        <w:t>, and expanded tutor knowledge.</w:t>
      </w:r>
    </w:p>
    <w:p w:rsidR="00504B04" w:rsidRDefault="00504B04" w:rsidP="00F70D4F">
      <w:pPr>
        <w:autoSpaceDE w:val="0"/>
        <w:autoSpaceDN w:val="0"/>
        <w:adjustRightInd w:val="0"/>
        <w:rPr>
          <w:rFonts w:ascii="Arial" w:hAnsi="Arial" w:cs="Arial"/>
          <w:sz w:val="20"/>
          <w:szCs w:val="20"/>
        </w:rPr>
      </w:pPr>
    </w:p>
    <w:p w:rsidR="00250724" w:rsidRDefault="00250724" w:rsidP="00503C72">
      <w:pPr>
        <w:rPr>
          <w:rFonts w:cs="Arial"/>
          <w:b/>
          <w:color w:val="0065B0"/>
          <w:sz w:val="20"/>
          <w:szCs w:val="20"/>
        </w:rPr>
      </w:pPr>
    </w:p>
    <w:p w:rsidR="00250724" w:rsidRDefault="00503C72" w:rsidP="00503C72">
      <w:pPr>
        <w:rPr>
          <w:rFonts w:cs="Arial"/>
          <w:b/>
          <w:color w:val="0065B0"/>
          <w:sz w:val="20"/>
          <w:szCs w:val="20"/>
        </w:rPr>
      </w:pPr>
      <w:r w:rsidRPr="001D222F">
        <w:rPr>
          <w:rFonts w:cs="Arial"/>
          <w:b/>
          <w:color w:val="0065B0"/>
          <w:sz w:val="20"/>
          <w:szCs w:val="20"/>
        </w:rPr>
        <w:t xml:space="preserve">Highlighted </w:t>
      </w:r>
      <w:r w:rsidR="00A20F60">
        <w:rPr>
          <w:rFonts w:cs="Arial"/>
          <w:b/>
          <w:color w:val="0065B0"/>
          <w:sz w:val="20"/>
          <w:szCs w:val="20"/>
        </w:rPr>
        <w:t xml:space="preserve">Sidecar Project </w:t>
      </w:r>
      <w:r w:rsidRPr="001D222F">
        <w:rPr>
          <w:rFonts w:cs="Arial"/>
          <w:b/>
          <w:color w:val="0065B0"/>
          <w:sz w:val="20"/>
          <w:szCs w:val="20"/>
        </w:rPr>
        <w:t xml:space="preserve">Assessment Findings: </w:t>
      </w:r>
    </w:p>
    <w:p w:rsidR="00503C72" w:rsidRPr="001D222F" w:rsidRDefault="00503C72" w:rsidP="00503C72">
      <w:pPr>
        <w:rPr>
          <w:rFonts w:cs="Arial"/>
          <w:b/>
          <w:color w:val="0065B0"/>
          <w:sz w:val="20"/>
          <w:szCs w:val="20"/>
        </w:rPr>
      </w:pPr>
      <w:r w:rsidRPr="001D222F">
        <w:rPr>
          <w:rFonts w:cs="Arial"/>
          <w:b/>
          <w:color w:val="0065B0"/>
          <w:sz w:val="20"/>
          <w:szCs w:val="20"/>
        </w:rPr>
        <w:t>Student Behaviors</w:t>
      </w:r>
      <w:r w:rsidR="003A1BB9">
        <w:rPr>
          <w:rFonts w:cs="Arial"/>
          <w:b/>
          <w:color w:val="0065B0"/>
          <w:sz w:val="20"/>
          <w:szCs w:val="20"/>
        </w:rPr>
        <w:t xml:space="preserve">, </w:t>
      </w:r>
      <w:r w:rsidRPr="001D222F">
        <w:rPr>
          <w:rFonts w:cs="Arial"/>
          <w:b/>
          <w:color w:val="0065B0"/>
          <w:sz w:val="20"/>
          <w:szCs w:val="20"/>
        </w:rPr>
        <w:t>Attitudes</w:t>
      </w:r>
      <w:r w:rsidR="003A1BB9">
        <w:rPr>
          <w:rFonts w:cs="Arial"/>
          <w:b/>
          <w:color w:val="0065B0"/>
          <w:sz w:val="20"/>
          <w:szCs w:val="20"/>
        </w:rPr>
        <w:t>, and Perceptions</w:t>
      </w:r>
    </w:p>
    <w:p w:rsidR="00504B04" w:rsidRPr="000A5312" w:rsidRDefault="00504B04" w:rsidP="00974FBB">
      <w:pPr>
        <w:rPr>
          <w:rFonts w:cs="Arial"/>
          <w:sz w:val="20"/>
          <w:szCs w:val="20"/>
        </w:rPr>
      </w:pPr>
      <w:r w:rsidRPr="000A5312">
        <w:rPr>
          <w:rFonts w:cs="Arial"/>
          <w:sz w:val="20"/>
          <w:szCs w:val="20"/>
        </w:rPr>
        <w:t>Of Sidecar student surveyed:</w:t>
      </w:r>
    </w:p>
    <w:p w:rsidR="00974FBB" w:rsidRPr="000A5312" w:rsidRDefault="004E3952" w:rsidP="00504B04">
      <w:pPr>
        <w:pStyle w:val="ListParagraph"/>
        <w:numPr>
          <w:ilvl w:val="0"/>
          <w:numId w:val="1"/>
        </w:numPr>
        <w:rPr>
          <w:rFonts w:cs="Arial"/>
          <w:sz w:val="20"/>
          <w:szCs w:val="20"/>
        </w:rPr>
      </w:pPr>
      <w:r w:rsidRPr="000A5312">
        <w:rPr>
          <w:rFonts w:cs="Arial"/>
          <w:sz w:val="20"/>
          <w:szCs w:val="20"/>
        </w:rPr>
        <w:t xml:space="preserve">87% </w:t>
      </w:r>
      <w:r w:rsidR="00A20F60">
        <w:rPr>
          <w:rFonts w:cs="Arial"/>
          <w:sz w:val="20"/>
          <w:szCs w:val="20"/>
        </w:rPr>
        <w:t>received</w:t>
      </w:r>
      <w:r w:rsidRPr="000A5312">
        <w:rPr>
          <w:rFonts w:cs="Arial"/>
          <w:sz w:val="20"/>
          <w:szCs w:val="20"/>
        </w:rPr>
        <w:t xml:space="preserve"> more feedback on their writing than in other courses that require writing</w:t>
      </w:r>
      <w:r w:rsidR="00A20F60">
        <w:rPr>
          <w:rFonts w:cs="Arial"/>
          <w:sz w:val="20"/>
          <w:szCs w:val="20"/>
        </w:rPr>
        <w:t>;</w:t>
      </w:r>
    </w:p>
    <w:p w:rsidR="004E3952" w:rsidRPr="000A5312" w:rsidRDefault="004E3952" w:rsidP="00504B04">
      <w:pPr>
        <w:pStyle w:val="ListParagraph"/>
        <w:numPr>
          <w:ilvl w:val="0"/>
          <w:numId w:val="1"/>
        </w:numPr>
        <w:rPr>
          <w:rFonts w:cs="Arial"/>
          <w:sz w:val="20"/>
          <w:szCs w:val="20"/>
        </w:rPr>
      </w:pPr>
      <w:r w:rsidRPr="000A5312">
        <w:rPr>
          <w:rFonts w:cs="Arial"/>
          <w:sz w:val="20"/>
          <w:szCs w:val="20"/>
        </w:rPr>
        <w:t>92% revised writing more frequently compared to other courses that require wr</w:t>
      </w:r>
      <w:r w:rsidR="00B51C83" w:rsidRPr="000A5312">
        <w:rPr>
          <w:rFonts w:cs="Arial"/>
          <w:sz w:val="20"/>
          <w:szCs w:val="20"/>
        </w:rPr>
        <w:t>i</w:t>
      </w:r>
      <w:r w:rsidRPr="000A5312">
        <w:rPr>
          <w:rFonts w:cs="Arial"/>
          <w:sz w:val="20"/>
          <w:szCs w:val="20"/>
        </w:rPr>
        <w:t>ting</w:t>
      </w:r>
      <w:r w:rsidR="00A20F60">
        <w:rPr>
          <w:rFonts w:cs="Arial"/>
          <w:sz w:val="20"/>
          <w:szCs w:val="20"/>
        </w:rPr>
        <w:t>;</w:t>
      </w:r>
    </w:p>
    <w:p w:rsidR="004E3952" w:rsidRPr="000A5312" w:rsidRDefault="004E3952" w:rsidP="00504B04">
      <w:pPr>
        <w:pStyle w:val="ListParagraph"/>
        <w:numPr>
          <w:ilvl w:val="0"/>
          <w:numId w:val="1"/>
        </w:numPr>
        <w:rPr>
          <w:rFonts w:cs="Arial"/>
          <w:sz w:val="20"/>
          <w:szCs w:val="20"/>
        </w:rPr>
      </w:pPr>
      <w:r w:rsidRPr="000A5312">
        <w:rPr>
          <w:rFonts w:cs="Arial"/>
          <w:sz w:val="20"/>
          <w:szCs w:val="20"/>
        </w:rPr>
        <w:t xml:space="preserve">86% </w:t>
      </w:r>
      <w:r w:rsidR="00A20F60">
        <w:rPr>
          <w:rFonts w:cs="Arial"/>
          <w:sz w:val="20"/>
          <w:szCs w:val="20"/>
        </w:rPr>
        <w:t>evaluated and changed</w:t>
      </w:r>
      <w:r w:rsidRPr="000A5312">
        <w:rPr>
          <w:rFonts w:cs="Arial"/>
          <w:sz w:val="20"/>
          <w:szCs w:val="20"/>
        </w:rPr>
        <w:t xml:space="preserve"> their writing strategies</w:t>
      </w:r>
      <w:r w:rsidR="00A20F60">
        <w:rPr>
          <w:rFonts w:cs="Arial"/>
          <w:sz w:val="20"/>
          <w:szCs w:val="20"/>
        </w:rPr>
        <w:t>;</w:t>
      </w:r>
      <w:r w:rsidR="003B2788" w:rsidRPr="003B2788">
        <w:rPr>
          <w:rFonts w:ascii="Arial" w:hAnsi="Arial" w:cs="Arial"/>
          <w:iCs/>
          <w:noProof/>
          <w:sz w:val="20"/>
          <w:szCs w:val="20"/>
        </w:rPr>
        <w:t xml:space="preserve"> </w:t>
      </w:r>
    </w:p>
    <w:p w:rsidR="004E3952" w:rsidRPr="000A5312" w:rsidRDefault="004E3952" w:rsidP="00504B04">
      <w:pPr>
        <w:pStyle w:val="ListParagraph"/>
        <w:numPr>
          <w:ilvl w:val="0"/>
          <w:numId w:val="1"/>
        </w:numPr>
        <w:rPr>
          <w:rFonts w:cs="Arial"/>
          <w:sz w:val="20"/>
          <w:szCs w:val="20"/>
        </w:rPr>
      </w:pPr>
      <w:r w:rsidRPr="000A5312">
        <w:rPr>
          <w:rFonts w:cs="Arial"/>
          <w:sz w:val="20"/>
          <w:szCs w:val="20"/>
        </w:rPr>
        <w:t xml:space="preserve">79% better understood </w:t>
      </w:r>
      <w:r w:rsidR="00A20F60">
        <w:rPr>
          <w:rFonts w:cs="Arial"/>
          <w:sz w:val="20"/>
          <w:szCs w:val="20"/>
        </w:rPr>
        <w:t>professor</w:t>
      </w:r>
      <w:r w:rsidRPr="000A5312">
        <w:rPr>
          <w:rFonts w:cs="Arial"/>
          <w:sz w:val="20"/>
          <w:szCs w:val="20"/>
        </w:rPr>
        <w:t>s</w:t>
      </w:r>
      <w:r w:rsidR="00A20F60">
        <w:rPr>
          <w:rFonts w:cs="Arial"/>
          <w:sz w:val="20"/>
          <w:szCs w:val="20"/>
        </w:rPr>
        <w:t>’</w:t>
      </w:r>
      <w:r w:rsidRPr="000A5312">
        <w:rPr>
          <w:rFonts w:cs="Arial"/>
          <w:sz w:val="20"/>
          <w:szCs w:val="20"/>
        </w:rPr>
        <w:t xml:space="preserve"> expectations</w:t>
      </w:r>
      <w:r w:rsidR="00A20F60">
        <w:rPr>
          <w:rFonts w:cs="Arial"/>
          <w:sz w:val="20"/>
          <w:szCs w:val="20"/>
        </w:rPr>
        <w:t>;</w:t>
      </w:r>
    </w:p>
    <w:p w:rsidR="004E3952" w:rsidRPr="000A5312" w:rsidRDefault="004E3952" w:rsidP="00504B04">
      <w:pPr>
        <w:pStyle w:val="ListParagraph"/>
        <w:numPr>
          <w:ilvl w:val="0"/>
          <w:numId w:val="1"/>
        </w:numPr>
        <w:rPr>
          <w:rFonts w:cs="Arial"/>
          <w:sz w:val="20"/>
          <w:szCs w:val="20"/>
        </w:rPr>
      </w:pPr>
      <w:r w:rsidRPr="000A5312">
        <w:rPr>
          <w:rFonts w:cs="Arial"/>
          <w:sz w:val="20"/>
          <w:szCs w:val="20"/>
        </w:rPr>
        <w:t xml:space="preserve">83% </w:t>
      </w:r>
      <w:r w:rsidR="00A20F60">
        <w:rPr>
          <w:rFonts w:cs="Arial"/>
          <w:sz w:val="20"/>
          <w:szCs w:val="20"/>
        </w:rPr>
        <w:t>felt</w:t>
      </w:r>
      <w:r w:rsidRPr="000A5312">
        <w:rPr>
          <w:rFonts w:cs="Arial"/>
          <w:sz w:val="20"/>
          <w:szCs w:val="20"/>
        </w:rPr>
        <w:t xml:space="preserve"> pushed to think more deeply about the content of the course</w:t>
      </w:r>
      <w:r w:rsidR="00A20F60">
        <w:rPr>
          <w:rFonts w:cs="Arial"/>
          <w:sz w:val="20"/>
          <w:szCs w:val="20"/>
        </w:rPr>
        <w:t>.</w:t>
      </w:r>
    </w:p>
    <w:p w:rsidR="00B1679E" w:rsidRDefault="003B2788" w:rsidP="00B13505">
      <w:pPr>
        <w:rPr>
          <w:rFonts w:cs="Arial"/>
          <w:i/>
          <w:sz w:val="20"/>
          <w:szCs w:val="20"/>
        </w:rPr>
      </w:pPr>
      <w:r w:rsidRPr="00B12FB3">
        <w:rPr>
          <w:rFonts w:ascii="Arial" w:hAnsi="Arial" w:cs="Arial"/>
          <w:iCs/>
          <w:noProof/>
          <w:sz w:val="20"/>
          <w:szCs w:val="20"/>
        </w:rPr>
        <mc:AlternateContent>
          <mc:Choice Requires="wps">
            <w:drawing>
              <wp:anchor distT="0" distB="0" distL="114300" distR="114300" simplePos="0" relativeHeight="251740160" behindDoc="0" locked="0" layoutInCell="0" allowOverlap="1" wp14:anchorId="5024ED1B" wp14:editId="33A8F6C8">
                <wp:simplePos x="0" y="0"/>
                <wp:positionH relativeFrom="margin">
                  <wp:posOffset>5547995</wp:posOffset>
                </wp:positionH>
                <wp:positionV relativeFrom="margin">
                  <wp:posOffset>2381250</wp:posOffset>
                </wp:positionV>
                <wp:extent cx="939800" cy="1203325"/>
                <wp:effectExtent l="76200" t="38100" r="69850" b="92075"/>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03325"/>
                        </a:xfrm>
                        <a:prstGeom prst="bracketPair">
                          <a:avLst>
                            <a:gd name="adj" fmla="val 8051"/>
                          </a:avLst>
                        </a:prstGeom>
                        <a:solidFill>
                          <a:schemeClr val="bg1">
                            <a:lumMod val="85000"/>
                          </a:schemeClr>
                        </a:solidFill>
                        <a:ln>
                          <a:headEnd/>
                          <a:tailEnd/>
                        </a:ln>
                        <a:extLst/>
                      </wps:spPr>
                      <wps:style>
                        <a:lnRef idx="3">
                          <a:schemeClr val="accent2"/>
                        </a:lnRef>
                        <a:fillRef idx="0">
                          <a:schemeClr val="accent2"/>
                        </a:fillRef>
                        <a:effectRef idx="2">
                          <a:schemeClr val="accent2"/>
                        </a:effectRef>
                        <a:fontRef idx="minor">
                          <a:schemeClr val="tx1"/>
                        </a:fontRef>
                      </wps:style>
                      <wps:txbx>
                        <w:txbxContent>
                          <w:p w:rsidR="0051250C" w:rsidRPr="000A5312" w:rsidRDefault="0051250C" w:rsidP="003B2788">
                            <w:pPr>
                              <w:jc w:val="center"/>
                              <w:rPr>
                                <w:iCs/>
                                <w:sz w:val="20"/>
                                <w:szCs w:val="20"/>
                              </w:rPr>
                            </w:pPr>
                            <w:r w:rsidRPr="000A5312">
                              <w:rPr>
                                <w:b/>
                                <w:iCs/>
                                <w:sz w:val="20"/>
                                <w:szCs w:val="20"/>
                              </w:rPr>
                              <w:t xml:space="preserve">22 </w:t>
                            </w:r>
                            <w:r>
                              <w:rPr>
                                <w:iCs/>
                                <w:sz w:val="20"/>
                                <w:szCs w:val="20"/>
                              </w:rPr>
                              <w:t>Sidecar collaborations</w:t>
                            </w:r>
                            <w:r w:rsidRPr="000A5312">
                              <w:rPr>
                                <w:iCs/>
                                <w:sz w:val="20"/>
                                <w:szCs w:val="20"/>
                              </w:rPr>
                              <w:t xml:space="preserve"> across the disciplines</w:t>
                            </w:r>
                            <w:r>
                              <w:rPr>
                                <w:iCs/>
                                <w:sz w:val="20"/>
                                <w:szCs w:val="20"/>
                              </w:rPr>
                              <w:t>;</w:t>
                            </w:r>
                            <w:r w:rsidRPr="000A5312">
                              <w:rPr>
                                <w:iCs/>
                                <w:sz w:val="20"/>
                                <w:szCs w:val="20"/>
                              </w:rPr>
                              <w:t xml:space="preserve"> </w:t>
                            </w:r>
                            <w:r w:rsidRPr="000A5312">
                              <w:rPr>
                                <w:b/>
                                <w:iCs/>
                                <w:sz w:val="20"/>
                                <w:szCs w:val="20"/>
                              </w:rPr>
                              <w:t xml:space="preserve">550 </w:t>
                            </w:r>
                            <w:r w:rsidRPr="003A1BB9">
                              <w:rPr>
                                <w:iCs/>
                                <w:sz w:val="20"/>
                                <w:szCs w:val="20"/>
                              </w:rPr>
                              <w:t>student participants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185" style="position:absolute;margin-left:436.85pt;margin-top:187.5pt;width:74pt;height:94.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" o:allowincell="f" adj="1739" filled="t" fillcolor="#d8d8d8 [2732]" strokecolor="#c0504d [3205]" strokeweight="3pt">
                <v:shadow on="t" color="black" opacity="22937f" origin=",.5" offset="0,.63889mm"/>
                <v:textbox inset="3.6pt,,3.6pt">
                  <w:txbxContent>
                    <w:p w:rsidR="0051250C" w:rsidRPr="000A5312" w:rsidRDefault="0051250C" w:rsidP="003B2788">
                      <w:pPr>
                        <w:jc w:val="center"/>
                        <w:rPr>
                          <w:iCs/>
                          <w:sz w:val="20"/>
                          <w:szCs w:val="20"/>
                        </w:rPr>
                      </w:pPr>
                      <w:r w:rsidRPr="000A5312">
                        <w:rPr>
                          <w:b/>
                          <w:iCs/>
                          <w:sz w:val="20"/>
                          <w:szCs w:val="20"/>
                        </w:rPr>
                        <w:t xml:space="preserve">22 </w:t>
                      </w:r>
                      <w:r>
                        <w:rPr>
                          <w:iCs/>
                          <w:sz w:val="20"/>
                          <w:szCs w:val="20"/>
                        </w:rPr>
                        <w:t>Sidecar collaborations</w:t>
                      </w:r>
                      <w:r w:rsidRPr="000A5312">
                        <w:rPr>
                          <w:iCs/>
                          <w:sz w:val="20"/>
                          <w:szCs w:val="20"/>
                        </w:rPr>
                        <w:t xml:space="preserve"> across the disciplines</w:t>
                      </w:r>
                      <w:r>
                        <w:rPr>
                          <w:iCs/>
                          <w:sz w:val="20"/>
                          <w:szCs w:val="20"/>
                        </w:rPr>
                        <w:t>;</w:t>
                      </w:r>
                      <w:r w:rsidRPr="000A5312">
                        <w:rPr>
                          <w:iCs/>
                          <w:sz w:val="20"/>
                          <w:szCs w:val="20"/>
                        </w:rPr>
                        <w:t xml:space="preserve"> </w:t>
                      </w:r>
                      <w:r w:rsidRPr="000A5312">
                        <w:rPr>
                          <w:b/>
                          <w:iCs/>
                          <w:sz w:val="20"/>
                          <w:szCs w:val="20"/>
                        </w:rPr>
                        <w:t xml:space="preserve">550 </w:t>
                      </w:r>
                      <w:r w:rsidRPr="003A1BB9">
                        <w:rPr>
                          <w:iCs/>
                          <w:sz w:val="20"/>
                          <w:szCs w:val="20"/>
                        </w:rPr>
                        <w:t>student participants</w:t>
                      </w:r>
                    </w:p>
                  </w:txbxContent>
                </v:textbox>
                <w10:wrap type="square" anchorx="margin" anchory="margin"/>
              </v:shape>
            </w:pict>
          </mc:Fallback>
        </mc:AlternateContent>
      </w:r>
    </w:p>
    <w:p w:rsidR="00B13505" w:rsidRPr="001D222F" w:rsidRDefault="001C7561" w:rsidP="00B13505">
      <w:pPr>
        <w:rPr>
          <w:rFonts w:cs="Arial"/>
          <w:b/>
          <w:color w:val="0065B0"/>
          <w:sz w:val="20"/>
          <w:szCs w:val="20"/>
        </w:rPr>
      </w:pPr>
      <w:r w:rsidRPr="001D222F">
        <w:rPr>
          <w:rFonts w:cs="Arial"/>
          <w:b/>
          <w:color w:val="0065B0"/>
          <w:sz w:val="20"/>
          <w:szCs w:val="20"/>
        </w:rPr>
        <w:t xml:space="preserve">Highlighted </w:t>
      </w:r>
      <w:r w:rsidR="00A20F60">
        <w:rPr>
          <w:rFonts w:cs="Arial"/>
          <w:b/>
          <w:color w:val="0065B0"/>
          <w:sz w:val="20"/>
          <w:szCs w:val="20"/>
        </w:rPr>
        <w:t xml:space="preserve">Sidecar Project </w:t>
      </w:r>
      <w:r w:rsidR="00857BE6" w:rsidRPr="001D222F">
        <w:rPr>
          <w:rFonts w:cs="Arial"/>
          <w:b/>
          <w:color w:val="0065B0"/>
          <w:sz w:val="20"/>
          <w:szCs w:val="20"/>
        </w:rPr>
        <w:t xml:space="preserve">Assessment </w:t>
      </w:r>
      <w:r w:rsidR="00B13505" w:rsidRPr="001D222F">
        <w:rPr>
          <w:rFonts w:cs="Arial"/>
          <w:b/>
          <w:color w:val="0065B0"/>
          <w:sz w:val="20"/>
          <w:szCs w:val="20"/>
        </w:rPr>
        <w:t>Finding</w:t>
      </w:r>
      <w:r w:rsidR="00857BE6" w:rsidRPr="001D222F">
        <w:rPr>
          <w:rFonts w:cs="Arial"/>
          <w:b/>
          <w:color w:val="0065B0"/>
          <w:sz w:val="20"/>
          <w:szCs w:val="20"/>
        </w:rPr>
        <w:t>s</w:t>
      </w:r>
      <w:r w:rsidR="00B13505" w:rsidRPr="001D222F">
        <w:rPr>
          <w:rFonts w:cs="Arial"/>
          <w:b/>
          <w:color w:val="0065B0"/>
          <w:sz w:val="20"/>
          <w:szCs w:val="20"/>
        </w:rPr>
        <w:t xml:space="preserve">: </w:t>
      </w:r>
      <w:r w:rsidR="008D2B7F">
        <w:rPr>
          <w:rFonts w:cs="Arial"/>
          <w:b/>
          <w:color w:val="0065B0"/>
          <w:sz w:val="20"/>
          <w:szCs w:val="20"/>
        </w:rPr>
        <w:t xml:space="preserve"> </w:t>
      </w:r>
      <w:r w:rsidR="00B13505" w:rsidRPr="001D222F">
        <w:rPr>
          <w:rFonts w:cs="Arial"/>
          <w:b/>
          <w:color w:val="0065B0"/>
          <w:sz w:val="20"/>
          <w:szCs w:val="20"/>
        </w:rPr>
        <w:t>Faculty Behaviors and Attitudes</w:t>
      </w:r>
    </w:p>
    <w:p w:rsidR="00504B04" w:rsidRPr="000A5312" w:rsidRDefault="00504B04" w:rsidP="00B13505">
      <w:pPr>
        <w:rPr>
          <w:rFonts w:cs="Arial"/>
          <w:sz w:val="20"/>
          <w:szCs w:val="20"/>
        </w:rPr>
      </w:pPr>
      <w:r w:rsidRPr="000A5312">
        <w:rPr>
          <w:rFonts w:cs="Arial"/>
          <w:sz w:val="20"/>
          <w:szCs w:val="20"/>
        </w:rPr>
        <w:t>Of Sidecar faculty collaborators surveyed:</w:t>
      </w:r>
    </w:p>
    <w:p w:rsidR="00A470BA" w:rsidRPr="000A5312" w:rsidRDefault="00504B04" w:rsidP="00504B04">
      <w:pPr>
        <w:pStyle w:val="ListParagraph"/>
        <w:numPr>
          <w:ilvl w:val="0"/>
          <w:numId w:val="10"/>
        </w:numPr>
        <w:rPr>
          <w:rFonts w:cs="Arial"/>
          <w:sz w:val="20"/>
          <w:szCs w:val="20"/>
        </w:rPr>
      </w:pPr>
      <w:r w:rsidRPr="000A5312">
        <w:rPr>
          <w:rFonts w:cs="Arial"/>
          <w:sz w:val="20"/>
          <w:szCs w:val="20"/>
        </w:rPr>
        <w:t xml:space="preserve">55% </w:t>
      </w:r>
      <w:r w:rsidR="00A470BA" w:rsidRPr="000A5312">
        <w:rPr>
          <w:rFonts w:cs="Arial"/>
          <w:sz w:val="20"/>
          <w:szCs w:val="20"/>
        </w:rPr>
        <w:t>assigned more writing</w:t>
      </w:r>
      <w:r w:rsidR="00B51C83" w:rsidRPr="000A5312">
        <w:rPr>
          <w:rFonts w:cs="Arial"/>
          <w:sz w:val="20"/>
          <w:szCs w:val="20"/>
        </w:rPr>
        <w:t xml:space="preserve"> as a result of the Sidecar collaboration</w:t>
      </w:r>
      <w:r w:rsidR="00A20F60">
        <w:rPr>
          <w:rFonts w:cs="Arial"/>
          <w:sz w:val="20"/>
          <w:szCs w:val="20"/>
        </w:rPr>
        <w:t>;</w:t>
      </w:r>
    </w:p>
    <w:p w:rsidR="00A470BA" w:rsidRPr="000A5312" w:rsidRDefault="00F70D4F" w:rsidP="00504B04">
      <w:pPr>
        <w:pStyle w:val="ListParagraph"/>
        <w:numPr>
          <w:ilvl w:val="0"/>
          <w:numId w:val="10"/>
        </w:numPr>
        <w:rPr>
          <w:rFonts w:cs="Arial"/>
          <w:sz w:val="20"/>
          <w:szCs w:val="20"/>
        </w:rPr>
      </w:pPr>
      <w:r w:rsidRPr="000A5312">
        <w:rPr>
          <w:rFonts w:cs="Arial"/>
          <w:sz w:val="20"/>
          <w:szCs w:val="20"/>
        </w:rPr>
        <w:t xml:space="preserve">100% report </w:t>
      </w:r>
      <w:r w:rsidR="00B51C83" w:rsidRPr="000A5312">
        <w:rPr>
          <w:rFonts w:cs="Arial"/>
          <w:sz w:val="20"/>
          <w:szCs w:val="20"/>
        </w:rPr>
        <w:t>the Sidecar</w:t>
      </w:r>
      <w:r w:rsidRPr="000A5312">
        <w:rPr>
          <w:rFonts w:cs="Arial"/>
          <w:sz w:val="20"/>
          <w:szCs w:val="20"/>
        </w:rPr>
        <w:t xml:space="preserve"> collaboration motivated them to rethink their writing assignme</w:t>
      </w:r>
      <w:r w:rsidR="00B51C83" w:rsidRPr="000A5312">
        <w:rPr>
          <w:rFonts w:cs="Arial"/>
          <w:sz w:val="20"/>
          <w:szCs w:val="20"/>
        </w:rPr>
        <w:t>nt</w:t>
      </w:r>
      <w:r w:rsidRPr="000A5312">
        <w:rPr>
          <w:rFonts w:cs="Arial"/>
          <w:sz w:val="20"/>
          <w:szCs w:val="20"/>
        </w:rPr>
        <w:t>s</w:t>
      </w:r>
      <w:r w:rsidR="00A20F60">
        <w:rPr>
          <w:rFonts w:cs="Arial"/>
          <w:sz w:val="20"/>
          <w:szCs w:val="20"/>
        </w:rPr>
        <w:t>;</w:t>
      </w:r>
      <w:r w:rsidRPr="000A5312">
        <w:rPr>
          <w:rFonts w:cs="Arial"/>
          <w:sz w:val="20"/>
          <w:szCs w:val="20"/>
        </w:rPr>
        <w:t xml:space="preserve"> </w:t>
      </w:r>
    </w:p>
    <w:p w:rsidR="00F70D4F" w:rsidRPr="000A5312" w:rsidRDefault="00F70D4F" w:rsidP="00504B04">
      <w:pPr>
        <w:pStyle w:val="ListParagraph"/>
        <w:numPr>
          <w:ilvl w:val="0"/>
          <w:numId w:val="10"/>
        </w:numPr>
        <w:rPr>
          <w:rFonts w:cs="Arial"/>
          <w:sz w:val="20"/>
          <w:szCs w:val="20"/>
        </w:rPr>
      </w:pPr>
      <w:r w:rsidRPr="000A5312">
        <w:rPr>
          <w:rFonts w:cs="Arial"/>
          <w:sz w:val="20"/>
          <w:szCs w:val="20"/>
        </w:rPr>
        <w:t xml:space="preserve">100% will make changes to future courses </w:t>
      </w:r>
      <w:r w:rsidR="00B51C83" w:rsidRPr="000A5312">
        <w:rPr>
          <w:rFonts w:cs="Arial"/>
          <w:sz w:val="20"/>
          <w:szCs w:val="20"/>
        </w:rPr>
        <w:t>based on the Sidecar experience</w:t>
      </w:r>
      <w:r w:rsidR="00A20F60">
        <w:rPr>
          <w:rFonts w:cs="Arial"/>
          <w:sz w:val="20"/>
          <w:szCs w:val="20"/>
        </w:rPr>
        <w:t>;</w:t>
      </w:r>
    </w:p>
    <w:p w:rsidR="00504B04" w:rsidRPr="000A5312" w:rsidRDefault="00504B04" w:rsidP="00504B04">
      <w:pPr>
        <w:pStyle w:val="ListParagraph"/>
        <w:numPr>
          <w:ilvl w:val="0"/>
          <w:numId w:val="10"/>
        </w:numPr>
        <w:rPr>
          <w:rFonts w:cs="Arial"/>
          <w:sz w:val="20"/>
          <w:szCs w:val="20"/>
        </w:rPr>
      </w:pPr>
      <w:r w:rsidRPr="000A5312">
        <w:rPr>
          <w:rFonts w:cs="Arial"/>
          <w:sz w:val="20"/>
          <w:szCs w:val="20"/>
        </w:rPr>
        <w:t xml:space="preserve">100% report </w:t>
      </w:r>
      <w:r w:rsidR="00A20F60">
        <w:rPr>
          <w:rFonts w:cs="Arial"/>
          <w:sz w:val="20"/>
          <w:szCs w:val="20"/>
        </w:rPr>
        <w:t xml:space="preserve">Sidecar </w:t>
      </w:r>
      <w:r w:rsidRPr="000A5312">
        <w:rPr>
          <w:rFonts w:cs="Arial"/>
          <w:sz w:val="20"/>
          <w:szCs w:val="20"/>
        </w:rPr>
        <w:t>students more successfully met their expectations</w:t>
      </w:r>
      <w:r w:rsidR="00A20F60">
        <w:rPr>
          <w:rFonts w:cs="Arial"/>
          <w:sz w:val="20"/>
          <w:szCs w:val="20"/>
        </w:rPr>
        <w:t>.</w:t>
      </w:r>
    </w:p>
    <w:p w:rsidR="00A470BA" w:rsidRPr="000A5312" w:rsidRDefault="00A470BA" w:rsidP="00974FBB">
      <w:pPr>
        <w:rPr>
          <w:rFonts w:cs="Arial"/>
          <w:sz w:val="20"/>
          <w:szCs w:val="20"/>
        </w:rPr>
      </w:pPr>
    </w:p>
    <w:p w:rsidR="00B13505" w:rsidRPr="001D222F" w:rsidRDefault="001C7561" w:rsidP="00B13505">
      <w:pPr>
        <w:rPr>
          <w:rFonts w:cs="Arial"/>
          <w:b/>
          <w:color w:val="0065B0"/>
          <w:sz w:val="20"/>
          <w:szCs w:val="20"/>
        </w:rPr>
      </w:pPr>
      <w:r w:rsidRPr="001D222F">
        <w:rPr>
          <w:rFonts w:cs="Arial"/>
          <w:b/>
          <w:color w:val="0065B0"/>
          <w:sz w:val="20"/>
          <w:szCs w:val="20"/>
        </w:rPr>
        <w:t xml:space="preserve">Highlighted </w:t>
      </w:r>
      <w:r w:rsidR="00A20F60">
        <w:rPr>
          <w:rFonts w:cs="Arial"/>
          <w:b/>
          <w:color w:val="0065B0"/>
          <w:sz w:val="20"/>
          <w:szCs w:val="20"/>
        </w:rPr>
        <w:t xml:space="preserve">Sidecar Project </w:t>
      </w:r>
      <w:r w:rsidRPr="001D222F">
        <w:rPr>
          <w:rFonts w:cs="Arial"/>
          <w:b/>
          <w:color w:val="0065B0"/>
          <w:sz w:val="20"/>
          <w:szCs w:val="20"/>
        </w:rPr>
        <w:t xml:space="preserve">Assessment </w:t>
      </w:r>
      <w:r w:rsidR="00B13505" w:rsidRPr="001D222F">
        <w:rPr>
          <w:rFonts w:cs="Arial"/>
          <w:b/>
          <w:color w:val="0065B0"/>
          <w:sz w:val="20"/>
          <w:szCs w:val="20"/>
        </w:rPr>
        <w:t>Finding</w:t>
      </w:r>
      <w:r w:rsidRPr="001D222F">
        <w:rPr>
          <w:rFonts w:cs="Arial"/>
          <w:b/>
          <w:color w:val="0065B0"/>
          <w:sz w:val="20"/>
          <w:szCs w:val="20"/>
        </w:rPr>
        <w:t>s</w:t>
      </w:r>
      <w:r w:rsidR="00B13505" w:rsidRPr="001D222F">
        <w:rPr>
          <w:rFonts w:cs="Arial"/>
          <w:b/>
          <w:color w:val="0065B0"/>
          <w:sz w:val="20"/>
          <w:szCs w:val="20"/>
        </w:rPr>
        <w:t xml:space="preserve">: </w:t>
      </w:r>
      <w:r w:rsidR="008D2B7F">
        <w:rPr>
          <w:rFonts w:cs="Arial"/>
          <w:b/>
          <w:color w:val="0065B0"/>
          <w:sz w:val="20"/>
          <w:szCs w:val="20"/>
        </w:rPr>
        <w:t xml:space="preserve"> </w:t>
      </w:r>
      <w:r w:rsidR="00504B04" w:rsidRPr="001D222F">
        <w:rPr>
          <w:rFonts w:cs="Arial"/>
          <w:b/>
          <w:color w:val="0065B0"/>
          <w:sz w:val="20"/>
          <w:szCs w:val="20"/>
        </w:rPr>
        <w:t xml:space="preserve">Written </w:t>
      </w:r>
      <w:r w:rsidR="00B13505" w:rsidRPr="001D222F">
        <w:rPr>
          <w:rFonts w:cs="Arial"/>
          <w:b/>
          <w:color w:val="0065B0"/>
          <w:sz w:val="20"/>
          <w:szCs w:val="20"/>
        </w:rPr>
        <w:t>Products and Performance</w:t>
      </w:r>
    </w:p>
    <w:p w:rsidR="00B13505" w:rsidRPr="000A5312" w:rsidRDefault="00504B04" w:rsidP="00B13505">
      <w:pPr>
        <w:rPr>
          <w:rFonts w:cs="Arial"/>
          <w:sz w:val="20"/>
          <w:szCs w:val="20"/>
        </w:rPr>
      </w:pPr>
      <w:r w:rsidRPr="000A5312">
        <w:rPr>
          <w:rFonts w:cs="Arial"/>
          <w:sz w:val="20"/>
          <w:szCs w:val="20"/>
        </w:rPr>
        <w:t>A</w:t>
      </w:r>
      <w:r w:rsidR="00B51C83" w:rsidRPr="000A5312">
        <w:rPr>
          <w:rFonts w:cs="Arial"/>
          <w:sz w:val="20"/>
          <w:szCs w:val="20"/>
        </w:rPr>
        <w:t xml:space="preserve">s a result of Sidecar tutoring, the types of revision most frequently </w:t>
      </w:r>
      <w:r w:rsidR="003A1BB9">
        <w:rPr>
          <w:rFonts w:cs="Arial"/>
          <w:sz w:val="20"/>
          <w:szCs w:val="20"/>
        </w:rPr>
        <w:t xml:space="preserve">observed </w:t>
      </w:r>
      <w:r w:rsidR="00250724">
        <w:rPr>
          <w:rFonts w:cs="Arial"/>
          <w:sz w:val="20"/>
          <w:szCs w:val="20"/>
        </w:rPr>
        <w:t>in student work include:</w:t>
      </w:r>
    </w:p>
    <w:p w:rsidR="00A470BA" w:rsidRPr="000A5312" w:rsidRDefault="003C412E" w:rsidP="00504B04">
      <w:pPr>
        <w:pStyle w:val="ListParagraph"/>
        <w:numPr>
          <w:ilvl w:val="0"/>
          <w:numId w:val="11"/>
        </w:numPr>
        <w:rPr>
          <w:rFonts w:cs="Arial"/>
          <w:sz w:val="20"/>
          <w:szCs w:val="20"/>
        </w:rPr>
      </w:pPr>
      <w:r w:rsidRPr="000A5312">
        <w:rPr>
          <w:rFonts w:cs="Arial"/>
          <w:sz w:val="20"/>
          <w:szCs w:val="20"/>
        </w:rPr>
        <w:t>r</w:t>
      </w:r>
      <w:r w:rsidR="00A470BA" w:rsidRPr="000A5312">
        <w:rPr>
          <w:rFonts w:cs="Arial"/>
          <w:sz w:val="20"/>
          <w:szCs w:val="20"/>
        </w:rPr>
        <w:t>eorganization to better scaffold the argument</w:t>
      </w:r>
      <w:r w:rsidRPr="000A5312">
        <w:rPr>
          <w:rFonts w:cs="Arial"/>
          <w:sz w:val="20"/>
          <w:szCs w:val="20"/>
        </w:rPr>
        <w:t xml:space="preserve"> and prioritize information</w:t>
      </w:r>
      <w:r w:rsidR="00A20F60">
        <w:rPr>
          <w:rFonts w:cs="Arial"/>
          <w:sz w:val="20"/>
          <w:szCs w:val="20"/>
        </w:rPr>
        <w:t>;</w:t>
      </w:r>
    </w:p>
    <w:p w:rsidR="00A470BA" w:rsidRPr="000A5312" w:rsidRDefault="003C412E" w:rsidP="00504B04">
      <w:pPr>
        <w:pStyle w:val="ListParagraph"/>
        <w:numPr>
          <w:ilvl w:val="0"/>
          <w:numId w:val="11"/>
        </w:numPr>
        <w:rPr>
          <w:rFonts w:cs="Arial"/>
          <w:sz w:val="20"/>
          <w:szCs w:val="20"/>
        </w:rPr>
      </w:pPr>
      <w:r w:rsidRPr="000A5312">
        <w:rPr>
          <w:rFonts w:cs="Arial"/>
          <w:sz w:val="20"/>
          <w:szCs w:val="20"/>
        </w:rPr>
        <w:t xml:space="preserve">more sophisticated, deeper </w:t>
      </w:r>
      <w:r w:rsidR="00A20F60">
        <w:rPr>
          <w:rFonts w:cs="Arial"/>
          <w:sz w:val="20"/>
          <w:szCs w:val="20"/>
        </w:rPr>
        <w:t>thinking (analytical, evaluative, critical);</w:t>
      </w:r>
      <w:r w:rsidR="00A470BA" w:rsidRPr="000A5312">
        <w:rPr>
          <w:rFonts w:cs="Arial"/>
          <w:sz w:val="20"/>
          <w:szCs w:val="20"/>
        </w:rPr>
        <w:t xml:space="preserve"> </w:t>
      </w:r>
    </w:p>
    <w:p w:rsidR="00A470BA" w:rsidRPr="000A5312" w:rsidRDefault="003C412E" w:rsidP="00974FBB">
      <w:pPr>
        <w:pStyle w:val="ListParagraph"/>
        <w:numPr>
          <w:ilvl w:val="0"/>
          <w:numId w:val="11"/>
        </w:numPr>
        <w:rPr>
          <w:rFonts w:cs="Arial"/>
          <w:sz w:val="20"/>
          <w:szCs w:val="20"/>
        </w:rPr>
      </w:pPr>
      <w:r w:rsidRPr="000A5312">
        <w:rPr>
          <w:rFonts w:cs="Arial"/>
          <w:sz w:val="20"/>
          <w:szCs w:val="20"/>
        </w:rPr>
        <w:t xml:space="preserve">cutting </w:t>
      </w:r>
      <w:r w:rsidR="00A20F60">
        <w:rPr>
          <w:rFonts w:cs="Arial"/>
          <w:sz w:val="20"/>
          <w:szCs w:val="20"/>
        </w:rPr>
        <w:t xml:space="preserve">of </w:t>
      </w:r>
      <w:r w:rsidRPr="000A5312">
        <w:rPr>
          <w:rFonts w:cs="Arial"/>
          <w:sz w:val="20"/>
          <w:szCs w:val="20"/>
        </w:rPr>
        <w:t>content to provide a more c</w:t>
      </w:r>
      <w:r w:rsidR="00A470BA" w:rsidRPr="000A5312">
        <w:rPr>
          <w:rFonts w:cs="Arial"/>
          <w:sz w:val="20"/>
          <w:szCs w:val="20"/>
        </w:rPr>
        <w:t>oncise and efficient</w:t>
      </w:r>
      <w:r w:rsidRPr="000A5312">
        <w:rPr>
          <w:rFonts w:cs="Arial"/>
          <w:sz w:val="20"/>
          <w:szCs w:val="20"/>
        </w:rPr>
        <w:t xml:space="preserve"> argument</w:t>
      </w:r>
      <w:r w:rsidR="00A20F60">
        <w:rPr>
          <w:rFonts w:cs="Arial"/>
          <w:sz w:val="20"/>
          <w:szCs w:val="20"/>
        </w:rPr>
        <w:t>;</w:t>
      </w:r>
    </w:p>
    <w:p w:rsidR="00A470BA" w:rsidRPr="000A5312" w:rsidRDefault="003C412E" w:rsidP="00504B04">
      <w:pPr>
        <w:pStyle w:val="ListParagraph"/>
        <w:numPr>
          <w:ilvl w:val="0"/>
          <w:numId w:val="12"/>
        </w:numPr>
        <w:rPr>
          <w:rFonts w:cs="Arial"/>
          <w:sz w:val="20"/>
          <w:szCs w:val="20"/>
        </w:rPr>
      </w:pPr>
      <w:r w:rsidRPr="000A5312">
        <w:rPr>
          <w:rFonts w:cs="Arial"/>
          <w:sz w:val="20"/>
          <w:szCs w:val="20"/>
        </w:rPr>
        <w:t>attention to reader needs (e.g., logic, coherence, signposting)</w:t>
      </w:r>
      <w:r w:rsidR="003A1BB9">
        <w:rPr>
          <w:rFonts w:cs="Arial"/>
          <w:sz w:val="20"/>
          <w:szCs w:val="20"/>
        </w:rPr>
        <w:t>;</w:t>
      </w:r>
    </w:p>
    <w:p w:rsidR="00A470BA" w:rsidRPr="000A5312" w:rsidRDefault="003C412E" w:rsidP="003C412E">
      <w:pPr>
        <w:pStyle w:val="ListParagraph"/>
        <w:numPr>
          <w:ilvl w:val="0"/>
          <w:numId w:val="12"/>
        </w:numPr>
        <w:rPr>
          <w:rFonts w:cs="Arial"/>
          <w:sz w:val="20"/>
          <w:szCs w:val="20"/>
        </w:rPr>
      </w:pPr>
      <w:r w:rsidRPr="000A5312">
        <w:rPr>
          <w:rFonts w:cs="Arial"/>
          <w:sz w:val="20"/>
          <w:szCs w:val="20"/>
        </w:rPr>
        <w:t>major overhaul r</w:t>
      </w:r>
      <w:r w:rsidR="00A20F60">
        <w:rPr>
          <w:rFonts w:cs="Arial"/>
          <w:sz w:val="20"/>
          <w:szCs w:val="20"/>
        </w:rPr>
        <w:t xml:space="preserve">evisions </w:t>
      </w:r>
      <w:r w:rsidR="008D2B7F">
        <w:rPr>
          <w:rFonts w:cs="Arial"/>
          <w:sz w:val="20"/>
          <w:szCs w:val="20"/>
        </w:rPr>
        <w:t xml:space="preserve">are more likely </w:t>
      </w:r>
      <w:r w:rsidR="003B2788">
        <w:rPr>
          <w:rFonts w:cs="Arial"/>
          <w:sz w:val="20"/>
          <w:szCs w:val="20"/>
        </w:rPr>
        <w:t xml:space="preserve">when high </w:t>
      </w:r>
      <w:r w:rsidR="003A1BB9">
        <w:rPr>
          <w:rFonts w:cs="Arial"/>
          <w:sz w:val="20"/>
          <w:szCs w:val="20"/>
        </w:rPr>
        <w:t xml:space="preserve">professor </w:t>
      </w:r>
      <w:r w:rsidR="003B2788">
        <w:rPr>
          <w:rFonts w:cs="Arial"/>
          <w:sz w:val="20"/>
          <w:szCs w:val="20"/>
        </w:rPr>
        <w:t>expectations</w:t>
      </w:r>
      <w:r w:rsidR="00A20F60">
        <w:rPr>
          <w:rFonts w:cs="Arial"/>
          <w:sz w:val="20"/>
          <w:szCs w:val="20"/>
        </w:rPr>
        <w:t xml:space="preserve"> </w:t>
      </w:r>
      <w:r w:rsidR="003A1BB9">
        <w:rPr>
          <w:rFonts w:cs="Arial"/>
          <w:sz w:val="20"/>
          <w:szCs w:val="20"/>
        </w:rPr>
        <w:t>are clearly communicated.</w:t>
      </w:r>
    </w:p>
    <w:p w:rsidR="00250724" w:rsidRPr="000A5312" w:rsidRDefault="00250724" w:rsidP="00A470BA"/>
    <w:p w:rsidR="001C7561" w:rsidRPr="001D222F" w:rsidRDefault="001C7561" w:rsidP="001C7561">
      <w:pPr>
        <w:rPr>
          <w:rFonts w:cs="Arial"/>
          <w:b/>
          <w:color w:val="0065B0"/>
          <w:sz w:val="20"/>
          <w:szCs w:val="20"/>
        </w:rPr>
      </w:pPr>
      <w:r w:rsidRPr="001D222F">
        <w:rPr>
          <w:rFonts w:cs="Arial"/>
          <w:b/>
          <w:color w:val="0065B0"/>
          <w:sz w:val="20"/>
          <w:szCs w:val="20"/>
        </w:rPr>
        <w:t>Writing Center Actions in Response to Key Findings</w:t>
      </w:r>
      <w:r w:rsidR="00A20F60">
        <w:rPr>
          <w:rFonts w:cs="Arial"/>
          <w:b/>
          <w:color w:val="0065B0"/>
          <w:sz w:val="20"/>
          <w:szCs w:val="20"/>
        </w:rPr>
        <w:t>:  Sidecar Project</w:t>
      </w:r>
    </w:p>
    <w:tbl>
      <w:tblPr>
        <w:tblStyle w:val="LightGrid-Accent2"/>
        <w:tblW w:w="0" w:type="auto"/>
        <w:tblLook w:val="04A0" w:firstRow="1" w:lastRow="0" w:firstColumn="1" w:lastColumn="0" w:noHBand="0" w:noVBand="1"/>
      </w:tblPr>
      <w:tblGrid>
        <w:gridCol w:w="4788"/>
        <w:gridCol w:w="4788"/>
      </w:tblGrid>
      <w:tr w:rsidR="001E054F" w:rsidRPr="00B27E50" w:rsidTr="00B27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C7561" w:rsidRPr="00A20F60" w:rsidRDefault="001C7561" w:rsidP="00B12FB3">
            <w:pPr>
              <w:rPr>
                <w:rFonts w:asciiTheme="minorHAnsi" w:hAnsiTheme="minorHAnsi" w:cs="Arial"/>
                <w:sz w:val="20"/>
                <w:szCs w:val="20"/>
              </w:rPr>
            </w:pPr>
            <w:r w:rsidRPr="00A20F60">
              <w:rPr>
                <w:rFonts w:asciiTheme="minorHAnsi" w:hAnsiTheme="minorHAnsi" w:cs="Arial"/>
                <w:sz w:val="20"/>
                <w:szCs w:val="20"/>
              </w:rPr>
              <w:t>Finding</w:t>
            </w:r>
            <w:r w:rsidR="003C412E" w:rsidRPr="00A20F60">
              <w:rPr>
                <w:rFonts w:asciiTheme="minorHAnsi" w:hAnsiTheme="minorHAnsi" w:cs="Arial"/>
                <w:sz w:val="20"/>
                <w:szCs w:val="20"/>
              </w:rPr>
              <w:t>s</w:t>
            </w:r>
          </w:p>
        </w:tc>
        <w:tc>
          <w:tcPr>
            <w:tcW w:w="4788" w:type="dxa"/>
          </w:tcPr>
          <w:p w:rsidR="001C7561" w:rsidRPr="00A20F60" w:rsidRDefault="001C7561" w:rsidP="00B12FB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A20F60">
              <w:rPr>
                <w:rFonts w:asciiTheme="minorHAnsi" w:hAnsiTheme="minorHAnsi" w:cs="Arial"/>
                <w:sz w:val="20"/>
                <w:szCs w:val="20"/>
              </w:rPr>
              <w:t>Action</w:t>
            </w:r>
            <w:r w:rsidR="003C412E" w:rsidRPr="00A20F60">
              <w:rPr>
                <w:rFonts w:asciiTheme="minorHAnsi" w:hAnsiTheme="minorHAnsi" w:cs="Arial"/>
                <w:sz w:val="20"/>
                <w:szCs w:val="20"/>
              </w:rPr>
              <w:t>s</w:t>
            </w:r>
          </w:p>
        </w:tc>
      </w:tr>
      <w:tr w:rsidR="001E054F" w:rsidRPr="00B27E50" w:rsidTr="00B27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274F0" w:rsidRPr="00B27E50" w:rsidRDefault="004274F0" w:rsidP="00A20F60">
            <w:pPr>
              <w:pStyle w:val="ListParagraph"/>
              <w:numPr>
                <w:ilvl w:val="0"/>
                <w:numId w:val="15"/>
              </w:numPr>
              <w:rPr>
                <w:rFonts w:asciiTheme="minorHAnsi" w:hAnsiTheme="minorHAnsi" w:cs="Arial"/>
                <w:b w:val="0"/>
                <w:sz w:val="20"/>
                <w:szCs w:val="20"/>
              </w:rPr>
            </w:pPr>
            <w:r w:rsidRPr="00B27E50">
              <w:rPr>
                <w:rFonts w:asciiTheme="minorHAnsi" w:hAnsiTheme="minorHAnsi" w:cs="Arial"/>
                <w:b w:val="0"/>
                <w:sz w:val="20"/>
                <w:szCs w:val="20"/>
              </w:rPr>
              <w:t>Student</w:t>
            </w:r>
            <w:r w:rsidR="00A20F60">
              <w:rPr>
                <w:rFonts w:asciiTheme="minorHAnsi" w:hAnsiTheme="minorHAnsi" w:cs="Arial"/>
                <w:b w:val="0"/>
                <w:sz w:val="20"/>
                <w:szCs w:val="20"/>
              </w:rPr>
              <w:t>s</w:t>
            </w:r>
            <w:r w:rsidRPr="00B27E50">
              <w:rPr>
                <w:rFonts w:asciiTheme="minorHAnsi" w:hAnsiTheme="minorHAnsi" w:cs="Arial"/>
                <w:b w:val="0"/>
                <w:sz w:val="20"/>
                <w:szCs w:val="20"/>
              </w:rPr>
              <w:t xml:space="preserve"> desire </w:t>
            </w:r>
            <w:r w:rsidR="00A20F60">
              <w:rPr>
                <w:rFonts w:asciiTheme="minorHAnsi" w:hAnsiTheme="minorHAnsi" w:cs="Arial"/>
                <w:b w:val="0"/>
                <w:sz w:val="20"/>
                <w:szCs w:val="20"/>
              </w:rPr>
              <w:t xml:space="preserve">a </w:t>
            </w:r>
            <w:r w:rsidRPr="00B27E50">
              <w:rPr>
                <w:rFonts w:asciiTheme="minorHAnsi" w:hAnsiTheme="minorHAnsi" w:cs="Arial"/>
                <w:b w:val="0"/>
                <w:sz w:val="20"/>
                <w:szCs w:val="20"/>
              </w:rPr>
              <w:t>Sidecar experience earlier in academic career</w:t>
            </w:r>
            <w:r w:rsidR="00A20F60">
              <w:rPr>
                <w:rFonts w:asciiTheme="minorHAnsi" w:hAnsiTheme="minorHAnsi" w:cs="Arial"/>
                <w:b w:val="0"/>
                <w:sz w:val="20"/>
                <w:szCs w:val="20"/>
              </w:rPr>
              <w:t>s</w:t>
            </w:r>
            <w:r w:rsidRPr="00B27E50">
              <w:rPr>
                <w:rFonts w:asciiTheme="minorHAnsi" w:hAnsiTheme="minorHAnsi" w:cs="Arial"/>
                <w:b w:val="0"/>
                <w:sz w:val="20"/>
                <w:szCs w:val="20"/>
              </w:rPr>
              <w:t xml:space="preserve"> (</w:t>
            </w:r>
            <w:r w:rsidR="00A20F60">
              <w:rPr>
                <w:rFonts w:asciiTheme="minorHAnsi" w:hAnsiTheme="minorHAnsi" w:cs="Arial"/>
                <w:b w:val="0"/>
                <w:sz w:val="20"/>
                <w:szCs w:val="20"/>
              </w:rPr>
              <w:t xml:space="preserve">students </w:t>
            </w:r>
            <w:r w:rsidR="003A1BB9">
              <w:rPr>
                <w:rFonts w:asciiTheme="minorHAnsi" w:hAnsiTheme="minorHAnsi" w:cs="Arial"/>
                <w:b w:val="0"/>
                <w:sz w:val="20"/>
                <w:szCs w:val="20"/>
              </w:rPr>
              <w:t>recognize</w:t>
            </w:r>
            <w:r w:rsidRPr="00B27E50">
              <w:rPr>
                <w:rFonts w:asciiTheme="minorHAnsi" w:hAnsiTheme="minorHAnsi" w:cs="Arial"/>
                <w:b w:val="0"/>
                <w:sz w:val="20"/>
                <w:szCs w:val="20"/>
              </w:rPr>
              <w:t xml:space="preserve"> transferability of skills learned)</w:t>
            </w:r>
          </w:p>
        </w:tc>
        <w:tc>
          <w:tcPr>
            <w:tcW w:w="4788" w:type="dxa"/>
          </w:tcPr>
          <w:p w:rsidR="004274F0" w:rsidRPr="00B27E50" w:rsidRDefault="004274F0" w:rsidP="00A20F60">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27E50">
              <w:rPr>
                <w:rFonts w:cs="Arial"/>
                <w:sz w:val="20"/>
                <w:szCs w:val="20"/>
              </w:rPr>
              <w:t xml:space="preserve">Develop Sidecar collaborations </w:t>
            </w:r>
            <w:r w:rsidR="00A20F60">
              <w:rPr>
                <w:rFonts w:cs="Arial"/>
                <w:sz w:val="20"/>
                <w:szCs w:val="20"/>
              </w:rPr>
              <w:t xml:space="preserve">in </w:t>
            </w:r>
            <w:r w:rsidRPr="00B27E50">
              <w:rPr>
                <w:rFonts w:cs="Arial"/>
                <w:sz w:val="20"/>
                <w:szCs w:val="20"/>
              </w:rPr>
              <w:t>first-year undergraduate and graduate courses</w:t>
            </w:r>
          </w:p>
        </w:tc>
      </w:tr>
      <w:tr w:rsidR="001E054F" w:rsidRPr="00B27E50" w:rsidTr="00B27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274F0" w:rsidRPr="00B27E50" w:rsidRDefault="004274F0" w:rsidP="00A20F60">
            <w:pPr>
              <w:pStyle w:val="ListParagraph"/>
              <w:numPr>
                <w:ilvl w:val="0"/>
                <w:numId w:val="15"/>
              </w:numPr>
              <w:rPr>
                <w:rFonts w:asciiTheme="minorHAnsi" w:hAnsiTheme="minorHAnsi" w:cs="Arial"/>
                <w:b w:val="0"/>
                <w:sz w:val="20"/>
                <w:szCs w:val="20"/>
              </w:rPr>
            </w:pPr>
            <w:r w:rsidRPr="00B27E50">
              <w:rPr>
                <w:rFonts w:asciiTheme="minorHAnsi" w:hAnsiTheme="minorHAnsi" w:cs="Arial"/>
                <w:b w:val="0"/>
                <w:sz w:val="20"/>
                <w:szCs w:val="20"/>
              </w:rPr>
              <w:t>Sidecar faculty desire continued support</w:t>
            </w:r>
            <w:r w:rsidR="00A20F60">
              <w:rPr>
                <w:rFonts w:asciiTheme="minorHAnsi" w:hAnsiTheme="minorHAnsi" w:cs="Arial"/>
                <w:b w:val="0"/>
                <w:sz w:val="20"/>
                <w:szCs w:val="20"/>
              </w:rPr>
              <w:t xml:space="preserve"> beyond the Sidecar collaboration</w:t>
            </w:r>
          </w:p>
        </w:tc>
        <w:tc>
          <w:tcPr>
            <w:tcW w:w="4788" w:type="dxa"/>
          </w:tcPr>
          <w:p w:rsidR="004274F0" w:rsidRPr="00B27E50" w:rsidRDefault="004274F0" w:rsidP="003C412E">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B27E50">
              <w:rPr>
                <w:rFonts w:cs="Arial"/>
                <w:sz w:val="20"/>
                <w:szCs w:val="20"/>
              </w:rPr>
              <w:t>Build a Sidecar faculty “graduate” lunch series for sharing post-Sidecar teaching growth</w:t>
            </w:r>
            <w:r w:rsidR="00A20F60">
              <w:rPr>
                <w:rFonts w:cs="Arial"/>
                <w:sz w:val="20"/>
                <w:szCs w:val="20"/>
              </w:rPr>
              <w:t xml:space="preserve"> and ideas</w:t>
            </w:r>
          </w:p>
        </w:tc>
      </w:tr>
      <w:tr w:rsidR="001E054F" w:rsidRPr="00B27E50" w:rsidTr="00B27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C7561" w:rsidRPr="00B27E50" w:rsidRDefault="00A20F60" w:rsidP="00597FCD">
            <w:pPr>
              <w:pStyle w:val="ListParagraph"/>
              <w:numPr>
                <w:ilvl w:val="0"/>
                <w:numId w:val="15"/>
              </w:numPr>
              <w:rPr>
                <w:rFonts w:asciiTheme="minorHAnsi" w:hAnsiTheme="minorHAnsi" w:cs="Arial"/>
                <w:b w:val="0"/>
                <w:sz w:val="20"/>
                <w:szCs w:val="20"/>
              </w:rPr>
            </w:pPr>
            <w:r>
              <w:rPr>
                <w:rFonts w:asciiTheme="minorHAnsi" w:hAnsiTheme="minorHAnsi" w:cs="Arial"/>
                <w:b w:val="0"/>
                <w:sz w:val="20"/>
                <w:szCs w:val="20"/>
              </w:rPr>
              <w:t>Students often prematurely tinker with/polish prose</w:t>
            </w:r>
            <w:r w:rsidR="003C412E" w:rsidRPr="00B27E50">
              <w:rPr>
                <w:rFonts w:asciiTheme="minorHAnsi" w:hAnsiTheme="minorHAnsi" w:cs="Arial"/>
                <w:b w:val="0"/>
                <w:sz w:val="20"/>
                <w:szCs w:val="20"/>
              </w:rPr>
              <w:t xml:space="preserve"> while avoiding larger, higher-</w:t>
            </w:r>
            <w:r w:rsidR="00597FCD">
              <w:rPr>
                <w:rFonts w:asciiTheme="minorHAnsi" w:hAnsiTheme="minorHAnsi" w:cs="Arial"/>
                <w:b w:val="0"/>
                <w:sz w:val="20"/>
                <w:szCs w:val="20"/>
              </w:rPr>
              <w:t>order</w:t>
            </w:r>
            <w:r w:rsidR="003C412E" w:rsidRPr="00B27E50">
              <w:rPr>
                <w:rFonts w:asciiTheme="minorHAnsi" w:hAnsiTheme="minorHAnsi" w:cs="Arial"/>
                <w:b w:val="0"/>
                <w:sz w:val="20"/>
                <w:szCs w:val="20"/>
              </w:rPr>
              <w:t xml:space="preserve"> revision needs (e.g., genre alignment, thesis, support, organization)</w:t>
            </w:r>
          </w:p>
        </w:tc>
        <w:tc>
          <w:tcPr>
            <w:tcW w:w="4788" w:type="dxa"/>
          </w:tcPr>
          <w:p w:rsidR="003C412E" w:rsidRPr="00B27E50" w:rsidRDefault="00A20F60" w:rsidP="003C412E">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Train tutors to focus on </w:t>
            </w:r>
            <w:r w:rsidR="003C412E" w:rsidRPr="00B27E50">
              <w:rPr>
                <w:rFonts w:cs="Arial"/>
                <w:sz w:val="20"/>
                <w:szCs w:val="20"/>
              </w:rPr>
              <w:t>higher-order revisions while providing strategies for later-order proofing</w:t>
            </w:r>
          </w:p>
          <w:p w:rsidR="003C412E" w:rsidRPr="00B27E50" w:rsidRDefault="003C412E" w:rsidP="003B278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27E50">
              <w:rPr>
                <w:rFonts w:cs="Arial"/>
                <w:sz w:val="20"/>
                <w:szCs w:val="20"/>
              </w:rPr>
              <w:t>Collaborate with Sidecar professor</w:t>
            </w:r>
            <w:r w:rsidR="003B2788">
              <w:rPr>
                <w:rFonts w:cs="Arial"/>
                <w:sz w:val="20"/>
                <w:szCs w:val="20"/>
              </w:rPr>
              <w:t>s</w:t>
            </w:r>
            <w:r w:rsidRPr="00B27E50">
              <w:rPr>
                <w:rFonts w:cs="Arial"/>
                <w:sz w:val="20"/>
                <w:szCs w:val="20"/>
              </w:rPr>
              <w:t xml:space="preserve"> to ensure professor</w:t>
            </w:r>
            <w:r w:rsidR="003B2788">
              <w:rPr>
                <w:rFonts w:cs="Arial"/>
                <w:sz w:val="20"/>
                <w:szCs w:val="20"/>
              </w:rPr>
              <w:t>s</w:t>
            </w:r>
            <w:r w:rsidRPr="00B27E50">
              <w:rPr>
                <w:rFonts w:cs="Arial"/>
                <w:sz w:val="20"/>
                <w:szCs w:val="20"/>
              </w:rPr>
              <w:t xml:space="preserve"> explicitly value revisions that reflect better thinking/higher-order concerns</w:t>
            </w:r>
          </w:p>
        </w:tc>
      </w:tr>
      <w:tr w:rsidR="001E054F" w:rsidRPr="00B27E50" w:rsidTr="00B27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C7561" w:rsidRPr="00B27E50" w:rsidRDefault="003B2788" w:rsidP="003B2788">
            <w:pPr>
              <w:pStyle w:val="ListParagraph"/>
              <w:numPr>
                <w:ilvl w:val="0"/>
                <w:numId w:val="15"/>
              </w:numPr>
              <w:rPr>
                <w:rFonts w:asciiTheme="minorHAnsi" w:hAnsiTheme="minorHAnsi" w:cs="Arial"/>
                <w:b w:val="0"/>
                <w:sz w:val="20"/>
                <w:szCs w:val="20"/>
              </w:rPr>
            </w:pPr>
            <w:r>
              <w:rPr>
                <w:rFonts w:asciiTheme="minorHAnsi" w:hAnsiTheme="minorHAnsi" w:cs="Arial"/>
                <w:b w:val="0"/>
                <w:sz w:val="20"/>
                <w:szCs w:val="20"/>
              </w:rPr>
              <w:t>High</w:t>
            </w:r>
            <w:r w:rsidR="003C412E" w:rsidRPr="00B27E50">
              <w:rPr>
                <w:rFonts w:asciiTheme="minorHAnsi" w:hAnsiTheme="minorHAnsi" w:cs="Arial"/>
                <w:b w:val="0"/>
                <w:sz w:val="20"/>
                <w:szCs w:val="20"/>
              </w:rPr>
              <w:t xml:space="preserve"> expectations</w:t>
            </w:r>
            <w:r>
              <w:rPr>
                <w:rFonts w:asciiTheme="minorHAnsi" w:hAnsiTheme="minorHAnsi" w:cs="Arial"/>
                <w:b w:val="0"/>
                <w:sz w:val="20"/>
                <w:szCs w:val="20"/>
              </w:rPr>
              <w:t xml:space="preserve"> coupled</w:t>
            </w:r>
            <w:r w:rsidR="003C412E" w:rsidRPr="00B27E50">
              <w:rPr>
                <w:rFonts w:asciiTheme="minorHAnsi" w:hAnsiTheme="minorHAnsi" w:cs="Arial"/>
                <w:b w:val="0"/>
                <w:sz w:val="20"/>
                <w:szCs w:val="20"/>
              </w:rPr>
              <w:t xml:space="preserve"> with vague communication of those expectations result in revisions that focus only on minor proofing </w:t>
            </w:r>
          </w:p>
        </w:tc>
        <w:tc>
          <w:tcPr>
            <w:tcW w:w="4788" w:type="dxa"/>
          </w:tcPr>
          <w:p w:rsidR="001C7561" w:rsidRPr="00B27E50" w:rsidRDefault="003C412E" w:rsidP="003B2788">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B27E50">
              <w:rPr>
                <w:rFonts w:cs="Arial"/>
                <w:sz w:val="20"/>
                <w:szCs w:val="20"/>
              </w:rPr>
              <w:t>Collaborate with Sidecar professor</w:t>
            </w:r>
            <w:r w:rsidR="003B2788">
              <w:rPr>
                <w:rFonts w:cs="Arial"/>
                <w:sz w:val="20"/>
                <w:szCs w:val="20"/>
              </w:rPr>
              <w:t>s</w:t>
            </w:r>
            <w:r w:rsidRPr="00B27E50">
              <w:rPr>
                <w:rFonts w:cs="Arial"/>
                <w:sz w:val="20"/>
                <w:szCs w:val="20"/>
              </w:rPr>
              <w:t xml:space="preserve"> to clarify expectations for written assignment</w:t>
            </w:r>
            <w:r w:rsidR="003B2788">
              <w:rPr>
                <w:rFonts w:cs="Arial"/>
                <w:sz w:val="20"/>
                <w:szCs w:val="20"/>
              </w:rPr>
              <w:t>s</w:t>
            </w:r>
          </w:p>
        </w:tc>
      </w:tr>
      <w:tr w:rsidR="001E054F" w:rsidRPr="00B27E50" w:rsidTr="00B27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C412E" w:rsidRPr="00B27E50" w:rsidRDefault="003C412E" w:rsidP="003C412E">
            <w:pPr>
              <w:pStyle w:val="ListParagraph"/>
              <w:numPr>
                <w:ilvl w:val="0"/>
                <w:numId w:val="15"/>
              </w:numPr>
              <w:rPr>
                <w:rFonts w:asciiTheme="minorHAnsi" w:hAnsiTheme="minorHAnsi"/>
                <w:b w:val="0"/>
              </w:rPr>
            </w:pPr>
            <w:r w:rsidRPr="00B27E50">
              <w:rPr>
                <w:rFonts w:asciiTheme="minorHAnsi" w:hAnsiTheme="minorHAnsi" w:cs="Arial"/>
                <w:b w:val="0"/>
                <w:sz w:val="20"/>
                <w:szCs w:val="20"/>
              </w:rPr>
              <w:t xml:space="preserve">Papers in which revisions reflect more sophisticated thinking and logic often </w:t>
            </w:r>
            <w:r w:rsidR="004274F0" w:rsidRPr="00B27E50">
              <w:rPr>
                <w:rFonts w:asciiTheme="minorHAnsi" w:hAnsiTheme="minorHAnsi" w:cs="Arial"/>
                <w:b w:val="0"/>
                <w:sz w:val="20"/>
                <w:szCs w:val="20"/>
              </w:rPr>
              <w:t>remain unpolished</w:t>
            </w:r>
            <w:r w:rsidRPr="00B27E50">
              <w:rPr>
                <w:rFonts w:asciiTheme="minorHAnsi" w:hAnsiTheme="minorHAnsi" w:cs="Arial"/>
                <w:b w:val="0"/>
                <w:sz w:val="20"/>
                <w:szCs w:val="20"/>
              </w:rPr>
              <w:t xml:space="preserve"> </w:t>
            </w:r>
          </w:p>
        </w:tc>
        <w:tc>
          <w:tcPr>
            <w:tcW w:w="4788" w:type="dxa"/>
          </w:tcPr>
          <w:p w:rsidR="003C412E" w:rsidRPr="00B27E50" w:rsidRDefault="004274F0" w:rsidP="004274F0">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B27E50">
              <w:rPr>
                <w:rFonts w:cs="Arial"/>
                <w:sz w:val="20"/>
                <w:szCs w:val="20"/>
              </w:rPr>
              <w:t>Collaborate with tutors and Sidecar professor</w:t>
            </w:r>
            <w:r w:rsidR="003B2788">
              <w:rPr>
                <w:rFonts w:cs="Arial"/>
                <w:sz w:val="20"/>
                <w:szCs w:val="20"/>
              </w:rPr>
              <w:t>s</w:t>
            </w:r>
            <w:r w:rsidRPr="00B27E50">
              <w:rPr>
                <w:rFonts w:cs="Arial"/>
                <w:sz w:val="20"/>
                <w:szCs w:val="20"/>
              </w:rPr>
              <w:t xml:space="preserve"> to integrate a polishing stage into the Sidecar </w:t>
            </w:r>
            <w:r w:rsidR="003B2788">
              <w:rPr>
                <w:rFonts w:cs="Arial"/>
                <w:sz w:val="20"/>
                <w:szCs w:val="20"/>
              </w:rPr>
              <w:t>sessions</w:t>
            </w:r>
          </w:p>
          <w:p w:rsidR="004274F0" w:rsidRPr="00B27E50" w:rsidRDefault="004274F0" w:rsidP="00B27E50">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B27E50">
              <w:rPr>
                <w:rFonts w:cs="Arial"/>
                <w:sz w:val="20"/>
                <w:szCs w:val="20"/>
              </w:rPr>
              <w:t>Collaborate with Sidecar professor</w:t>
            </w:r>
            <w:r w:rsidR="003B2788">
              <w:rPr>
                <w:rFonts w:cs="Arial"/>
                <w:sz w:val="20"/>
                <w:szCs w:val="20"/>
              </w:rPr>
              <w:t>s</w:t>
            </w:r>
            <w:r w:rsidRPr="00B27E50">
              <w:rPr>
                <w:rFonts w:cs="Arial"/>
                <w:sz w:val="20"/>
                <w:szCs w:val="20"/>
              </w:rPr>
              <w:t xml:space="preserve"> to value higher-order revisions as much later-order revisions</w:t>
            </w:r>
          </w:p>
        </w:tc>
      </w:tr>
    </w:tbl>
    <w:p w:rsidR="006A2E37" w:rsidRPr="007D065A" w:rsidRDefault="006A2E37" w:rsidP="006A2E37">
      <w:pPr>
        <w:rPr>
          <w:rFonts w:cs="Arial"/>
          <w:b/>
          <w:color w:val="632423" w:themeColor="accent2" w:themeShade="80"/>
          <w:sz w:val="28"/>
          <w:szCs w:val="28"/>
        </w:rPr>
      </w:pPr>
      <w:r w:rsidRPr="007D065A">
        <w:rPr>
          <w:rFonts w:cs="Arial"/>
          <w:b/>
          <w:color w:val="632423" w:themeColor="accent2" w:themeShade="80"/>
          <w:sz w:val="28"/>
          <w:szCs w:val="28"/>
        </w:rPr>
        <w:lastRenderedPageBreak/>
        <w:t>Jump Start Thesis and Dissertation Writing Boot Camp</w:t>
      </w:r>
    </w:p>
    <w:p w:rsidR="003A1BB9" w:rsidRDefault="00250724" w:rsidP="006A2E37">
      <w:pPr>
        <w:rPr>
          <w:rFonts w:cs="Arial"/>
          <w:sz w:val="20"/>
          <w:szCs w:val="20"/>
        </w:rPr>
      </w:pPr>
      <w:r w:rsidRPr="00771C80">
        <w:rPr>
          <w:rFonts w:cs="Arial"/>
          <w:iCs/>
          <w:noProof/>
          <w:sz w:val="20"/>
          <w:szCs w:val="20"/>
        </w:rPr>
        <mc:AlternateContent>
          <mc:Choice Requires="wps">
            <w:drawing>
              <wp:anchor distT="0" distB="0" distL="114300" distR="114300" simplePos="0" relativeHeight="251730944" behindDoc="0" locked="0" layoutInCell="0" allowOverlap="1" wp14:anchorId="7410258E" wp14:editId="2A7D9CB1">
                <wp:simplePos x="0" y="0"/>
                <wp:positionH relativeFrom="page">
                  <wp:posOffset>4399280</wp:posOffset>
                </wp:positionH>
                <wp:positionV relativeFrom="margin">
                  <wp:posOffset>427355</wp:posOffset>
                </wp:positionV>
                <wp:extent cx="3082290" cy="1445895"/>
                <wp:effectExtent l="171450" t="171450" r="80010" b="78105"/>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1445895"/>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Pr="006B5EB4" w:rsidRDefault="0051250C" w:rsidP="006B5EB4">
                            <w:pPr>
                              <w:rPr>
                                <w:rFonts w:eastAsiaTheme="majorEastAsia" w:cstheme="majorBidi"/>
                                <w:i/>
                                <w:iCs/>
                                <w:sz w:val="20"/>
                                <w:szCs w:val="20"/>
                              </w:rPr>
                            </w:pPr>
                            <w:r w:rsidRPr="006B5EB4">
                              <w:rPr>
                                <w:rFonts w:eastAsiaTheme="majorEastAsia" w:cstheme="majorBidi"/>
                                <w:i/>
                                <w:iCs/>
                                <w:sz w:val="20"/>
                                <w:szCs w:val="20"/>
                              </w:rPr>
                              <w:t>“I doubt that I am alone in feeling like the second year of grad school is a lonely experience. I genuinely wish there were more opportunitie</w:t>
                            </w:r>
                            <w:r>
                              <w:rPr>
                                <w:rFonts w:eastAsiaTheme="majorEastAsia" w:cstheme="majorBidi"/>
                                <w:i/>
                                <w:iCs/>
                                <w:sz w:val="20"/>
                                <w:szCs w:val="20"/>
                              </w:rPr>
                              <w:t xml:space="preserve">s like Jump Start </w:t>
                            </w:r>
                            <w:r w:rsidRPr="006B5EB4">
                              <w:rPr>
                                <w:rFonts w:eastAsiaTheme="majorEastAsia" w:cstheme="majorBidi"/>
                                <w:i/>
                                <w:iCs/>
                                <w:sz w:val="20"/>
                                <w:szCs w:val="20"/>
                              </w:rPr>
                              <w:t>for grad students to have a space to work, no matter the discipline.”</w:t>
                            </w:r>
                          </w:p>
                          <w:p w:rsidR="0051250C" w:rsidRPr="001D222F" w:rsidRDefault="0051250C" w:rsidP="006B5EB4">
                            <w:pPr>
                              <w:rPr>
                                <w:i/>
                                <w:iCs/>
                                <w:color w:val="808080" w:themeColor="background1" w:themeShade="80"/>
                                <w:sz w:val="18"/>
                                <w:szCs w:val="18"/>
                              </w:rPr>
                            </w:pPr>
                            <w:r w:rsidRPr="001D222F">
                              <w:rPr>
                                <w:rFonts w:eastAsiaTheme="majorEastAsia" w:cstheme="majorBidi"/>
                                <w:i/>
                                <w:iCs/>
                                <w:sz w:val="18"/>
                                <w:szCs w:val="18"/>
                              </w:rPr>
                              <w:t>-</w:t>
                            </w:r>
                            <w:r>
                              <w:rPr>
                                <w:rFonts w:eastAsiaTheme="majorEastAsia" w:cstheme="majorBidi"/>
                                <w:i/>
                                <w:iCs/>
                                <w:sz w:val="18"/>
                                <w:szCs w:val="18"/>
                              </w:rPr>
                              <w:t xml:space="preserve"> </w:t>
                            </w:r>
                            <w:r w:rsidRPr="001D222F">
                              <w:rPr>
                                <w:rFonts w:eastAsiaTheme="majorEastAsia" w:cstheme="majorBidi"/>
                                <w:i/>
                                <w:iCs/>
                                <w:sz w:val="18"/>
                                <w:szCs w:val="18"/>
                              </w:rPr>
                              <w:t>Jump Start Graduate Student</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346.4pt;margin-top:33.65pt;width:242.7pt;height:113.8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" o:allowincell="f" fillcolor="#d99594 [1941]" strokecolor="#548dd4 [1951]">
                <v:shadow on="t" type="perspective" color="#4f81bd" origin="-.5,-.5" offset="-3pt,-3pt" matrix="58982f,,,58982f"/>
                <v:textbox inset=",,36pt,18pt">
                  <w:txbxContent>
                    <w:p w:rsidR="0051250C" w:rsidRPr="006B5EB4" w:rsidRDefault="0051250C" w:rsidP="006B5EB4">
                      <w:pPr>
                        <w:rPr>
                          <w:rFonts w:eastAsiaTheme="majorEastAsia" w:cstheme="majorBidi"/>
                          <w:i/>
                          <w:iCs/>
                          <w:sz w:val="20"/>
                          <w:szCs w:val="20"/>
                        </w:rPr>
                      </w:pPr>
                      <w:r w:rsidRPr="006B5EB4">
                        <w:rPr>
                          <w:rFonts w:eastAsiaTheme="majorEastAsia" w:cstheme="majorBidi"/>
                          <w:i/>
                          <w:iCs/>
                          <w:sz w:val="20"/>
                          <w:szCs w:val="20"/>
                        </w:rPr>
                        <w:t>“I doubt that I am alone in feeling like the second year of grad school is a lonely experience. I genuinely wish there were more opportunitie</w:t>
                      </w:r>
                      <w:r>
                        <w:rPr>
                          <w:rFonts w:eastAsiaTheme="majorEastAsia" w:cstheme="majorBidi"/>
                          <w:i/>
                          <w:iCs/>
                          <w:sz w:val="20"/>
                          <w:szCs w:val="20"/>
                        </w:rPr>
                        <w:t xml:space="preserve">s like Jump Start </w:t>
                      </w:r>
                      <w:r w:rsidRPr="006B5EB4">
                        <w:rPr>
                          <w:rFonts w:eastAsiaTheme="majorEastAsia" w:cstheme="majorBidi"/>
                          <w:i/>
                          <w:iCs/>
                          <w:sz w:val="20"/>
                          <w:szCs w:val="20"/>
                        </w:rPr>
                        <w:t>for grad students to have a space to work, no matter the discipline.”</w:t>
                      </w:r>
                    </w:p>
                    <w:p w:rsidR="0051250C" w:rsidRPr="001D222F" w:rsidRDefault="0051250C" w:rsidP="006B5EB4">
                      <w:pPr>
                        <w:rPr>
                          <w:i/>
                          <w:iCs/>
                          <w:color w:val="808080" w:themeColor="background1" w:themeShade="80"/>
                          <w:sz w:val="18"/>
                          <w:szCs w:val="18"/>
                        </w:rPr>
                      </w:pPr>
                      <w:r w:rsidRPr="001D222F">
                        <w:rPr>
                          <w:rFonts w:eastAsiaTheme="majorEastAsia" w:cstheme="majorBidi"/>
                          <w:i/>
                          <w:iCs/>
                          <w:sz w:val="18"/>
                          <w:szCs w:val="18"/>
                        </w:rPr>
                        <w:t>-</w:t>
                      </w:r>
                      <w:r>
                        <w:rPr>
                          <w:rFonts w:eastAsiaTheme="majorEastAsia" w:cstheme="majorBidi"/>
                          <w:i/>
                          <w:iCs/>
                          <w:sz w:val="18"/>
                          <w:szCs w:val="18"/>
                        </w:rPr>
                        <w:t xml:space="preserve"> </w:t>
                      </w:r>
                      <w:r w:rsidRPr="001D222F">
                        <w:rPr>
                          <w:rFonts w:eastAsiaTheme="majorEastAsia" w:cstheme="majorBidi"/>
                          <w:i/>
                          <w:iCs/>
                          <w:sz w:val="18"/>
                          <w:szCs w:val="18"/>
                        </w:rPr>
                        <w:t>Jump Start Graduate Student</w:t>
                      </w:r>
                    </w:p>
                  </w:txbxContent>
                </v:textbox>
                <w10:wrap type="square" anchorx="page" anchory="margin"/>
              </v:roundrect>
            </w:pict>
          </mc:Fallback>
        </mc:AlternateContent>
      </w:r>
      <w:r w:rsidR="004274F0" w:rsidRPr="00B27E50">
        <w:rPr>
          <w:rFonts w:cs="Arial"/>
          <w:sz w:val="20"/>
          <w:szCs w:val="20"/>
        </w:rPr>
        <w:t>Offered four times each academic year, Jump Start provides g</w:t>
      </w:r>
      <w:r w:rsidR="008D2B7F">
        <w:rPr>
          <w:rFonts w:cs="Arial"/>
          <w:sz w:val="20"/>
          <w:szCs w:val="20"/>
        </w:rPr>
        <w:t>raduate students with an intensive</w:t>
      </w:r>
      <w:r w:rsidR="004274F0" w:rsidRPr="00B27E50">
        <w:rPr>
          <w:rFonts w:cs="Arial"/>
          <w:sz w:val="20"/>
          <w:szCs w:val="20"/>
        </w:rPr>
        <w:t xml:space="preserve"> week-long writing program. This program provides graduate students with </w:t>
      </w:r>
      <w:r w:rsidR="003A1BB9" w:rsidRPr="003B2788">
        <w:rPr>
          <w:rFonts w:cs="Arial"/>
          <w:sz w:val="20"/>
          <w:szCs w:val="20"/>
        </w:rPr>
        <w:t>an opportunity to</w:t>
      </w:r>
      <w:r w:rsidR="003A1BB9">
        <w:rPr>
          <w:rFonts w:cs="Arial"/>
          <w:sz w:val="20"/>
          <w:szCs w:val="20"/>
        </w:rPr>
        <w:t>:</w:t>
      </w:r>
    </w:p>
    <w:p w:rsidR="003B2788" w:rsidRDefault="004274F0" w:rsidP="003B2788">
      <w:pPr>
        <w:pStyle w:val="ListParagraph"/>
        <w:numPr>
          <w:ilvl w:val="0"/>
          <w:numId w:val="22"/>
        </w:numPr>
        <w:rPr>
          <w:rFonts w:cs="Arial"/>
          <w:sz w:val="20"/>
          <w:szCs w:val="20"/>
        </w:rPr>
      </w:pPr>
      <w:r w:rsidRPr="003B2788">
        <w:rPr>
          <w:rFonts w:cs="Arial"/>
          <w:sz w:val="20"/>
          <w:szCs w:val="20"/>
        </w:rPr>
        <w:t>learn effective thesis/</w:t>
      </w:r>
      <w:r w:rsidR="003A1BB9">
        <w:rPr>
          <w:rFonts w:cs="Arial"/>
          <w:sz w:val="20"/>
          <w:szCs w:val="20"/>
        </w:rPr>
        <w:t>dissertation writing strategies;</w:t>
      </w:r>
      <w:r w:rsidRPr="003B2788">
        <w:rPr>
          <w:rFonts w:cs="Arial"/>
          <w:sz w:val="20"/>
          <w:szCs w:val="20"/>
        </w:rPr>
        <w:t xml:space="preserve"> </w:t>
      </w:r>
    </w:p>
    <w:p w:rsidR="003B2788" w:rsidRDefault="004274F0" w:rsidP="003B2788">
      <w:pPr>
        <w:pStyle w:val="ListParagraph"/>
        <w:numPr>
          <w:ilvl w:val="0"/>
          <w:numId w:val="22"/>
        </w:numPr>
        <w:rPr>
          <w:rFonts w:cs="Arial"/>
          <w:sz w:val="20"/>
          <w:szCs w:val="20"/>
        </w:rPr>
      </w:pPr>
      <w:r w:rsidRPr="003B2788">
        <w:rPr>
          <w:rFonts w:cs="Arial"/>
          <w:sz w:val="20"/>
          <w:szCs w:val="20"/>
        </w:rPr>
        <w:t>gain momentum and</w:t>
      </w:r>
      <w:r w:rsidR="003A1BB9">
        <w:rPr>
          <w:rFonts w:cs="Arial"/>
          <w:sz w:val="20"/>
          <w:szCs w:val="20"/>
        </w:rPr>
        <w:t xml:space="preserve"> make progress in their writing;</w:t>
      </w:r>
      <w:r w:rsidRPr="003B2788">
        <w:rPr>
          <w:rFonts w:cs="Arial"/>
          <w:sz w:val="20"/>
          <w:szCs w:val="20"/>
        </w:rPr>
        <w:t xml:space="preserve"> </w:t>
      </w:r>
    </w:p>
    <w:p w:rsidR="003B2788" w:rsidRDefault="004274F0" w:rsidP="003B2788">
      <w:pPr>
        <w:pStyle w:val="ListParagraph"/>
        <w:numPr>
          <w:ilvl w:val="0"/>
          <w:numId w:val="22"/>
        </w:numPr>
        <w:rPr>
          <w:rFonts w:cs="Arial"/>
          <w:sz w:val="20"/>
          <w:szCs w:val="20"/>
        </w:rPr>
      </w:pPr>
      <w:r w:rsidRPr="003B2788">
        <w:rPr>
          <w:rFonts w:cs="Arial"/>
          <w:sz w:val="20"/>
          <w:szCs w:val="20"/>
        </w:rPr>
        <w:t>experience a supportive environment for focused writing time</w:t>
      </w:r>
      <w:r w:rsidR="003A1BB9">
        <w:rPr>
          <w:rFonts w:cs="Arial"/>
          <w:sz w:val="20"/>
          <w:szCs w:val="20"/>
        </w:rPr>
        <w:t>;</w:t>
      </w:r>
      <w:r w:rsidRPr="003B2788">
        <w:rPr>
          <w:rFonts w:cs="Arial"/>
          <w:sz w:val="20"/>
          <w:szCs w:val="20"/>
        </w:rPr>
        <w:t xml:space="preserve"> </w:t>
      </w:r>
    </w:p>
    <w:p w:rsidR="00B1679E" w:rsidRPr="003B2788" w:rsidRDefault="004274F0" w:rsidP="003B2788">
      <w:pPr>
        <w:pStyle w:val="ListParagraph"/>
        <w:numPr>
          <w:ilvl w:val="0"/>
          <w:numId w:val="22"/>
        </w:numPr>
        <w:rPr>
          <w:rFonts w:cs="Arial"/>
          <w:sz w:val="20"/>
          <w:szCs w:val="20"/>
        </w:rPr>
      </w:pPr>
      <w:r w:rsidRPr="003B2788">
        <w:rPr>
          <w:rFonts w:cs="Arial"/>
          <w:sz w:val="20"/>
          <w:szCs w:val="20"/>
        </w:rPr>
        <w:t>develop effective writing habits that will sustain them throughout their careers.</w:t>
      </w:r>
    </w:p>
    <w:p w:rsidR="00C01E60" w:rsidRPr="00B27E50" w:rsidRDefault="00C01E60" w:rsidP="006A2E37">
      <w:pPr>
        <w:rPr>
          <w:rFonts w:cs="Arial"/>
          <w:i/>
          <w:sz w:val="20"/>
          <w:szCs w:val="20"/>
        </w:rPr>
      </w:pPr>
    </w:p>
    <w:p w:rsidR="00C01E60" w:rsidRDefault="007A08FD" w:rsidP="006A2E37">
      <w:pPr>
        <w:rPr>
          <w:rFonts w:cs="Arial"/>
          <w:b/>
          <w:color w:val="0065B0"/>
          <w:sz w:val="20"/>
          <w:szCs w:val="20"/>
        </w:rPr>
      </w:pPr>
      <w:r w:rsidRPr="000A5312">
        <w:rPr>
          <w:rFonts w:cs="Arial"/>
          <w:iCs/>
          <w:noProof/>
          <w:sz w:val="20"/>
          <w:szCs w:val="20"/>
        </w:rPr>
        <mc:AlternateContent>
          <mc:Choice Requires="wps">
            <w:drawing>
              <wp:anchor distT="0" distB="0" distL="114300" distR="114300" simplePos="0" relativeHeight="251722752" behindDoc="0" locked="0" layoutInCell="0" allowOverlap="1" wp14:anchorId="2FF0FF8E" wp14:editId="4B88A87A">
                <wp:simplePos x="0" y="0"/>
                <wp:positionH relativeFrom="margin">
                  <wp:posOffset>5300345</wp:posOffset>
                </wp:positionH>
                <wp:positionV relativeFrom="margin">
                  <wp:posOffset>2014220</wp:posOffset>
                </wp:positionV>
                <wp:extent cx="960755" cy="1456690"/>
                <wp:effectExtent l="76200" t="38100" r="67945" b="86360"/>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1456690"/>
                        </a:xfrm>
                        <a:prstGeom prst="bracketPair">
                          <a:avLst>
                            <a:gd name="adj" fmla="val 8051"/>
                          </a:avLst>
                        </a:prstGeom>
                        <a:solidFill>
                          <a:schemeClr val="bg1">
                            <a:lumMod val="85000"/>
                          </a:schemeClr>
                        </a:solidFill>
                        <a:ln>
                          <a:headEnd/>
                          <a:tailEnd/>
                        </a:ln>
                        <a:extLst/>
                      </wps:spPr>
                      <wps:style>
                        <a:lnRef idx="3">
                          <a:schemeClr val="accent2"/>
                        </a:lnRef>
                        <a:fillRef idx="0">
                          <a:schemeClr val="accent2"/>
                        </a:fillRef>
                        <a:effectRef idx="2">
                          <a:schemeClr val="accent2"/>
                        </a:effectRef>
                        <a:fontRef idx="minor">
                          <a:schemeClr val="tx1"/>
                        </a:fontRef>
                      </wps:style>
                      <wps:txbx>
                        <w:txbxContent>
                          <w:p w:rsidR="0051250C" w:rsidRPr="005E2905" w:rsidRDefault="0051250C" w:rsidP="005E2905">
                            <w:pPr>
                              <w:jc w:val="center"/>
                              <w:rPr>
                                <w:iCs/>
                                <w:sz w:val="20"/>
                                <w:szCs w:val="20"/>
                              </w:rPr>
                            </w:pPr>
                            <w:r>
                              <w:rPr>
                                <w:b/>
                                <w:iCs/>
                                <w:sz w:val="20"/>
                                <w:szCs w:val="20"/>
                              </w:rPr>
                              <w:t xml:space="preserve">82 </w:t>
                            </w:r>
                            <w:r>
                              <w:rPr>
                                <w:iCs/>
                                <w:sz w:val="20"/>
                                <w:szCs w:val="20"/>
                              </w:rPr>
                              <w:t xml:space="preserve">graduate students </w:t>
                            </w:r>
                            <w:r w:rsidRPr="00E44711">
                              <w:rPr>
                                <w:iCs/>
                                <w:sz w:val="20"/>
                                <w:szCs w:val="20"/>
                              </w:rPr>
                              <w:t xml:space="preserve">from across the disciplines </w:t>
                            </w:r>
                            <w:r>
                              <w:rPr>
                                <w:iCs/>
                                <w:sz w:val="20"/>
                                <w:szCs w:val="20"/>
                              </w:rPr>
                              <w:t xml:space="preserve">have completed Jump Start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185" style="position:absolute;margin-left:417.35pt;margin-top:158.6pt;width:75.65pt;height:114.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" o:allowincell="f" adj="1739" filled="t" fillcolor="#d8d8d8 [2732]" strokecolor="#c0504d [3205]" strokeweight="3pt">
                <v:shadow on="t" color="black" opacity="22937f" origin=",.5" offset="0,.63889mm"/>
                <v:textbox inset="3.6pt,,3.6pt">
                  <w:txbxContent>
                    <w:p w:rsidR="0051250C" w:rsidRPr="005E2905" w:rsidRDefault="0051250C" w:rsidP="005E2905">
                      <w:pPr>
                        <w:jc w:val="center"/>
                        <w:rPr>
                          <w:iCs/>
                          <w:sz w:val="20"/>
                          <w:szCs w:val="20"/>
                        </w:rPr>
                      </w:pPr>
                      <w:r>
                        <w:rPr>
                          <w:b/>
                          <w:iCs/>
                          <w:sz w:val="20"/>
                          <w:szCs w:val="20"/>
                        </w:rPr>
                        <w:t xml:space="preserve">82 </w:t>
                      </w:r>
                      <w:r>
                        <w:rPr>
                          <w:iCs/>
                          <w:sz w:val="20"/>
                          <w:szCs w:val="20"/>
                        </w:rPr>
                        <w:t xml:space="preserve">graduate students </w:t>
                      </w:r>
                      <w:r w:rsidRPr="00E44711">
                        <w:rPr>
                          <w:iCs/>
                          <w:sz w:val="20"/>
                          <w:szCs w:val="20"/>
                        </w:rPr>
                        <w:t xml:space="preserve">from across the disciplines </w:t>
                      </w:r>
                      <w:r>
                        <w:rPr>
                          <w:iCs/>
                          <w:sz w:val="20"/>
                          <w:szCs w:val="20"/>
                        </w:rPr>
                        <w:t xml:space="preserve">have completed Jump Start </w:t>
                      </w:r>
                    </w:p>
                  </w:txbxContent>
                </v:textbox>
                <w10:wrap type="square" anchorx="margin" anchory="margin"/>
              </v:shape>
            </w:pict>
          </mc:Fallback>
        </mc:AlternateContent>
      </w:r>
    </w:p>
    <w:p w:rsidR="00250724" w:rsidRPr="001D222F" w:rsidRDefault="00250724" w:rsidP="006A2E37">
      <w:pPr>
        <w:rPr>
          <w:rFonts w:cs="Arial"/>
          <w:b/>
          <w:color w:val="0065B0"/>
          <w:sz w:val="20"/>
          <w:szCs w:val="20"/>
        </w:rPr>
      </w:pPr>
    </w:p>
    <w:p w:rsidR="006A2E37" w:rsidRPr="001D222F" w:rsidRDefault="001C7561" w:rsidP="006A2E37">
      <w:pPr>
        <w:rPr>
          <w:rFonts w:cs="Arial"/>
          <w:b/>
          <w:color w:val="0065B0"/>
          <w:sz w:val="20"/>
          <w:szCs w:val="20"/>
        </w:rPr>
      </w:pPr>
      <w:r w:rsidRPr="001D222F">
        <w:rPr>
          <w:rFonts w:cs="Arial"/>
          <w:b/>
          <w:color w:val="0065B0"/>
          <w:sz w:val="20"/>
          <w:szCs w:val="20"/>
        </w:rPr>
        <w:t xml:space="preserve">Highlighted </w:t>
      </w:r>
      <w:r w:rsidR="00E44711">
        <w:rPr>
          <w:rFonts w:cs="Arial"/>
          <w:b/>
          <w:color w:val="0065B0"/>
          <w:sz w:val="20"/>
          <w:szCs w:val="20"/>
        </w:rPr>
        <w:t xml:space="preserve">Jump Start </w:t>
      </w:r>
      <w:r w:rsidR="00857BE6" w:rsidRPr="001D222F">
        <w:rPr>
          <w:rFonts w:cs="Arial"/>
          <w:b/>
          <w:color w:val="0065B0"/>
          <w:sz w:val="20"/>
          <w:szCs w:val="20"/>
        </w:rPr>
        <w:t xml:space="preserve">Assessment </w:t>
      </w:r>
      <w:r w:rsidR="006A2E37" w:rsidRPr="001D222F">
        <w:rPr>
          <w:rFonts w:cs="Arial"/>
          <w:b/>
          <w:color w:val="0065B0"/>
          <w:sz w:val="20"/>
          <w:szCs w:val="20"/>
        </w:rPr>
        <w:t>Findings</w:t>
      </w:r>
      <w:r w:rsidR="00B13505" w:rsidRPr="001D222F">
        <w:rPr>
          <w:rFonts w:cs="Arial"/>
          <w:b/>
          <w:color w:val="0065B0"/>
          <w:sz w:val="20"/>
          <w:szCs w:val="20"/>
        </w:rPr>
        <w:t>:</w:t>
      </w:r>
      <w:r w:rsidR="008D2B7F">
        <w:rPr>
          <w:rFonts w:cs="Arial"/>
          <w:b/>
          <w:color w:val="0065B0"/>
          <w:sz w:val="20"/>
          <w:szCs w:val="20"/>
        </w:rPr>
        <w:t xml:space="preserve"> </w:t>
      </w:r>
      <w:r w:rsidR="00B13505" w:rsidRPr="001D222F">
        <w:rPr>
          <w:rFonts w:cs="Arial"/>
          <w:b/>
          <w:color w:val="0065B0"/>
          <w:sz w:val="20"/>
          <w:szCs w:val="20"/>
        </w:rPr>
        <w:t xml:space="preserve"> Student Benefits, Needs, and Perceptions</w:t>
      </w:r>
    </w:p>
    <w:p w:rsidR="0061263A" w:rsidRPr="00B27E50" w:rsidRDefault="0061263A" w:rsidP="006A2E37">
      <w:pPr>
        <w:rPr>
          <w:rFonts w:cs="Arial"/>
          <w:sz w:val="20"/>
          <w:szCs w:val="20"/>
        </w:rPr>
      </w:pPr>
      <w:r w:rsidRPr="00B27E50">
        <w:rPr>
          <w:rFonts w:cs="Arial"/>
          <w:sz w:val="20"/>
          <w:szCs w:val="20"/>
        </w:rPr>
        <w:t xml:space="preserve">Graduate student participants </w:t>
      </w:r>
      <w:r w:rsidR="008D2B7F">
        <w:rPr>
          <w:rFonts w:cs="Arial"/>
          <w:sz w:val="20"/>
          <w:szCs w:val="20"/>
        </w:rPr>
        <w:t>surveyed expressed</w:t>
      </w:r>
      <w:r w:rsidRPr="00B27E50">
        <w:rPr>
          <w:rFonts w:cs="Arial"/>
          <w:sz w:val="20"/>
          <w:szCs w:val="20"/>
        </w:rPr>
        <w:t>:</w:t>
      </w:r>
    </w:p>
    <w:p w:rsidR="004A11E6" w:rsidRPr="00B27E50" w:rsidRDefault="00E44711" w:rsidP="0061263A">
      <w:pPr>
        <w:pStyle w:val="ListParagraph"/>
        <w:numPr>
          <w:ilvl w:val="0"/>
          <w:numId w:val="17"/>
        </w:numPr>
        <w:rPr>
          <w:rFonts w:cs="Arial"/>
          <w:sz w:val="20"/>
          <w:szCs w:val="20"/>
        </w:rPr>
      </w:pPr>
      <w:r>
        <w:rPr>
          <w:rFonts w:cs="Arial"/>
          <w:sz w:val="20"/>
          <w:szCs w:val="20"/>
        </w:rPr>
        <w:t>an appreciation for the</w:t>
      </w:r>
      <w:r w:rsidR="004A11E6" w:rsidRPr="00B27E50">
        <w:rPr>
          <w:rFonts w:cs="Arial"/>
          <w:sz w:val="20"/>
          <w:szCs w:val="20"/>
        </w:rPr>
        <w:t xml:space="preserve"> opportunity </w:t>
      </w:r>
      <w:r w:rsidR="0061263A" w:rsidRPr="00B27E50">
        <w:rPr>
          <w:rFonts w:cs="Arial"/>
          <w:sz w:val="20"/>
          <w:szCs w:val="20"/>
        </w:rPr>
        <w:t>to work with a community of graduate student writers</w:t>
      </w:r>
      <w:r>
        <w:rPr>
          <w:rFonts w:cs="Arial"/>
          <w:sz w:val="20"/>
          <w:szCs w:val="20"/>
        </w:rPr>
        <w:t>;</w:t>
      </w:r>
    </w:p>
    <w:p w:rsidR="0061263A" w:rsidRPr="00B27E50" w:rsidRDefault="00E44711" w:rsidP="0061263A">
      <w:pPr>
        <w:pStyle w:val="ListParagraph"/>
        <w:numPr>
          <w:ilvl w:val="0"/>
          <w:numId w:val="17"/>
        </w:numPr>
        <w:rPr>
          <w:rFonts w:cs="Arial"/>
          <w:sz w:val="20"/>
          <w:szCs w:val="20"/>
        </w:rPr>
      </w:pPr>
      <w:r>
        <w:rPr>
          <w:rFonts w:cs="Arial"/>
          <w:sz w:val="20"/>
          <w:szCs w:val="20"/>
        </w:rPr>
        <w:t>a recognition of how learned writing strategies were immediately applicable;</w:t>
      </w:r>
    </w:p>
    <w:p w:rsidR="006A2E37" w:rsidRPr="003B2788" w:rsidRDefault="00E44711" w:rsidP="006A2E37">
      <w:pPr>
        <w:pStyle w:val="ListParagraph"/>
        <w:numPr>
          <w:ilvl w:val="0"/>
          <w:numId w:val="17"/>
        </w:numPr>
        <w:rPr>
          <w:rFonts w:cs="Arial"/>
          <w:sz w:val="20"/>
          <w:szCs w:val="20"/>
        </w:rPr>
      </w:pPr>
      <w:r>
        <w:rPr>
          <w:rFonts w:cs="Arial"/>
          <w:sz w:val="20"/>
          <w:szCs w:val="20"/>
        </w:rPr>
        <w:t xml:space="preserve">an </w:t>
      </w:r>
      <w:r w:rsidR="0061263A" w:rsidRPr="00B27E50">
        <w:rPr>
          <w:rFonts w:cs="Arial"/>
          <w:sz w:val="20"/>
          <w:szCs w:val="20"/>
        </w:rPr>
        <w:t>intention to continue working with the Writing Center to facilitate completion of degree</w:t>
      </w:r>
      <w:r>
        <w:rPr>
          <w:rFonts w:cs="Arial"/>
          <w:sz w:val="20"/>
          <w:szCs w:val="20"/>
        </w:rPr>
        <w:t>.</w:t>
      </w:r>
    </w:p>
    <w:p w:rsidR="005E2905" w:rsidRDefault="005E2905" w:rsidP="001C7561">
      <w:pPr>
        <w:rPr>
          <w:rFonts w:cs="Arial"/>
          <w:i/>
          <w:sz w:val="20"/>
          <w:szCs w:val="20"/>
        </w:rPr>
      </w:pPr>
    </w:p>
    <w:p w:rsidR="00250724" w:rsidRDefault="00250724" w:rsidP="001C7561">
      <w:pPr>
        <w:rPr>
          <w:rFonts w:cs="Arial"/>
          <w:b/>
          <w:color w:val="0065B0"/>
          <w:sz w:val="20"/>
          <w:szCs w:val="20"/>
        </w:rPr>
      </w:pPr>
    </w:p>
    <w:p w:rsidR="007A08FD" w:rsidRDefault="007A08FD" w:rsidP="001C7561">
      <w:pPr>
        <w:rPr>
          <w:rFonts w:cs="Arial"/>
          <w:b/>
          <w:color w:val="0065B0"/>
          <w:sz w:val="20"/>
          <w:szCs w:val="20"/>
        </w:rPr>
      </w:pPr>
    </w:p>
    <w:p w:rsidR="001C7561" w:rsidRPr="001D222F" w:rsidRDefault="001C7561" w:rsidP="001C7561">
      <w:pPr>
        <w:rPr>
          <w:rFonts w:cs="Arial"/>
          <w:b/>
          <w:color w:val="0065B0"/>
          <w:sz w:val="20"/>
          <w:szCs w:val="20"/>
        </w:rPr>
      </w:pPr>
      <w:r w:rsidRPr="001D222F">
        <w:rPr>
          <w:rFonts w:cs="Arial"/>
          <w:b/>
          <w:color w:val="0065B0"/>
          <w:sz w:val="20"/>
          <w:szCs w:val="20"/>
        </w:rPr>
        <w:t>Writing Center Actions in Response to Key Findings</w:t>
      </w:r>
      <w:r w:rsidR="00E44711">
        <w:rPr>
          <w:rFonts w:cs="Arial"/>
          <w:b/>
          <w:color w:val="0065B0"/>
          <w:sz w:val="20"/>
          <w:szCs w:val="20"/>
        </w:rPr>
        <w:t>:  Jump Start</w:t>
      </w:r>
    </w:p>
    <w:tbl>
      <w:tblPr>
        <w:tblStyle w:val="LightGrid-Accent2"/>
        <w:tblW w:w="0" w:type="auto"/>
        <w:tblLook w:val="04A0" w:firstRow="1" w:lastRow="0" w:firstColumn="1" w:lastColumn="0" w:noHBand="0" w:noVBand="1"/>
      </w:tblPr>
      <w:tblGrid>
        <w:gridCol w:w="4788"/>
        <w:gridCol w:w="4788"/>
      </w:tblGrid>
      <w:tr w:rsidR="001E054F" w:rsidRPr="00B27E50" w:rsidTr="00B27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C7561" w:rsidRPr="00E44711" w:rsidRDefault="001C7561" w:rsidP="00B12FB3">
            <w:pPr>
              <w:rPr>
                <w:rFonts w:asciiTheme="minorHAnsi" w:hAnsiTheme="minorHAnsi" w:cs="Arial"/>
                <w:sz w:val="20"/>
                <w:szCs w:val="20"/>
              </w:rPr>
            </w:pPr>
            <w:r w:rsidRPr="00E44711">
              <w:rPr>
                <w:rFonts w:asciiTheme="minorHAnsi" w:hAnsiTheme="minorHAnsi" w:cs="Arial"/>
                <w:sz w:val="20"/>
                <w:szCs w:val="20"/>
              </w:rPr>
              <w:t>Finding</w:t>
            </w:r>
            <w:r w:rsidR="003342B1" w:rsidRPr="00E44711">
              <w:rPr>
                <w:rFonts w:asciiTheme="minorHAnsi" w:hAnsiTheme="minorHAnsi" w:cs="Arial"/>
                <w:sz w:val="20"/>
                <w:szCs w:val="20"/>
              </w:rPr>
              <w:t>s</w:t>
            </w:r>
          </w:p>
        </w:tc>
        <w:tc>
          <w:tcPr>
            <w:tcW w:w="4788" w:type="dxa"/>
          </w:tcPr>
          <w:p w:rsidR="001C7561" w:rsidRPr="00E44711" w:rsidRDefault="001C7561" w:rsidP="00B12FB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44711">
              <w:rPr>
                <w:rFonts w:asciiTheme="minorHAnsi" w:hAnsiTheme="minorHAnsi" w:cs="Arial"/>
                <w:sz w:val="20"/>
                <w:szCs w:val="20"/>
              </w:rPr>
              <w:t>Action</w:t>
            </w:r>
            <w:r w:rsidR="003342B1" w:rsidRPr="00E44711">
              <w:rPr>
                <w:rFonts w:asciiTheme="minorHAnsi" w:hAnsiTheme="minorHAnsi" w:cs="Arial"/>
                <w:sz w:val="20"/>
                <w:szCs w:val="20"/>
              </w:rPr>
              <w:t>s</w:t>
            </w:r>
          </w:p>
        </w:tc>
      </w:tr>
      <w:tr w:rsidR="001E054F" w:rsidRPr="00B27E50" w:rsidTr="00B27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1263A" w:rsidRPr="00B27E50" w:rsidRDefault="00E44711" w:rsidP="0061263A">
            <w:pPr>
              <w:pStyle w:val="ListParagraph"/>
              <w:numPr>
                <w:ilvl w:val="0"/>
                <w:numId w:val="18"/>
              </w:numPr>
              <w:rPr>
                <w:rFonts w:asciiTheme="minorHAnsi" w:hAnsiTheme="minorHAnsi" w:cs="Arial"/>
                <w:b w:val="0"/>
                <w:sz w:val="20"/>
                <w:szCs w:val="20"/>
              </w:rPr>
            </w:pPr>
            <w:r>
              <w:rPr>
                <w:rFonts w:asciiTheme="minorHAnsi" w:hAnsiTheme="minorHAnsi" w:cs="Arial"/>
                <w:b w:val="0"/>
                <w:sz w:val="20"/>
                <w:szCs w:val="20"/>
              </w:rPr>
              <w:t xml:space="preserve">graduate students often misperceive writing as an activity they should be able to “figure out” </w:t>
            </w:r>
            <w:r w:rsidR="003A1BB9">
              <w:rPr>
                <w:rFonts w:asciiTheme="minorHAnsi" w:hAnsiTheme="minorHAnsi" w:cs="Arial"/>
                <w:b w:val="0"/>
                <w:sz w:val="20"/>
                <w:szCs w:val="20"/>
              </w:rPr>
              <w:t>alone</w:t>
            </w:r>
          </w:p>
          <w:p w:rsidR="001C7561" w:rsidRPr="00B27E50" w:rsidRDefault="00E44711" w:rsidP="003A1BB9">
            <w:pPr>
              <w:pStyle w:val="ListParagraph"/>
              <w:numPr>
                <w:ilvl w:val="0"/>
                <w:numId w:val="18"/>
              </w:numPr>
              <w:rPr>
                <w:rFonts w:asciiTheme="minorHAnsi" w:hAnsiTheme="minorHAnsi" w:cs="Arial"/>
                <w:b w:val="0"/>
                <w:sz w:val="20"/>
                <w:szCs w:val="20"/>
              </w:rPr>
            </w:pPr>
            <w:r>
              <w:rPr>
                <w:rFonts w:asciiTheme="minorHAnsi" w:hAnsiTheme="minorHAnsi" w:cs="Arial"/>
                <w:b w:val="0"/>
                <w:sz w:val="20"/>
                <w:szCs w:val="20"/>
              </w:rPr>
              <w:t xml:space="preserve">graduate students </w:t>
            </w:r>
            <w:r w:rsidR="008D2B7F">
              <w:rPr>
                <w:rFonts w:asciiTheme="minorHAnsi" w:hAnsiTheme="minorHAnsi" w:cs="Arial"/>
                <w:b w:val="0"/>
                <w:sz w:val="20"/>
                <w:szCs w:val="20"/>
              </w:rPr>
              <w:t>lack</w:t>
            </w:r>
            <w:r w:rsidR="0061263A" w:rsidRPr="00B27E50">
              <w:rPr>
                <w:rFonts w:asciiTheme="minorHAnsi" w:hAnsiTheme="minorHAnsi" w:cs="Arial"/>
                <w:b w:val="0"/>
                <w:sz w:val="20"/>
                <w:szCs w:val="20"/>
              </w:rPr>
              <w:t xml:space="preserve"> awareness of </w:t>
            </w:r>
            <w:r w:rsidR="003A1BB9">
              <w:rPr>
                <w:rFonts w:asciiTheme="minorHAnsi" w:hAnsiTheme="minorHAnsi" w:cs="Arial"/>
                <w:b w:val="0"/>
                <w:sz w:val="20"/>
                <w:szCs w:val="20"/>
              </w:rPr>
              <w:t>Writing Center services</w:t>
            </w:r>
            <w:r w:rsidR="0061263A" w:rsidRPr="00B27E50">
              <w:rPr>
                <w:rFonts w:asciiTheme="minorHAnsi" w:hAnsiTheme="minorHAnsi" w:cs="Arial"/>
                <w:b w:val="0"/>
                <w:sz w:val="20"/>
                <w:szCs w:val="20"/>
              </w:rPr>
              <w:t xml:space="preserve"> </w:t>
            </w:r>
          </w:p>
        </w:tc>
        <w:tc>
          <w:tcPr>
            <w:tcW w:w="4788" w:type="dxa"/>
          </w:tcPr>
          <w:p w:rsidR="00225F1A" w:rsidRPr="00B27E50" w:rsidRDefault="00225F1A" w:rsidP="00225F1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27E50">
              <w:rPr>
                <w:rFonts w:cs="Arial"/>
                <w:sz w:val="20"/>
                <w:szCs w:val="20"/>
              </w:rPr>
              <w:t xml:space="preserve">Develop marketing plan to better define the Writing Center as a place for all writers, including high performing writers </w:t>
            </w:r>
          </w:p>
          <w:p w:rsidR="001C7561" w:rsidRPr="00B27E50" w:rsidRDefault="001C7561" w:rsidP="00B12FB3">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1E054F" w:rsidRPr="00B27E50" w:rsidTr="00B27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1263A" w:rsidRPr="00B27E50" w:rsidRDefault="00E44711" w:rsidP="0061263A">
            <w:pPr>
              <w:pStyle w:val="ListParagraph"/>
              <w:numPr>
                <w:ilvl w:val="0"/>
                <w:numId w:val="17"/>
              </w:numPr>
              <w:rPr>
                <w:rFonts w:asciiTheme="minorHAnsi" w:hAnsiTheme="minorHAnsi" w:cs="Arial"/>
                <w:b w:val="0"/>
                <w:sz w:val="20"/>
                <w:szCs w:val="20"/>
              </w:rPr>
            </w:pPr>
            <w:r>
              <w:rPr>
                <w:rFonts w:asciiTheme="minorHAnsi" w:hAnsiTheme="minorHAnsi" w:cs="Arial"/>
                <w:b w:val="0"/>
                <w:sz w:val="20"/>
                <w:szCs w:val="20"/>
              </w:rPr>
              <w:t xml:space="preserve">graduate students </w:t>
            </w:r>
            <w:r w:rsidR="0061263A" w:rsidRPr="00B27E50">
              <w:rPr>
                <w:rFonts w:asciiTheme="minorHAnsi" w:hAnsiTheme="minorHAnsi" w:cs="Arial"/>
                <w:b w:val="0"/>
                <w:sz w:val="20"/>
                <w:szCs w:val="20"/>
              </w:rPr>
              <w:t>desire expanded writing support (“Jump Start 2.0”)</w:t>
            </w:r>
          </w:p>
          <w:p w:rsidR="001C7561" w:rsidRPr="00B27E50" w:rsidRDefault="001C7561" w:rsidP="00B12FB3">
            <w:pPr>
              <w:rPr>
                <w:rFonts w:asciiTheme="minorHAnsi" w:hAnsiTheme="minorHAnsi" w:cs="Arial"/>
                <w:b w:val="0"/>
                <w:sz w:val="20"/>
                <w:szCs w:val="20"/>
              </w:rPr>
            </w:pPr>
          </w:p>
        </w:tc>
        <w:tc>
          <w:tcPr>
            <w:tcW w:w="4788" w:type="dxa"/>
          </w:tcPr>
          <w:p w:rsidR="0061263A" w:rsidRPr="00B27E50" w:rsidRDefault="0061263A" w:rsidP="0061263A">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B27E50">
              <w:rPr>
                <w:rFonts w:cs="Arial"/>
                <w:sz w:val="20"/>
                <w:szCs w:val="20"/>
              </w:rPr>
              <w:t>Develop a workshop series for graduate students</w:t>
            </w:r>
          </w:p>
          <w:p w:rsidR="0061263A" w:rsidRPr="00B27E50" w:rsidRDefault="0061263A" w:rsidP="0061263A">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B27E50">
              <w:rPr>
                <w:rFonts w:cs="Arial"/>
                <w:sz w:val="20"/>
                <w:szCs w:val="20"/>
              </w:rPr>
              <w:t>Offer additional one-to-on</w:t>
            </w:r>
            <w:r w:rsidR="00E44711">
              <w:rPr>
                <w:rFonts w:cs="Arial"/>
                <w:sz w:val="20"/>
                <w:szCs w:val="20"/>
              </w:rPr>
              <w:t>e</w:t>
            </w:r>
            <w:r w:rsidRPr="00B27E50">
              <w:rPr>
                <w:rFonts w:cs="Arial"/>
                <w:sz w:val="20"/>
                <w:szCs w:val="20"/>
              </w:rPr>
              <w:t xml:space="preserve"> recurring graduate student appointments</w:t>
            </w:r>
          </w:p>
          <w:p w:rsidR="0061263A" w:rsidRPr="00B27E50" w:rsidRDefault="003A1BB9" w:rsidP="0061263A">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Add </w:t>
            </w:r>
            <w:r w:rsidR="00250724">
              <w:rPr>
                <w:rFonts w:cs="Arial"/>
                <w:sz w:val="20"/>
                <w:szCs w:val="20"/>
              </w:rPr>
              <w:t>weekly drop-in grad</w:t>
            </w:r>
            <w:r>
              <w:rPr>
                <w:rFonts w:cs="Arial"/>
                <w:sz w:val="20"/>
                <w:szCs w:val="20"/>
              </w:rPr>
              <w:t>uate</w:t>
            </w:r>
            <w:r w:rsidR="00250724">
              <w:rPr>
                <w:rFonts w:cs="Arial"/>
                <w:sz w:val="20"/>
                <w:szCs w:val="20"/>
              </w:rPr>
              <w:t xml:space="preserve"> student writing group</w:t>
            </w:r>
          </w:p>
          <w:p w:rsidR="001C7561" w:rsidRPr="00B27E50" w:rsidRDefault="001C7561" w:rsidP="00B12FB3">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bl>
    <w:p w:rsidR="00E44711" w:rsidRPr="000A5312" w:rsidRDefault="00E44711" w:rsidP="006A2E37">
      <w:pPr>
        <w:rPr>
          <w:rFonts w:cs="Arial"/>
          <w:i/>
          <w:sz w:val="20"/>
          <w:szCs w:val="20"/>
        </w:rPr>
      </w:pPr>
    </w:p>
    <w:p w:rsidR="007A08FD" w:rsidRDefault="008D2B7F" w:rsidP="007A08FD">
      <w:pPr>
        <w:jc w:val="both"/>
        <w:rPr>
          <w:rFonts w:cs="Arial"/>
          <w:sz w:val="20"/>
          <w:szCs w:val="20"/>
        </w:rPr>
      </w:pPr>
      <w:r w:rsidRPr="003B2788">
        <w:rPr>
          <w:rFonts w:cs="Arial"/>
          <w:b/>
          <w:noProof/>
          <w:sz w:val="20"/>
          <w:szCs w:val="20"/>
        </w:rPr>
        <mc:AlternateContent>
          <mc:Choice Requires="wps">
            <w:drawing>
              <wp:anchor distT="0" distB="0" distL="114300" distR="114300" simplePos="0" relativeHeight="251742208" behindDoc="0" locked="0" layoutInCell="1" allowOverlap="1" wp14:anchorId="54B42B82" wp14:editId="1EF5F63E">
                <wp:simplePos x="0" y="0"/>
                <wp:positionH relativeFrom="column">
                  <wp:posOffset>1330325</wp:posOffset>
                </wp:positionH>
                <wp:positionV relativeFrom="paragraph">
                  <wp:posOffset>2359533</wp:posOffset>
                </wp:positionV>
                <wp:extent cx="1953233" cy="401279"/>
                <wp:effectExtent l="0" t="0" r="28575" b="1841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33" cy="401279"/>
                        </a:xfrm>
                        <a:prstGeom prst="rect">
                          <a:avLst/>
                        </a:prstGeom>
                        <a:solidFill>
                          <a:srgbClr val="FFFFFF"/>
                        </a:solidFill>
                        <a:ln w="9525">
                          <a:solidFill>
                            <a:schemeClr val="bg1"/>
                          </a:solidFill>
                          <a:miter lim="800000"/>
                          <a:headEnd/>
                          <a:tailEnd/>
                        </a:ln>
                      </wps:spPr>
                      <wps:txbx>
                        <w:txbxContent>
                          <w:p w:rsidR="0051250C" w:rsidRDefault="0051250C" w:rsidP="003B2788">
                            <w:pPr>
                              <w:jc w:val="right"/>
                              <w:rPr>
                                <w:rFonts w:cs="Arial"/>
                                <w:i/>
                                <w:sz w:val="16"/>
                                <w:szCs w:val="16"/>
                              </w:rPr>
                            </w:pPr>
                            <w:r w:rsidRPr="00021494">
                              <w:rPr>
                                <w:rFonts w:cs="Arial"/>
                                <w:i/>
                                <w:sz w:val="16"/>
                                <w:szCs w:val="16"/>
                              </w:rPr>
                              <w:t>“Blocked”</w:t>
                            </w:r>
                          </w:p>
                          <w:p w:rsidR="0051250C" w:rsidRPr="003D4F60" w:rsidRDefault="0051250C" w:rsidP="003D4F60">
                            <w:pPr>
                              <w:jc w:val="right"/>
                              <w:rPr>
                                <w:rFonts w:cs="Arial"/>
                                <w:i/>
                                <w:sz w:val="16"/>
                                <w:szCs w:val="16"/>
                              </w:rPr>
                            </w:pPr>
                            <w:r w:rsidRPr="00021494">
                              <w:rPr>
                                <w:rFonts w:cs="Arial"/>
                                <w:i/>
                                <w:sz w:val="16"/>
                                <w:szCs w:val="16"/>
                              </w:rPr>
                              <w:t>Melissa Unger</w:t>
                            </w:r>
                            <w:r>
                              <w:rPr>
                                <w:rFonts w:cs="Arial"/>
                                <w:i/>
                                <w:sz w:val="16"/>
                                <w:szCs w:val="16"/>
                              </w:rPr>
                              <w:t>, UM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104.75pt;margin-top:185.8pt;width:153.8pt;height:3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" strokecolor="white [3212]">
                <v:textbox>
                  <w:txbxContent>
                    <w:p w:rsidR="0051250C" w:rsidRDefault="0051250C" w:rsidP="003B2788">
                      <w:pPr>
                        <w:jc w:val="right"/>
                        <w:rPr>
                          <w:rFonts w:cs="Arial"/>
                          <w:i/>
                          <w:sz w:val="16"/>
                          <w:szCs w:val="16"/>
                        </w:rPr>
                      </w:pPr>
                      <w:r w:rsidRPr="00021494">
                        <w:rPr>
                          <w:rFonts w:cs="Arial"/>
                          <w:i/>
                          <w:sz w:val="16"/>
                          <w:szCs w:val="16"/>
                        </w:rPr>
                        <w:t>“Blocked”</w:t>
                      </w:r>
                    </w:p>
                    <w:p w:rsidR="0051250C" w:rsidRPr="003D4F60" w:rsidRDefault="0051250C" w:rsidP="003D4F60">
                      <w:pPr>
                        <w:jc w:val="right"/>
                        <w:rPr>
                          <w:rFonts w:cs="Arial"/>
                          <w:i/>
                          <w:sz w:val="16"/>
                          <w:szCs w:val="16"/>
                        </w:rPr>
                      </w:pPr>
                      <w:r w:rsidRPr="00021494">
                        <w:rPr>
                          <w:rFonts w:cs="Arial"/>
                          <w:i/>
                          <w:sz w:val="16"/>
                          <w:szCs w:val="16"/>
                        </w:rPr>
                        <w:t>Melissa Unger</w:t>
                      </w:r>
                      <w:r>
                        <w:rPr>
                          <w:rFonts w:cs="Arial"/>
                          <w:i/>
                          <w:sz w:val="16"/>
                          <w:szCs w:val="16"/>
                        </w:rPr>
                        <w:t>, UM Student</w:t>
                      </w:r>
                    </w:p>
                  </w:txbxContent>
                </v:textbox>
              </v:shape>
            </w:pict>
          </mc:Fallback>
        </mc:AlternateContent>
      </w:r>
      <w:r w:rsidR="00E44711" w:rsidRPr="00771C80">
        <w:rPr>
          <w:rFonts w:cs="Arial"/>
          <w:iCs/>
          <w:noProof/>
          <w:sz w:val="20"/>
          <w:szCs w:val="20"/>
        </w:rPr>
        <mc:AlternateContent>
          <mc:Choice Requires="wps">
            <w:drawing>
              <wp:anchor distT="0" distB="0" distL="114300" distR="114300" simplePos="0" relativeHeight="251732992" behindDoc="0" locked="0" layoutInCell="0" allowOverlap="1" wp14:anchorId="5CF45E19" wp14:editId="25CABA0D">
                <wp:simplePos x="0" y="0"/>
                <wp:positionH relativeFrom="page">
                  <wp:posOffset>666115</wp:posOffset>
                </wp:positionH>
                <wp:positionV relativeFrom="margin">
                  <wp:posOffset>6012815</wp:posOffset>
                </wp:positionV>
                <wp:extent cx="2834005" cy="1440815"/>
                <wp:effectExtent l="171450" t="171450" r="80645" b="83185"/>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1440815"/>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Pr="000A5312" w:rsidRDefault="0051250C" w:rsidP="006B5EB4">
                            <w:pPr>
                              <w:rPr>
                                <w:rFonts w:cs="Arial"/>
                                <w:i/>
                                <w:sz w:val="20"/>
                                <w:szCs w:val="20"/>
                              </w:rPr>
                            </w:pPr>
                            <w:r>
                              <w:rPr>
                                <w:rFonts w:cs="Arial"/>
                                <w:i/>
                                <w:sz w:val="20"/>
                                <w:szCs w:val="20"/>
                              </w:rPr>
                              <w:t>“Jump Start</w:t>
                            </w:r>
                            <w:r w:rsidRPr="000A5312">
                              <w:rPr>
                                <w:rFonts w:cs="Arial"/>
                                <w:i/>
                                <w:sz w:val="20"/>
                                <w:szCs w:val="20"/>
                              </w:rPr>
                              <w:t xml:space="preserve"> helped me to actually </w:t>
                            </w:r>
                            <w:r w:rsidRPr="003A1BB9">
                              <w:rPr>
                                <w:rFonts w:cs="Arial"/>
                                <w:i/>
                                <w:sz w:val="20"/>
                                <w:szCs w:val="20"/>
                                <w:u w:val="single"/>
                              </w:rPr>
                              <w:t>write</w:t>
                            </w:r>
                            <w:r w:rsidRPr="000A5312">
                              <w:rPr>
                                <w:rFonts w:cs="Arial"/>
                                <w:i/>
                                <w:sz w:val="20"/>
                                <w:szCs w:val="20"/>
                              </w:rPr>
                              <w:t>. The help that was immediately available pushed me to develop better structure for my work, and the writing strategies we learned helped me to assess my own writing in new ways.</w:t>
                            </w:r>
                            <w:r>
                              <w:rPr>
                                <w:rFonts w:cs="Arial"/>
                                <w:i/>
                                <w:sz w:val="20"/>
                                <w:szCs w:val="20"/>
                              </w:rPr>
                              <w:t>”</w:t>
                            </w:r>
                            <w:r w:rsidRPr="000A5312">
                              <w:rPr>
                                <w:rFonts w:cs="Arial"/>
                                <w:i/>
                                <w:sz w:val="20"/>
                                <w:szCs w:val="20"/>
                              </w:rPr>
                              <w:t xml:space="preserve"> </w:t>
                            </w:r>
                          </w:p>
                          <w:p w:rsidR="0051250C" w:rsidRPr="00EB4A7C" w:rsidRDefault="0051250C" w:rsidP="006B5EB4">
                            <w:pPr>
                              <w:rPr>
                                <w:rFonts w:eastAsiaTheme="majorEastAsia" w:cstheme="majorBidi"/>
                                <w:i/>
                                <w:iCs/>
                                <w:sz w:val="18"/>
                                <w:szCs w:val="18"/>
                              </w:rPr>
                            </w:pPr>
                            <w:r>
                              <w:rPr>
                                <w:rFonts w:eastAsiaTheme="majorEastAsia" w:cstheme="majorBidi"/>
                                <w:i/>
                                <w:iCs/>
                                <w:sz w:val="18"/>
                                <w:szCs w:val="18"/>
                              </w:rPr>
                              <w:t>- Jump Start Graduate Student</w:t>
                            </w:r>
                          </w:p>
                          <w:p w:rsidR="0051250C" w:rsidRDefault="0051250C" w:rsidP="006B5EB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4" style="position:absolute;left:0;text-align:left;margin-left:52.45pt;margin-top:473.45pt;width:223.15pt;height:113.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" o:allowincell="f" fillcolor="#d99594 [1941]" strokecolor="#548dd4 [1951]">
                <v:shadow on="t" type="perspective" color="#4f81bd" origin="-.5,-.5" offset="-3pt,-3pt" matrix="58982f,,,58982f"/>
                <v:textbox inset=",,36pt,18pt">
                  <w:txbxContent>
                    <w:p w:rsidR="0051250C" w:rsidRPr="000A5312" w:rsidRDefault="0051250C" w:rsidP="006B5EB4">
                      <w:pPr>
                        <w:rPr>
                          <w:rFonts w:cs="Arial"/>
                          <w:i/>
                          <w:sz w:val="20"/>
                          <w:szCs w:val="20"/>
                        </w:rPr>
                      </w:pPr>
                      <w:r>
                        <w:rPr>
                          <w:rFonts w:cs="Arial"/>
                          <w:i/>
                          <w:sz w:val="20"/>
                          <w:szCs w:val="20"/>
                        </w:rPr>
                        <w:t>“Jump Start</w:t>
                      </w:r>
                      <w:r w:rsidRPr="000A5312">
                        <w:rPr>
                          <w:rFonts w:cs="Arial"/>
                          <w:i/>
                          <w:sz w:val="20"/>
                          <w:szCs w:val="20"/>
                        </w:rPr>
                        <w:t xml:space="preserve"> helped me to actually </w:t>
                      </w:r>
                      <w:r w:rsidRPr="003A1BB9">
                        <w:rPr>
                          <w:rFonts w:cs="Arial"/>
                          <w:i/>
                          <w:sz w:val="20"/>
                          <w:szCs w:val="20"/>
                          <w:u w:val="single"/>
                        </w:rPr>
                        <w:t>write</w:t>
                      </w:r>
                      <w:r w:rsidRPr="000A5312">
                        <w:rPr>
                          <w:rFonts w:cs="Arial"/>
                          <w:i/>
                          <w:sz w:val="20"/>
                          <w:szCs w:val="20"/>
                        </w:rPr>
                        <w:t>. The help that was immediately available pushed me to develop better structure for my work, and the writing strategies we learned helped me to assess my own writing in new ways.</w:t>
                      </w:r>
                      <w:r>
                        <w:rPr>
                          <w:rFonts w:cs="Arial"/>
                          <w:i/>
                          <w:sz w:val="20"/>
                          <w:szCs w:val="20"/>
                        </w:rPr>
                        <w:t>”</w:t>
                      </w:r>
                      <w:r w:rsidRPr="000A5312">
                        <w:rPr>
                          <w:rFonts w:cs="Arial"/>
                          <w:i/>
                          <w:sz w:val="20"/>
                          <w:szCs w:val="20"/>
                        </w:rPr>
                        <w:t xml:space="preserve"> </w:t>
                      </w:r>
                    </w:p>
                    <w:p w:rsidR="0051250C" w:rsidRPr="00EB4A7C" w:rsidRDefault="0051250C" w:rsidP="006B5EB4">
                      <w:pPr>
                        <w:rPr>
                          <w:rFonts w:eastAsiaTheme="majorEastAsia" w:cstheme="majorBidi"/>
                          <w:i/>
                          <w:iCs/>
                          <w:sz w:val="18"/>
                          <w:szCs w:val="18"/>
                        </w:rPr>
                      </w:pPr>
                      <w:r>
                        <w:rPr>
                          <w:rFonts w:eastAsiaTheme="majorEastAsia" w:cstheme="majorBidi"/>
                          <w:i/>
                          <w:iCs/>
                          <w:sz w:val="18"/>
                          <w:szCs w:val="18"/>
                        </w:rPr>
                        <w:t>- Jump Start Graduate Student</w:t>
                      </w:r>
                    </w:p>
                    <w:p w:rsidR="0051250C" w:rsidRDefault="0051250C" w:rsidP="006B5EB4">
                      <w:pPr>
                        <w:rPr>
                          <w:i/>
                          <w:iCs/>
                          <w:color w:val="808080" w:themeColor="background1" w:themeShade="80"/>
                        </w:rPr>
                      </w:pPr>
                    </w:p>
                  </w:txbxContent>
                </v:textbox>
                <w10:wrap type="square" anchorx="page" anchory="margin"/>
              </v:roundrect>
            </w:pict>
          </mc:Fallback>
        </mc:AlternateContent>
      </w:r>
      <w:r w:rsidR="003B2788" w:rsidRPr="00D43383">
        <w:rPr>
          <w:rFonts w:cs="Arial"/>
          <w:noProof/>
          <w:sz w:val="20"/>
          <w:szCs w:val="20"/>
        </w:rPr>
        <w:drawing>
          <wp:inline distT="0" distB="0" distL="0" distR="0" wp14:anchorId="6D505DCF" wp14:editId="3F2BCD47">
            <wp:extent cx="3125024" cy="1945768"/>
            <wp:effectExtent l="171450" t="171450" r="380365" b="359410"/>
            <wp:docPr id="290" name="Picture 290" descr="O:\Staff Folders\Kelly Webster\Tutor Projects\FY15\Demetra Tutor Project\Student Created Photos\B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taff Folders\Kelly Webster\Tutor Projects\FY15\Demetra Tutor Project\Student Created Photos\Block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5024" cy="1945768"/>
                    </a:xfrm>
                    <a:prstGeom prst="rect">
                      <a:avLst/>
                    </a:prstGeom>
                    <a:ln>
                      <a:noFill/>
                    </a:ln>
                    <a:effectLst>
                      <a:outerShdw blurRad="292100" dist="139700" dir="2700000" algn="tl" rotWithShape="0">
                        <a:srgbClr val="333333">
                          <a:alpha val="65000"/>
                        </a:srgbClr>
                      </a:outerShdw>
                    </a:effectLst>
                  </pic:spPr>
                </pic:pic>
              </a:graphicData>
            </a:graphic>
          </wp:inline>
        </w:drawing>
      </w:r>
    </w:p>
    <w:p w:rsidR="007D065A" w:rsidRDefault="007D065A" w:rsidP="007A08FD">
      <w:pPr>
        <w:jc w:val="both"/>
        <w:rPr>
          <w:rFonts w:cs="Arial"/>
          <w:b/>
        </w:rPr>
      </w:pPr>
    </w:p>
    <w:p w:rsidR="00B01A7D" w:rsidRPr="007D065A" w:rsidRDefault="006A2E37" w:rsidP="007A08FD">
      <w:pPr>
        <w:jc w:val="both"/>
        <w:rPr>
          <w:rFonts w:cs="Arial"/>
          <w:color w:val="632423" w:themeColor="accent2" w:themeShade="80"/>
          <w:sz w:val="28"/>
          <w:szCs w:val="28"/>
        </w:rPr>
      </w:pPr>
      <w:r w:rsidRPr="007D065A">
        <w:rPr>
          <w:rFonts w:cs="Arial"/>
          <w:b/>
          <w:color w:val="632423" w:themeColor="accent2" w:themeShade="80"/>
          <w:sz w:val="28"/>
          <w:szCs w:val="28"/>
        </w:rPr>
        <w:lastRenderedPageBreak/>
        <w:t>Faculty Support and Development</w:t>
      </w:r>
      <w:r w:rsidR="00225F1A" w:rsidRPr="007D065A">
        <w:rPr>
          <w:rFonts w:cs="Arial"/>
          <w:b/>
          <w:color w:val="632423" w:themeColor="accent2" w:themeShade="80"/>
          <w:sz w:val="28"/>
          <w:szCs w:val="28"/>
        </w:rPr>
        <w:t xml:space="preserve"> across the Curriculum</w:t>
      </w:r>
    </w:p>
    <w:p w:rsidR="00B01A7D" w:rsidRPr="000A5312" w:rsidRDefault="00E44711" w:rsidP="00F70D4F">
      <w:pPr>
        <w:autoSpaceDE w:val="0"/>
        <w:autoSpaceDN w:val="0"/>
        <w:adjustRightInd w:val="0"/>
        <w:rPr>
          <w:rFonts w:cs="Arial"/>
          <w:sz w:val="20"/>
          <w:szCs w:val="20"/>
        </w:rPr>
      </w:pPr>
      <w:r w:rsidRPr="00021494">
        <w:rPr>
          <w:rFonts w:cs="Arial"/>
          <w:iCs/>
          <w:noProof/>
        </w:rPr>
        <mc:AlternateContent>
          <mc:Choice Requires="wps">
            <w:drawing>
              <wp:anchor distT="0" distB="0" distL="114300" distR="114300" simplePos="0" relativeHeight="251735040" behindDoc="0" locked="0" layoutInCell="0" allowOverlap="1" wp14:anchorId="0E6EF908" wp14:editId="52547262">
                <wp:simplePos x="0" y="0"/>
                <wp:positionH relativeFrom="page">
                  <wp:posOffset>4229735</wp:posOffset>
                </wp:positionH>
                <wp:positionV relativeFrom="margin">
                  <wp:posOffset>449580</wp:posOffset>
                </wp:positionV>
                <wp:extent cx="3082290" cy="1297305"/>
                <wp:effectExtent l="171450" t="171450" r="80010" b="74295"/>
                <wp:wrapSquare wrapText="bothSides"/>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1297305"/>
                        </a:xfrm>
                        <a:prstGeom prst="roundRect">
                          <a:avLst>
                            <a:gd name="adj" fmla="val 10859"/>
                          </a:avLst>
                        </a:prstGeom>
                        <a:solidFill>
                          <a:schemeClr val="accent2">
                            <a:lumMod val="60000"/>
                            <a:lumOff val="40000"/>
                          </a:schemeClr>
                        </a:solidFill>
                        <a:ln w="9525">
                          <a:solidFill>
                            <a:schemeClr val="tx2">
                              <a:lumMod val="60000"/>
                              <a:lumOff val="40000"/>
                            </a:schemeClr>
                          </a:solidFill>
                          <a:round/>
                          <a:headEnd/>
                          <a:tailEnd/>
                        </a:ln>
                        <a:effectLst>
                          <a:glow rad="50800">
                            <a:schemeClr val="bg1"/>
                          </a:glow>
                          <a:outerShdw blurRad="101600" dist="53882" dir="13500000" sx="90000" sy="90000" algn="tl" rotWithShape="0">
                            <a:srgbClr val="4F81BD"/>
                          </a:outerShdw>
                        </a:effectLst>
                        <a:extLst/>
                      </wps:spPr>
                      <wps:txbx>
                        <w:txbxContent>
                          <w:p w:rsidR="0051250C" w:rsidRPr="000A5312" w:rsidRDefault="0051250C" w:rsidP="006B5EB4">
                            <w:pPr>
                              <w:rPr>
                                <w:rFonts w:cs="Arial"/>
                                <w:i/>
                                <w:sz w:val="20"/>
                                <w:szCs w:val="20"/>
                              </w:rPr>
                            </w:pPr>
                            <w:r w:rsidRPr="000A5312">
                              <w:rPr>
                                <w:rFonts w:cs="Arial"/>
                                <w:i/>
                                <w:sz w:val="20"/>
                                <w:szCs w:val="20"/>
                              </w:rPr>
                              <w:t>“Working with the Writing Center helped me to see 'holes' in my assignment directions that I had not noticed before. I also was able to better identify the goals I wanted students to achieve with each writing assignment.”</w:t>
                            </w:r>
                          </w:p>
                          <w:p w:rsidR="0051250C" w:rsidRPr="00EB4A7C" w:rsidRDefault="0051250C" w:rsidP="006B5EB4">
                            <w:pPr>
                              <w:rPr>
                                <w:rFonts w:eastAsiaTheme="majorEastAsia" w:cstheme="majorBidi"/>
                                <w:i/>
                                <w:iCs/>
                                <w:sz w:val="18"/>
                                <w:szCs w:val="18"/>
                              </w:rPr>
                            </w:pPr>
                            <w:r>
                              <w:rPr>
                                <w:rFonts w:eastAsiaTheme="majorEastAsia" w:cstheme="majorBidi"/>
                                <w:i/>
                                <w:iCs/>
                                <w:sz w:val="18"/>
                                <w:szCs w:val="18"/>
                              </w:rPr>
                              <w:t xml:space="preserve">- UM Professor of Public Administration </w:t>
                            </w:r>
                          </w:p>
                          <w:p w:rsidR="0051250C" w:rsidRDefault="0051250C" w:rsidP="006B5EB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333.05pt;margin-top:35.4pt;width:242.7pt;height:102.1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" o:allowincell="f" fillcolor="#d99594 [1941]" strokecolor="#548dd4 [1951]">
                <v:shadow on="t" type="perspective" color="#4f81bd" origin="-.5,-.5" offset="-3pt,-3pt" matrix="58982f,,,58982f"/>
                <v:textbox inset=",,36pt,18pt">
                  <w:txbxContent>
                    <w:p w:rsidR="0051250C" w:rsidRPr="000A5312" w:rsidRDefault="0051250C" w:rsidP="006B5EB4">
                      <w:pPr>
                        <w:rPr>
                          <w:rFonts w:cs="Arial"/>
                          <w:i/>
                          <w:sz w:val="20"/>
                          <w:szCs w:val="20"/>
                        </w:rPr>
                      </w:pPr>
                      <w:r w:rsidRPr="000A5312">
                        <w:rPr>
                          <w:rFonts w:cs="Arial"/>
                          <w:i/>
                          <w:sz w:val="20"/>
                          <w:szCs w:val="20"/>
                        </w:rPr>
                        <w:t>“Working with the Writing Center helped me to see 'holes' in my assignment directions that I had not noticed before. I also was able to better identify the goals I wanted students to achieve with each writing assignment.”</w:t>
                      </w:r>
                    </w:p>
                    <w:p w:rsidR="0051250C" w:rsidRPr="00EB4A7C" w:rsidRDefault="0051250C" w:rsidP="006B5EB4">
                      <w:pPr>
                        <w:rPr>
                          <w:rFonts w:eastAsiaTheme="majorEastAsia" w:cstheme="majorBidi"/>
                          <w:i/>
                          <w:iCs/>
                          <w:sz w:val="18"/>
                          <w:szCs w:val="18"/>
                        </w:rPr>
                      </w:pPr>
                      <w:r>
                        <w:rPr>
                          <w:rFonts w:eastAsiaTheme="majorEastAsia" w:cstheme="majorBidi"/>
                          <w:i/>
                          <w:iCs/>
                          <w:sz w:val="18"/>
                          <w:szCs w:val="18"/>
                        </w:rPr>
                        <w:t xml:space="preserve">- UM Professor of Public Administration </w:t>
                      </w:r>
                    </w:p>
                    <w:p w:rsidR="0051250C" w:rsidRDefault="0051250C" w:rsidP="006B5EB4">
                      <w:pPr>
                        <w:rPr>
                          <w:i/>
                          <w:iCs/>
                          <w:color w:val="808080" w:themeColor="background1" w:themeShade="80"/>
                        </w:rPr>
                      </w:pPr>
                    </w:p>
                  </w:txbxContent>
                </v:textbox>
                <w10:wrap type="square" anchorx="page" anchory="margin"/>
              </v:roundrect>
            </w:pict>
          </mc:Fallback>
        </mc:AlternateContent>
      </w:r>
      <w:r w:rsidR="00225F1A" w:rsidRPr="000A5312">
        <w:rPr>
          <w:rFonts w:cs="Arial"/>
          <w:sz w:val="20"/>
          <w:szCs w:val="20"/>
        </w:rPr>
        <w:t xml:space="preserve">The Writing Center recognizes faculty as primary partners in its efforts to promote student success. We support faculty </w:t>
      </w:r>
      <w:r w:rsidR="003C1954" w:rsidRPr="000A5312">
        <w:rPr>
          <w:rFonts w:cs="Arial"/>
          <w:sz w:val="20"/>
          <w:szCs w:val="20"/>
        </w:rPr>
        <w:t>through in</w:t>
      </w:r>
      <w:r w:rsidR="00225F1A" w:rsidRPr="000A5312">
        <w:rPr>
          <w:rFonts w:cs="Arial"/>
          <w:sz w:val="20"/>
          <w:szCs w:val="20"/>
        </w:rPr>
        <w:t>-class, discipline-specific writing workshops, through faculty development workshops, and through one-to-one</w:t>
      </w:r>
      <w:r w:rsidR="007D065A">
        <w:rPr>
          <w:rFonts w:cs="Arial"/>
          <w:sz w:val="20"/>
          <w:szCs w:val="20"/>
        </w:rPr>
        <w:t xml:space="preserve"> faculty consultations. Faculty </w:t>
      </w:r>
      <w:r w:rsidR="00225F1A" w:rsidRPr="000A5312">
        <w:rPr>
          <w:rFonts w:cs="Arial"/>
          <w:sz w:val="20"/>
          <w:szCs w:val="20"/>
        </w:rPr>
        <w:t>also work with the Writing Center as they write for publication.</w:t>
      </w:r>
    </w:p>
    <w:p w:rsidR="00572354" w:rsidRDefault="00572354" w:rsidP="006A2E37">
      <w:pPr>
        <w:rPr>
          <w:rFonts w:ascii="Arial" w:hAnsi="Arial" w:cs="Arial"/>
          <w:i/>
          <w:sz w:val="20"/>
          <w:szCs w:val="20"/>
        </w:rPr>
      </w:pPr>
    </w:p>
    <w:p w:rsidR="004A7658" w:rsidRDefault="004A7658" w:rsidP="006A2E37">
      <w:pPr>
        <w:rPr>
          <w:rFonts w:ascii="Arial" w:hAnsi="Arial" w:cs="Arial"/>
          <w:sz w:val="20"/>
          <w:szCs w:val="20"/>
        </w:rPr>
      </w:pPr>
    </w:p>
    <w:p w:rsidR="006A2E37" w:rsidRDefault="006A2E37" w:rsidP="006A2E37">
      <w:pPr>
        <w:rPr>
          <w:rFonts w:ascii="Arial" w:hAnsi="Arial" w:cs="Arial"/>
          <w:sz w:val="20"/>
          <w:szCs w:val="20"/>
        </w:rPr>
      </w:pPr>
    </w:p>
    <w:p w:rsidR="00225F1A" w:rsidRDefault="00F12069" w:rsidP="006A2E37">
      <w:pPr>
        <w:rPr>
          <w:rFonts w:ascii="Arial" w:hAnsi="Arial" w:cs="Arial"/>
          <w:i/>
          <w:sz w:val="20"/>
          <w:szCs w:val="20"/>
        </w:rPr>
      </w:pPr>
      <w:r w:rsidRPr="000A5312">
        <w:rPr>
          <w:rFonts w:cs="Arial"/>
          <w:iCs/>
          <w:noProof/>
          <w:sz w:val="20"/>
          <w:szCs w:val="20"/>
        </w:rPr>
        <mc:AlternateContent>
          <mc:Choice Requires="wps">
            <w:drawing>
              <wp:anchor distT="0" distB="0" distL="114300" distR="114300" simplePos="0" relativeHeight="251711488" behindDoc="0" locked="0" layoutInCell="0" allowOverlap="1" wp14:anchorId="0CB50893" wp14:editId="1816A341">
                <wp:simplePos x="0" y="0"/>
                <wp:positionH relativeFrom="margin">
                  <wp:posOffset>-41910</wp:posOffset>
                </wp:positionH>
                <wp:positionV relativeFrom="margin">
                  <wp:posOffset>1462405</wp:posOffset>
                </wp:positionV>
                <wp:extent cx="2658110" cy="1706880"/>
                <wp:effectExtent l="76200" t="38100" r="85090" b="102870"/>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1706880"/>
                        </a:xfrm>
                        <a:prstGeom prst="bracketPair">
                          <a:avLst>
                            <a:gd name="adj" fmla="val 8051"/>
                          </a:avLst>
                        </a:prstGeom>
                        <a:solidFill>
                          <a:schemeClr val="bg1">
                            <a:lumMod val="85000"/>
                          </a:schemeClr>
                        </a:solidFill>
                        <a:ln>
                          <a:headEnd/>
                          <a:tailEnd/>
                        </a:ln>
                        <a:extLst/>
                      </wps:spPr>
                      <wps:style>
                        <a:lnRef idx="3">
                          <a:schemeClr val="accent2"/>
                        </a:lnRef>
                        <a:fillRef idx="0">
                          <a:schemeClr val="accent2"/>
                        </a:fillRef>
                        <a:effectRef idx="2">
                          <a:schemeClr val="accent2"/>
                        </a:effectRef>
                        <a:fontRef idx="minor">
                          <a:schemeClr val="tx1"/>
                        </a:fontRef>
                      </wps:style>
                      <wps:txbx>
                        <w:txbxContent>
                          <w:p w:rsidR="0051250C" w:rsidRDefault="0051250C" w:rsidP="00225F1A">
                            <w:pPr>
                              <w:jc w:val="center"/>
                              <w:rPr>
                                <w:iCs/>
                                <w:sz w:val="20"/>
                                <w:szCs w:val="20"/>
                              </w:rPr>
                            </w:pPr>
                            <w:r w:rsidRPr="000A5312">
                              <w:rPr>
                                <w:b/>
                                <w:iCs/>
                                <w:sz w:val="20"/>
                                <w:szCs w:val="20"/>
                              </w:rPr>
                              <w:t xml:space="preserve">152 </w:t>
                            </w:r>
                            <w:r>
                              <w:rPr>
                                <w:iCs/>
                                <w:sz w:val="20"/>
                                <w:szCs w:val="20"/>
                              </w:rPr>
                              <w:t xml:space="preserve">workshops in response to </w:t>
                            </w:r>
                            <w:r w:rsidRPr="000A5312">
                              <w:rPr>
                                <w:iCs/>
                                <w:sz w:val="20"/>
                                <w:szCs w:val="20"/>
                              </w:rPr>
                              <w:t>faculty request</w:t>
                            </w:r>
                            <w:r>
                              <w:rPr>
                                <w:iCs/>
                                <w:sz w:val="20"/>
                                <w:szCs w:val="20"/>
                              </w:rPr>
                              <w:t>s;</w:t>
                            </w:r>
                          </w:p>
                          <w:p w:rsidR="0051250C" w:rsidRDefault="0051250C" w:rsidP="00225F1A">
                            <w:pPr>
                              <w:jc w:val="center"/>
                              <w:rPr>
                                <w:iCs/>
                                <w:sz w:val="20"/>
                                <w:szCs w:val="20"/>
                              </w:rPr>
                            </w:pPr>
                            <w:r w:rsidRPr="000A5312">
                              <w:rPr>
                                <w:b/>
                                <w:iCs/>
                                <w:sz w:val="20"/>
                                <w:szCs w:val="20"/>
                              </w:rPr>
                              <w:t xml:space="preserve">2,888 </w:t>
                            </w:r>
                            <w:r w:rsidRPr="000A5312">
                              <w:rPr>
                                <w:iCs/>
                                <w:sz w:val="20"/>
                                <w:szCs w:val="20"/>
                              </w:rPr>
                              <w:t>student participants</w:t>
                            </w:r>
                          </w:p>
                          <w:p w:rsidR="0051250C" w:rsidRPr="00E44711" w:rsidRDefault="0051250C" w:rsidP="00225F1A">
                            <w:pPr>
                              <w:jc w:val="center"/>
                              <w:rPr>
                                <w:iCs/>
                                <w:sz w:val="18"/>
                                <w:szCs w:val="18"/>
                              </w:rPr>
                            </w:pPr>
                            <w:r w:rsidRPr="00E44711">
                              <w:rPr>
                                <w:iCs/>
                                <w:sz w:val="18"/>
                                <w:szCs w:val="18"/>
                              </w:rPr>
                              <w:t>(2015-2016 Academic Year)</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185" style="position:absolute;margin-left:-3.3pt;margin-top:115.15pt;width:209.3pt;height:134.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" o:allowincell="f" adj="1739" filled="t" fillcolor="#d8d8d8 [2732]" strokecolor="#c0504d [3205]" strokeweight="3pt">
                <v:shadow on="t" color="black" opacity="22937f" origin=",.5" offset="0,.63889mm"/>
                <v:textbox style="mso-fit-shape-to-text:t" inset="3.6pt,,3.6pt">
                  <w:txbxContent>
                    <w:p w:rsidR="0051250C" w:rsidRDefault="0051250C" w:rsidP="00225F1A">
                      <w:pPr>
                        <w:jc w:val="center"/>
                        <w:rPr>
                          <w:iCs/>
                          <w:sz w:val="20"/>
                          <w:szCs w:val="20"/>
                        </w:rPr>
                      </w:pPr>
                      <w:r w:rsidRPr="000A5312">
                        <w:rPr>
                          <w:b/>
                          <w:iCs/>
                          <w:sz w:val="20"/>
                          <w:szCs w:val="20"/>
                        </w:rPr>
                        <w:t xml:space="preserve">152 </w:t>
                      </w:r>
                      <w:r>
                        <w:rPr>
                          <w:iCs/>
                          <w:sz w:val="20"/>
                          <w:szCs w:val="20"/>
                        </w:rPr>
                        <w:t xml:space="preserve">workshops in response to </w:t>
                      </w:r>
                      <w:r w:rsidRPr="000A5312">
                        <w:rPr>
                          <w:iCs/>
                          <w:sz w:val="20"/>
                          <w:szCs w:val="20"/>
                        </w:rPr>
                        <w:t>faculty request</w:t>
                      </w:r>
                      <w:r>
                        <w:rPr>
                          <w:iCs/>
                          <w:sz w:val="20"/>
                          <w:szCs w:val="20"/>
                        </w:rPr>
                        <w:t>s;</w:t>
                      </w:r>
                    </w:p>
                    <w:p w:rsidR="0051250C" w:rsidRDefault="0051250C" w:rsidP="00225F1A">
                      <w:pPr>
                        <w:jc w:val="center"/>
                        <w:rPr>
                          <w:iCs/>
                          <w:sz w:val="20"/>
                          <w:szCs w:val="20"/>
                        </w:rPr>
                      </w:pPr>
                      <w:r w:rsidRPr="000A5312">
                        <w:rPr>
                          <w:b/>
                          <w:iCs/>
                          <w:sz w:val="20"/>
                          <w:szCs w:val="20"/>
                        </w:rPr>
                        <w:t xml:space="preserve">2,888 </w:t>
                      </w:r>
                      <w:r w:rsidRPr="000A5312">
                        <w:rPr>
                          <w:iCs/>
                          <w:sz w:val="20"/>
                          <w:szCs w:val="20"/>
                        </w:rPr>
                        <w:t>student participants</w:t>
                      </w:r>
                    </w:p>
                    <w:p w:rsidR="0051250C" w:rsidRPr="00E44711" w:rsidRDefault="0051250C" w:rsidP="00225F1A">
                      <w:pPr>
                        <w:jc w:val="center"/>
                        <w:rPr>
                          <w:iCs/>
                          <w:sz w:val="18"/>
                          <w:szCs w:val="18"/>
                        </w:rPr>
                      </w:pPr>
                      <w:r w:rsidRPr="00E44711">
                        <w:rPr>
                          <w:iCs/>
                          <w:sz w:val="18"/>
                          <w:szCs w:val="18"/>
                        </w:rPr>
                        <w:t>(2015-2016 Academic Year)</w:t>
                      </w:r>
                    </w:p>
                  </w:txbxContent>
                </v:textbox>
                <w10:wrap type="square" anchorx="margin" anchory="margin"/>
              </v:shape>
            </w:pict>
          </mc:Fallback>
        </mc:AlternateContent>
      </w:r>
    </w:p>
    <w:p w:rsidR="005E2905" w:rsidRPr="007D065A" w:rsidRDefault="00F12069" w:rsidP="006A2E37">
      <w:pPr>
        <w:rPr>
          <w:rFonts w:ascii="Arial" w:hAnsi="Arial" w:cs="Arial"/>
          <w:i/>
          <w:sz w:val="20"/>
          <w:szCs w:val="20"/>
        </w:rPr>
      </w:pPr>
      <w:r w:rsidRPr="00B12FB3">
        <w:rPr>
          <w:rFonts w:ascii="Arial" w:hAnsi="Arial" w:cs="Arial"/>
          <w:iCs/>
          <w:noProof/>
          <w:sz w:val="20"/>
          <w:szCs w:val="20"/>
        </w:rPr>
        <mc:AlternateContent>
          <mc:Choice Requires="wps">
            <w:drawing>
              <wp:anchor distT="0" distB="0" distL="114300" distR="114300" simplePos="0" relativeHeight="251709440" behindDoc="0" locked="0" layoutInCell="0" allowOverlap="1" wp14:anchorId="3781C2C4" wp14:editId="08199DFE">
                <wp:simplePos x="0" y="0"/>
                <wp:positionH relativeFrom="margin">
                  <wp:posOffset>3982085</wp:posOffset>
                </wp:positionH>
                <wp:positionV relativeFrom="margin">
                  <wp:posOffset>2058035</wp:posOffset>
                </wp:positionV>
                <wp:extent cx="2634615" cy="712470"/>
                <wp:effectExtent l="76200" t="38100" r="70485" b="87630"/>
                <wp:wrapSquare wrapText="bothSides"/>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712470"/>
                        </a:xfrm>
                        <a:prstGeom prst="bracketPair">
                          <a:avLst>
                            <a:gd name="adj" fmla="val 8051"/>
                          </a:avLst>
                        </a:prstGeom>
                        <a:solidFill>
                          <a:schemeClr val="bg1">
                            <a:lumMod val="85000"/>
                          </a:schemeClr>
                        </a:solidFill>
                        <a:ln>
                          <a:headEnd/>
                          <a:tailEnd/>
                        </a:ln>
                        <a:extLst/>
                      </wps:spPr>
                      <wps:style>
                        <a:lnRef idx="3">
                          <a:schemeClr val="accent2"/>
                        </a:lnRef>
                        <a:fillRef idx="0">
                          <a:schemeClr val="accent2"/>
                        </a:fillRef>
                        <a:effectRef idx="2">
                          <a:schemeClr val="accent2"/>
                        </a:effectRef>
                        <a:fontRef idx="minor">
                          <a:schemeClr val="tx1"/>
                        </a:fontRef>
                      </wps:style>
                      <wps:txbx>
                        <w:txbxContent>
                          <w:p w:rsidR="0051250C" w:rsidRDefault="0051250C" w:rsidP="00225F1A">
                            <w:pPr>
                              <w:jc w:val="center"/>
                              <w:rPr>
                                <w:b/>
                                <w:iCs/>
                                <w:sz w:val="20"/>
                                <w:szCs w:val="20"/>
                              </w:rPr>
                            </w:pPr>
                            <w:r w:rsidRPr="000A5312">
                              <w:rPr>
                                <w:b/>
                                <w:iCs/>
                                <w:sz w:val="20"/>
                                <w:szCs w:val="20"/>
                              </w:rPr>
                              <w:t xml:space="preserve">80 </w:t>
                            </w:r>
                            <w:r w:rsidRPr="000A5312">
                              <w:rPr>
                                <w:iCs/>
                                <w:sz w:val="20"/>
                                <w:szCs w:val="20"/>
                              </w:rPr>
                              <w:t>faculty development workshops and consultatio</w:t>
                            </w:r>
                            <w:r>
                              <w:rPr>
                                <w:iCs/>
                                <w:sz w:val="20"/>
                                <w:szCs w:val="20"/>
                              </w:rPr>
                              <w:t xml:space="preserve">ns; </w:t>
                            </w:r>
                            <w:r w:rsidRPr="000A5312">
                              <w:rPr>
                                <w:b/>
                                <w:iCs/>
                                <w:sz w:val="20"/>
                                <w:szCs w:val="20"/>
                              </w:rPr>
                              <w:t xml:space="preserve">165 </w:t>
                            </w:r>
                            <w:r w:rsidRPr="000A5312">
                              <w:rPr>
                                <w:iCs/>
                                <w:sz w:val="20"/>
                                <w:szCs w:val="20"/>
                              </w:rPr>
                              <w:t>faculty participants</w:t>
                            </w:r>
                            <w:r w:rsidRPr="000A5312">
                              <w:rPr>
                                <w:b/>
                                <w:iCs/>
                                <w:sz w:val="20"/>
                                <w:szCs w:val="20"/>
                              </w:rPr>
                              <w:t xml:space="preserve"> </w:t>
                            </w:r>
                          </w:p>
                          <w:p w:rsidR="0051250C" w:rsidRPr="00E44711" w:rsidRDefault="0051250C" w:rsidP="00225F1A">
                            <w:pPr>
                              <w:jc w:val="center"/>
                              <w:rPr>
                                <w:iCs/>
                                <w:sz w:val="18"/>
                                <w:szCs w:val="18"/>
                              </w:rPr>
                            </w:pPr>
                            <w:r w:rsidRPr="00E44711">
                              <w:rPr>
                                <w:iCs/>
                                <w:sz w:val="18"/>
                                <w:szCs w:val="18"/>
                              </w:rPr>
                              <w:t>(2015-2016 Academic Year)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85" style="position:absolute;margin-left:313.55pt;margin-top:162.05pt;width:207.45pt;height:56.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" o:allowincell="f" adj="1739" filled="t" fillcolor="#d8d8d8 [2732]" strokecolor="#c0504d [3205]" strokeweight="3pt">
                <v:shadow on="t" color="black" opacity="22937f" origin=",.5" offset="0,.63889mm"/>
                <v:textbox inset="3.6pt,,3.6pt">
                  <w:txbxContent>
                    <w:p w:rsidR="0051250C" w:rsidRDefault="0051250C" w:rsidP="00225F1A">
                      <w:pPr>
                        <w:jc w:val="center"/>
                        <w:rPr>
                          <w:b/>
                          <w:iCs/>
                          <w:sz w:val="20"/>
                          <w:szCs w:val="20"/>
                        </w:rPr>
                      </w:pPr>
                      <w:r w:rsidRPr="000A5312">
                        <w:rPr>
                          <w:b/>
                          <w:iCs/>
                          <w:sz w:val="20"/>
                          <w:szCs w:val="20"/>
                        </w:rPr>
                        <w:t xml:space="preserve">80 </w:t>
                      </w:r>
                      <w:r w:rsidRPr="000A5312">
                        <w:rPr>
                          <w:iCs/>
                          <w:sz w:val="20"/>
                          <w:szCs w:val="20"/>
                        </w:rPr>
                        <w:t>faculty development workshops and consultatio</w:t>
                      </w:r>
                      <w:r>
                        <w:rPr>
                          <w:iCs/>
                          <w:sz w:val="20"/>
                          <w:szCs w:val="20"/>
                        </w:rPr>
                        <w:t xml:space="preserve">ns; </w:t>
                      </w:r>
                      <w:r w:rsidRPr="000A5312">
                        <w:rPr>
                          <w:b/>
                          <w:iCs/>
                          <w:sz w:val="20"/>
                          <w:szCs w:val="20"/>
                        </w:rPr>
                        <w:t xml:space="preserve">165 </w:t>
                      </w:r>
                      <w:r w:rsidRPr="000A5312">
                        <w:rPr>
                          <w:iCs/>
                          <w:sz w:val="20"/>
                          <w:szCs w:val="20"/>
                        </w:rPr>
                        <w:t>faculty participants</w:t>
                      </w:r>
                      <w:r w:rsidRPr="000A5312">
                        <w:rPr>
                          <w:b/>
                          <w:iCs/>
                          <w:sz w:val="20"/>
                          <w:szCs w:val="20"/>
                        </w:rPr>
                        <w:t xml:space="preserve"> </w:t>
                      </w:r>
                    </w:p>
                    <w:p w:rsidR="0051250C" w:rsidRPr="00E44711" w:rsidRDefault="0051250C" w:rsidP="00225F1A">
                      <w:pPr>
                        <w:jc w:val="center"/>
                        <w:rPr>
                          <w:iCs/>
                          <w:sz w:val="18"/>
                          <w:szCs w:val="18"/>
                        </w:rPr>
                      </w:pPr>
                      <w:r w:rsidRPr="00E44711">
                        <w:rPr>
                          <w:iCs/>
                          <w:sz w:val="18"/>
                          <w:szCs w:val="18"/>
                        </w:rPr>
                        <w:t>(2015-2016 Academic Year)</w:t>
                      </w:r>
                    </w:p>
                  </w:txbxContent>
                </v:textbox>
                <w10:wrap type="square" anchorx="margin" anchory="margin"/>
              </v:shape>
            </w:pict>
          </mc:Fallback>
        </mc:AlternateContent>
      </w:r>
    </w:p>
    <w:p w:rsidR="006A2E37" w:rsidRPr="001D222F" w:rsidRDefault="00225F1A" w:rsidP="006A2E37">
      <w:pPr>
        <w:rPr>
          <w:rFonts w:cs="Arial"/>
          <w:b/>
          <w:color w:val="0065B0"/>
          <w:sz w:val="20"/>
          <w:szCs w:val="20"/>
        </w:rPr>
      </w:pPr>
      <w:r w:rsidRPr="001D222F">
        <w:rPr>
          <w:rFonts w:cs="Arial"/>
          <w:b/>
          <w:color w:val="0065B0"/>
          <w:sz w:val="20"/>
          <w:szCs w:val="20"/>
        </w:rPr>
        <w:t xml:space="preserve">Highlighted </w:t>
      </w:r>
      <w:r w:rsidR="00E44711">
        <w:rPr>
          <w:rFonts w:cs="Arial"/>
          <w:b/>
          <w:color w:val="0065B0"/>
          <w:sz w:val="20"/>
          <w:szCs w:val="20"/>
        </w:rPr>
        <w:t xml:space="preserve">Faculty Support </w:t>
      </w:r>
      <w:r w:rsidR="00857BE6" w:rsidRPr="001D222F">
        <w:rPr>
          <w:rFonts w:cs="Arial"/>
          <w:b/>
          <w:color w:val="0065B0"/>
          <w:sz w:val="20"/>
          <w:szCs w:val="20"/>
        </w:rPr>
        <w:t xml:space="preserve">Assessment </w:t>
      </w:r>
      <w:r w:rsidR="00572354" w:rsidRPr="001D222F">
        <w:rPr>
          <w:rFonts w:cs="Arial"/>
          <w:b/>
          <w:color w:val="0065B0"/>
          <w:sz w:val="20"/>
          <w:szCs w:val="20"/>
        </w:rPr>
        <w:t>Finding</w:t>
      </w:r>
      <w:r w:rsidR="00857BE6" w:rsidRPr="001D222F">
        <w:rPr>
          <w:rFonts w:cs="Arial"/>
          <w:b/>
          <w:color w:val="0065B0"/>
          <w:sz w:val="20"/>
          <w:szCs w:val="20"/>
        </w:rPr>
        <w:t>s</w:t>
      </w:r>
      <w:r w:rsidR="00572354" w:rsidRPr="001D222F">
        <w:rPr>
          <w:rFonts w:cs="Arial"/>
          <w:b/>
          <w:color w:val="0065B0"/>
          <w:sz w:val="20"/>
          <w:szCs w:val="20"/>
        </w:rPr>
        <w:t xml:space="preserve">: </w:t>
      </w:r>
      <w:r w:rsidRPr="001D222F">
        <w:rPr>
          <w:rFonts w:cs="Arial"/>
          <w:b/>
          <w:color w:val="0065B0"/>
          <w:sz w:val="20"/>
          <w:szCs w:val="20"/>
        </w:rPr>
        <w:t xml:space="preserve"> </w:t>
      </w:r>
      <w:r w:rsidR="00572354" w:rsidRPr="001D222F">
        <w:rPr>
          <w:rFonts w:cs="Arial"/>
          <w:b/>
          <w:color w:val="0065B0"/>
          <w:sz w:val="20"/>
          <w:szCs w:val="20"/>
        </w:rPr>
        <w:t>Faculty Perceptions</w:t>
      </w:r>
    </w:p>
    <w:p w:rsidR="00225F1A" w:rsidRPr="000A5312" w:rsidRDefault="00225F1A" w:rsidP="006A2E37">
      <w:pPr>
        <w:rPr>
          <w:rFonts w:cs="Arial"/>
          <w:sz w:val="20"/>
          <w:szCs w:val="20"/>
        </w:rPr>
      </w:pPr>
      <w:r w:rsidRPr="000A5312">
        <w:rPr>
          <w:rFonts w:cs="Arial"/>
          <w:sz w:val="20"/>
          <w:szCs w:val="20"/>
        </w:rPr>
        <w:t>Of surveyed faculty:</w:t>
      </w:r>
    </w:p>
    <w:p w:rsidR="004A7658" w:rsidRPr="000A5312" w:rsidRDefault="004A7658" w:rsidP="00225F1A">
      <w:pPr>
        <w:pStyle w:val="ListParagraph"/>
        <w:numPr>
          <w:ilvl w:val="0"/>
          <w:numId w:val="19"/>
        </w:numPr>
        <w:rPr>
          <w:rFonts w:cs="Arial"/>
          <w:sz w:val="20"/>
          <w:szCs w:val="20"/>
        </w:rPr>
      </w:pPr>
      <w:r w:rsidRPr="000A5312">
        <w:rPr>
          <w:rFonts w:cs="Arial"/>
          <w:sz w:val="20"/>
          <w:szCs w:val="20"/>
        </w:rPr>
        <w:t>84% refer students to the WC</w:t>
      </w:r>
      <w:r w:rsidR="00250724">
        <w:rPr>
          <w:rFonts w:cs="Arial"/>
          <w:sz w:val="20"/>
          <w:szCs w:val="20"/>
        </w:rPr>
        <w:t>;</w:t>
      </w:r>
    </w:p>
    <w:p w:rsidR="004A7658" w:rsidRPr="000A5312" w:rsidRDefault="004A7658" w:rsidP="00225F1A">
      <w:pPr>
        <w:pStyle w:val="ListParagraph"/>
        <w:numPr>
          <w:ilvl w:val="0"/>
          <w:numId w:val="19"/>
        </w:numPr>
        <w:rPr>
          <w:rFonts w:cs="Arial"/>
          <w:sz w:val="20"/>
          <w:szCs w:val="20"/>
        </w:rPr>
      </w:pPr>
      <w:r w:rsidRPr="000A5312">
        <w:rPr>
          <w:rFonts w:cs="Arial"/>
          <w:sz w:val="20"/>
          <w:szCs w:val="20"/>
        </w:rPr>
        <w:t>72% notice an improvement in their students’ writing after a session</w:t>
      </w:r>
      <w:r w:rsidR="00250724">
        <w:rPr>
          <w:rFonts w:cs="Arial"/>
          <w:sz w:val="20"/>
          <w:szCs w:val="20"/>
        </w:rPr>
        <w:t>;</w:t>
      </w:r>
    </w:p>
    <w:p w:rsidR="007A08FD" w:rsidRPr="007A08FD" w:rsidRDefault="00225F1A" w:rsidP="007A08FD">
      <w:pPr>
        <w:pStyle w:val="ListParagraph"/>
        <w:numPr>
          <w:ilvl w:val="0"/>
          <w:numId w:val="19"/>
        </w:numPr>
        <w:rPr>
          <w:rFonts w:cs="Arial"/>
          <w:sz w:val="20"/>
          <w:szCs w:val="20"/>
        </w:rPr>
      </w:pPr>
      <w:r w:rsidRPr="000A5312">
        <w:rPr>
          <w:rFonts w:cs="Arial"/>
          <w:sz w:val="20"/>
          <w:szCs w:val="20"/>
        </w:rPr>
        <w:t>87% believe the Writing Center is a critical resource for student success</w:t>
      </w:r>
      <w:r w:rsidR="00250724">
        <w:rPr>
          <w:rFonts w:cs="Arial"/>
          <w:sz w:val="20"/>
          <w:szCs w:val="20"/>
        </w:rPr>
        <w:t xml:space="preserve"> in their courses.</w:t>
      </w:r>
    </w:p>
    <w:p w:rsidR="00225F1A" w:rsidRPr="000A5312" w:rsidRDefault="00225F1A" w:rsidP="00225F1A">
      <w:pPr>
        <w:rPr>
          <w:rFonts w:cs="Arial"/>
          <w:sz w:val="20"/>
          <w:szCs w:val="20"/>
        </w:rPr>
      </w:pPr>
    </w:p>
    <w:p w:rsidR="00225F1A" w:rsidRPr="001D222F" w:rsidRDefault="00225F1A" w:rsidP="00225F1A">
      <w:pPr>
        <w:rPr>
          <w:rFonts w:cs="Arial"/>
          <w:b/>
          <w:color w:val="0065B0"/>
          <w:sz w:val="20"/>
          <w:szCs w:val="20"/>
        </w:rPr>
      </w:pPr>
      <w:r w:rsidRPr="001D222F">
        <w:rPr>
          <w:rFonts w:cs="Arial"/>
          <w:b/>
          <w:color w:val="0065B0"/>
          <w:sz w:val="20"/>
          <w:szCs w:val="20"/>
        </w:rPr>
        <w:t>Writing Center Actions in Response to Key Findings</w:t>
      </w:r>
      <w:r w:rsidR="00E44711">
        <w:rPr>
          <w:rFonts w:cs="Arial"/>
          <w:b/>
          <w:color w:val="0065B0"/>
          <w:sz w:val="20"/>
          <w:szCs w:val="20"/>
        </w:rPr>
        <w:t>:  Faculty Support</w:t>
      </w:r>
    </w:p>
    <w:tbl>
      <w:tblPr>
        <w:tblStyle w:val="LightGrid-Accent2"/>
        <w:tblW w:w="0" w:type="auto"/>
        <w:tblLook w:val="04A0" w:firstRow="1" w:lastRow="0" w:firstColumn="1" w:lastColumn="0" w:noHBand="0" w:noVBand="1"/>
      </w:tblPr>
      <w:tblGrid>
        <w:gridCol w:w="4788"/>
        <w:gridCol w:w="4788"/>
      </w:tblGrid>
      <w:tr w:rsidR="00250724" w:rsidRPr="00B27E50" w:rsidTr="00B27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25F1A" w:rsidRPr="00E44711" w:rsidRDefault="00225F1A" w:rsidP="00225F1A">
            <w:pPr>
              <w:rPr>
                <w:rFonts w:asciiTheme="minorHAnsi" w:hAnsiTheme="minorHAnsi" w:cs="Arial"/>
                <w:sz w:val="20"/>
                <w:szCs w:val="20"/>
              </w:rPr>
            </w:pPr>
            <w:r w:rsidRPr="00E44711">
              <w:rPr>
                <w:rFonts w:asciiTheme="minorHAnsi" w:hAnsiTheme="minorHAnsi" w:cs="Arial"/>
                <w:sz w:val="20"/>
                <w:szCs w:val="20"/>
              </w:rPr>
              <w:t>Finding</w:t>
            </w:r>
            <w:r w:rsidR="003342B1" w:rsidRPr="00E44711">
              <w:rPr>
                <w:rFonts w:asciiTheme="minorHAnsi" w:hAnsiTheme="minorHAnsi" w:cs="Arial"/>
                <w:sz w:val="20"/>
                <w:szCs w:val="20"/>
              </w:rPr>
              <w:t>s</w:t>
            </w:r>
          </w:p>
        </w:tc>
        <w:tc>
          <w:tcPr>
            <w:tcW w:w="4788" w:type="dxa"/>
          </w:tcPr>
          <w:p w:rsidR="00225F1A" w:rsidRPr="00E44711" w:rsidRDefault="00225F1A" w:rsidP="00225F1A">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44711">
              <w:rPr>
                <w:rFonts w:asciiTheme="minorHAnsi" w:hAnsiTheme="minorHAnsi" w:cs="Arial"/>
                <w:sz w:val="20"/>
                <w:szCs w:val="20"/>
              </w:rPr>
              <w:t>Action</w:t>
            </w:r>
            <w:r w:rsidR="003342B1" w:rsidRPr="00E44711">
              <w:rPr>
                <w:rFonts w:asciiTheme="minorHAnsi" w:hAnsiTheme="minorHAnsi" w:cs="Arial"/>
                <w:sz w:val="20"/>
                <w:szCs w:val="20"/>
              </w:rPr>
              <w:t>s</w:t>
            </w:r>
          </w:p>
        </w:tc>
      </w:tr>
      <w:tr w:rsidR="00250724" w:rsidRPr="00B27E50" w:rsidTr="00B27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25F1A" w:rsidRPr="00B27E50" w:rsidRDefault="003342B1" w:rsidP="008D2B7F">
            <w:pPr>
              <w:pStyle w:val="ListParagraph"/>
              <w:numPr>
                <w:ilvl w:val="0"/>
                <w:numId w:val="20"/>
              </w:numPr>
              <w:rPr>
                <w:rFonts w:asciiTheme="minorHAnsi" w:hAnsiTheme="minorHAnsi" w:cs="Arial"/>
                <w:b w:val="0"/>
                <w:sz w:val="20"/>
                <w:szCs w:val="20"/>
              </w:rPr>
            </w:pPr>
            <w:r w:rsidRPr="00B27E50">
              <w:rPr>
                <w:rFonts w:asciiTheme="minorHAnsi" w:hAnsiTheme="minorHAnsi" w:cs="Arial"/>
                <w:b w:val="0"/>
                <w:sz w:val="20"/>
                <w:szCs w:val="20"/>
              </w:rPr>
              <w:t xml:space="preserve">30% of the faculty who refer students </w:t>
            </w:r>
            <w:r w:rsidR="008D2B7F">
              <w:rPr>
                <w:rFonts w:asciiTheme="minorHAnsi" w:hAnsiTheme="minorHAnsi" w:cs="Arial"/>
                <w:b w:val="0"/>
                <w:sz w:val="20"/>
                <w:szCs w:val="20"/>
              </w:rPr>
              <w:t xml:space="preserve">to the Writing Center </w:t>
            </w:r>
            <w:r w:rsidRPr="00B27E50">
              <w:rPr>
                <w:rFonts w:asciiTheme="minorHAnsi" w:hAnsiTheme="minorHAnsi" w:cs="Arial"/>
                <w:b w:val="0"/>
                <w:sz w:val="20"/>
                <w:szCs w:val="20"/>
              </w:rPr>
              <w:t xml:space="preserve">do so only when </w:t>
            </w:r>
            <w:r w:rsidR="008D2B7F">
              <w:rPr>
                <w:rFonts w:asciiTheme="minorHAnsi" w:hAnsiTheme="minorHAnsi" w:cs="Arial"/>
                <w:b w:val="0"/>
                <w:sz w:val="20"/>
                <w:szCs w:val="20"/>
              </w:rPr>
              <w:t>they perceive students to be</w:t>
            </w:r>
            <w:r w:rsidRPr="00B27E50">
              <w:rPr>
                <w:rFonts w:asciiTheme="minorHAnsi" w:hAnsiTheme="minorHAnsi" w:cs="Arial"/>
                <w:b w:val="0"/>
                <w:sz w:val="20"/>
                <w:szCs w:val="20"/>
              </w:rPr>
              <w:t xml:space="preserve"> struggling</w:t>
            </w:r>
          </w:p>
        </w:tc>
        <w:tc>
          <w:tcPr>
            <w:tcW w:w="4788" w:type="dxa"/>
          </w:tcPr>
          <w:p w:rsidR="00225F1A" w:rsidRPr="00B27E50" w:rsidRDefault="00225F1A" w:rsidP="00225F1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27E50">
              <w:rPr>
                <w:rFonts w:cs="Arial"/>
                <w:sz w:val="20"/>
                <w:szCs w:val="20"/>
              </w:rPr>
              <w:t xml:space="preserve">Develop marketing plan to better define the Writing Center as a place for all writers, including high performing writers </w:t>
            </w:r>
          </w:p>
        </w:tc>
      </w:tr>
      <w:tr w:rsidR="00250724" w:rsidRPr="00B27E50" w:rsidTr="00B27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25F1A" w:rsidRPr="00250724" w:rsidRDefault="003342B1" w:rsidP="00225F1A">
            <w:pPr>
              <w:pStyle w:val="ListParagraph"/>
              <w:numPr>
                <w:ilvl w:val="0"/>
                <w:numId w:val="17"/>
              </w:numPr>
              <w:rPr>
                <w:rFonts w:asciiTheme="minorHAnsi" w:hAnsiTheme="minorHAnsi" w:cs="Arial"/>
                <w:b w:val="0"/>
                <w:sz w:val="20"/>
                <w:szCs w:val="20"/>
              </w:rPr>
            </w:pPr>
            <w:r w:rsidRPr="00B27E50">
              <w:rPr>
                <w:rFonts w:asciiTheme="minorHAnsi" w:hAnsiTheme="minorHAnsi" w:cs="Arial"/>
                <w:b w:val="0"/>
                <w:sz w:val="20"/>
                <w:szCs w:val="20"/>
              </w:rPr>
              <w:t>22% of surveyed faculty use the Writing Center to design writing assignments and to embed writing-to-learn strategies into the classroom</w:t>
            </w:r>
          </w:p>
        </w:tc>
        <w:tc>
          <w:tcPr>
            <w:tcW w:w="4788" w:type="dxa"/>
          </w:tcPr>
          <w:p w:rsidR="00225F1A" w:rsidRDefault="003342B1" w:rsidP="00F12069">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Arial"/>
                <w:sz w:val="20"/>
                <w:szCs w:val="20"/>
              </w:rPr>
            </w:pPr>
            <w:r w:rsidRPr="00B27E50">
              <w:rPr>
                <w:rFonts w:cs="Arial"/>
                <w:sz w:val="20"/>
                <w:szCs w:val="20"/>
              </w:rPr>
              <w:t>Develop a marketing plan to better promote direct support for faculty teaching practices</w:t>
            </w:r>
          </w:p>
          <w:p w:rsidR="00F12069" w:rsidRPr="00B27E50" w:rsidRDefault="008D2B7F" w:rsidP="00F12069">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Recruit faculty to share</w:t>
            </w:r>
            <w:r w:rsidR="00F12069">
              <w:rPr>
                <w:rFonts w:cs="Arial"/>
                <w:sz w:val="20"/>
                <w:szCs w:val="20"/>
              </w:rPr>
              <w:t xml:space="preserve"> their successful Writing Center collaboration stories</w:t>
            </w:r>
          </w:p>
        </w:tc>
      </w:tr>
      <w:tr w:rsidR="00250724" w:rsidRPr="00B27E50" w:rsidTr="00B27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342B1" w:rsidRPr="00B27E50" w:rsidRDefault="003342B1" w:rsidP="00225F1A">
            <w:pPr>
              <w:pStyle w:val="ListParagraph"/>
              <w:numPr>
                <w:ilvl w:val="0"/>
                <w:numId w:val="17"/>
              </w:numPr>
              <w:rPr>
                <w:rFonts w:asciiTheme="minorHAnsi" w:hAnsiTheme="minorHAnsi" w:cs="Arial"/>
                <w:b w:val="0"/>
                <w:sz w:val="20"/>
                <w:szCs w:val="20"/>
              </w:rPr>
            </w:pPr>
            <w:r w:rsidRPr="00B27E50">
              <w:rPr>
                <w:rFonts w:asciiTheme="minorHAnsi" w:hAnsiTheme="minorHAnsi" w:cs="Arial"/>
                <w:b w:val="0"/>
                <w:sz w:val="20"/>
                <w:szCs w:val="20"/>
              </w:rPr>
              <w:t>13% of surveyed faculty use the Writing Center for their own writing projects</w:t>
            </w:r>
          </w:p>
        </w:tc>
        <w:tc>
          <w:tcPr>
            <w:tcW w:w="4788" w:type="dxa"/>
          </w:tcPr>
          <w:p w:rsidR="003342B1" w:rsidRDefault="003342B1" w:rsidP="00225F1A">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27E50">
              <w:rPr>
                <w:rFonts w:cs="Arial"/>
                <w:sz w:val="20"/>
                <w:szCs w:val="20"/>
              </w:rPr>
              <w:t>Develop a marketing plan to better promote direct support for faculty writing practices</w:t>
            </w:r>
          </w:p>
          <w:p w:rsidR="00250724" w:rsidRPr="00B27E50" w:rsidRDefault="008D2B7F" w:rsidP="0025072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Recruit faculty to share </w:t>
            </w:r>
            <w:r w:rsidR="00250724">
              <w:rPr>
                <w:rFonts w:cs="Arial"/>
                <w:sz w:val="20"/>
                <w:szCs w:val="20"/>
              </w:rPr>
              <w:t>their successful Writing Center collaboration stories</w:t>
            </w:r>
          </w:p>
        </w:tc>
      </w:tr>
    </w:tbl>
    <w:p w:rsidR="007A08FD" w:rsidRDefault="007A08FD">
      <w:pPr>
        <w:rPr>
          <w:rFonts w:cs="Arial"/>
          <w:b/>
        </w:rPr>
      </w:pPr>
    </w:p>
    <w:p w:rsidR="00F12069" w:rsidRDefault="00597FCD" w:rsidP="00B428C5">
      <w:pPr>
        <w:jc w:val="center"/>
        <w:rPr>
          <w:rFonts w:cs="Arial"/>
          <w:b/>
        </w:rPr>
      </w:pPr>
      <w:r w:rsidRPr="00662D5C">
        <w:rPr>
          <w:rFonts w:ascii="Arial" w:hAnsi="Arial" w:cs="Arial"/>
          <w:noProof/>
          <w:sz w:val="20"/>
          <w:szCs w:val="20"/>
        </w:rPr>
        <mc:AlternateContent>
          <mc:Choice Requires="wps">
            <w:drawing>
              <wp:anchor distT="0" distB="0" distL="114300" distR="114300" simplePos="0" relativeHeight="251744256" behindDoc="0" locked="0" layoutInCell="1" allowOverlap="1" wp14:anchorId="3767AAA4" wp14:editId="1F0A2168">
                <wp:simplePos x="0" y="0"/>
                <wp:positionH relativeFrom="column">
                  <wp:posOffset>1348740</wp:posOffset>
                </wp:positionH>
                <wp:positionV relativeFrom="paragraph">
                  <wp:posOffset>2264410</wp:posOffset>
                </wp:positionV>
                <wp:extent cx="3300095" cy="339090"/>
                <wp:effectExtent l="0" t="0" r="14605" b="2286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339090"/>
                        </a:xfrm>
                        <a:prstGeom prst="rect">
                          <a:avLst/>
                        </a:prstGeom>
                        <a:solidFill>
                          <a:srgbClr val="FFFFFF"/>
                        </a:solidFill>
                        <a:ln w="9525">
                          <a:solidFill>
                            <a:schemeClr val="bg1"/>
                          </a:solidFill>
                          <a:miter lim="800000"/>
                          <a:headEnd/>
                          <a:tailEnd/>
                        </a:ln>
                      </wps:spPr>
                      <wps:txbx>
                        <w:txbxContent>
                          <w:p w:rsidR="0051250C" w:rsidRPr="00662D5C" w:rsidRDefault="0051250C" w:rsidP="007A08FD">
                            <w:pPr>
                              <w:jc w:val="center"/>
                              <w:rPr>
                                <w:i/>
                                <w14:textOutline w14:w="9525" w14:cap="rnd" w14:cmpd="sng" w14:algn="ctr">
                                  <w14:solidFill>
                                    <w14:schemeClr w14:val="bg1"/>
                                  </w14:solidFill>
                                  <w14:prstDash w14:val="solid"/>
                                  <w14:bevel/>
                                </w14:textOutline>
                              </w:rPr>
                            </w:pPr>
                            <w:r>
                              <w:rPr>
                                <w:i/>
                                <w:sz w:val="16"/>
                                <w:szCs w:val="16"/>
                              </w:rPr>
                              <w:t xml:space="preserve">“The Writing Center: A Place for Writers to Talk about Writing”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06.2pt;margin-top:178.3pt;width:259.85pt;height:2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" strokecolor="white [3212]">
                <v:textbox>
                  <w:txbxContent>
                    <w:p w:rsidR="0051250C" w:rsidRPr="00662D5C" w:rsidRDefault="0051250C" w:rsidP="007A08FD">
                      <w:pPr>
                        <w:jc w:val="center"/>
                        <w:rPr>
                          <w:i/>
                          <w14:textOutline w14:w="9525" w14:cap="rnd" w14:cmpd="sng" w14:algn="ctr">
                            <w14:solidFill>
                              <w14:schemeClr w14:val="bg1"/>
                            </w14:solidFill>
                            <w14:prstDash w14:val="solid"/>
                            <w14:bevel/>
                          </w14:textOutline>
                        </w:rPr>
                      </w:pPr>
                      <w:r>
                        <w:rPr>
                          <w:i/>
                          <w:sz w:val="16"/>
                          <w:szCs w:val="16"/>
                        </w:rPr>
                        <w:t xml:space="preserve">“The Writing Center: A Place for Writers to Talk about Writing” </w:t>
                      </w:r>
                    </w:p>
                  </w:txbxContent>
                </v:textbox>
              </v:shape>
            </w:pict>
          </mc:Fallback>
        </mc:AlternateContent>
      </w:r>
      <w:r w:rsidR="007A08FD">
        <w:rPr>
          <w:rFonts w:cs="Arial"/>
          <w:b/>
        </w:rPr>
        <w:t xml:space="preserve">   </w:t>
      </w:r>
      <w:r w:rsidR="007A08FD">
        <w:rPr>
          <w:rFonts w:cs="Arial"/>
          <w:b/>
          <w:noProof/>
        </w:rPr>
        <w:drawing>
          <wp:inline distT="0" distB="0" distL="0" distR="0" wp14:anchorId="704621ED" wp14:editId="4D906461">
            <wp:extent cx="2134603" cy="1794198"/>
            <wp:effectExtent l="171450" t="171450" r="380365" b="358775"/>
            <wp:docPr id="676" name="Picture 676" descr="O:\Staff Folders\Kelly Webster\Publicity\Graphics and Photos\Writing Center Photos\Older\Kelly and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aff Folders\Kelly Webster\Publicity\Graphics and Photos\Writing Center Photos\Older\Kelly and Studen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4603" cy="1794198"/>
                    </a:xfrm>
                    <a:prstGeom prst="rect">
                      <a:avLst/>
                    </a:prstGeom>
                    <a:ln>
                      <a:noFill/>
                    </a:ln>
                    <a:effectLst>
                      <a:outerShdw blurRad="292100" dist="139700" dir="2700000" algn="tl" rotWithShape="0">
                        <a:srgbClr val="333333">
                          <a:alpha val="65000"/>
                        </a:srgbClr>
                      </a:outerShdw>
                    </a:effectLst>
                  </pic:spPr>
                </pic:pic>
              </a:graphicData>
            </a:graphic>
          </wp:inline>
        </w:drawing>
      </w:r>
    </w:p>
    <w:p w:rsidR="004D4692" w:rsidRDefault="004D4692">
      <w:pPr>
        <w:rPr>
          <w:rFonts w:cs="Arial"/>
          <w:b/>
        </w:rPr>
      </w:pPr>
    </w:p>
    <w:p w:rsidR="006A2E37" w:rsidRPr="007D065A" w:rsidRDefault="00E80971">
      <w:pPr>
        <w:rPr>
          <w:rFonts w:cs="Arial"/>
          <w:b/>
          <w:color w:val="632423" w:themeColor="accent2" w:themeShade="80"/>
          <w:sz w:val="28"/>
          <w:szCs w:val="28"/>
        </w:rPr>
      </w:pPr>
      <w:r>
        <w:rPr>
          <w:rFonts w:cs="Arial"/>
          <w:b/>
          <w:color w:val="632423" w:themeColor="accent2" w:themeShade="80"/>
          <w:sz w:val="28"/>
          <w:szCs w:val="28"/>
        </w:rPr>
        <w:lastRenderedPageBreak/>
        <w:t>Looking Ahead:</w:t>
      </w:r>
      <w:r w:rsidR="00D826D5" w:rsidRPr="007D065A">
        <w:rPr>
          <w:rFonts w:cs="Arial"/>
          <w:b/>
          <w:color w:val="632423" w:themeColor="accent2" w:themeShade="80"/>
          <w:sz w:val="28"/>
          <w:szCs w:val="28"/>
        </w:rPr>
        <w:t xml:space="preserve">  </w:t>
      </w:r>
      <w:r w:rsidR="00E46B24" w:rsidRPr="007D065A">
        <w:rPr>
          <w:rFonts w:cs="Arial"/>
          <w:b/>
          <w:color w:val="632423" w:themeColor="accent2" w:themeShade="80"/>
          <w:sz w:val="28"/>
          <w:szCs w:val="28"/>
        </w:rPr>
        <w:t>Turing Reflective Assessme</w:t>
      </w:r>
      <w:r w:rsidR="001C7561" w:rsidRPr="007D065A">
        <w:rPr>
          <w:rFonts w:cs="Arial"/>
          <w:b/>
          <w:color w:val="632423" w:themeColor="accent2" w:themeShade="80"/>
          <w:sz w:val="28"/>
          <w:szCs w:val="28"/>
        </w:rPr>
        <w:t>nt</w:t>
      </w:r>
      <w:r w:rsidR="00E46B24" w:rsidRPr="007D065A">
        <w:rPr>
          <w:rFonts w:cs="Arial"/>
          <w:b/>
          <w:color w:val="632423" w:themeColor="accent2" w:themeShade="80"/>
          <w:sz w:val="28"/>
          <w:szCs w:val="28"/>
        </w:rPr>
        <w:t xml:space="preserve"> into Thoughtful Action</w:t>
      </w:r>
    </w:p>
    <w:p w:rsidR="00E80971" w:rsidRDefault="00E80971">
      <w:pPr>
        <w:rPr>
          <w:rFonts w:cs="Arial"/>
          <w:sz w:val="20"/>
          <w:szCs w:val="20"/>
        </w:rPr>
      </w:pPr>
    </w:p>
    <w:p w:rsidR="00E80971" w:rsidRDefault="00B851DE">
      <w:pPr>
        <w:rPr>
          <w:rFonts w:cs="Arial"/>
          <w:sz w:val="20"/>
          <w:szCs w:val="20"/>
        </w:rPr>
      </w:pPr>
      <w:r>
        <w:rPr>
          <w:rFonts w:cs="Arial"/>
          <w:sz w:val="20"/>
          <w:szCs w:val="20"/>
        </w:rPr>
        <w:t xml:space="preserve">Our </w:t>
      </w:r>
      <w:r w:rsidR="008121F1">
        <w:rPr>
          <w:rFonts w:cs="Arial"/>
          <w:sz w:val="20"/>
          <w:szCs w:val="20"/>
        </w:rPr>
        <w:t xml:space="preserve">proposed actions </w:t>
      </w:r>
      <w:r w:rsidR="00250724">
        <w:rPr>
          <w:rFonts w:cs="Arial"/>
          <w:sz w:val="20"/>
          <w:szCs w:val="20"/>
        </w:rPr>
        <w:t xml:space="preserve">in each </w:t>
      </w:r>
      <w:r>
        <w:rPr>
          <w:rFonts w:cs="Arial"/>
          <w:sz w:val="20"/>
          <w:szCs w:val="20"/>
        </w:rPr>
        <w:t xml:space="preserve">programming </w:t>
      </w:r>
      <w:r w:rsidR="00250724">
        <w:rPr>
          <w:rFonts w:cs="Arial"/>
          <w:sz w:val="20"/>
          <w:szCs w:val="20"/>
        </w:rPr>
        <w:t xml:space="preserve">category </w:t>
      </w:r>
      <w:r w:rsidR="006B68FE">
        <w:rPr>
          <w:rFonts w:cs="Arial"/>
          <w:sz w:val="20"/>
          <w:szCs w:val="20"/>
        </w:rPr>
        <w:t xml:space="preserve">serve to advance a </w:t>
      </w:r>
      <w:r w:rsidR="00250724">
        <w:rPr>
          <w:rFonts w:cs="Arial"/>
          <w:sz w:val="20"/>
          <w:szCs w:val="20"/>
        </w:rPr>
        <w:t xml:space="preserve">larger </w:t>
      </w:r>
      <w:r w:rsidR="006B68FE">
        <w:rPr>
          <w:rFonts w:cs="Arial"/>
          <w:sz w:val="20"/>
          <w:szCs w:val="20"/>
        </w:rPr>
        <w:t xml:space="preserve">set of </w:t>
      </w:r>
      <w:r w:rsidR="00250724">
        <w:rPr>
          <w:rFonts w:cs="Arial"/>
          <w:sz w:val="20"/>
          <w:szCs w:val="20"/>
        </w:rPr>
        <w:t xml:space="preserve">Writing Center </w:t>
      </w:r>
      <w:r w:rsidR="008121F1">
        <w:rPr>
          <w:rFonts w:cs="Arial"/>
          <w:sz w:val="20"/>
          <w:szCs w:val="20"/>
        </w:rPr>
        <w:t>goals</w:t>
      </w:r>
      <w:r w:rsidR="00A90383">
        <w:rPr>
          <w:rFonts w:cs="Arial"/>
          <w:sz w:val="20"/>
          <w:szCs w:val="20"/>
        </w:rPr>
        <w:t xml:space="preserve">.  </w:t>
      </w:r>
      <w:r w:rsidR="008B602A">
        <w:rPr>
          <w:rFonts w:cs="Arial"/>
          <w:sz w:val="20"/>
          <w:szCs w:val="20"/>
        </w:rPr>
        <w:t>These goals reflect</w:t>
      </w:r>
      <w:r w:rsidR="008121F1">
        <w:rPr>
          <w:rFonts w:cs="Arial"/>
          <w:sz w:val="20"/>
          <w:szCs w:val="20"/>
        </w:rPr>
        <w:t xml:space="preserve"> our commitment to continuous quality improvement in our programming. </w:t>
      </w:r>
    </w:p>
    <w:p w:rsidR="00A90383" w:rsidRDefault="00A90383">
      <w:pPr>
        <w:rPr>
          <w:rFonts w:cs="Arial"/>
          <w:sz w:val="20"/>
          <w:szCs w:val="20"/>
        </w:rPr>
      </w:pPr>
    </w:p>
    <w:p w:rsidR="00E80971" w:rsidRDefault="00E80971">
      <w:pPr>
        <w:rPr>
          <w:rFonts w:cs="Arial"/>
          <w:sz w:val="20"/>
          <w:szCs w:val="20"/>
        </w:rPr>
      </w:pPr>
    </w:p>
    <w:p w:rsidR="00250724" w:rsidRDefault="00E80971">
      <w:pPr>
        <w:rPr>
          <w:rFonts w:cs="Arial"/>
          <w:sz w:val="20"/>
          <w:szCs w:val="20"/>
        </w:rPr>
      </w:pPr>
      <w:r w:rsidRPr="000F3ADA">
        <w:rPr>
          <w:rFonts w:ascii="Arial" w:hAnsi="Arial" w:cs="Arial"/>
          <w:noProof/>
          <w:sz w:val="18"/>
          <w:szCs w:val="18"/>
        </w:rPr>
        <mc:AlternateContent>
          <mc:Choice Requires="wps">
            <w:drawing>
              <wp:anchor distT="0" distB="0" distL="114300" distR="114300" simplePos="0" relativeHeight="251761664" behindDoc="0" locked="0" layoutInCell="1" allowOverlap="1" wp14:anchorId="67407BF2" wp14:editId="2FDFE7BB">
                <wp:simplePos x="0" y="0"/>
                <wp:positionH relativeFrom="column">
                  <wp:posOffset>-430306</wp:posOffset>
                </wp:positionH>
                <wp:positionV relativeFrom="paragraph">
                  <wp:posOffset>50987</wp:posOffset>
                </wp:positionV>
                <wp:extent cx="6751475" cy="2807746"/>
                <wp:effectExtent l="76200" t="38100" r="87630" b="12636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475" cy="2807746"/>
                        </a:xfrm>
                        <a:prstGeom prst="rect">
                          <a:avLst/>
                        </a:prstGeom>
                        <a:solidFill>
                          <a:srgbClr val="4F0E19"/>
                        </a:solidFill>
                        <a:ln>
                          <a:headEnd/>
                          <a:tailEnd/>
                        </a:ln>
                        <a:effectLst>
                          <a:outerShdw blurRad="50800" dist="38100" dir="5400000" algn="t" rotWithShape="0">
                            <a:prstClr val="black">
                              <a:alpha val="40000"/>
                            </a:prstClr>
                          </a:outerShdw>
                        </a:effectLst>
                        <a:scene3d>
                          <a:camera prst="orthographicFront">
                            <a:rot lat="0" lon="0" rev="0"/>
                          </a:camera>
                          <a:lightRig rig="threePt" dir="t">
                            <a:rot lat="0" lon="0" rev="1200000"/>
                          </a:lightRig>
                        </a:scene3d>
                        <a:sp3d>
                          <a:bevelT w="63500" h="25400"/>
                          <a:bevelB/>
                        </a:sp3d>
                      </wps:spPr>
                      <wps:style>
                        <a:lnRef idx="0">
                          <a:schemeClr val="accent2"/>
                        </a:lnRef>
                        <a:fillRef idx="3">
                          <a:schemeClr val="accent2"/>
                        </a:fillRef>
                        <a:effectRef idx="3">
                          <a:schemeClr val="accent2"/>
                        </a:effectRef>
                        <a:fontRef idx="minor">
                          <a:schemeClr val="lt1"/>
                        </a:fontRef>
                      </wps:style>
                      <wps:txbx>
                        <w:txbxContent>
                          <w:p w:rsidR="0051250C" w:rsidRPr="00B40F17" w:rsidRDefault="0051250C" w:rsidP="00E80971">
                            <w:pPr>
                              <w:jc w:val="center"/>
                              <w:rPr>
                                <w:rFonts w:ascii="Arial" w:hAnsi="Arial" w:cs="Arial"/>
                                <w:b/>
                                <w:color w:val="FFFFFF" w:themeColor="background1"/>
                                <w:sz w:val="16"/>
                                <w:szCs w:val="16"/>
                              </w:rPr>
                            </w:pPr>
                          </w:p>
                          <w:p w:rsidR="0051250C" w:rsidRPr="00E80971" w:rsidRDefault="0051250C" w:rsidP="00E80971">
                            <w:pPr>
                              <w:jc w:val="center"/>
                              <w:rPr>
                                <w:rFonts w:cs="Arial"/>
                                <w:b/>
                                <w:color w:val="FFFFFF" w:themeColor="background1"/>
                                <w:sz w:val="28"/>
                                <w:szCs w:val="28"/>
                              </w:rPr>
                            </w:pPr>
                            <w:r w:rsidRPr="00E80971">
                              <w:rPr>
                                <w:rFonts w:cs="Arial"/>
                                <w:b/>
                                <w:color w:val="FFFFFF" w:themeColor="background1"/>
                                <w:sz w:val="28"/>
                                <w:szCs w:val="28"/>
                              </w:rPr>
                              <w:t>The Writing Center’s 2016-2017 Academic Year Goals</w:t>
                            </w:r>
                          </w:p>
                          <w:p w:rsidR="0051250C" w:rsidRPr="00E80971" w:rsidRDefault="0051250C" w:rsidP="00E80971">
                            <w:pPr>
                              <w:jc w:val="center"/>
                              <w:rPr>
                                <w:rFonts w:cs="Arial"/>
                                <w:b/>
                                <w:color w:val="FFFFFF" w:themeColor="background1"/>
                              </w:rPr>
                            </w:pPr>
                          </w:p>
                          <w:p w:rsidR="0051250C" w:rsidRPr="00E80971" w:rsidRDefault="0051250C" w:rsidP="008941C6">
                            <w:pPr>
                              <w:pStyle w:val="ListParagraph"/>
                              <w:numPr>
                                <w:ilvl w:val="0"/>
                                <w:numId w:val="21"/>
                              </w:numPr>
                              <w:rPr>
                                <w:rFonts w:cs="Arial"/>
                                <w:sz w:val="22"/>
                                <w:szCs w:val="22"/>
                              </w:rPr>
                            </w:pPr>
                            <w:r w:rsidRPr="00E80971">
                              <w:rPr>
                                <w:rFonts w:cs="Arial"/>
                                <w:sz w:val="22"/>
                                <w:szCs w:val="22"/>
                              </w:rPr>
                              <w:t xml:space="preserve">Facilitate </w:t>
                            </w:r>
                            <w:r w:rsidRPr="00E80971">
                              <w:rPr>
                                <w:rFonts w:cs="Arial"/>
                                <w:i/>
                                <w:sz w:val="22"/>
                                <w:szCs w:val="22"/>
                              </w:rPr>
                              <w:t>transfer</w:t>
                            </w:r>
                            <w:r w:rsidRPr="00E80971">
                              <w:rPr>
                                <w:rFonts w:cs="Arial"/>
                                <w:sz w:val="22"/>
                                <w:szCs w:val="22"/>
                              </w:rPr>
                              <w:t xml:space="preserve"> of effective communication skills across contexts and time through</w:t>
                            </w:r>
                          </w:p>
                          <w:p w:rsidR="0051250C" w:rsidRPr="00E80971" w:rsidRDefault="0051250C" w:rsidP="008941C6">
                            <w:pPr>
                              <w:pStyle w:val="ListParagraph"/>
                              <w:numPr>
                                <w:ilvl w:val="0"/>
                                <w:numId w:val="25"/>
                              </w:numPr>
                              <w:rPr>
                                <w:rFonts w:cs="Arial"/>
                                <w:sz w:val="22"/>
                                <w:szCs w:val="22"/>
                              </w:rPr>
                            </w:pPr>
                            <w:r w:rsidRPr="00E80971">
                              <w:rPr>
                                <w:rFonts w:cs="Arial"/>
                                <w:sz w:val="22"/>
                                <w:szCs w:val="22"/>
                              </w:rPr>
                              <w:t>Sidecar collaborations with first-year undergraduate and first-year graduate courses.</w:t>
                            </w:r>
                          </w:p>
                          <w:p w:rsidR="00157757" w:rsidRDefault="0051250C" w:rsidP="00157757">
                            <w:pPr>
                              <w:pStyle w:val="ListParagraph"/>
                              <w:numPr>
                                <w:ilvl w:val="0"/>
                                <w:numId w:val="25"/>
                              </w:numPr>
                              <w:rPr>
                                <w:rFonts w:cs="Arial"/>
                                <w:sz w:val="22"/>
                                <w:szCs w:val="22"/>
                              </w:rPr>
                            </w:pPr>
                            <w:proofErr w:type="gramStart"/>
                            <w:r w:rsidRPr="00E80971">
                              <w:rPr>
                                <w:rFonts w:cs="Arial"/>
                                <w:sz w:val="22"/>
                                <w:szCs w:val="22"/>
                              </w:rPr>
                              <w:t>tutor</w:t>
                            </w:r>
                            <w:proofErr w:type="gramEnd"/>
                            <w:r w:rsidRPr="00E80971">
                              <w:rPr>
                                <w:rFonts w:cs="Arial"/>
                                <w:sz w:val="22"/>
                                <w:szCs w:val="22"/>
                              </w:rPr>
                              <w:t xml:space="preserve"> training focused on best practices for encouraging transfer of knowledge and skills.</w:t>
                            </w:r>
                          </w:p>
                          <w:p w:rsidR="0051250C" w:rsidRPr="00E80971" w:rsidRDefault="0051250C" w:rsidP="00157757">
                            <w:pPr>
                              <w:pStyle w:val="ListParagraph"/>
                              <w:numPr>
                                <w:ilvl w:val="0"/>
                                <w:numId w:val="25"/>
                              </w:numPr>
                              <w:rPr>
                                <w:rFonts w:cs="Arial"/>
                                <w:sz w:val="22"/>
                                <w:szCs w:val="22"/>
                              </w:rPr>
                            </w:pPr>
                            <w:proofErr w:type="gramStart"/>
                            <w:r w:rsidRPr="00E80971">
                              <w:rPr>
                                <w:rFonts w:cs="Arial"/>
                                <w:sz w:val="22"/>
                                <w:szCs w:val="22"/>
                              </w:rPr>
                              <w:t>faculty</w:t>
                            </w:r>
                            <w:proofErr w:type="gramEnd"/>
                            <w:r w:rsidRPr="00E80971">
                              <w:rPr>
                                <w:rFonts w:cs="Arial"/>
                                <w:sz w:val="22"/>
                                <w:szCs w:val="22"/>
                              </w:rPr>
                              <w:t xml:space="preserve"> development opportunities around the concept of transfer.</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Expand graduate student support opportunities.</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Develop a marketing campaign to send the message that the Writing Center serves all writers at all ability levels, targeting those who are less likely to initiate a relationship with the Writing Center (i.e., students who (mis)perceive themselves as “strong” writers, graduate</w:t>
                            </w:r>
                            <w:r w:rsidR="00157757">
                              <w:rPr>
                                <w:rFonts w:cs="Arial"/>
                                <w:sz w:val="22"/>
                                <w:szCs w:val="22"/>
                              </w:rPr>
                              <w:t xml:space="preserve"> students, and faculty writers).</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Develop low-cost, efficient methods for meeting growing undergraduate, graduate student, and faculty demand for Writing Center services.</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Collaborate with Enterprise Information Systems to gather more fine-grained data on the Writing Center’s impact on student performance (e.g., GPA in specific courses, retention rate, and persistence rate).</w:t>
                            </w:r>
                          </w:p>
                          <w:p w:rsidR="0051250C" w:rsidRPr="00E80971" w:rsidRDefault="0051250C" w:rsidP="00E80971">
                            <w:pPr>
                              <w:ind w:left="360"/>
                              <w:jc w:val="center"/>
                              <w:rPr>
                                <w:rFonts w:cs="Arial"/>
                                <w:color w:val="FFFFFF" w:themeColor="background1"/>
                                <w:sz w:val="18"/>
                                <w:szCs w:val="18"/>
                              </w:rPr>
                            </w:pPr>
                          </w:p>
                          <w:p w:rsidR="0051250C" w:rsidRPr="00E80971" w:rsidRDefault="0051250C" w:rsidP="00E80971">
                            <w:pPr>
                              <w:jc w:val="center"/>
                              <w:rPr>
                                <w:rFonts w:eastAsia="Times New Roman" w:cs="Arial"/>
                                <w:color w:val="000000"/>
                                <w:sz w:val="18"/>
                                <w:szCs w:val="18"/>
                              </w:rPr>
                            </w:pPr>
                          </w:p>
                          <w:p w:rsidR="0051250C" w:rsidRDefault="0051250C" w:rsidP="00E809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71" o:spid="_x0000_s1049" type="#_x0000_t202" style="position:absolute;margin-left:-33.9pt;margin-top:4pt;width:531.6pt;height:22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" fillcolor="#4f0e19" stroked="f">
                <v:shadow on="t" color="black" opacity="26214f" origin=",-.5" offset="0,3pt"/>
                <v:textbox>
                  <w:txbxContent>
                    <w:p w:rsidR="0051250C" w:rsidRPr="00B40F17" w:rsidRDefault="0051250C" w:rsidP="00E80971">
                      <w:pPr>
                        <w:jc w:val="center"/>
                        <w:rPr>
                          <w:rFonts w:ascii="Arial" w:hAnsi="Arial" w:cs="Arial"/>
                          <w:b/>
                          <w:color w:val="FFFFFF" w:themeColor="background1"/>
                          <w:sz w:val="16"/>
                          <w:szCs w:val="16"/>
                        </w:rPr>
                      </w:pPr>
                    </w:p>
                    <w:p w:rsidR="0051250C" w:rsidRPr="00E80971" w:rsidRDefault="0051250C" w:rsidP="00E80971">
                      <w:pPr>
                        <w:jc w:val="center"/>
                        <w:rPr>
                          <w:rFonts w:cs="Arial"/>
                          <w:b/>
                          <w:color w:val="FFFFFF" w:themeColor="background1"/>
                          <w:sz w:val="28"/>
                          <w:szCs w:val="28"/>
                        </w:rPr>
                      </w:pPr>
                      <w:r w:rsidRPr="00E80971">
                        <w:rPr>
                          <w:rFonts w:cs="Arial"/>
                          <w:b/>
                          <w:color w:val="FFFFFF" w:themeColor="background1"/>
                          <w:sz w:val="28"/>
                          <w:szCs w:val="28"/>
                        </w:rPr>
                        <w:t>The Writing Center’s 2016-2017 Academic Year Goals</w:t>
                      </w:r>
                    </w:p>
                    <w:p w:rsidR="0051250C" w:rsidRPr="00E80971" w:rsidRDefault="0051250C" w:rsidP="00E80971">
                      <w:pPr>
                        <w:jc w:val="center"/>
                        <w:rPr>
                          <w:rFonts w:cs="Arial"/>
                          <w:b/>
                          <w:color w:val="FFFFFF" w:themeColor="background1"/>
                        </w:rPr>
                      </w:pPr>
                    </w:p>
                    <w:p w:rsidR="0051250C" w:rsidRPr="00E80971" w:rsidRDefault="0051250C" w:rsidP="008941C6">
                      <w:pPr>
                        <w:pStyle w:val="ListParagraph"/>
                        <w:numPr>
                          <w:ilvl w:val="0"/>
                          <w:numId w:val="21"/>
                        </w:numPr>
                        <w:rPr>
                          <w:rFonts w:cs="Arial"/>
                          <w:sz w:val="22"/>
                          <w:szCs w:val="22"/>
                        </w:rPr>
                      </w:pPr>
                      <w:r w:rsidRPr="00E80971">
                        <w:rPr>
                          <w:rFonts w:cs="Arial"/>
                          <w:sz w:val="22"/>
                          <w:szCs w:val="22"/>
                        </w:rPr>
                        <w:t xml:space="preserve">Facilitate </w:t>
                      </w:r>
                      <w:r w:rsidRPr="00E80971">
                        <w:rPr>
                          <w:rFonts w:cs="Arial"/>
                          <w:i/>
                          <w:sz w:val="22"/>
                          <w:szCs w:val="22"/>
                        </w:rPr>
                        <w:t>transfer</w:t>
                      </w:r>
                      <w:r w:rsidRPr="00E80971">
                        <w:rPr>
                          <w:rFonts w:cs="Arial"/>
                          <w:sz w:val="22"/>
                          <w:szCs w:val="22"/>
                        </w:rPr>
                        <w:t xml:space="preserve"> of effective communication skills across contexts and time through</w:t>
                      </w:r>
                    </w:p>
                    <w:p w:rsidR="0051250C" w:rsidRPr="00E80971" w:rsidRDefault="0051250C" w:rsidP="008941C6">
                      <w:pPr>
                        <w:pStyle w:val="ListParagraph"/>
                        <w:numPr>
                          <w:ilvl w:val="0"/>
                          <w:numId w:val="25"/>
                        </w:numPr>
                        <w:rPr>
                          <w:rFonts w:cs="Arial"/>
                          <w:sz w:val="22"/>
                          <w:szCs w:val="22"/>
                        </w:rPr>
                      </w:pPr>
                      <w:r w:rsidRPr="00E80971">
                        <w:rPr>
                          <w:rFonts w:cs="Arial"/>
                          <w:sz w:val="22"/>
                          <w:szCs w:val="22"/>
                        </w:rPr>
                        <w:t>Sidecar collaborations with first-year undergraduate and first-year graduate courses.</w:t>
                      </w:r>
                    </w:p>
                    <w:p w:rsidR="00157757" w:rsidRDefault="0051250C" w:rsidP="00157757">
                      <w:pPr>
                        <w:pStyle w:val="ListParagraph"/>
                        <w:numPr>
                          <w:ilvl w:val="0"/>
                          <w:numId w:val="25"/>
                        </w:numPr>
                        <w:rPr>
                          <w:rFonts w:cs="Arial"/>
                          <w:sz w:val="22"/>
                          <w:szCs w:val="22"/>
                        </w:rPr>
                      </w:pPr>
                      <w:proofErr w:type="gramStart"/>
                      <w:r w:rsidRPr="00E80971">
                        <w:rPr>
                          <w:rFonts w:cs="Arial"/>
                          <w:sz w:val="22"/>
                          <w:szCs w:val="22"/>
                        </w:rPr>
                        <w:t>tutor</w:t>
                      </w:r>
                      <w:proofErr w:type="gramEnd"/>
                      <w:r w:rsidRPr="00E80971">
                        <w:rPr>
                          <w:rFonts w:cs="Arial"/>
                          <w:sz w:val="22"/>
                          <w:szCs w:val="22"/>
                        </w:rPr>
                        <w:t xml:space="preserve"> training focused on best practices for encouraging transfer of knowledge and skills.</w:t>
                      </w:r>
                    </w:p>
                    <w:p w:rsidR="0051250C" w:rsidRPr="00E80971" w:rsidRDefault="0051250C" w:rsidP="00157757">
                      <w:pPr>
                        <w:pStyle w:val="ListParagraph"/>
                        <w:numPr>
                          <w:ilvl w:val="0"/>
                          <w:numId w:val="25"/>
                        </w:numPr>
                        <w:rPr>
                          <w:rFonts w:cs="Arial"/>
                          <w:sz w:val="22"/>
                          <w:szCs w:val="22"/>
                        </w:rPr>
                      </w:pPr>
                      <w:proofErr w:type="gramStart"/>
                      <w:r w:rsidRPr="00E80971">
                        <w:rPr>
                          <w:rFonts w:cs="Arial"/>
                          <w:sz w:val="22"/>
                          <w:szCs w:val="22"/>
                        </w:rPr>
                        <w:t>faculty</w:t>
                      </w:r>
                      <w:proofErr w:type="gramEnd"/>
                      <w:r w:rsidRPr="00E80971">
                        <w:rPr>
                          <w:rFonts w:cs="Arial"/>
                          <w:sz w:val="22"/>
                          <w:szCs w:val="22"/>
                        </w:rPr>
                        <w:t xml:space="preserve"> development opportunities around the concept of transfer.</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Expand graduate student support opportunities.</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Develop a marketing campaign to send the message that the Writing Center serves all writers at all ability levels, targeting those who are less likely to initiate a relationship with the Writing Center (i.e., students who (mis)perceive themselves as “strong” writers, graduate</w:t>
                      </w:r>
                      <w:r w:rsidR="00157757">
                        <w:rPr>
                          <w:rFonts w:cs="Arial"/>
                          <w:sz w:val="22"/>
                          <w:szCs w:val="22"/>
                        </w:rPr>
                        <w:t xml:space="preserve"> students, and faculty </w:t>
                      </w:r>
                      <w:r w:rsidR="00157757">
                        <w:rPr>
                          <w:rFonts w:cs="Arial"/>
                          <w:sz w:val="22"/>
                          <w:szCs w:val="22"/>
                        </w:rPr>
                        <w:t>writers).</w:t>
                      </w:r>
                      <w:bookmarkStart w:id="1" w:name="_GoBack"/>
                      <w:bookmarkEnd w:id="1"/>
                    </w:p>
                    <w:p w:rsidR="0051250C" w:rsidRPr="00E80971" w:rsidRDefault="0051250C" w:rsidP="008941C6">
                      <w:pPr>
                        <w:pStyle w:val="ListParagraph"/>
                        <w:numPr>
                          <w:ilvl w:val="0"/>
                          <w:numId w:val="21"/>
                        </w:numPr>
                        <w:rPr>
                          <w:rFonts w:cs="Arial"/>
                          <w:sz w:val="22"/>
                          <w:szCs w:val="22"/>
                        </w:rPr>
                      </w:pPr>
                      <w:r w:rsidRPr="00E80971">
                        <w:rPr>
                          <w:rFonts w:cs="Arial"/>
                          <w:sz w:val="22"/>
                          <w:szCs w:val="22"/>
                        </w:rPr>
                        <w:t>Develop low-cost, efficient methods for meeting growing undergraduate, graduate student, and faculty demand for Writing Center services.</w:t>
                      </w:r>
                    </w:p>
                    <w:p w:rsidR="0051250C" w:rsidRPr="00E80971" w:rsidRDefault="0051250C" w:rsidP="008941C6">
                      <w:pPr>
                        <w:pStyle w:val="ListParagraph"/>
                        <w:numPr>
                          <w:ilvl w:val="0"/>
                          <w:numId w:val="21"/>
                        </w:numPr>
                        <w:rPr>
                          <w:rFonts w:cs="Arial"/>
                          <w:sz w:val="22"/>
                          <w:szCs w:val="22"/>
                        </w:rPr>
                      </w:pPr>
                      <w:r w:rsidRPr="00E80971">
                        <w:rPr>
                          <w:rFonts w:cs="Arial"/>
                          <w:sz w:val="22"/>
                          <w:szCs w:val="22"/>
                        </w:rPr>
                        <w:t>Collaborate with Enterprise Information Systems to gather more fine-grained data on the Writing Center’s impact on student performance (e.g., GPA in specific courses, retention rate, and persistence rate).</w:t>
                      </w:r>
                    </w:p>
                    <w:p w:rsidR="0051250C" w:rsidRPr="00E80971" w:rsidRDefault="0051250C" w:rsidP="00E80971">
                      <w:pPr>
                        <w:ind w:left="360"/>
                        <w:jc w:val="center"/>
                        <w:rPr>
                          <w:rFonts w:cs="Arial"/>
                          <w:color w:val="FFFFFF" w:themeColor="background1"/>
                          <w:sz w:val="18"/>
                          <w:szCs w:val="18"/>
                        </w:rPr>
                      </w:pPr>
                    </w:p>
                    <w:p w:rsidR="0051250C" w:rsidRPr="00E80971" w:rsidRDefault="0051250C" w:rsidP="00E80971">
                      <w:pPr>
                        <w:jc w:val="center"/>
                        <w:rPr>
                          <w:rFonts w:eastAsia="Times New Roman" w:cs="Arial"/>
                          <w:color w:val="000000"/>
                          <w:sz w:val="18"/>
                          <w:szCs w:val="18"/>
                        </w:rPr>
                      </w:pPr>
                    </w:p>
                    <w:p w:rsidR="0051250C" w:rsidRDefault="0051250C" w:rsidP="00E80971">
                      <w:pPr>
                        <w:jc w:val="center"/>
                      </w:pPr>
                    </w:p>
                  </w:txbxContent>
                </v:textbox>
              </v:shape>
            </w:pict>
          </mc:Fallback>
        </mc:AlternateContent>
      </w:r>
    </w:p>
    <w:p w:rsidR="007D065A" w:rsidRDefault="007D065A">
      <w:pPr>
        <w:rPr>
          <w:rFonts w:cs="Arial"/>
          <w:sz w:val="20"/>
          <w:szCs w:val="20"/>
        </w:rPr>
      </w:pPr>
    </w:p>
    <w:p w:rsidR="007D065A" w:rsidRDefault="007D065A">
      <w:pPr>
        <w:rPr>
          <w:rFonts w:cs="Arial"/>
          <w:sz w:val="20"/>
          <w:szCs w:val="20"/>
        </w:rPr>
      </w:pPr>
    </w:p>
    <w:p w:rsidR="00F706D6" w:rsidRDefault="00F706D6" w:rsidP="00F706D6">
      <w:pPr>
        <w:rPr>
          <w:rFonts w:cs="Arial"/>
          <w:sz w:val="20"/>
          <w:szCs w:val="20"/>
        </w:rPr>
      </w:pPr>
    </w:p>
    <w:p w:rsidR="007D065A" w:rsidRDefault="007D065A" w:rsidP="00F706D6">
      <w:pPr>
        <w:rPr>
          <w:rFonts w:cs="Arial"/>
          <w:sz w:val="20"/>
          <w:szCs w:val="20"/>
        </w:rPr>
      </w:pPr>
    </w:p>
    <w:p w:rsidR="00F706D6" w:rsidRPr="00F706D6" w:rsidRDefault="00F706D6" w:rsidP="00F706D6">
      <w:pPr>
        <w:rPr>
          <w:rFonts w:cs="Arial"/>
          <w:sz w:val="20"/>
          <w:szCs w:val="20"/>
        </w:rPr>
      </w:pPr>
    </w:p>
    <w:p w:rsidR="000F2596" w:rsidRDefault="000F2596" w:rsidP="000F2596">
      <w:pPr>
        <w:jc w:val="center"/>
        <w:rPr>
          <w:rFonts w:cs="Arial"/>
          <w:b/>
          <w:sz w:val="20"/>
          <w:szCs w:val="20"/>
        </w:rPr>
      </w:pPr>
    </w:p>
    <w:p w:rsidR="000F2596" w:rsidRDefault="000F2596">
      <w:pPr>
        <w:rPr>
          <w:rFonts w:cs="Arial"/>
          <w:b/>
          <w:sz w:val="20"/>
          <w:szCs w:val="20"/>
        </w:rPr>
      </w:pPr>
    </w:p>
    <w:p w:rsidR="00F12069" w:rsidRDefault="00F12069">
      <w:pPr>
        <w:rPr>
          <w:rFonts w:cs="Arial"/>
          <w:b/>
        </w:rPr>
      </w:pPr>
    </w:p>
    <w:p w:rsidR="007D065A" w:rsidRDefault="007D065A">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Default="00E80971">
      <w:pPr>
        <w:rPr>
          <w:rFonts w:cs="Arial"/>
          <w:sz w:val="20"/>
          <w:szCs w:val="20"/>
        </w:rPr>
      </w:pPr>
    </w:p>
    <w:p w:rsidR="00E80971" w:rsidRPr="008941C6" w:rsidRDefault="00E80971" w:rsidP="00E80971">
      <w:pPr>
        <w:jc w:val="center"/>
        <w:rPr>
          <w:rFonts w:cs="Arial"/>
          <w:sz w:val="20"/>
          <w:szCs w:val="20"/>
        </w:rPr>
      </w:pPr>
      <w:r w:rsidRPr="00B27E50">
        <w:rPr>
          <w:rFonts w:cs="Arial"/>
          <w:b/>
          <w:noProof/>
          <w:sz w:val="20"/>
          <w:szCs w:val="20"/>
        </w:rPr>
        <mc:AlternateContent>
          <mc:Choice Requires="wps">
            <w:drawing>
              <wp:anchor distT="0" distB="0" distL="114300" distR="114300" simplePos="0" relativeHeight="251759616" behindDoc="0" locked="0" layoutInCell="1" allowOverlap="1" wp14:anchorId="16517A48" wp14:editId="4ECCEB34">
                <wp:simplePos x="0" y="0"/>
                <wp:positionH relativeFrom="column">
                  <wp:posOffset>3952875</wp:posOffset>
                </wp:positionH>
                <wp:positionV relativeFrom="paragraph">
                  <wp:posOffset>3659505</wp:posOffset>
                </wp:positionV>
                <wp:extent cx="2374265" cy="1403985"/>
                <wp:effectExtent l="0" t="0" r="22860" b="133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51250C" w:rsidRPr="00021494" w:rsidRDefault="0051250C" w:rsidP="007D065A">
                            <w:pPr>
                              <w:rPr>
                                <w:i/>
                                <w:sz w:val="16"/>
                                <w:szCs w:val="16"/>
                              </w:rPr>
                            </w:pPr>
                            <w:r>
                              <w:rPr>
                                <w:i/>
                                <w:sz w:val="16"/>
                                <w:szCs w:val="16"/>
                              </w:rPr>
                              <w:t>Umut Arslan, UM alumnus, presents the Writing Center director with a certificate of his appreciation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311.25pt;margin-top:288.15pt;width:186.95pt;height:110.55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" strokecolor="white [3212]">
                <v:textbox style="mso-fit-shape-to-text:t">
                  <w:txbxContent>
                    <w:p w:rsidR="0051250C" w:rsidRPr="00021494" w:rsidRDefault="0051250C" w:rsidP="007D065A">
                      <w:pPr>
                        <w:rPr>
                          <w:i/>
                          <w:sz w:val="16"/>
                          <w:szCs w:val="16"/>
                        </w:rPr>
                      </w:pPr>
                      <w:r>
                        <w:rPr>
                          <w:i/>
                          <w:sz w:val="16"/>
                          <w:szCs w:val="16"/>
                        </w:rPr>
                        <w:t>Umut Arslan, UM alumnus, presents the Writing Center director with a certificate of his appreciation</w:t>
                      </w:r>
                    </w:p>
                  </w:txbxContent>
                </v:textbox>
              </v:shape>
            </w:pict>
          </mc:Fallback>
        </mc:AlternateContent>
      </w:r>
      <w:r>
        <w:rPr>
          <w:rFonts w:cs="Arial"/>
          <w:b/>
          <w:noProof/>
          <w:sz w:val="20"/>
          <w:szCs w:val="20"/>
        </w:rPr>
        <w:drawing>
          <wp:inline distT="0" distB="0" distL="0" distR="0" wp14:anchorId="0E5B9CC7" wp14:editId="6B9A3789">
            <wp:extent cx="3200400" cy="3142393"/>
            <wp:effectExtent l="171450" t="171450" r="381000" b="363220"/>
            <wp:docPr id="28" name="Picture 28" descr="O:\Staff Folders\Kelly Webster\Publicity\Graphics and Photos\Writing Center Photos\Spring 2015\U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aff Folders\Kelly Webster\Publicity\Graphics and Photos\Writing Center Photos\Spring 2015\Umu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1429" cy="3192497"/>
                    </a:xfrm>
                    <a:prstGeom prst="rect">
                      <a:avLst/>
                    </a:prstGeom>
                    <a:ln>
                      <a:noFill/>
                    </a:ln>
                    <a:effectLst>
                      <a:outerShdw blurRad="292100" dist="139700" dir="2700000" algn="tl" rotWithShape="0">
                        <a:srgbClr val="333333">
                          <a:alpha val="65000"/>
                        </a:srgbClr>
                      </a:outerShdw>
                    </a:effectLst>
                  </pic:spPr>
                </pic:pic>
              </a:graphicData>
            </a:graphic>
          </wp:inline>
        </w:drawing>
      </w:r>
      <w:r w:rsidR="007D065A">
        <w:rPr>
          <w:rFonts w:cs="Arial"/>
          <w:sz w:val="20"/>
          <w:szCs w:val="20"/>
        </w:rPr>
        <w:br w:type="page"/>
      </w:r>
    </w:p>
    <w:p w:rsidR="00E80971" w:rsidRDefault="0051250C" w:rsidP="00E80971">
      <w:pPr>
        <w:jc w:val="center"/>
        <w:rPr>
          <w:rFonts w:cs="Arial"/>
          <w:b/>
          <w:color w:val="800000"/>
          <w:sz w:val="52"/>
          <w:szCs w:val="52"/>
          <w14:textFill>
            <w14:solidFill>
              <w14:srgbClr w14:val="800000">
                <w14:lumMod w14:val="85000"/>
              </w14:srgbClr>
            </w14:solidFill>
          </w14:textFill>
        </w:rPr>
      </w:pPr>
      <w:r>
        <w:rPr>
          <w:rFonts w:cs="Arial"/>
          <w:b/>
          <w:color w:val="800000"/>
          <w:sz w:val="52"/>
          <w:szCs w:val="52"/>
          <w14:textFill>
            <w14:solidFill>
              <w14:srgbClr w14:val="800000">
                <w14:lumMod w14:val="85000"/>
              </w14:srgbClr>
            </w14:solidFill>
          </w14:textFill>
        </w:rPr>
        <w:lastRenderedPageBreak/>
        <w:t>“</w:t>
      </w:r>
      <w:r w:rsidR="00E80971">
        <w:rPr>
          <w:rFonts w:cs="Arial"/>
          <w:b/>
          <w:color w:val="800000"/>
          <w:sz w:val="52"/>
          <w:szCs w:val="52"/>
          <w14:textFill>
            <w14:solidFill>
              <w14:srgbClr w14:val="800000">
                <w14:lumMod w14:val="85000"/>
              </w14:srgbClr>
            </w14:solidFill>
          </w14:textFill>
        </w:rPr>
        <w:t>[The tutors] encouraged my thoughts, helped me to succeed, and worked with me to improve my writing. I will continue to use the Writing Center because I believe it has played a vital role in my college writing success.”</w:t>
      </w:r>
    </w:p>
    <w:p w:rsidR="0051250C" w:rsidRPr="0051250C" w:rsidRDefault="0051250C" w:rsidP="00E80971">
      <w:pPr>
        <w:jc w:val="center"/>
        <w:rPr>
          <w:rFonts w:cs="Arial"/>
          <w:b/>
          <w:color w:val="800000"/>
          <w14:textFill>
            <w14:solidFill>
              <w14:srgbClr w14:val="800000">
                <w14:lumMod w14:val="85000"/>
              </w14:srgbClr>
            </w14:solidFill>
          </w14:textFill>
        </w:rPr>
      </w:pPr>
    </w:p>
    <w:p w:rsidR="0051250C" w:rsidRDefault="0051250C" w:rsidP="00E80971">
      <w:pPr>
        <w:jc w:val="center"/>
        <w:rPr>
          <w:rFonts w:cs="Arial"/>
          <w:b/>
          <w:i/>
          <w:color w:val="800000"/>
          <w:sz w:val="28"/>
          <w:szCs w:val="28"/>
          <w14:textFill>
            <w14:solidFill>
              <w14:srgbClr w14:val="800000">
                <w14:lumMod w14:val="85000"/>
              </w14:srgbClr>
            </w14:solidFill>
          </w14:textFill>
        </w:rPr>
      </w:pPr>
      <w:r>
        <w:rPr>
          <w:rFonts w:cs="Arial"/>
          <w:b/>
          <w:i/>
          <w:color w:val="800000"/>
          <w:sz w:val="28"/>
          <w:szCs w:val="28"/>
          <w14:textFill>
            <w14:solidFill>
              <w14:srgbClr w14:val="800000">
                <w14:lumMod w14:val="85000"/>
              </w14:srgbClr>
            </w14:solidFill>
          </w14:textFill>
        </w:rPr>
        <w:t>-UM Undergraduate Student</w:t>
      </w:r>
    </w:p>
    <w:p w:rsidR="0051250C" w:rsidRDefault="0051250C" w:rsidP="00E80971">
      <w:pPr>
        <w:jc w:val="center"/>
        <w:rPr>
          <w:rFonts w:cs="Arial"/>
          <w:b/>
          <w:i/>
          <w:color w:val="800000"/>
          <w:sz w:val="28"/>
          <w:szCs w:val="28"/>
          <w14:textFill>
            <w14:solidFill>
              <w14:srgbClr w14:val="800000">
                <w14:lumMod w14:val="85000"/>
              </w14:srgbClr>
            </w14:solidFill>
          </w14:textFill>
        </w:rPr>
      </w:pPr>
    </w:p>
    <w:p w:rsidR="0051250C" w:rsidRDefault="0051250C" w:rsidP="00E80971">
      <w:pPr>
        <w:jc w:val="center"/>
        <w:rPr>
          <w:rFonts w:cs="Arial"/>
          <w:b/>
          <w:i/>
          <w:color w:val="800000"/>
          <w:sz w:val="28"/>
          <w:szCs w:val="28"/>
          <w14:textFill>
            <w14:solidFill>
              <w14:srgbClr w14:val="800000">
                <w14:lumMod w14:val="85000"/>
              </w14:srgbClr>
            </w14:solidFill>
          </w14:textFill>
        </w:rPr>
      </w:pPr>
    </w:p>
    <w:p w:rsidR="008941C6" w:rsidRPr="0051250C" w:rsidRDefault="008941C6" w:rsidP="00E80971">
      <w:pPr>
        <w:jc w:val="center"/>
        <w:rPr>
          <w:rFonts w:cs="Arial"/>
          <w:b/>
          <w:i/>
          <w:color w:val="800000"/>
          <w:sz w:val="28"/>
          <w:szCs w:val="28"/>
          <w14:textFill>
            <w14:solidFill>
              <w14:srgbClr w14:val="800000">
                <w14:lumMod w14:val="85000"/>
              </w14:srgbClr>
            </w14:solidFill>
          </w14:textFill>
        </w:rPr>
      </w:pPr>
    </w:p>
    <w:p w:rsidR="0051250C" w:rsidRDefault="0051250C" w:rsidP="0051250C">
      <w:pPr>
        <w:jc w:val="center"/>
        <w:rPr>
          <w:rFonts w:cs="Arial"/>
          <w:b/>
          <w:color w:val="800000"/>
          <w:sz w:val="52"/>
          <w:szCs w:val="52"/>
          <w14:textFill>
            <w14:solidFill>
              <w14:srgbClr w14:val="800000">
                <w14:lumMod w14:val="85000"/>
              </w14:srgbClr>
            </w14:solidFill>
          </w14:textFill>
        </w:rPr>
      </w:pPr>
      <w:r>
        <w:rPr>
          <w:rFonts w:cs="Arial"/>
          <w:b/>
          <w:color w:val="800000"/>
          <w:sz w:val="52"/>
          <w:szCs w:val="52"/>
          <w14:textFill>
            <w14:solidFill>
              <w14:srgbClr w14:val="800000">
                <w14:lumMod w14:val="85000"/>
              </w14:srgbClr>
            </w14:solidFill>
          </w14:textFill>
        </w:rPr>
        <w:t>“Working with the Writing Center makes me a better teacher.”</w:t>
      </w:r>
    </w:p>
    <w:p w:rsidR="0051250C" w:rsidRPr="0051250C" w:rsidRDefault="0051250C" w:rsidP="0051250C">
      <w:pPr>
        <w:jc w:val="center"/>
        <w:rPr>
          <w:rFonts w:cs="Arial"/>
          <w:b/>
          <w:color w:val="800000"/>
          <w14:textFill>
            <w14:solidFill>
              <w14:srgbClr w14:val="800000">
                <w14:lumMod w14:val="85000"/>
              </w14:srgbClr>
            </w14:solidFill>
          </w14:textFill>
        </w:rPr>
      </w:pPr>
    </w:p>
    <w:p w:rsidR="00E80971" w:rsidRDefault="0051250C" w:rsidP="00E80971">
      <w:pPr>
        <w:jc w:val="center"/>
        <w:rPr>
          <w:rFonts w:cs="Arial"/>
          <w:b/>
          <w:i/>
          <w:color w:val="800000"/>
          <w:sz w:val="28"/>
          <w:szCs w:val="28"/>
          <w14:textFill>
            <w14:solidFill>
              <w14:srgbClr w14:val="800000">
                <w14:lumMod w14:val="85000"/>
              </w14:srgbClr>
            </w14:solidFill>
          </w14:textFill>
        </w:rPr>
      </w:pPr>
      <w:r>
        <w:rPr>
          <w:rFonts w:cs="Arial"/>
          <w:b/>
          <w:i/>
          <w:color w:val="800000"/>
          <w:sz w:val="28"/>
          <w:szCs w:val="28"/>
          <w14:textFill>
            <w14:solidFill>
              <w14:srgbClr w14:val="800000">
                <w14:lumMod w14:val="85000"/>
              </w14:srgbClr>
            </w14:solidFill>
          </w14:textFill>
        </w:rPr>
        <w:t>-UM Professor of History</w:t>
      </w:r>
    </w:p>
    <w:p w:rsidR="0051250C" w:rsidRDefault="0051250C" w:rsidP="00E80971">
      <w:pPr>
        <w:jc w:val="center"/>
        <w:rPr>
          <w:rFonts w:cs="Arial"/>
          <w:b/>
          <w:i/>
          <w:color w:val="800000"/>
          <w:sz w:val="28"/>
          <w:szCs w:val="28"/>
          <w14:textFill>
            <w14:solidFill>
              <w14:srgbClr w14:val="800000">
                <w14:lumMod w14:val="85000"/>
              </w14:srgbClr>
            </w14:solidFill>
          </w14:textFill>
        </w:rPr>
      </w:pPr>
    </w:p>
    <w:p w:rsidR="008941C6" w:rsidRDefault="008941C6" w:rsidP="00E80971">
      <w:pPr>
        <w:jc w:val="center"/>
        <w:rPr>
          <w:rFonts w:cs="Arial"/>
          <w:b/>
          <w:i/>
          <w:color w:val="800000"/>
          <w:sz w:val="28"/>
          <w:szCs w:val="28"/>
          <w14:textFill>
            <w14:solidFill>
              <w14:srgbClr w14:val="800000">
                <w14:lumMod w14:val="85000"/>
              </w14:srgbClr>
            </w14:solidFill>
          </w14:textFill>
        </w:rPr>
      </w:pPr>
    </w:p>
    <w:p w:rsidR="0051250C" w:rsidRDefault="0051250C" w:rsidP="00E80971">
      <w:pPr>
        <w:jc w:val="center"/>
        <w:rPr>
          <w:rFonts w:cs="Arial"/>
          <w:b/>
          <w:i/>
          <w:color w:val="800000"/>
          <w:sz w:val="28"/>
          <w:szCs w:val="28"/>
          <w14:textFill>
            <w14:solidFill>
              <w14:srgbClr w14:val="800000">
                <w14:lumMod w14:val="85000"/>
              </w14:srgbClr>
            </w14:solidFill>
          </w14:textFill>
        </w:rPr>
      </w:pPr>
    </w:p>
    <w:p w:rsidR="0051250C" w:rsidRDefault="0051250C" w:rsidP="0051250C">
      <w:pPr>
        <w:jc w:val="center"/>
        <w:rPr>
          <w:rFonts w:cs="Arial"/>
          <w:b/>
          <w:color w:val="800000"/>
          <w:sz w:val="52"/>
          <w:szCs w:val="52"/>
          <w14:textFill>
            <w14:solidFill>
              <w14:srgbClr w14:val="800000">
                <w14:lumMod w14:val="85000"/>
              </w14:srgbClr>
            </w14:solidFill>
          </w14:textFill>
        </w:rPr>
      </w:pPr>
      <w:r>
        <w:rPr>
          <w:rFonts w:cs="Arial"/>
          <w:b/>
          <w:color w:val="800000"/>
          <w:sz w:val="52"/>
          <w:szCs w:val="52"/>
          <w14:textFill>
            <w14:solidFill>
              <w14:srgbClr w14:val="800000">
                <w14:lumMod w14:val="85000"/>
              </w14:srgbClr>
            </w14:solidFill>
          </w14:textFill>
        </w:rPr>
        <w:t>“</w:t>
      </w:r>
      <w:r w:rsidR="008941C6">
        <w:rPr>
          <w:rFonts w:cs="Arial"/>
          <w:b/>
          <w:color w:val="800000"/>
          <w:sz w:val="52"/>
          <w:szCs w:val="52"/>
          <w14:textFill>
            <w14:solidFill>
              <w14:srgbClr w14:val="800000">
                <w14:lumMod w14:val="85000"/>
              </w14:srgbClr>
            </w14:solidFill>
          </w14:textFill>
        </w:rPr>
        <w:t>Tutoring</w:t>
      </w:r>
      <w:r>
        <w:rPr>
          <w:rFonts w:cs="Arial"/>
          <w:b/>
          <w:color w:val="800000"/>
          <w:sz w:val="52"/>
          <w:szCs w:val="52"/>
          <w14:textFill>
            <w14:solidFill>
              <w14:srgbClr w14:val="800000">
                <w14:lumMod w14:val="85000"/>
              </w14:srgbClr>
            </w14:solidFill>
          </w14:textFill>
        </w:rPr>
        <w:t xml:space="preserve"> has made me a better writer...and has </w:t>
      </w:r>
      <w:r w:rsidR="008941C6">
        <w:rPr>
          <w:rFonts w:cs="Arial"/>
          <w:b/>
          <w:color w:val="800000"/>
          <w:sz w:val="52"/>
          <w:szCs w:val="52"/>
          <w14:textFill>
            <w14:solidFill>
              <w14:srgbClr w14:val="800000">
                <w14:lumMod w14:val="85000"/>
              </w14:srgbClr>
            </w14:solidFill>
          </w14:textFill>
        </w:rPr>
        <w:t>left</w:t>
      </w:r>
      <w:r>
        <w:rPr>
          <w:rFonts w:cs="Arial"/>
          <w:b/>
          <w:color w:val="800000"/>
          <w:sz w:val="52"/>
          <w:szCs w:val="52"/>
          <w14:textFill>
            <w14:solidFill>
              <w14:srgbClr w14:val="800000">
                <w14:lumMod w14:val="85000"/>
              </w14:srgbClr>
            </w14:solidFill>
          </w14:textFill>
        </w:rPr>
        <w:t xml:space="preserve"> this residual desire to be positively involved in students’ education.”</w:t>
      </w:r>
    </w:p>
    <w:p w:rsidR="0051250C" w:rsidRPr="0051250C" w:rsidRDefault="0051250C" w:rsidP="0051250C">
      <w:pPr>
        <w:jc w:val="center"/>
        <w:rPr>
          <w:rFonts w:cs="Arial"/>
          <w:b/>
          <w:color w:val="800000"/>
          <w14:textFill>
            <w14:solidFill>
              <w14:srgbClr w14:val="800000">
                <w14:lumMod w14:val="85000"/>
              </w14:srgbClr>
            </w14:solidFill>
          </w14:textFill>
        </w:rPr>
      </w:pPr>
    </w:p>
    <w:p w:rsidR="0051250C" w:rsidRDefault="0051250C" w:rsidP="0051250C">
      <w:pPr>
        <w:jc w:val="center"/>
        <w:rPr>
          <w:rFonts w:cs="Arial"/>
          <w:b/>
          <w:i/>
          <w:color w:val="800000"/>
          <w:sz w:val="28"/>
          <w:szCs w:val="28"/>
          <w14:textFill>
            <w14:solidFill>
              <w14:srgbClr w14:val="800000">
                <w14:lumMod w14:val="85000"/>
              </w14:srgbClr>
            </w14:solidFill>
          </w14:textFill>
        </w:rPr>
      </w:pPr>
      <w:r>
        <w:rPr>
          <w:rFonts w:cs="Arial"/>
          <w:b/>
          <w:i/>
          <w:color w:val="800000"/>
          <w:sz w:val="28"/>
          <w:szCs w:val="28"/>
          <w14:textFill>
            <w14:solidFill>
              <w14:srgbClr w14:val="800000">
                <w14:lumMod w14:val="85000"/>
              </w14:srgbClr>
            </w14:solidFill>
          </w14:textFill>
        </w:rPr>
        <w:t>- Graduate Student Writing Center Tutor</w:t>
      </w:r>
    </w:p>
    <w:p w:rsidR="0051250C" w:rsidRPr="00E80971" w:rsidRDefault="0051250C" w:rsidP="00E80971">
      <w:pPr>
        <w:jc w:val="center"/>
        <w:rPr>
          <w:rFonts w:cs="Arial"/>
          <w:b/>
          <w:color w:val="800000"/>
          <w:sz w:val="52"/>
          <w:szCs w:val="52"/>
          <w14:textFill>
            <w14:solidFill>
              <w14:srgbClr w14:val="800000">
                <w14:lumMod w14:val="85000"/>
              </w14:srgbClr>
            </w14:solidFill>
          </w14:textFill>
        </w:rPr>
      </w:pPr>
    </w:p>
    <w:p w:rsidR="00421248" w:rsidRDefault="00421248">
      <w:pPr>
        <w:rPr>
          <w:rFonts w:cs="Arial"/>
          <w:sz w:val="20"/>
          <w:szCs w:val="20"/>
        </w:rPr>
      </w:pPr>
    </w:p>
    <w:p w:rsidR="00421248" w:rsidRDefault="00421248" w:rsidP="00421248">
      <w:pPr>
        <w:jc w:val="center"/>
        <w:rPr>
          <w:noProof/>
        </w:rPr>
      </w:pPr>
    </w:p>
    <w:p w:rsidR="00421248" w:rsidRDefault="00421248">
      <w:pPr>
        <w:rPr>
          <w:noProof/>
        </w:rPr>
      </w:pPr>
    </w:p>
    <w:p w:rsidR="00421248" w:rsidRDefault="00E80971">
      <w:pPr>
        <w:rPr>
          <w:noProof/>
        </w:rPr>
      </w:pPr>
      <w:r>
        <w:rPr>
          <w:noProof/>
        </w:rPr>
        <w:drawing>
          <wp:anchor distT="0" distB="0" distL="114300" distR="114300" simplePos="0" relativeHeight="251756544" behindDoc="0" locked="0" layoutInCell="1" allowOverlap="1" wp14:anchorId="311EA375" wp14:editId="7F718B67">
            <wp:simplePos x="0" y="0"/>
            <wp:positionH relativeFrom="column">
              <wp:posOffset>675005</wp:posOffset>
            </wp:positionH>
            <wp:positionV relativeFrom="paragraph">
              <wp:posOffset>136525</wp:posOffset>
            </wp:positionV>
            <wp:extent cx="4552950" cy="4481830"/>
            <wp:effectExtent l="171450" t="171450" r="381000" b="356870"/>
            <wp:wrapNone/>
            <wp:docPr id="21" name="Picture 21" descr="Writing Center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riting Center Venn Diagram"/>
                    <pic:cNvPicPr>
                      <a:picLocks noChangeAspect="1" noChangeArrowheads="1"/>
                    </pic:cNvPicPr>
                  </pic:nvPicPr>
                  <pic:blipFill>
                    <a:blip r:embed="rId37" cstate="print">
                      <a:duotone>
                        <a:prstClr val="black"/>
                        <a:srgbClr val="D9C3A5">
                          <a:tint val="50000"/>
                          <a:satMod val="180000"/>
                        </a:srgbClr>
                      </a:duotone>
                      <a:extLst>
                        <a:ext uri="{28A0092B-C50C-407E-A947-70E740481C1C}">
                          <a14:useLocalDpi xmlns:a14="http://schemas.microsoft.com/office/drawing/2010/main" val="0"/>
                        </a:ext>
                      </a:extLst>
                    </a:blip>
                    <a:srcRect l="1982" r="1982"/>
                    <a:stretch>
                      <a:fillRect/>
                    </a:stretch>
                  </pic:blipFill>
                  <pic:spPr bwMode="auto">
                    <a:xfrm>
                      <a:off x="0" y="0"/>
                      <a:ext cx="4552950" cy="4481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21248" w:rsidRDefault="00421248">
      <w:pPr>
        <w:rPr>
          <w:noProof/>
        </w:rPr>
      </w:pPr>
    </w:p>
    <w:p w:rsidR="00421248" w:rsidRDefault="00421248">
      <w:pPr>
        <w:rPr>
          <w:noProof/>
        </w:rPr>
      </w:pPr>
    </w:p>
    <w:p w:rsidR="00421248" w:rsidRDefault="00421248">
      <w:pPr>
        <w:rPr>
          <w:noProof/>
        </w:rPr>
      </w:pPr>
    </w:p>
    <w:p w:rsidR="00421248" w:rsidRDefault="00421248">
      <w:pPr>
        <w:rPr>
          <w:noProof/>
        </w:rPr>
      </w:pPr>
    </w:p>
    <w:p w:rsidR="00421248" w:rsidRDefault="00421248">
      <w:pPr>
        <w:rPr>
          <w:noProof/>
        </w:rPr>
      </w:pPr>
    </w:p>
    <w:p w:rsidR="00421248" w:rsidRDefault="00421248">
      <w:pPr>
        <w:rPr>
          <w:noProof/>
        </w:rPr>
      </w:pPr>
    </w:p>
    <w:p w:rsidR="00421248" w:rsidRDefault="00421248">
      <w:pPr>
        <w:rPr>
          <w:noProof/>
        </w:rPr>
      </w:pPr>
    </w:p>
    <w:p w:rsidR="006B7909" w:rsidRDefault="006B7909">
      <w:pPr>
        <w:rPr>
          <w:noProof/>
        </w:rPr>
      </w:pPr>
    </w:p>
    <w:p w:rsidR="006B7909" w:rsidRDefault="006B7909">
      <w:pPr>
        <w:rPr>
          <w:noProof/>
        </w:rPr>
      </w:pPr>
    </w:p>
    <w:p w:rsidR="006B7909" w:rsidRDefault="006B7909">
      <w:pPr>
        <w:rPr>
          <w:noProof/>
        </w:rPr>
      </w:pPr>
    </w:p>
    <w:p w:rsidR="00C155DF" w:rsidRPr="00C155DF" w:rsidRDefault="00C155DF" w:rsidP="00C155DF">
      <w:pPr>
        <w:jc w:val="center"/>
        <w:rPr>
          <w:rFonts w:cs="Arial"/>
          <w:color w:val="800000"/>
          <w:sz w:val="20"/>
          <w:szCs w:val="20"/>
        </w:rPr>
      </w:pPr>
    </w:p>
    <w:p w:rsidR="007D065A" w:rsidRDefault="007D065A" w:rsidP="00C155DF">
      <w:pPr>
        <w:jc w:val="center"/>
        <w:rPr>
          <w:rFonts w:cs="Arial"/>
          <w:b/>
          <w:color w:val="800000"/>
          <w:sz w:val="44"/>
          <w:szCs w:val="44"/>
          <w14:textFill>
            <w14:solidFill>
              <w14:srgbClr w14:val="800000">
                <w14:lumMod w14:val="85000"/>
              </w14:srgbClr>
            </w14:solidFill>
          </w14:textFill>
        </w:rPr>
      </w:pPr>
    </w:p>
    <w:p w:rsidR="007D065A" w:rsidRDefault="007D065A" w:rsidP="00C155DF">
      <w:pPr>
        <w:jc w:val="center"/>
        <w:rPr>
          <w:rFonts w:cs="Arial"/>
          <w:b/>
          <w:color w:val="800000"/>
          <w:sz w:val="44"/>
          <w:szCs w:val="44"/>
          <w14:textFill>
            <w14:solidFill>
              <w14:srgbClr w14:val="800000">
                <w14:lumMod w14:val="85000"/>
              </w14:srgbClr>
            </w14:solidFill>
          </w14:textFill>
        </w:rPr>
      </w:pPr>
    </w:p>
    <w:p w:rsidR="007D065A" w:rsidRDefault="007D065A" w:rsidP="00C155DF">
      <w:pPr>
        <w:jc w:val="center"/>
        <w:rPr>
          <w:rFonts w:cs="Arial"/>
          <w:b/>
          <w:color w:val="800000"/>
          <w:sz w:val="44"/>
          <w:szCs w:val="44"/>
          <w14:textFill>
            <w14:solidFill>
              <w14:srgbClr w14:val="800000">
                <w14:lumMod w14:val="85000"/>
              </w14:srgbClr>
            </w14:solidFill>
          </w14:textFill>
        </w:rPr>
      </w:pPr>
    </w:p>
    <w:p w:rsidR="007D065A" w:rsidRDefault="007D065A" w:rsidP="00C155DF">
      <w:pPr>
        <w:jc w:val="center"/>
        <w:rPr>
          <w:rFonts w:cs="Arial"/>
          <w:b/>
          <w:color w:val="800000"/>
          <w:sz w:val="44"/>
          <w:szCs w:val="44"/>
          <w14:textFill>
            <w14:solidFill>
              <w14:srgbClr w14:val="800000">
                <w14:lumMod w14:val="85000"/>
              </w14:srgbClr>
            </w14:solidFill>
          </w14:textFill>
        </w:rPr>
      </w:pPr>
    </w:p>
    <w:p w:rsidR="007D065A" w:rsidRDefault="007D065A" w:rsidP="00C155DF">
      <w:pPr>
        <w:jc w:val="center"/>
        <w:rPr>
          <w:rFonts w:cs="Arial"/>
          <w:b/>
          <w:color w:val="800000"/>
          <w:sz w:val="44"/>
          <w:szCs w:val="44"/>
          <w14:textFill>
            <w14:solidFill>
              <w14:srgbClr w14:val="800000">
                <w14:lumMod w14:val="85000"/>
              </w14:srgbClr>
            </w14:solidFill>
          </w14:textFill>
        </w:rPr>
      </w:pPr>
    </w:p>
    <w:p w:rsidR="007D065A" w:rsidRDefault="007D065A" w:rsidP="00C155DF">
      <w:pPr>
        <w:jc w:val="center"/>
        <w:rPr>
          <w:rFonts w:cs="Arial"/>
          <w:b/>
          <w:color w:val="800000"/>
          <w:sz w:val="44"/>
          <w:szCs w:val="44"/>
          <w14:textFill>
            <w14:solidFill>
              <w14:srgbClr w14:val="800000">
                <w14:lumMod w14:val="85000"/>
              </w14:srgbClr>
            </w14:solidFill>
          </w14:textFill>
        </w:rPr>
      </w:pPr>
    </w:p>
    <w:p w:rsidR="00E80971" w:rsidRDefault="00E80971" w:rsidP="00C155DF">
      <w:pPr>
        <w:jc w:val="center"/>
        <w:rPr>
          <w:rFonts w:cs="Arial"/>
          <w:b/>
          <w:color w:val="800000"/>
          <w:sz w:val="44"/>
          <w:szCs w:val="44"/>
          <w14:textFill>
            <w14:solidFill>
              <w14:srgbClr w14:val="800000">
                <w14:lumMod w14:val="85000"/>
              </w14:srgbClr>
            </w14:solidFill>
          </w14:textFill>
        </w:rPr>
      </w:pPr>
    </w:p>
    <w:p w:rsidR="00E80971" w:rsidRDefault="00E80971" w:rsidP="00C155DF">
      <w:pPr>
        <w:jc w:val="center"/>
        <w:rPr>
          <w:rFonts w:cs="Arial"/>
          <w:b/>
          <w:color w:val="800000"/>
          <w:sz w:val="44"/>
          <w:szCs w:val="44"/>
          <w14:textFill>
            <w14:solidFill>
              <w14:srgbClr w14:val="800000">
                <w14:lumMod w14:val="85000"/>
              </w14:srgbClr>
            </w14:solidFill>
          </w14:textFill>
        </w:rPr>
      </w:pPr>
    </w:p>
    <w:p w:rsidR="008941C6" w:rsidRDefault="008941C6" w:rsidP="00C155DF">
      <w:pPr>
        <w:jc w:val="center"/>
        <w:rPr>
          <w:rFonts w:cs="Arial"/>
          <w:b/>
          <w:color w:val="800000"/>
          <w:sz w:val="52"/>
          <w:szCs w:val="52"/>
          <w14:textFill>
            <w14:solidFill>
              <w14:srgbClr w14:val="800000">
                <w14:lumMod w14:val="85000"/>
              </w14:srgbClr>
            </w14:solidFill>
          </w14:textFill>
        </w:rPr>
      </w:pPr>
    </w:p>
    <w:p w:rsidR="00733455" w:rsidRDefault="00733455" w:rsidP="00C155DF">
      <w:pPr>
        <w:jc w:val="center"/>
        <w:rPr>
          <w:rFonts w:cs="Arial"/>
          <w:b/>
          <w:color w:val="800000"/>
          <w:sz w:val="52"/>
          <w:szCs w:val="52"/>
          <w14:textFill>
            <w14:solidFill>
              <w14:srgbClr w14:val="800000">
                <w14:lumMod w14:val="85000"/>
              </w14:srgbClr>
            </w14:solidFill>
          </w14:textFill>
        </w:rPr>
      </w:pPr>
    </w:p>
    <w:p w:rsidR="00E80971" w:rsidRPr="008941C6" w:rsidRDefault="002F0077" w:rsidP="00C155DF">
      <w:pPr>
        <w:jc w:val="center"/>
        <w:rPr>
          <w:rFonts w:cs="Arial"/>
          <w:b/>
          <w:color w:val="800000"/>
          <w:sz w:val="56"/>
          <w:szCs w:val="56"/>
          <w14:textFill>
            <w14:solidFill>
              <w14:srgbClr w14:val="800000">
                <w14:lumMod w14:val="85000"/>
              </w14:srgbClr>
            </w14:solidFill>
          </w14:textFill>
        </w:rPr>
      </w:pPr>
      <w:r w:rsidRPr="008941C6">
        <w:rPr>
          <w:rFonts w:cs="Arial"/>
          <w:b/>
          <w:color w:val="800000"/>
          <w:sz w:val="56"/>
          <w:szCs w:val="56"/>
          <w14:textFill>
            <w14:solidFill>
              <w14:srgbClr w14:val="800000">
                <w14:lumMod w14:val="85000"/>
              </w14:srgbClr>
            </w14:solidFill>
          </w14:textFill>
        </w:rPr>
        <w:t xml:space="preserve">We are a </w:t>
      </w:r>
      <w:r w:rsidR="00C155DF" w:rsidRPr="008941C6">
        <w:rPr>
          <w:rFonts w:cs="Arial"/>
          <w:b/>
          <w:color w:val="800000"/>
          <w:sz w:val="56"/>
          <w:szCs w:val="56"/>
          <w14:textFill>
            <w14:solidFill>
              <w14:srgbClr w14:val="800000">
                <w14:lumMod w14:val="85000"/>
              </w14:srgbClr>
            </w14:solidFill>
          </w14:textFill>
        </w:rPr>
        <w:t xml:space="preserve">community of </w:t>
      </w:r>
    </w:p>
    <w:p w:rsidR="00C155DF" w:rsidRPr="008941C6" w:rsidRDefault="00C155DF" w:rsidP="00C155DF">
      <w:pPr>
        <w:jc w:val="center"/>
        <w:rPr>
          <w:rFonts w:cs="Arial"/>
          <w:b/>
          <w:color w:val="800000"/>
          <w:sz w:val="56"/>
          <w:szCs w:val="56"/>
          <w14:textFill>
            <w14:solidFill>
              <w14:srgbClr w14:val="800000">
                <w14:lumMod w14:val="85000"/>
              </w14:srgbClr>
            </w14:solidFill>
          </w14:textFill>
        </w:rPr>
      </w:pPr>
      <w:r w:rsidRPr="008941C6">
        <w:rPr>
          <w:rFonts w:cs="Arial"/>
          <w:b/>
          <w:color w:val="800000"/>
          <w:sz w:val="56"/>
          <w:szCs w:val="56"/>
          <w14:textFill>
            <w14:solidFill>
              <w14:srgbClr w14:val="800000">
                <w14:lumMod w14:val="85000"/>
              </w14:srgbClr>
            </w14:solidFill>
          </w14:textFill>
        </w:rPr>
        <w:t xml:space="preserve">students, faculty, and staff </w:t>
      </w:r>
    </w:p>
    <w:p w:rsidR="006B7909" w:rsidRPr="008941C6" w:rsidRDefault="00C155DF" w:rsidP="00C155DF">
      <w:pPr>
        <w:jc w:val="center"/>
        <w:rPr>
          <w:rFonts w:cs="Arial"/>
          <w:b/>
          <w:color w:val="800000"/>
          <w:sz w:val="56"/>
          <w:szCs w:val="56"/>
          <w14:textFill>
            <w14:solidFill>
              <w14:srgbClr w14:val="800000">
                <w14:lumMod w14:val="85000"/>
              </w14:srgbClr>
            </w14:solidFill>
          </w14:textFill>
        </w:rPr>
      </w:pPr>
      <w:r w:rsidRPr="008941C6">
        <w:rPr>
          <w:rFonts w:cs="Arial"/>
          <w:b/>
          <w:color w:val="800000"/>
          <w:sz w:val="56"/>
          <w:szCs w:val="56"/>
          <w14:textFill>
            <w14:solidFill>
              <w14:srgbClr w14:val="800000">
                <w14:lumMod w14:val="85000"/>
              </w14:srgbClr>
            </w14:solidFill>
          </w14:textFill>
        </w:rPr>
        <w:t>committed to effective communication.</w:t>
      </w:r>
    </w:p>
    <w:p w:rsidR="002F0077" w:rsidRPr="00E80971" w:rsidRDefault="002F0077" w:rsidP="00C155DF">
      <w:pPr>
        <w:jc w:val="center"/>
        <w:rPr>
          <w:rFonts w:cs="Arial"/>
          <w:b/>
          <w:color w:val="800000"/>
          <w:sz w:val="52"/>
          <w:szCs w:val="52"/>
        </w:rPr>
      </w:pPr>
    </w:p>
    <w:p w:rsidR="007D065A" w:rsidRPr="00E80971" w:rsidRDefault="007D065A" w:rsidP="00C155DF">
      <w:pPr>
        <w:jc w:val="center"/>
        <w:rPr>
          <w:rFonts w:cs="Arial"/>
          <w:b/>
          <w:color w:val="800000"/>
          <w:sz w:val="52"/>
          <w:szCs w:val="52"/>
        </w:rPr>
      </w:pPr>
    </w:p>
    <w:p w:rsidR="00E80971" w:rsidRDefault="001C5D14" w:rsidP="00C155DF">
      <w:pPr>
        <w:jc w:val="center"/>
        <w:rPr>
          <w:rFonts w:cs="Arial"/>
          <w:b/>
          <w:color w:val="800000"/>
          <w:sz w:val="28"/>
          <w:szCs w:val="28"/>
        </w:rPr>
      </w:pPr>
      <w:r>
        <w:rPr>
          <w:rFonts w:cs="Arial"/>
          <w:b/>
          <w:noProof/>
          <w:color w:val="632423" w:themeColor="accent2" w:themeShade="80"/>
          <w:sz w:val="28"/>
          <w:szCs w:val="28"/>
        </w:rPr>
        <w:lastRenderedPageBreak/>
        <w:pict w14:anchorId="04C930C2">
          <v:group id="_x0000_s1053" style="position:absolute;left:0;text-align:left;margin-left:10.75pt;margin-top:-19.45pt;width:444.5pt;height:113pt;z-index:251757568" coordorigin="1632,8172" coordsize="4230,1260" wrapcoords="-72 -143 -72 21456 21636 21456 21636 -143 -72 -143">
            <v:shape id="_x0000_s1054" type="#_x0000_t75" alt="" style="position:absolute;left:1632;top:8172;width:4230;height:1260" filled="t" fillcolor="black" stroked="t">
              <v:imagedata r:id="rId11" o:title="words2" croptop="10751f" cropbottom="21968f" blacklevel="5243f" grayscale="t"/>
            </v:shape>
            <v:shape id="_x0000_s1055" type="#_x0000_t136" style="position:absolute;left:1767;top:8532;width:3945;height:705" fillcolor="#622423 [1605]" strokecolor="#622423 [1605]" strokeweight="1pt">
              <v:shadow color="#868686"/>
              <v:textpath style="font-family:&quot;Sylfaen&quot;;font-size:28pt;font-weight:bold;v-text-kern:t" trim="t" fitpath="t" string="The Writing Center"/>
            </v:shape>
            <w10:wrap type="tight"/>
          </v:group>
        </w:pict>
      </w:r>
    </w:p>
    <w:p w:rsidR="007D065A" w:rsidRDefault="007D065A" w:rsidP="00C155DF">
      <w:pPr>
        <w:jc w:val="center"/>
        <w:rPr>
          <w:rFonts w:cs="Arial"/>
          <w:b/>
          <w:color w:val="800000"/>
          <w:sz w:val="28"/>
          <w:szCs w:val="28"/>
        </w:rPr>
      </w:pPr>
    </w:p>
    <w:p w:rsidR="00E80971" w:rsidRPr="002F0077" w:rsidRDefault="00E80971" w:rsidP="00C155DF">
      <w:pPr>
        <w:jc w:val="center"/>
        <w:rPr>
          <w:rFonts w:cs="Arial"/>
          <w:b/>
          <w:color w:val="800000"/>
          <w:sz w:val="28"/>
          <w:szCs w:val="28"/>
        </w:rPr>
      </w:pPr>
    </w:p>
    <w:p w:rsidR="007D065A" w:rsidRDefault="002F0077" w:rsidP="00421248">
      <w:pPr>
        <w:jc w:val="center"/>
        <w:rPr>
          <w:rFonts w:cs="Arial"/>
          <w:sz w:val="20"/>
          <w:szCs w:val="20"/>
        </w:rPr>
      </w:pPr>
      <w:r>
        <w:rPr>
          <w:rFonts w:cs="Arial"/>
          <w:noProof/>
          <w:sz w:val="20"/>
          <w:szCs w:val="20"/>
        </w:rPr>
        <w:drawing>
          <wp:inline distT="0" distB="0" distL="0" distR="0">
            <wp:extent cx="5458243" cy="3638550"/>
            <wp:effectExtent l="0" t="0" r="9525" b="0"/>
            <wp:docPr id="452" name="Picture 452" descr="O:\Staff Folders\Kelly Webster\Publicity\Graphics and Photos\istock.com Photos\iStock_00005345190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aff Folders\Kelly Webster\Publicity\Graphics and Photos\istock.com Photos\iStock_000053451908_Lar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6787" cy="3630913"/>
                    </a:xfrm>
                    <a:prstGeom prst="rect">
                      <a:avLst/>
                    </a:prstGeom>
                    <a:ln>
                      <a:noFill/>
                    </a:ln>
                    <a:effectLst>
                      <a:softEdge rad="112500"/>
                    </a:effectLst>
                  </pic:spPr>
                </pic:pic>
              </a:graphicData>
            </a:graphic>
          </wp:inline>
        </w:drawing>
      </w:r>
    </w:p>
    <w:p w:rsidR="007D065A" w:rsidRDefault="007D065A" w:rsidP="00421248">
      <w:pPr>
        <w:jc w:val="center"/>
        <w:rPr>
          <w:rFonts w:cs="Arial"/>
          <w:sz w:val="20"/>
          <w:szCs w:val="20"/>
        </w:rPr>
      </w:pPr>
    </w:p>
    <w:p w:rsidR="007D065A" w:rsidRDefault="007D065A" w:rsidP="00421248">
      <w:pPr>
        <w:jc w:val="center"/>
        <w:rPr>
          <w:rFonts w:cs="Arial"/>
          <w:sz w:val="20"/>
          <w:szCs w:val="20"/>
        </w:rPr>
      </w:pPr>
    </w:p>
    <w:p w:rsidR="00E80971" w:rsidRDefault="00E80971" w:rsidP="00421248">
      <w:pPr>
        <w:jc w:val="center"/>
        <w:rPr>
          <w:rFonts w:cs="Arial"/>
          <w:sz w:val="20"/>
          <w:szCs w:val="20"/>
        </w:rPr>
      </w:pPr>
    </w:p>
    <w:p w:rsidR="00E80971" w:rsidRDefault="00E80971" w:rsidP="00421248">
      <w:pPr>
        <w:jc w:val="center"/>
        <w:rPr>
          <w:rFonts w:cs="Arial"/>
          <w:sz w:val="20"/>
          <w:szCs w:val="20"/>
        </w:rPr>
      </w:pPr>
    </w:p>
    <w:p w:rsidR="007D065A" w:rsidRDefault="007D065A" w:rsidP="00421248">
      <w:pPr>
        <w:jc w:val="center"/>
        <w:rPr>
          <w:rFonts w:cs="Arial"/>
          <w:sz w:val="20"/>
          <w:szCs w:val="20"/>
        </w:rPr>
      </w:pPr>
    </w:p>
    <w:p w:rsidR="00421248" w:rsidRPr="000A5312" w:rsidRDefault="007D065A" w:rsidP="00421248">
      <w:pPr>
        <w:jc w:val="center"/>
        <w:rPr>
          <w:rFonts w:cs="Arial"/>
          <w:sz w:val="20"/>
          <w:szCs w:val="20"/>
        </w:rPr>
      </w:pPr>
      <w:r>
        <w:rPr>
          <w:noProof/>
        </w:rPr>
        <w:drawing>
          <wp:inline distT="0" distB="0" distL="0" distR="0" wp14:anchorId="1B8CE77E" wp14:editId="07999F20">
            <wp:extent cx="3657600" cy="1600200"/>
            <wp:effectExtent l="0" t="0" r="0" b="0"/>
            <wp:docPr id="1" name="Picture 1" descr="O:\OSS Everyone\Office Photos &amp; Logos\Logos\New O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SS Everyone\Office Photos &amp; Logos\Logos\New OSS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1600200"/>
                    </a:xfrm>
                    <a:prstGeom prst="rect">
                      <a:avLst/>
                    </a:prstGeom>
                    <a:noFill/>
                    <a:ln>
                      <a:noFill/>
                    </a:ln>
                  </pic:spPr>
                </pic:pic>
              </a:graphicData>
            </a:graphic>
          </wp:inline>
        </w:drawing>
      </w:r>
    </w:p>
    <w:sectPr w:rsidR="00421248" w:rsidRPr="000A5312" w:rsidSect="00317358">
      <w:footerReference w:type="even" r:id="rId40"/>
      <w:footerReference w:type="default" r:id="rId41"/>
      <w:head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D14" w:rsidRDefault="001C5D14" w:rsidP="00B51B56">
      <w:r>
        <w:separator/>
      </w:r>
    </w:p>
  </w:endnote>
  <w:endnote w:type="continuationSeparator" w:id="0">
    <w:p w:rsidR="001C5D14" w:rsidRDefault="001C5D14" w:rsidP="00B5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970181"/>
      <w:docPartObj>
        <w:docPartGallery w:val="Page Numbers (Bottom of Page)"/>
        <w:docPartUnique/>
      </w:docPartObj>
    </w:sdtPr>
    <w:sdtEndPr>
      <w:rPr>
        <w:color w:val="808080" w:themeColor="background1" w:themeShade="80"/>
        <w:spacing w:val="60"/>
      </w:rPr>
    </w:sdtEndPr>
    <w:sdtContent>
      <w:p w:rsidR="0007301D" w:rsidRDefault="0007301D" w:rsidP="00B851D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C3966">
          <w:rPr>
            <w:noProof/>
          </w:rPr>
          <w:t>10</w:t>
        </w:r>
        <w:r>
          <w:rPr>
            <w:noProof/>
          </w:rPr>
          <w:fldChar w:fldCharType="end"/>
        </w:r>
        <w:r>
          <w:t xml:space="preserve"> | </w:t>
        </w:r>
        <w:r>
          <w:rPr>
            <w:color w:val="808080" w:themeColor="background1" w:themeShade="80"/>
            <w:spacing w:val="60"/>
          </w:rPr>
          <w:t>Writing Center 2015-2016</w:t>
        </w:r>
      </w:p>
    </w:sdtContent>
  </w:sdt>
  <w:p w:rsidR="0007301D" w:rsidRPr="0007301D" w:rsidRDefault="0007301D" w:rsidP="000730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130455"/>
      <w:docPartObj>
        <w:docPartGallery w:val="Page Numbers (Bottom of Page)"/>
        <w:docPartUnique/>
      </w:docPartObj>
    </w:sdtPr>
    <w:sdtEndPr>
      <w:rPr>
        <w:color w:val="808080" w:themeColor="background1" w:themeShade="80"/>
        <w:spacing w:val="60"/>
      </w:rPr>
    </w:sdtEndPr>
    <w:sdtContent>
      <w:p w:rsidR="0051250C" w:rsidRDefault="0051250C" w:rsidP="00B851DE">
        <w:pPr>
          <w:pStyle w:val="Footer"/>
          <w:pBdr>
            <w:top w:val="single" w:sz="4" w:space="1" w:color="D9D9D9" w:themeColor="background1" w:themeShade="D9"/>
          </w:pBdr>
        </w:pPr>
        <w:r>
          <w:rPr>
            <w:color w:val="808080" w:themeColor="background1" w:themeShade="80"/>
            <w:spacing w:val="60"/>
          </w:rPr>
          <w:t>Writing Center 2015-2016</w:t>
        </w:r>
        <w:r w:rsidR="0007301D">
          <w:t xml:space="preserve"> | </w:t>
        </w:r>
        <w:r w:rsidR="0007301D">
          <w:fldChar w:fldCharType="begin"/>
        </w:r>
        <w:r w:rsidR="0007301D">
          <w:instrText xml:space="preserve"> PAGE   \* MERGEFORMAT </w:instrText>
        </w:r>
        <w:r w:rsidR="0007301D">
          <w:fldChar w:fldCharType="separate"/>
        </w:r>
        <w:r w:rsidR="004C3966">
          <w:rPr>
            <w:noProof/>
          </w:rPr>
          <w:t>11</w:t>
        </w:r>
        <w:r w:rsidR="0007301D">
          <w:rPr>
            <w:noProof/>
          </w:rPr>
          <w:fldChar w:fldCharType="end"/>
        </w:r>
      </w:p>
    </w:sdtContent>
  </w:sdt>
  <w:p w:rsidR="0007301D" w:rsidRDefault="00073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D14" w:rsidRDefault="001C5D14" w:rsidP="00B51B56">
      <w:r>
        <w:separator/>
      </w:r>
    </w:p>
  </w:footnote>
  <w:footnote w:type="continuationSeparator" w:id="0">
    <w:p w:rsidR="001C5D14" w:rsidRDefault="001C5D14" w:rsidP="00B51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0C" w:rsidRDefault="0051250C" w:rsidP="00B51B56">
    <w:pPr>
      <w:pStyle w:val="Header"/>
      <w:jc w:val="center"/>
    </w:pPr>
    <w:r>
      <w:rPr>
        <w:noProof/>
      </w:rPr>
      <w:drawing>
        <wp:inline distT="0" distB="0" distL="0" distR="0" wp14:anchorId="6C26C4A9" wp14:editId="26536582">
          <wp:extent cx="2277374" cy="431225"/>
          <wp:effectExtent l="0" t="0" r="8890" b="6985"/>
          <wp:docPr id="22" name="Picture 22" descr="http://www.umt.edu/printingandgraphics/imx/logos/UM%20Main%20Logo%20Ma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mt.edu/printingandgraphics/imx/logos/UM%20Main%20Logo%20Maro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374" cy="431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6B93"/>
    <w:multiLevelType w:val="hybridMultilevel"/>
    <w:tmpl w:val="6382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204FC"/>
    <w:multiLevelType w:val="hybridMultilevel"/>
    <w:tmpl w:val="D5280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855CA"/>
    <w:multiLevelType w:val="hybridMultilevel"/>
    <w:tmpl w:val="67F0D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74BF9"/>
    <w:multiLevelType w:val="hybridMultilevel"/>
    <w:tmpl w:val="87100CB6"/>
    <w:lvl w:ilvl="0" w:tplc="40F8FA40">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77854"/>
    <w:multiLevelType w:val="hybridMultilevel"/>
    <w:tmpl w:val="3EA0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9090A"/>
    <w:multiLevelType w:val="hybridMultilevel"/>
    <w:tmpl w:val="1526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D800D1"/>
    <w:multiLevelType w:val="hybridMultilevel"/>
    <w:tmpl w:val="F8E6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C6DD6"/>
    <w:multiLevelType w:val="hybridMultilevel"/>
    <w:tmpl w:val="DF2ADD26"/>
    <w:lvl w:ilvl="0" w:tplc="9B3E1E68">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E3CEF"/>
    <w:multiLevelType w:val="hybridMultilevel"/>
    <w:tmpl w:val="993AC8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DC6239"/>
    <w:multiLevelType w:val="hybridMultilevel"/>
    <w:tmpl w:val="F23C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F6BF8"/>
    <w:multiLevelType w:val="hybridMultilevel"/>
    <w:tmpl w:val="4CBAC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5B22E0"/>
    <w:multiLevelType w:val="hybridMultilevel"/>
    <w:tmpl w:val="DFBE23A0"/>
    <w:lvl w:ilvl="0" w:tplc="36943EA6">
      <w:numFmt w:val="bullet"/>
      <w:lvlText w:val="-"/>
      <w:lvlJc w:val="left"/>
      <w:pPr>
        <w:ind w:left="720" w:hanging="360"/>
      </w:pPr>
      <w:rPr>
        <w:rFonts w:ascii="Calibri" w:eastAsiaTheme="majorEastAsia" w:hAnsi="Calibri" w:cstheme="maj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7B0299"/>
    <w:multiLevelType w:val="hybridMultilevel"/>
    <w:tmpl w:val="CF28C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F56ECE"/>
    <w:multiLevelType w:val="hybridMultilevel"/>
    <w:tmpl w:val="4AC4C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8B45D2"/>
    <w:multiLevelType w:val="hybridMultilevel"/>
    <w:tmpl w:val="FF4E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4018E3"/>
    <w:multiLevelType w:val="hybridMultilevel"/>
    <w:tmpl w:val="3DBA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46606"/>
    <w:multiLevelType w:val="hybridMultilevel"/>
    <w:tmpl w:val="900C9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6790CE4"/>
    <w:multiLevelType w:val="hybridMultilevel"/>
    <w:tmpl w:val="1772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920711"/>
    <w:multiLevelType w:val="hybridMultilevel"/>
    <w:tmpl w:val="A18E50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700B2753"/>
    <w:multiLevelType w:val="hybridMultilevel"/>
    <w:tmpl w:val="CDE0AE6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9A45AC"/>
    <w:multiLevelType w:val="hybridMultilevel"/>
    <w:tmpl w:val="DCEE2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3B66D62"/>
    <w:multiLevelType w:val="hybridMultilevel"/>
    <w:tmpl w:val="1D107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41C332E"/>
    <w:multiLevelType w:val="hybridMultilevel"/>
    <w:tmpl w:val="7668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8A5BDA"/>
    <w:multiLevelType w:val="hybridMultilevel"/>
    <w:tmpl w:val="B13CC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C411F00"/>
    <w:multiLevelType w:val="hybridMultilevel"/>
    <w:tmpl w:val="0776BE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F6B72F3"/>
    <w:multiLevelType w:val="hybridMultilevel"/>
    <w:tmpl w:val="00A2A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4"/>
  </w:num>
  <w:num w:numId="3">
    <w:abstractNumId w:val="18"/>
  </w:num>
  <w:num w:numId="4">
    <w:abstractNumId w:val="20"/>
  </w:num>
  <w:num w:numId="5">
    <w:abstractNumId w:val="25"/>
  </w:num>
  <w:num w:numId="6">
    <w:abstractNumId w:val="14"/>
  </w:num>
  <w:num w:numId="7">
    <w:abstractNumId w:val="22"/>
  </w:num>
  <w:num w:numId="8">
    <w:abstractNumId w:val="2"/>
  </w:num>
  <w:num w:numId="9">
    <w:abstractNumId w:val="8"/>
  </w:num>
  <w:num w:numId="10">
    <w:abstractNumId w:val="4"/>
  </w:num>
  <w:num w:numId="11">
    <w:abstractNumId w:val="0"/>
  </w:num>
  <w:num w:numId="12">
    <w:abstractNumId w:val="15"/>
  </w:num>
  <w:num w:numId="13">
    <w:abstractNumId w:val="5"/>
  </w:num>
  <w:num w:numId="14">
    <w:abstractNumId w:val="10"/>
  </w:num>
  <w:num w:numId="15">
    <w:abstractNumId w:val="12"/>
  </w:num>
  <w:num w:numId="16">
    <w:abstractNumId w:val="6"/>
  </w:num>
  <w:num w:numId="17">
    <w:abstractNumId w:val="1"/>
  </w:num>
  <w:num w:numId="18">
    <w:abstractNumId w:val="23"/>
  </w:num>
  <w:num w:numId="19">
    <w:abstractNumId w:val="17"/>
  </w:num>
  <w:num w:numId="20">
    <w:abstractNumId w:val="13"/>
  </w:num>
  <w:num w:numId="21">
    <w:abstractNumId w:val="19"/>
  </w:num>
  <w:num w:numId="22">
    <w:abstractNumId w:val="21"/>
  </w:num>
  <w:num w:numId="23">
    <w:abstractNumId w:val="11"/>
  </w:num>
  <w:num w:numId="24">
    <w:abstractNumId w:val="7"/>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918"/>
    <w:rsid w:val="000072CB"/>
    <w:rsid w:val="00010760"/>
    <w:rsid w:val="00021494"/>
    <w:rsid w:val="00032128"/>
    <w:rsid w:val="0005319B"/>
    <w:rsid w:val="0007301D"/>
    <w:rsid w:val="000A5312"/>
    <w:rsid w:val="000E736E"/>
    <w:rsid w:val="000F2596"/>
    <w:rsid w:val="00157757"/>
    <w:rsid w:val="00165487"/>
    <w:rsid w:val="001C5D14"/>
    <w:rsid w:val="001C7561"/>
    <w:rsid w:val="001D222F"/>
    <w:rsid w:val="001E054F"/>
    <w:rsid w:val="002051D5"/>
    <w:rsid w:val="00212CAF"/>
    <w:rsid w:val="0021305A"/>
    <w:rsid w:val="00225F1A"/>
    <w:rsid w:val="002465AA"/>
    <w:rsid w:val="00250724"/>
    <w:rsid w:val="002520F4"/>
    <w:rsid w:val="00265583"/>
    <w:rsid w:val="0028006F"/>
    <w:rsid w:val="002B6C8F"/>
    <w:rsid w:val="002D331D"/>
    <w:rsid w:val="002D398E"/>
    <w:rsid w:val="002F0077"/>
    <w:rsid w:val="00317358"/>
    <w:rsid w:val="003342B1"/>
    <w:rsid w:val="00366282"/>
    <w:rsid w:val="00380CAD"/>
    <w:rsid w:val="003A1BB9"/>
    <w:rsid w:val="003B2788"/>
    <w:rsid w:val="003C11F5"/>
    <w:rsid w:val="003C1954"/>
    <w:rsid w:val="003C412E"/>
    <w:rsid w:val="003D4F60"/>
    <w:rsid w:val="003F118D"/>
    <w:rsid w:val="0040468B"/>
    <w:rsid w:val="00421248"/>
    <w:rsid w:val="004274F0"/>
    <w:rsid w:val="0043750D"/>
    <w:rsid w:val="004A11E6"/>
    <w:rsid w:val="004A7658"/>
    <w:rsid w:val="004C3966"/>
    <w:rsid w:val="004D4692"/>
    <w:rsid w:val="004E3952"/>
    <w:rsid w:val="004F0D9F"/>
    <w:rsid w:val="00503C72"/>
    <w:rsid w:val="00504B04"/>
    <w:rsid w:val="0051250C"/>
    <w:rsid w:val="00532DC1"/>
    <w:rsid w:val="00550EA1"/>
    <w:rsid w:val="00572354"/>
    <w:rsid w:val="005870BB"/>
    <w:rsid w:val="00597FCD"/>
    <w:rsid w:val="005C4674"/>
    <w:rsid w:val="005E2905"/>
    <w:rsid w:val="0061263A"/>
    <w:rsid w:val="00621B46"/>
    <w:rsid w:val="00642656"/>
    <w:rsid w:val="00653F78"/>
    <w:rsid w:val="00662D5C"/>
    <w:rsid w:val="006A2547"/>
    <w:rsid w:val="006A2E37"/>
    <w:rsid w:val="006B5EB4"/>
    <w:rsid w:val="006B68FE"/>
    <w:rsid w:val="006B7909"/>
    <w:rsid w:val="006D3419"/>
    <w:rsid w:val="00706A8A"/>
    <w:rsid w:val="00733455"/>
    <w:rsid w:val="00771C80"/>
    <w:rsid w:val="007A08FD"/>
    <w:rsid w:val="007D065A"/>
    <w:rsid w:val="008121F1"/>
    <w:rsid w:val="008142B1"/>
    <w:rsid w:val="00857BE6"/>
    <w:rsid w:val="008637B8"/>
    <w:rsid w:val="008941C6"/>
    <w:rsid w:val="00895710"/>
    <w:rsid w:val="008A3009"/>
    <w:rsid w:val="008B602A"/>
    <w:rsid w:val="008C72FA"/>
    <w:rsid w:val="008D2B7F"/>
    <w:rsid w:val="008D4872"/>
    <w:rsid w:val="008E61B2"/>
    <w:rsid w:val="008F5571"/>
    <w:rsid w:val="00950D55"/>
    <w:rsid w:val="00960ABA"/>
    <w:rsid w:val="009714EC"/>
    <w:rsid w:val="00973280"/>
    <w:rsid w:val="00974FBB"/>
    <w:rsid w:val="009D63DA"/>
    <w:rsid w:val="00A14FAF"/>
    <w:rsid w:val="00A20F60"/>
    <w:rsid w:val="00A25695"/>
    <w:rsid w:val="00A34D4D"/>
    <w:rsid w:val="00A470BA"/>
    <w:rsid w:val="00A53226"/>
    <w:rsid w:val="00A57499"/>
    <w:rsid w:val="00A5778D"/>
    <w:rsid w:val="00A90383"/>
    <w:rsid w:val="00A924F6"/>
    <w:rsid w:val="00B01A7D"/>
    <w:rsid w:val="00B06A1C"/>
    <w:rsid w:val="00B12FB3"/>
    <w:rsid w:val="00B13505"/>
    <w:rsid w:val="00B1679E"/>
    <w:rsid w:val="00B22743"/>
    <w:rsid w:val="00B27E50"/>
    <w:rsid w:val="00B428C5"/>
    <w:rsid w:val="00B51B56"/>
    <w:rsid w:val="00B51C83"/>
    <w:rsid w:val="00B662CD"/>
    <w:rsid w:val="00B83A54"/>
    <w:rsid w:val="00B851DE"/>
    <w:rsid w:val="00C01E60"/>
    <w:rsid w:val="00C155DF"/>
    <w:rsid w:val="00C33CB4"/>
    <w:rsid w:val="00C944A1"/>
    <w:rsid w:val="00CC170B"/>
    <w:rsid w:val="00D203B4"/>
    <w:rsid w:val="00D20A6E"/>
    <w:rsid w:val="00D43383"/>
    <w:rsid w:val="00D826D5"/>
    <w:rsid w:val="00E44711"/>
    <w:rsid w:val="00E46B24"/>
    <w:rsid w:val="00E67E5A"/>
    <w:rsid w:val="00E80971"/>
    <w:rsid w:val="00E86970"/>
    <w:rsid w:val="00EA19FB"/>
    <w:rsid w:val="00EB4A7C"/>
    <w:rsid w:val="00ED3C84"/>
    <w:rsid w:val="00EF06B4"/>
    <w:rsid w:val="00F10589"/>
    <w:rsid w:val="00F12069"/>
    <w:rsid w:val="00F27EE2"/>
    <w:rsid w:val="00F27FF1"/>
    <w:rsid w:val="00F30918"/>
    <w:rsid w:val="00F32938"/>
    <w:rsid w:val="00F706D6"/>
    <w:rsid w:val="00F70D4F"/>
    <w:rsid w:val="00F74ACB"/>
    <w:rsid w:val="00F84966"/>
    <w:rsid w:val="00FD0875"/>
    <w:rsid w:val="00FF1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2B1"/>
    <w:rPr>
      <w:sz w:val="24"/>
      <w:szCs w:val="24"/>
    </w:rPr>
  </w:style>
  <w:style w:type="paragraph" w:styleId="Heading1">
    <w:name w:val="heading 1"/>
    <w:basedOn w:val="Normal"/>
    <w:next w:val="Normal"/>
    <w:link w:val="Heading1Char"/>
    <w:uiPriority w:val="9"/>
    <w:qFormat/>
    <w:rsid w:val="008142B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142B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142B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142B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142B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142B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142B1"/>
    <w:pPr>
      <w:spacing w:before="240" w:after="60"/>
      <w:outlineLvl w:val="6"/>
    </w:pPr>
  </w:style>
  <w:style w:type="paragraph" w:styleId="Heading8">
    <w:name w:val="heading 8"/>
    <w:basedOn w:val="Normal"/>
    <w:next w:val="Normal"/>
    <w:link w:val="Heading8Char"/>
    <w:uiPriority w:val="9"/>
    <w:semiHidden/>
    <w:unhideWhenUsed/>
    <w:qFormat/>
    <w:rsid w:val="008142B1"/>
    <w:pPr>
      <w:spacing w:before="240" w:after="60"/>
      <w:outlineLvl w:val="7"/>
    </w:pPr>
    <w:rPr>
      <w:i/>
      <w:iCs/>
    </w:rPr>
  </w:style>
  <w:style w:type="paragraph" w:styleId="Heading9">
    <w:name w:val="heading 9"/>
    <w:basedOn w:val="Normal"/>
    <w:next w:val="Normal"/>
    <w:link w:val="Heading9Char"/>
    <w:uiPriority w:val="9"/>
    <w:semiHidden/>
    <w:unhideWhenUsed/>
    <w:qFormat/>
    <w:rsid w:val="008142B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2B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142B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142B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8142B1"/>
    <w:rPr>
      <w:b/>
      <w:bCs/>
      <w:sz w:val="28"/>
      <w:szCs w:val="28"/>
    </w:rPr>
  </w:style>
  <w:style w:type="character" w:customStyle="1" w:styleId="Heading5Char">
    <w:name w:val="Heading 5 Char"/>
    <w:basedOn w:val="DefaultParagraphFont"/>
    <w:link w:val="Heading5"/>
    <w:uiPriority w:val="9"/>
    <w:semiHidden/>
    <w:rsid w:val="008142B1"/>
    <w:rPr>
      <w:b/>
      <w:bCs/>
      <w:i/>
      <w:iCs/>
      <w:sz w:val="26"/>
      <w:szCs w:val="26"/>
    </w:rPr>
  </w:style>
  <w:style w:type="character" w:customStyle="1" w:styleId="Heading6Char">
    <w:name w:val="Heading 6 Char"/>
    <w:basedOn w:val="DefaultParagraphFont"/>
    <w:link w:val="Heading6"/>
    <w:uiPriority w:val="9"/>
    <w:semiHidden/>
    <w:rsid w:val="008142B1"/>
    <w:rPr>
      <w:b/>
      <w:bCs/>
    </w:rPr>
  </w:style>
  <w:style w:type="character" w:customStyle="1" w:styleId="Heading7Char">
    <w:name w:val="Heading 7 Char"/>
    <w:basedOn w:val="DefaultParagraphFont"/>
    <w:link w:val="Heading7"/>
    <w:uiPriority w:val="9"/>
    <w:semiHidden/>
    <w:rsid w:val="008142B1"/>
    <w:rPr>
      <w:sz w:val="24"/>
      <w:szCs w:val="24"/>
    </w:rPr>
  </w:style>
  <w:style w:type="character" w:customStyle="1" w:styleId="Heading8Char">
    <w:name w:val="Heading 8 Char"/>
    <w:basedOn w:val="DefaultParagraphFont"/>
    <w:link w:val="Heading8"/>
    <w:uiPriority w:val="9"/>
    <w:semiHidden/>
    <w:rsid w:val="008142B1"/>
    <w:rPr>
      <w:i/>
      <w:iCs/>
      <w:sz w:val="24"/>
      <w:szCs w:val="24"/>
    </w:rPr>
  </w:style>
  <w:style w:type="character" w:customStyle="1" w:styleId="Heading9Char">
    <w:name w:val="Heading 9 Char"/>
    <w:basedOn w:val="DefaultParagraphFont"/>
    <w:link w:val="Heading9"/>
    <w:uiPriority w:val="9"/>
    <w:semiHidden/>
    <w:rsid w:val="008142B1"/>
    <w:rPr>
      <w:rFonts w:asciiTheme="majorHAnsi" w:eastAsiaTheme="majorEastAsia" w:hAnsiTheme="majorHAnsi"/>
    </w:rPr>
  </w:style>
  <w:style w:type="paragraph" w:styleId="Title">
    <w:name w:val="Title"/>
    <w:basedOn w:val="Normal"/>
    <w:next w:val="Normal"/>
    <w:link w:val="TitleChar"/>
    <w:uiPriority w:val="10"/>
    <w:qFormat/>
    <w:rsid w:val="008142B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142B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142B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142B1"/>
    <w:rPr>
      <w:rFonts w:asciiTheme="majorHAnsi" w:eastAsiaTheme="majorEastAsia" w:hAnsiTheme="majorHAnsi"/>
      <w:sz w:val="24"/>
      <w:szCs w:val="24"/>
    </w:rPr>
  </w:style>
  <w:style w:type="character" w:styleId="Strong">
    <w:name w:val="Strong"/>
    <w:basedOn w:val="DefaultParagraphFont"/>
    <w:uiPriority w:val="22"/>
    <w:qFormat/>
    <w:rsid w:val="008142B1"/>
    <w:rPr>
      <w:b/>
      <w:bCs/>
    </w:rPr>
  </w:style>
  <w:style w:type="character" w:styleId="Emphasis">
    <w:name w:val="Emphasis"/>
    <w:basedOn w:val="DefaultParagraphFont"/>
    <w:uiPriority w:val="20"/>
    <w:qFormat/>
    <w:rsid w:val="008142B1"/>
    <w:rPr>
      <w:rFonts w:asciiTheme="minorHAnsi" w:hAnsiTheme="minorHAnsi"/>
      <w:b/>
      <w:i/>
      <w:iCs/>
    </w:rPr>
  </w:style>
  <w:style w:type="paragraph" w:styleId="NoSpacing">
    <w:name w:val="No Spacing"/>
    <w:basedOn w:val="Normal"/>
    <w:uiPriority w:val="1"/>
    <w:qFormat/>
    <w:rsid w:val="008142B1"/>
    <w:rPr>
      <w:szCs w:val="32"/>
    </w:rPr>
  </w:style>
  <w:style w:type="paragraph" w:styleId="ListParagraph">
    <w:name w:val="List Paragraph"/>
    <w:basedOn w:val="Normal"/>
    <w:uiPriority w:val="34"/>
    <w:qFormat/>
    <w:rsid w:val="008142B1"/>
    <w:pPr>
      <w:ind w:left="720"/>
      <w:contextualSpacing/>
    </w:pPr>
  </w:style>
  <w:style w:type="paragraph" w:styleId="Quote">
    <w:name w:val="Quote"/>
    <w:basedOn w:val="Normal"/>
    <w:next w:val="Normal"/>
    <w:link w:val="QuoteChar"/>
    <w:uiPriority w:val="29"/>
    <w:qFormat/>
    <w:rsid w:val="008142B1"/>
    <w:rPr>
      <w:i/>
    </w:rPr>
  </w:style>
  <w:style w:type="character" w:customStyle="1" w:styleId="QuoteChar">
    <w:name w:val="Quote Char"/>
    <w:basedOn w:val="DefaultParagraphFont"/>
    <w:link w:val="Quote"/>
    <w:uiPriority w:val="29"/>
    <w:rsid w:val="008142B1"/>
    <w:rPr>
      <w:i/>
      <w:sz w:val="24"/>
      <w:szCs w:val="24"/>
    </w:rPr>
  </w:style>
  <w:style w:type="paragraph" w:styleId="IntenseQuote">
    <w:name w:val="Intense Quote"/>
    <w:basedOn w:val="Normal"/>
    <w:next w:val="Normal"/>
    <w:link w:val="IntenseQuoteChar"/>
    <w:uiPriority w:val="30"/>
    <w:qFormat/>
    <w:rsid w:val="008142B1"/>
    <w:pPr>
      <w:ind w:left="720" w:right="720"/>
    </w:pPr>
    <w:rPr>
      <w:b/>
      <w:i/>
      <w:szCs w:val="22"/>
    </w:rPr>
  </w:style>
  <w:style w:type="character" w:customStyle="1" w:styleId="IntenseQuoteChar">
    <w:name w:val="Intense Quote Char"/>
    <w:basedOn w:val="DefaultParagraphFont"/>
    <w:link w:val="IntenseQuote"/>
    <w:uiPriority w:val="30"/>
    <w:rsid w:val="008142B1"/>
    <w:rPr>
      <w:b/>
      <w:i/>
      <w:sz w:val="24"/>
    </w:rPr>
  </w:style>
  <w:style w:type="character" w:styleId="SubtleEmphasis">
    <w:name w:val="Subtle Emphasis"/>
    <w:uiPriority w:val="19"/>
    <w:qFormat/>
    <w:rsid w:val="008142B1"/>
    <w:rPr>
      <w:i/>
      <w:color w:val="5A5A5A" w:themeColor="text1" w:themeTint="A5"/>
    </w:rPr>
  </w:style>
  <w:style w:type="character" w:styleId="IntenseEmphasis">
    <w:name w:val="Intense Emphasis"/>
    <w:basedOn w:val="DefaultParagraphFont"/>
    <w:uiPriority w:val="21"/>
    <w:qFormat/>
    <w:rsid w:val="008142B1"/>
    <w:rPr>
      <w:b/>
      <w:i/>
      <w:sz w:val="24"/>
      <w:szCs w:val="24"/>
      <w:u w:val="single"/>
    </w:rPr>
  </w:style>
  <w:style w:type="character" w:styleId="SubtleReference">
    <w:name w:val="Subtle Reference"/>
    <w:basedOn w:val="DefaultParagraphFont"/>
    <w:uiPriority w:val="31"/>
    <w:qFormat/>
    <w:rsid w:val="008142B1"/>
    <w:rPr>
      <w:sz w:val="24"/>
      <w:szCs w:val="24"/>
      <w:u w:val="single"/>
    </w:rPr>
  </w:style>
  <w:style w:type="character" w:styleId="IntenseReference">
    <w:name w:val="Intense Reference"/>
    <w:basedOn w:val="DefaultParagraphFont"/>
    <w:uiPriority w:val="32"/>
    <w:qFormat/>
    <w:rsid w:val="008142B1"/>
    <w:rPr>
      <w:b/>
      <w:sz w:val="24"/>
      <w:u w:val="single"/>
    </w:rPr>
  </w:style>
  <w:style w:type="character" w:styleId="BookTitle">
    <w:name w:val="Book Title"/>
    <w:basedOn w:val="DefaultParagraphFont"/>
    <w:uiPriority w:val="33"/>
    <w:qFormat/>
    <w:rsid w:val="008142B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142B1"/>
    <w:pPr>
      <w:outlineLvl w:val="9"/>
    </w:pPr>
  </w:style>
  <w:style w:type="paragraph" w:styleId="BalloonText">
    <w:name w:val="Balloon Text"/>
    <w:basedOn w:val="Normal"/>
    <w:link w:val="BalloonTextChar"/>
    <w:uiPriority w:val="99"/>
    <w:semiHidden/>
    <w:unhideWhenUsed/>
    <w:rsid w:val="008142B1"/>
    <w:rPr>
      <w:rFonts w:ascii="Tahoma" w:hAnsi="Tahoma" w:cs="Tahoma"/>
      <w:sz w:val="16"/>
      <w:szCs w:val="16"/>
    </w:rPr>
  </w:style>
  <w:style w:type="character" w:customStyle="1" w:styleId="BalloonTextChar">
    <w:name w:val="Balloon Text Char"/>
    <w:basedOn w:val="DefaultParagraphFont"/>
    <w:link w:val="BalloonText"/>
    <w:uiPriority w:val="99"/>
    <w:semiHidden/>
    <w:rsid w:val="008142B1"/>
    <w:rPr>
      <w:rFonts w:ascii="Tahoma" w:hAnsi="Tahoma" w:cs="Tahoma"/>
      <w:sz w:val="16"/>
      <w:szCs w:val="16"/>
    </w:rPr>
  </w:style>
  <w:style w:type="table" w:styleId="TableGrid">
    <w:name w:val="Table Grid"/>
    <w:basedOn w:val="TableNormal"/>
    <w:uiPriority w:val="59"/>
    <w:rsid w:val="00503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0F259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0F259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0F259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B51B56"/>
    <w:pPr>
      <w:tabs>
        <w:tab w:val="center" w:pos="4680"/>
        <w:tab w:val="right" w:pos="9360"/>
      </w:tabs>
    </w:pPr>
  </w:style>
  <w:style w:type="character" w:customStyle="1" w:styleId="HeaderChar">
    <w:name w:val="Header Char"/>
    <w:basedOn w:val="DefaultParagraphFont"/>
    <w:link w:val="Header"/>
    <w:uiPriority w:val="99"/>
    <w:rsid w:val="00B51B56"/>
    <w:rPr>
      <w:sz w:val="24"/>
      <w:szCs w:val="24"/>
    </w:rPr>
  </w:style>
  <w:style w:type="paragraph" w:styleId="Footer">
    <w:name w:val="footer"/>
    <w:basedOn w:val="Normal"/>
    <w:link w:val="FooterChar"/>
    <w:uiPriority w:val="99"/>
    <w:unhideWhenUsed/>
    <w:rsid w:val="00B51B56"/>
    <w:pPr>
      <w:tabs>
        <w:tab w:val="center" w:pos="4680"/>
        <w:tab w:val="right" w:pos="9360"/>
      </w:tabs>
    </w:pPr>
  </w:style>
  <w:style w:type="character" w:customStyle="1" w:styleId="FooterChar">
    <w:name w:val="Footer Char"/>
    <w:basedOn w:val="DefaultParagraphFont"/>
    <w:link w:val="Footer"/>
    <w:uiPriority w:val="99"/>
    <w:rsid w:val="00B51B5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2B1"/>
    <w:rPr>
      <w:sz w:val="24"/>
      <w:szCs w:val="24"/>
    </w:rPr>
  </w:style>
  <w:style w:type="paragraph" w:styleId="Heading1">
    <w:name w:val="heading 1"/>
    <w:basedOn w:val="Normal"/>
    <w:next w:val="Normal"/>
    <w:link w:val="Heading1Char"/>
    <w:uiPriority w:val="9"/>
    <w:qFormat/>
    <w:rsid w:val="008142B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142B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142B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142B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142B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142B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142B1"/>
    <w:pPr>
      <w:spacing w:before="240" w:after="60"/>
      <w:outlineLvl w:val="6"/>
    </w:pPr>
  </w:style>
  <w:style w:type="paragraph" w:styleId="Heading8">
    <w:name w:val="heading 8"/>
    <w:basedOn w:val="Normal"/>
    <w:next w:val="Normal"/>
    <w:link w:val="Heading8Char"/>
    <w:uiPriority w:val="9"/>
    <w:semiHidden/>
    <w:unhideWhenUsed/>
    <w:qFormat/>
    <w:rsid w:val="008142B1"/>
    <w:pPr>
      <w:spacing w:before="240" w:after="60"/>
      <w:outlineLvl w:val="7"/>
    </w:pPr>
    <w:rPr>
      <w:i/>
      <w:iCs/>
    </w:rPr>
  </w:style>
  <w:style w:type="paragraph" w:styleId="Heading9">
    <w:name w:val="heading 9"/>
    <w:basedOn w:val="Normal"/>
    <w:next w:val="Normal"/>
    <w:link w:val="Heading9Char"/>
    <w:uiPriority w:val="9"/>
    <w:semiHidden/>
    <w:unhideWhenUsed/>
    <w:qFormat/>
    <w:rsid w:val="008142B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2B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142B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142B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8142B1"/>
    <w:rPr>
      <w:b/>
      <w:bCs/>
      <w:sz w:val="28"/>
      <w:szCs w:val="28"/>
    </w:rPr>
  </w:style>
  <w:style w:type="character" w:customStyle="1" w:styleId="Heading5Char">
    <w:name w:val="Heading 5 Char"/>
    <w:basedOn w:val="DefaultParagraphFont"/>
    <w:link w:val="Heading5"/>
    <w:uiPriority w:val="9"/>
    <w:semiHidden/>
    <w:rsid w:val="008142B1"/>
    <w:rPr>
      <w:b/>
      <w:bCs/>
      <w:i/>
      <w:iCs/>
      <w:sz w:val="26"/>
      <w:szCs w:val="26"/>
    </w:rPr>
  </w:style>
  <w:style w:type="character" w:customStyle="1" w:styleId="Heading6Char">
    <w:name w:val="Heading 6 Char"/>
    <w:basedOn w:val="DefaultParagraphFont"/>
    <w:link w:val="Heading6"/>
    <w:uiPriority w:val="9"/>
    <w:semiHidden/>
    <w:rsid w:val="008142B1"/>
    <w:rPr>
      <w:b/>
      <w:bCs/>
    </w:rPr>
  </w:style>
  <w:style w:type="character" w:customStyle="1" w:styleId="Heading7Char">
    <w:name w:val="Heading 7 Char"/>
    <w:basedOn w:val="DefaultParagraphFont"/>
    <w:link w:val="Heading7"/>
    <w:uiPriority w:val="9"/>
    <w:semiHidden/>
    <w:rsid w:val="008142B1"/>
    <w:rPr>
      <w:sz w:val="24"/>
      <w:szCs w:val="24"/>
    </w:rPr>
  </w:style>
  <w:style w:type="character" w:customStyle="1" w:styleId="Heading8Char">
    <w:name w:val="Heading 8 Char"/>
    <w:basedOn w:val="DefaultParagraphFont"/>
    <w:link w:val="Heading8"/>
    <w:uiPriority w:val="9"/>
    <w:semiHidden/>
    <w:rsid w:val="008142B1"/>
    <w:rPr>
      <w:i/>
      <w:iCs/>
      <w:sz w:val="24"/>
      <w:szCs w:val="24"/>
    </w:rPr>
  </w:style>
  <w:style w:type="character" w:customStyle="1" w:styleId="Heading9Char">
    <w:name w:val="Heading 9 Char"/>
    <w:basedOn w:val="DefaultParagraphFont"/>
    <w:link w:val="Heading9"/>
    <w:uiPriority w:val="9"/>
    <w:semiHidden/>
    <w:rsid w:val="008142B1"/>
    <w:rPr>
      <w:rFonts w:asciiTheme="majorHAnsi" w:eastAsiaTheme="majorEastAsia" w:hAnsiTheme="majorHAnsi"/>
    </w:rPr>
  </w:style>
  <w:style w:type="paragraph" w:styleId="Title">
    <w:name w:val="Title"/>
    <w:basedOn w:val="Normal"/>
    <w:next w:val="Normal"/>
    <w:link w:val="TitleChar"/>
    <w:uiPriority w:val="10"/>
    <w:qFormat/>
    <w:rsid w:val="008142B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142B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142B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142B1"/>
    <w:rPr>
      <w:rFonts w:asciiTheme="majorHAnsi" w:eastAsiaTheme="majorEastAsia" w:hAnsiTheme="majorHAnsi"/>
      <w:sz w:val="24"/>
      <w:szCs w:val="24"/>
    </w:rPr>
  </w:style>
  <w:style w:type="character" w:styleId="Strong">
    <w:name w:val="Strong"/>
    <w:basedOn w:val="DefaultParagraphFont"/>
    <w:uiPriority w:val="22"/>
    <w:qFormat/>
    <w:rsid w:val="008142B1"/>
    <w:rPr>
      <w:b/>
      <w:bCs/>
    </w:rPr>
  </w:style>
  <w:style w:type="character" w:styleId="Emphasis">
    <w:name w:val="Emphasis"/>
    <w:basedOn w:val="DefaultParagraphFont"/>
    <w:uiPriority w:val="20"/>
    <w:qFormat/>
    <w:rsid w:val="008142B1"/>
    <w:rPr>
      <w:rFonts w:asciiTheme="minorHAnsi" w:hAnsiTheme="minorHAnsi"/>
      <w:b/>
      <w:i/>
      <w:iCs/>
    </w:rPr>
  </w:style>
  <w:style w:type="paragraph" w:styleId="NoSpacing">
    <w:name w:val="No Spacing"/>
    <w:basedOn w:val="Normal"/>
    <w:uiPriority w:val="1"/>
    <w:qFormat/>
    <w:rsid w:val="008142B1"/>
    <w:rPr>
      <w:szCs w:val="32"/>
    </w:rPr>
  </w:style>
  <w:style w:type="paragraph" w:styleId="ListParagraph">
    <w:name w:val="List Paragraph"/>
    <w:basedOn w:val="Normal"/>
    <w:uiPriority w:val="34"/>
    <w:qFormat/>
    <w:rsid w:val="008142B1"/>
    <w:pPr>
      <w:ind w:left="720"/>
      <w:contextualSpacing/>
    </w:pPr>
  </w:style>
  <w:style w:type="paragraph" w:styleId="Quote">
    <w:name w:val="Quote"/>
    <w:basedOn w:val="Normal"/>
    <w:next w:val="Normal"/>
    <w:link w:val="QuoteChar"/>
    <w:uiPriority w:val="29"/>
    <w:qFormat/>
    <w:rsid w:val="008142B1"/>
    <w:rPr>
      <w:i/>
    </w:rPr>
  </w:style>
  <w:style w:type="character" w:customStyle="1" w:styleId="QuoteChar">
    <w:name w:val="Quote Char"/>
    <w:basedOn w:val="DefaultParagraphFont"/>
    <w:link w:val="Quote"/>
    <w:uiPriority w:val="29"/>
    <w:rsid w:val="008142B1"/>
    <w:rPr>
      <w:i/>
      <w:sz w:val="24"/>
      <w:szCs w:val="24"/>
    </w:rPr>
  </w:style>
  <w:style w:type="paragraph" w:styleId="IntenseQuote">
    <w:name w:val="Intense Quote"/>
    <w:basedOn w:val="Normal"/>
    <w:next w:val="Normal"/>
    <w:link w:val="IntenseQuoteChar"/>
    <w:uiPriority w:val="30"/>
    <w:qFormat/>
    <w:rsid w:val="008142B1"/>
    <w:pPr>
      <w:ind w:left="720" w:right="720"/>
    </w:pPr>
    <w:rPr>
      <w:b/>
      <w:i/>
      <w:szCs w:val="22"/>
    </w:rPr>
  </w:style>
  <w:style w:type="character" w:customStyle="1" w:styleId="IntenseQuoteChar">
    <w:name w:val="Intense Quote Char"/>
    <w:basedOn w:val="DefaultParagraphFont"/>
    <w:link w:val="IntenseQuote"/>
    <w:uiPriority w:val="30"/>
    <w:rsid w:val="008142B1"/>
    <w:rPr>
      <w:b/>
      <w:i/>
      <w:sz w:val="24"/>
    </w:rPr>
  </w:style>
  <w:style w:type="character" w:styleId="SubtleEmphasis">
    <w:name w:val="Subtle Emphasis"/>
    <w:uiPriority w:val="19"/>
    <w:qFormat/>
    <w:rsid w:val="008142B1"/>
    <w:rPr>
      <w:i/>
      <w:color w:val="5A5A5A" w:themeColor="text1" w:themeTint="A5"/>
    </w:rPr>
  </w:style>
  <w:style w:type="character" w:styleId="IntenseEmphasis">
    <w:name w:val="Intense Emphasis"/>
    <w:basedOn w:val="DefaultParagraphFont"/>
    <w:uiPriority w:val="21"/>
    <w:qFormat/>
    <w:rsid w:val="008142B1"/>
    <w:rPr>
      <w:b/>
      <w:i/>
      <w:sz w:val="24"/>
      <w:szCs w:val="24"/>
      <w:u w:val="single"/>
    </w:rPr>
  </w:style>
  <w:style w:type="character" w:styleId="SubtleReference">
    <w:name w:val="Subtle Reference"/>
    <w:basedOn w:val="DefaultParagraphFont"/>
    <w:uiPriority w:val="31"/>
    <w:qFormat/>
    <w:rsid w:val="008142B1"/>
    <w:rPr>
      <w:sz w:val="24"/>
      <w:szCs w:val="24"/>
      <w:u w:val="single"/>
    </w:rPr>
  </w:style>
  <w:style w:type="character" w:styleId="IntenseReference">
    <w:name w:val="Intense Reference"/>
    <w:basedOn w:val="DefaultParagraphFont"/>
    <w:uiPriority w:val="32"/>
    <w:qFormat/>
    <w:rsid w:val="008142B1"/>
    <w:rPr>
      <w:b/>
      <w:sz w:val="24"/>
      <w:u w:val="single"/>
    </w:rPr>
  </w:style>
  <w:style w:type="character" w:styleId="BookTitle">
    <w:name w:val="Book Title"/>
    <w:basedOn w:val="DefaultParagraphFont"/>
    <w:uiPriority w:val="33"/>
    <w:qFormat/>
    <w:rsid w:val="008142B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142B1"/>
    <w:pPr>
      <w:outlineLvl w:val="9"/>
    </w:pPr>
  </w:style>
  <w:style w:type="paragraph" w:styleId="BalloonText">
    <w:name w:val="Balloon Text"/>
    <w:basedOn w:val="Normal"/>
    <w:link w:val="BalloonTextChar"/>
    <w:uiPriority w:val="99"/>
    <w:semiHidden/>
    <w:unhideWhenUsed/>
    <w:rsid w:val="008142B1"/>
    <w:rPr>
      <w:rFonts w:ascii="Tahoma" w:hAnsi="Tahoma" w:cs="Tahoma"/>
      <w:sz w:val="16"/>
      <w:szCs w:val="16"/>
    </w:rPr>
  </w:style>
  <w:style w:type="character" w:customStyle="1" w:styleId="BalloonTextChar">
    <w:name w:val="Balloon Text Char"/>
    <w:basedOn w:val="DefaultParagraphFont"/>
    <w:link w:val="BalloonText"/>
    <w:uiPriority w:val="99"/>
    <w:semiHidden/>
    <w:rsid w:val="008142B1"/>
    <w:rPr>
      <w:rFonts w:ascii="Tahoma" w:hAnsi="Tahoma" w:cs="Tahoma"/>
      <w:sz w:val="16"/>
      <w:szCs w:val="16"/>
    </w:rPr>
  </w:style>
  <w:style w:type="table" w:styleId="TableGrid">
    <w:name w:val="Table Grid"/>
    <w:basedOn w:val="TableNormal"/>
    <w:uiPriority w:val="59"/>
    <w:rsid w:val="00503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0F259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0F259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0F259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B51B56"/>
    <w:pPr>
      <w:tabs>
        <w:tab w:val="center" w:pos="4680"/>
        <w:tab w:val="right" w:pos="9360"/>
      </w:tabs>
    </w:pPr>
  </w:style>
  <w:style w:type="character" w:customStyle="1" w:styleId="HeaderChar">
    <w:name w:val="Header Char"/>
    <w:basedOn w:val="DefaultParagraphFont"/>
    <w:link w:val="Header"/>
    <w:uiPriority w:val="99"/>
    <w:rsid w:val="00B51B56"/>
    <w:rPr>
      <w:sz w:val="24"/>
      <w:szCs w:val="24"/>
    </w:rPr>
  </w:style>
  <w:style w:type="paragraph" w:styleId="Footer">
    <w:name w:val="footer"/>
    <w:basedOn w:val="Normal"/>
    <w:link w:val="FooterChar"/>
    <w:uiPriority w:val="99"/>
    <w:unhideWhenUsed/>
    <w:rsid w:val="00B51B56"/>
    <w:pPr>
      <w:tabs>
        <w:tab w:val="center" w:pos="4680"/>
        <w:tab w:val="right" w:pos="9360"/>
      </w:tabs>
    </w:pPr>
  </w:style>
  <w:style w:type="character" w:customStyle="1" w:styleId="FooterChar">
    <w:name w:val="Footer Char"/>
    <w:basedOn w:val="DefaultParagraphFont"/>
    <w:link w:val="Footer"/>
    <w:uiPriority w:val="99"/>
    <w:rsid w:val="00B51B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59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image" Target="media/image11.jpe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Layout" Target="diagrams/layout4.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diagramQuickStyle" Target="diagrams/quickStyle2.xml"/><Relationship Id="rId31" Type="http://schemas.openxmlformats.org/officeDocument/2006/relationships/diagramColors" Target="diagrams/colors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4.jpe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87C63D-F602-48F5-A667-FCE3FA2D864D}" type="doc">
      <dgm:prSet loTypeId="urn:microsoft.com/office/officeart/2005/8/layout/cycle5" loCatId="cycle" qsTypeId="urn:microsoft.com/office/officeart/2005/8/quickstyle/simple5" qsCatId="simple" csTypeId="urn:microsoft.com/office/officeart/2005/8/colors/accent1_2" csCatId="accent1" phldr="1"/>
      <dgm:spPr/>
      <dgm:t>
        <a:bodyPr/>
        <a:lstStyle/>
        <a:p>
          <a:endParaRPr lang="en-US"/>
        </a:p>
      </dgm:t>
    </dgm:pt>
    <dgm:pt modelId="{23592ACE-3A56-4016-AAD6-BA5B5FEB68F0}">
      <dgm:prSet phldrT="[Text]"/>
      <dgm:spPr/>
      <dgm:t>
        <a:bodyPr/>
        <a:lstStyle/>
        <a:p>
          <a:r>
            <a:rPr lang="en-US" b="1"/>
            <a:t>Writing Center Interventions</a:t>
          </a:r>
        </a:p>
      </dgm:t>
    </dgm:pt>
    <dgm:pt modelId="{C2A348C8-2A82-4CAE-9F5B-ED88D343849B}" type="parTrans" cxnId="{485D89A9-77EB-4FA7-9E93-7C588CB70553}">
      <dgm:prSet/>
      <dgm:spPr/>
      <dgm:t>
        <a:bodyPr/>
        <a:lstStyle/>
        <a:p>
          <a:endParaRPr lang="en-US"/>
        </a:p>
      </dgm:t>
    </dgm:pt>
    <dgm:pt modelId="{E8D55119-835C-4D35-A30C-4023EEEBA810}" type="sibTrans" cxnId="{485D89A9-77EB-4FA7-9E93-7C588CB70553}">
      <dgm:prSet/>
      <dgm:spPr/>
      <dgm:t>
        <a:bodyPr/>
        <a:lstStyle/>
        <a:p>
          <a:endParaRPr lang="en-US"/>
        </a:p>
      </dgm:t>
    </dgm:pt>
    <dgm:pt modelId="{270E52F3-0D77-45E0-A1ED-9622F6912B50}">
      <dgm:prSet phldrT="[Text]"/>
      <dgm:spPr/>
      <dgm:t>
        <a:bodyPr/>
        <a:lstStyle/>
        <a:p>
          <a:r>
            <a:rPr lang="en-US" b="1"/>
            <a:t>Inquiry &amp; Data Gathering</a:t>
          </a:r>
        </a:p>
      </dgm:t>
    </dgm:pt>
    <dgm:pt modelId="{9F649DE9-0F6D-4250-A58F-48755AB90E23}" type="parTrans" cxnId="{A1E86DAC-D729-430F-BAB8-15BE0EAA93D1}">
      <dgm:prSet/>
      <dgm:spPr/>
      <dgm:t>
        <a:bodyPr/>
        <a:lstStyle/>
        <a:p>
          <a:endParaRPr lang="en-US"/>
        </a:p>
      </dgm:t>
    </dgm:pt>
    <dgm:pt modelId="{FAF22280-428C-4F3F-A9CC-D5F05AB51D1F}" type="sibTrans" cxnId="{A1E86DAC-D729-430F-BAB8-15BE0EAA93D1}">
      <dgm:prSet/>
      <dgm:spPr/>
      <dgm:t>
        <a:bodyPr/>
        <a:lstStyle/>
        <a:p>
          <a:endParaRPr lang="en-US"/>
        </a:p>
      </dgm:t>
    </dgm:pt>
    <dgm:pt modelId="{EABF9BD2-AF45-4921-88DA-E199961540DA}">
      <dgm:prSet phldrT="[Text]"/>
      <dgm:spPr/>
      <dgm:t>
        <a:bodyPr/>
        <a:lstStyle/>
        <a:p>
          <a:r>
            <a:rPr lang="en-US" b="1"/>
            <a:t>Data Analysis</a:t>
          </a:r>
        </a:p>
      </dgm:t>
    </dgm:pt>
    <dgm:pt modelId="{79EBB279-DCC8-4DBE-BFDD-3A3CBC0367CB}" type="parTrans" cxnId="{D6EF77B2-FDDE-4199-A19B-AFCEC29146DE}">
      <dgm:prSet/>
      <dgm:spPr/>
      <dgm:t>
        <a:bodyPr/>
        <a:lstStyle/>
        <a:p>
          <a:endParaRPr lang="en-US"/>
        </a:p>
      </dgm:t>
    </dgm:pt>
    <dgm:pt modelId="{32A1143B-4E3E-4513-B60E-92C8F26CF787}" type="sibTrans" cxnId="{D6EF77B2-FDDE-4199-A19B-AFCEC29146DE}">
      <dgm:prSet/>
      <dgm:spPr/>
      <dgm:t>
        <a:bodyPr/>
        <a:lstStyle/>
        <a:p>
          <a:endParaRPr lang="en-US"/>
        </a:p>
      </dgm:t>
    </dgm:pt>
    <dgm:pt modelId="{4E4FF95E-70EA-45DB-9D81-150DC33D762F}">
      <dgm:prSet phldrT="[Text]"/>
      <dgm:spPr/>
      <dgm:t>
        <a:bodyPr/>
        <a:lstStyle/>
        <a:p>
          <a:r>
            <a:rPr lang="en-US" b="1"/>
            <a:t>Thoughtful Action</a:t>
          </a:r>
        </a:p>
      </dgm:t>
    </dgm:pt>
    <dgm:pt modelId="{6772DFBE-E761-4770-A3AF-7E796F2CDE7D}" type="parTrans" cxnId="{18D77E21-7C35-4A65-8016-C3557BDB26C9}">
      <dgm:prSet/>
      <dgm:spPr/>
      <dgm:t>
        <a:bodyPr/>
        <a:lstStyle/>
        <a:p>
          <a:endParaRPr lang="en-US"/>
        </a:p>
      </dgm:t>
    </dgm:pt>
    <dgm:pt modelId="{8E8BBBCB-A131-44CC-BF6B-358893430FEA}" type="sibTrans" cxnId="{18D77E21-7C35-4A65-8016-C3557BDB26C9}">
      <dgm:prSet/>
      <dgm:spPr/>
      <dgm:t>
        <a:bodyPr/>
        <a:lstStyle/>
        <a:p>
          <a:endParaRPr lang="en-US"/>
        </a:p>
      </dgm:t>
    </dgm:pt>
    <dgm:pt modelId="{2472F89E-58B4-49C0-B211-A00CB1B8E4D0}" type="pres">
      <dgm:prSet presAssocID="{C087C63D-F602-48F5-A667-FCE3FA2D864D}" presName="cycle" presStyleCnt="0">
        <dgm:presLayoutVars>
          <dgm:dir/>
          <dgm:resizeHandles val="exact"/>
        </dgm:presLayoutVars>
      </dgm:prSet>
      <dgm:spPr/>
      <dgm:t>
        <a:bodyPr/>
        <a:lstStyle/>
        <a:p>
          <a:endParaRPr lang="en-US"/>
        </a:p>
      </dgm:t>
    </dgm:pt>
    <dgm:pt modelId="{9A8DDCB3-3BD2-43C7-8628-F609BDD2C19B}" type="pres">
      <dgm:prSet presAssocID="{23592ACE-3A56-4016-AAD6-BA5B5FEB68F0}" presName="node" presStyleLbl="node1" presStyleIdx="0" presStyleCnt="4">
        <dgm:presLayoutVars>
          <dgm:bulletEnabled val="1"/>
        </dgm:presLayoutVars>
      </dgm:prSet>
      <dgm:spPr/>
      <dgm:t>
        <a:bodyPr/>
        <a:lstStyle/>
        <a:p>
          <a:endParaRPr lang="en-US"/>
        </a:p>
      </dgm:t>
    </dgm:pt>
    <dgm:pt modelId="{84241065-DAEB-4157-A040-CFE217EED63B}" type="pres">
      <dgm:prSet presAssocID="{23592ACE-3A56-4016-AAD6-BA5B5FEB68F0}" presName="spNode" presStyleCnt="0"/>
      <dgm:spPr/>
      <dgm:t>
        <a:bodyPr/>
        <a:lstStyle/>
        <a:p>
          <a:endParaRPr lang="en-US"/>
        </a:p>
      </dgm:t>
    </dgm:pt>
    <dgm:pt modelId="{35AD962B-C7B0-4A1D-AE42-F011D6145704}" type="pres">
      <dgm:prSet presAssocID="{E8D55119-835C-4D35-A30C-4023EEEBA810}" presName="sibTrans" presStyleLbl="sibTrans1D1" presStyleIdx="0" presStyleCnt="4"/>
      <dgm:spPr/>
      <dgm:t>
        <a:bodyPr/>
        <a:lstStyle/>
        <a:p>
          <a:endParaRPr lang="en-US"/>
        </a:p>
      </dgm:t>
    </dgm:pt>
    <dgm:pt modelId="{7B04AA53-D64E-4F82-BCD3-F927C3F2E33B}" type="pres">
      <dgm:prSet presAssocID="{270E52F3-0D77-45E0-A1ED-9622F6912B50}" presName="node" presStyleLbl="node1" presStyleIdx="1" presStyleCnt="4">
        <dgm:presLayoutVars>
          <dgm:bulletEnabled val="1"/>
        </dgm:presLayoutVars>
      </dgm:prSet>
      <dgm:spPr/>
      <dgm:t>
        <a:bodyPr/>
        <a:lstStyle/>
        <a:p>
          <a:endParaRPr lang="en-US"/>
        </a:p>
      </dgm:t>
    </dgm:pt>
    <dgm:pt modelId="{5318F3FE-6560-49D9-9587-B81D636F1930}" type="pres">
      <dgm:prSet presAssocID="{270E52F3-0D77-45E0-A1ED-9622F6912B50}" presName="spNode" presStyleCnt="0"/>
      <dgm:spPr/>
      <dgm:t>
        <a:bodyPr/>
        <a:lstStyle/>
        <a:p>
          <a:endParaRPr lang="en-US"/>
        </a:p>
      </dgm:t>
    </dgm:pt>
    <dgm:pt modelId="{45E1D14D-2C81-4B14-B18F-C2F6AD4BDCD5}" type="pres">
      <dgm:prSet presAssocID="{FAF22280-428C-4F3F-A9CC-D5F05AB51D1F}" presName="sibTrans" presStyleLbl="sibTrans1D1" presStyleIdx="1" presStyleCnt="4"/>
      <dgm:spPr/>
      <dgm:t>
        <a:bodyPr/>
        <a:lstStyle/>
        <a:p>
          <a:endParaRPr lang="en-US"/>
        </a:p>
      </dgm:t>
    </dgm:pt>
    <dgm:pt modelId="{5BE7FFC5-299E-4501-8C14-C44A216FABE0}" type="pres">
      <dgm:prSet presAssocID="{EABF9BD2-AF45-4921-88DA-E199961540DA}" presName="node" presStyleLbl="node1" presStyleIdx="2" presStyleCnt="4" custRadScaleRad="98505" custRadScaleInc="2339">
        <dgm:presLayoutVars>
          <dgm:bulletEnabled val="1"/>
        </dgm:presLayoutVars>
      </dgm:prSet>
      <dgm:spPr/>
      <dgm:t>
        <a:bodyPr/>
        <a:lstStyle/>
        <a:p>
          <a:endParaRPr lang="en-US"/>
        </a:p>
      </dgm:t>
    </dgm:pt>
    <dgm:pt modelId="{B44E79FD-C2B2-4894-9BA5-19D5730D271F}" type="pres">
      <dgm:prSet presAssocID="{EABF9BD2-AF45-4921-88DA-E199961540DA}" presName="spNode" presStyleCnt="0"/>
      <dgm:spPr/>
      <dgm:t>
        <a:bodyPr/>
        <a:lstStyle/>
        <a:p>
          <a:endParaRPr lang="en-US"/>
        </a:p>
      </dgm:t>
    </dgm:pt>
    <dgm:pt modelId="{4015CB67-AD26-49AC-8897-FA3598F296B5}" type="pres">
      <dgm:prSet presAssocID="{32A1143B-4E3E-4513-B60E-92C8F26CF787}" presName="sibTrans" presStyleLbl="sibTrans1D1" presStyleIdx="2" presStyleCnt="4"/>
      <dgm:spPr/>
      <dgm:t>
        <a:bodyPr/>
        <a:lstStyle/>
        <a:p>
          <a:endParaRPr lang="en-US"/>
        </a:p>
      </dgm:t>
    </dgm:pt>
    <dgm:pt modelId="{1247D024-84AD-4B01-BF53-9FBCDC924D7F}" type="pres">
      <dgm:prSet presAssocID="{4E4FF95E-70EA-45DB-9D81-150DC33D762F}" presName="node" presStyleLbl="node1" presStyleIdx="3" presStyleCnt="4">
        <dgm:presLayoutVars>
          <dgm:bulletEnabled val="1"/>
        </dgm:presLayoutVars>
      </dgm:prSet>
      <dgm:spPr/>
      <dgm:t>
        <a:bodyPr/>
        <a:lstStyle/>
        <a:p>
          <a:endParaRPr lang="en-US"/>
        </a:p>
      </dgm:t>
    </dgm:pt>
    <dgm:pt modelId="{7CC4CB35-1514-415C-8ADB-8E54E64950E0}" type="pres">
      <dgm:prSet presAssocID="{4E4FF95E-70EA-45DB-9D81-150DC33D762F}" presName="spNode" presStyleCnt="0"/>
      <dgm:spPr/>
      <dgm:t>
        <a:bodyPr/>
        <a:lstStyle/>
        <a:p>
          <a:endParaRPr lang="en-US"/>
        </a:p>
      </dgm:t>
    </dgm:pt>
    <dgm:pt modelId="{8E6F5E4E-5B8D-4BB2-9715-3D921C1E0673}" type="pres">
      <dgm:prSet presAssocID="{8E8BBBCB-A131-44CC-BF6B-358893430FEA}" presName="sibTrans" presStyleLbl="sibTrans1D1" presStyleIdx="3" presStyleCnt="4"/>
      <dgm:spPr/>
      <dgm:t>
        <a:bodyPr/>
        <a:lstStyle/>
        <a:p>
          <a:endParaRPr lang="en-US"/>
        </a:p>
      </dgm:t>
    </dgm:pt>
  </dgm:ptLst>
  <dgm:cxnLst>
    <dgm:cxn modelId="{70C7695F-2EA8-4BB6-9969-609FAD4E6769}" type="presOf" srcId="{C087C63D-F602-48F5-A667-FCE3FA2D864D}" destId="{2472F89E-58B4-49C0-B211-A00CB1B8E4D0}" srcOrd="0" destOrd="0" presId="urn:microsoft.com/office/officeart/2005/8/layout/cycle5"/>
    <dgm:cxn modelId="{D6EF77B2-FDDE-4199-A19B-AFCEC29146DE}" srcId="{C087C63D-F602-48F5-A667-FCE3FA2D864D}" destId="{EABF9BD2-AF45-4921-88DA-E199961540DA}" srcOrd="2" destOrd="0" parTransId="{79EBB279-DCC8-4DBE-BFDD-3A3CBC0367CB}" sibTransId="{32A1143B-4E3E-4513-B60E-92C8F26CF787}"/>
    <dgm:cxn modelId="{4B916181-A0E7-49AD-89CF-CC7CEFE24FC6}" type="presOf" srcId="{32A1143B-4E3E-4513-B60E-92C8F26CF787}" destId="{4015CB67-AD26-49AC-8897-FA3598F296B5}" srcOrd="0" destOrd="0" presId="urn:microsoft.com/office/officeart/2005/8/layout/cycle5"/>
    <dgm:cxn modelId="{1876727C-E566-4635-B290-A0064DC28C55}" type="presOf" srcId="{FAF22280-428C-4F3F-A9CC-D5F05AB51D1F}" destId="{45E1D14D-2C81-4B14-B18F-C2F6AD4BDCD5}" srcOrd="0" destOrd="0" presId="urn:microsoft.com/office/officeart/2005/8/layout/cycle5"/>
    <dgm:cxn modelId="{E50B7FA0-27F7-4555-A1ED-345A44479CF7}" type="presOf" srcId="{23592ACE-3A56-4016-AAD6-BA5B5FEB68F0}" destId="{9A8DDCB3-3BD2-43C7-8628-F609BDD2C19B}" srcOrd="0" destOrd="0" presId="urn:microsoft.com/office/officeart/2005/8/layout/cycle5"/>
    <dgm:cxn modelId="{18D77E21-7C35-4A65-8016-C3557BDB26C9}" srcId="{C087C63D-F602-48F5-A667-FCE3FA2D864D}" destId="{4E4FF95E-70EA-45DB-9D81-150DC33D762F}" srcOrd="3" destOrd="0" parTransId="{6772DFBE-E761-4770-A3AF-7E796F2CDE7D}" sibTransId="{8E8BBBCB-A131-44CC-BF6B-358893430FEA}"/>
    <dgm:cxn modelId="{A1E86DAC-D729-430F-BAB8-15BE0EAA93D1}" srcId="{C087C63D-F602-48F5-A667-FCE3FA2D864D}" destId="{270E52F3-0D77-45E0-A1ED-9622F6912B50}" srcOrd="1" destOrd="0" parTransId="{9F649DE9-0F6D-4250-A58F-48755AB90E23}" sibTransId="{FAF22280-428C-4F3F-A9CC-D5F05AB51D1F}"/>
    <dgm:cxn modelId="{485D89A9-77EB-4FA7-9E93-7C588CB70553}" srcId="{C087C63D-F602-48F5-A667-FCE3FA2D864D}" destId="{23592ACE-3A56-4016-AAD6-BA5B5FEB68F0}" srcOrd="0" destOrd="0" parTransId="{C2A348C8-2A82-4CAE-9F5B-ED88D343849B}" sibTransId="{E8D55119-835C-4D35-A30C-4023EEEBA810}"/>
    <dgm:cxn modelId="{AE0A73C9-6344-4929-8955-C04CF0FA8EE8}" type="presOf" srcId="{270E52F3-0D77-45E0-A1ED-9622F6912B50}" destId="{7B04AA53-D64E-4F82-BCD3-F927C3F2E33B}" srcOrd="0" destOrd="0" presId="urn:microsoft.com/office/officeart/2005/8/layout/cycle5"/>
    <dgm:cxn modelId="{CB8334FD-315D-4C68-8051-9F43A34B74ED}" type="presOf" srcId="{4E4FF95E-70EA-45DB-9D81-150DC33D762F}" destId="{1247D024-84AD-4B01-BF53-9FBCDC924D7F}" srcOrd="0" destOrd="0" presId="urn:microsoft.com/office/officeart/2005/8/layout/cycle5"/>
    <dgm:cxn modelId="{5637ED7A-349A-4416-831B-640B35B8DA30}" type="presOf" srcId="{E8D55119-835C-4D35-A30C-4023EEEBA810}" destId="{35AD962B-C7B0-4A1D-AE42-F011D6145704}" srcOrd="0" destOrd="0" presId="urn:microsoft.com/office/officeart/2005/8/layout/cycle5"/>
    <dgm:cxn modelId="{547C48E7-32F7-447C-869A-0B882EDE61BA}" type="presOf" srcId="{8E8BBBCB-A131-44CC-BF6B-358893430FEA}" destId="{8E6F5E4E-5B8D-4BB2-9715-3D921C1E0673}" srcOrd="0" destOrd="0" presId="urn:microsoft.com/office/officeart/2005/8/layout/cycle5"/>
    <dgm:cxn modelId="{5B8D5C59-EF52-4B08-B805-044CFEA7DD74}" type="presOf" srcId="{EABF9BD2-AF45-4921-88DA-E199961540DA}" destId="{5BE7FFC5-299E-4501-8C14-C44A216FABE0}" srcOrd="0" destOrd="0" presId="urn:microsoft.com/office/officeart/2005/8/layout/cycle5"/>
    <dgm:cxn modelId="{F1F52F4C-10BD-40DD-83F4-AAC38F006749}" type="presParOf" srcId="{2472F89E-58B4-49C0-B211-A00CB1B8E4D0}" destId="{9A8DDCB3-3BD2-43C7-8628-F609BDD2C19B}" srcOrd="0" destOrd="0" presId="urn:microsoft.com/office/officeart/2005/8/layout/cycle5"/>
    <dgm:cxn modelId="{0A1FE5EC-CCBE-47FC-A8B9-6BB71C537ABE}" type="presParOf" srcId="{2472F89E-58B4-49C0-B211-A00CB1B8E4D0}" destId="{84241065-DAEB-4157-A040-CFE217EED63B}" srcOrd="1" destOrd="0" presId="urn:microsoft.com/office/officeart/2005/8/layout/cycle5"/>
    <dgm:cxn modelId="{97F3A68F-F78E-4D8F-9501-5674AF0CB899}" type="presParOf" srcId="{2472F89E-58B4-49C0-B211-A00CB1B8E4D0}" destId="{35AD962B-C7B0-4A1D-AE42-F011D6145704}" srcOrd="2" destOrd="0" presId="urn:microsoft.com/office/officeart/2005/8/layout/cycle5"/>
    <dgm:cxn modelId="{9DF828A4-6B0E-4360-9B34-6C7135DB0535}" type="presParOf" srcId="{2472F89E-58B4-49C0-B211-A00CB1B8E4D0}" destId="{7B04AA53-D64E-4F82-BCD3-F927C3F2E33B}" srcOrd="3" destOrd="0" presId="urn:microsoft.com/office/officeart/2005/8/layout/cycle5"/>
    <dgm:cxn modelId="{3658502C-79B1-4823-AD8F-6821F55246DF}" type="presParOf" srcId="{2472F89E-58B4-49C0-B211-A00CB1B8E4D0}" destId="{5318F3FE-6560-49D9-9587-B81D636F1930}" srcOrd="4" destOrd="0" presId="urn:microsoft.com/office/officeart/2005/8/layout/cycle5"/>
    <dgm:cxn modelId="{D24B7092-18D7-4FC8-BBDF-912D32240506}" type="presParOf" srcId="{2472F89E-58B4-49C0-B211-A00CB1B8E4D0}" destId="{45E1D14D-2C81-4B14-B18F-C2F6AD4BDCD5}" srcOrd="5" destOrd="0" presId="urn:microsoft.com/office/officeart/2005/8/layout/cycle5"/>
    <dgm:cxn modelId="{7980D6DF-85A7-4103-9009-7E61F2D8A479}" type="presParOf" srcId="{2472F89E-58B4-49C0-B211-A00CB1B8E4D0}" destId="{5BE7FFC5-299E-4501-8C14-C44A216FABE0}" srcOrd="6" destOrd="0" presId="urn:microsoft.com/office/officeart/2005/8/layout/cycle5"/>
    <dgm:cxn modelId="{FFBA25C6-9062-44F9-A93F-4CF814DC2E84}" type="presParOf" srcId="{2472F89E-58B4-49C0-B211-A00CB1B8E4D0}" destId="{B44E79FD-C2B2-4894-9BA5-19D5730D271F}" srcOrd="7" destOrd="0" presId="urn:microsoft.com/office/officeart/2005/8/layout/cycle5"/>
    <dgm:cxn modelId="{98311CDA-B478-4D90-B841-CBC08AC905D5}" type="presParOf" srcId="{2472F89E-58B4-49C0-B211-A00CB1B8E4D0}" destId="{4015CB67-AD26-49AC-8897-FA3598F296B5}" srcOrd="8" destOrd="0" presId="urn:microsoft.com/office/officeart/2005/8/layout/cycle5"/>
    <dgm:cxn modelId="{A5062588-9E88-46D0-943E-C6360A067D9F}" type="presParOf" srcId="{2472F89E-58B4-49C0-B211-A00CB1B8E4D0}" destId="{1247D024-84AD-4B01-BF53-9FBCDC924D7F}" srcOrd="9" destOrd="0" presId="urn:microsoft.com/office/officeart/2005/8/layout/cycle5"/>
    <dgm:cxn modelId="{B5BAFC2D-3BD2-4954-9107-37BAB46332C3}" type="presParOf" srcId="{2472F89E-58B4-49C0-B211-A00CB1B8E4D0}" destId="{7CC4CB35-1514-415C-8ADB-8E54E64950E0}" srcOrd="10" destOrd="0" presId="urn:microsoft.com/office/officeart/2005/8/layout/cycle5"/>
    <dgm:cxn modelId="{68FCED1D-7630-4E45-959F-E62C85179589}" type="presParOf" srcId="{2472F89E-58B4-49C0-B211-A00CB1B8E4D0}" destId="{8E6F5E4E-5B8D-4BB2-9715-3D921C1E0673}" srcOrd="11"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7D41D0-A565-4DC9-AA69-B54CDFF6D477}" type="doc">
      <dgm:prSet loTypeId="urn:microsoft.com/office/officeart/2005/8/layout/funnel1" loCatId="process" qsTypeId="urn:microsoft.com/office/officeart/2005/8/quickstyle/simple5" qsCatId="simple" csTypeId="urn:microsoft.com/office/officeart/2005/8/colors/accent2_2" csCatId="accent2" phldr="1"/>
      <dgm:spPr/>
      <dgm:t>
        <a:bodyPr/>
        <a:lstStyle/>
        <a:p>
          <a:endParaRPr lang="en-US"/>
        </a:p>
      </dgm:t>
    </dgm:pt>
    <dgm:pt modelId="{799048D7-C0E6-4220-8F98-D6A5D88E8F23}">
      <dgm:prSet phldrT="[Text]" custT="1"/>
      <dgm:spPr/>
      <dgm:t>
        <a:bodyPr/>
        <a:lstStyle/>
        <a:p>
          <a:r>
            <a:rPr lang="en-US" sz="800" b="1"/>
            <a:t>National Standards</a:t>
          </a:r>
        </a:p>
      </dgm:t>
    </dgm:pt>
    <dgm:pt modelId="{6F93522B-F0C9-4D02-A9CB-B1280F39FABD}" type="parTrans" cxnId="{87CFBCDF-5062-4AE2-90D7-340D943344CA}">
      <dgm:prSet/>
      <dgm:spPr/>
      <dgm:t>
        <a:bodyPr/>
        <a:lstStyle/>
        <a:p>
          <a:endParaRPr lang="en-US"/>
        </a:p>
      </dgm:t>
    </dgm:pt>
    <dgm:pt modelId="{F45223E6-9C13-4565-86B5-E67E59D377F6}" type="sibTrans" cxnId="{87CFBCDF-5062-4AE2-90D7-340D943344CA}">
      <dgm:prSet/>
      <dgm:spPr/>
      <dgm:t>
        <a:bodyPr/>
        <a:lstStyle/>
        <a:p>
          <a:endParaRPr lang="en-US"/>
        </a:p>
      </dgm:t>
    </dgm:pt>
    <dgm:pt modelId="{32DE57DE-A50A-424B-936A-8DF5903911AB}">
      <dgm:prSet phldrT="[Text]" custT="1"/>
      <dgm:spPr/>
      <dgm:t>
        <a:bodyPr/>
        <a:lstStyle/>
        <a:p>
          <a:r>
            <a:rPr lang="en-US" sz="800" b="1"/>
            <a:t>UM Mission, Vision, Values</a:t>
          </a:r>
        </a:p>
      </dgm:t>
    </dgm:pt>
    <dgm:pt modelId="{1AE55CC8-32D4-4EF0-84EC-6EA71128DBCD}" type="parTrans" cxnId="{3D507C3F-0A98-4A6F-B269-3CF6E6CEF61D}">
      <dgm:prSet/>
      <dgm:spPr/>
      <dgm:t>
        <a:bodyPr/>
        <a:lstStyle/>
        <a:p>
          <a:endParaRPr lang="en-US"/>
        </a:p>
      </dgm:t>
    </dgm:pt>
    <dgm:pt modelId="{A3526B90-E713-4197-9A41-3612E6839B6A}" type="sibTrans" cxnId="{3D507C3F-0A98-4A6F-B269-3CF6E6CEF61D}">
      <dgm:prSet/>
      <dgm:spPr/>
      <dgm:t>
        <a:bodyPr/>
        <a:lstStyle/>
        <a:p>
          <a:endParaRPr lang="en-US"/>
        </a:p>
      </dgm:t>
    </dgm:pt>
    <dgm:pt modelId="{E7A4AF5C-6B69-424F-820A-3AFC26DE3080}">
      <dgm:prSet phldrT="[Text]" custT="1"/>
      <dgm:spPr/>
      <dgm:t>
        <a:bodyPr/>
        <a:lstStyle/>
        <a:p>
          <a:r>
            <a:rPr lang="en-US" sz="800" b="1"/>
            <a:t>Partnering for Student Success</a:t>
          </a:r>
        </a:p>
      </dgm:t>
    </dgm:pt>
    <dgm:pt modelId="{949F39C2-3AEB-424C-8C4E-FA8A7378281D}" type="parTrans" cxnId="{EB1BA528-F300-4451-A6E4-CAAE918DB991}">
      <dgm:prSet/>
      <dgm:spPr/>
      <dgm:t>
        <a:bodyPr/>
        <a:lstStyle/>
        <a:p>
          <a:endParaRPr lang="en-US"/>
        </a:p>
      </dgm:t>
    </dgm:pt>
    <dgm:pt modelId="{22CF344D-771F-46BF-BE7B-1F9816C02BA7}" type="sibTrans" cxnId="{EB1BA528-F300-4451-A6E4-CAAE918DB991}">
      <dgm:prSet/>
      <dgm:spPr/>
      <dgm:t>
        <a:bodyPr/>
        <a:lstStyle/>
        <a:p>
          <a:endParaRPr lang="en-US"/>
        </a:p>
      </dgm:t>
    </dgm:pt>
    <dgm:pt modelId="{E0BCCFE6-F276-48E5-893A-23B2C5C53632}">
      <dgm:prSet phldrT="[Text]"/>
      <dgm:spPr/>
      <dgm:t>
        <a:bodyPr/>
        <a:lstStyle/>
        <a:p>
          <a:endParaRPr lang="en-US"/>
        </a:p>
      </dgm:t>
    </dgm:pt>
    <dgm:pt modelId="{A968AF71-0FF2-4CB8-BB72-32A6DB56F0C8}" type="parTrans" cxnId="{1037A8F9-4F70-4EA2-8DCE-C8434D524A30}">
      <dgm:prSet/>
      <dgm:spPr/>
      <dgm:t>
        <a:bodyPr/>
        <a:lstStyle/>
        <a:p>
          <a:endParaRPr lang="en-US"/>
        </a:p>
      </dgm:t>
    </dgm:pt>
    <dgm:pt modelId="{5D76D6F6-9D48-4063-997E-AA6612764F0E}" type="sibTrans" cxnId="{1037A8F9-4F70-4EA2-8DCE-C8434D524A30}">
      <dgm:prSet/>
      <dgm:spPr/>
      <dgm:t>
        <a:bodyPr/>
        <a:lstStyle/>
        <a:p>
          <a:endParaRPr lang="en-US"/>
        </a:p>
      </dgm:t>
    </dgm:pt>
    <dgm:pt modelId="{6C9DDFD8-05DC-4411-9B98-761C620C073E}">
      <dgm:prSet/>
      <dgm:spPr/>
      <dgm:t>
        <a:bodyPr/>
        <a:lstStyle/>
        <a:p>
          <a:endParaRPr lang="en-US"/>
        </a:p>
      </dgm:t>
    </dgm:pt>
    <dgm:pt modelId="{F1B8B574-DA12-49C3-8B93-75D1455631ED}" type="parTrans" cxnId="{7516F4D0-90C6-4BC0-9882-1374A358DC9A}">
      <dgm:prSet/>
      <dgm:spPr/>
      <dgm:t>
        <a:bodyPr/>
        <a:lstStyle/>
        <a:p>
          <a:endParaRPr lang="en-US"/>
        </a:p>
      </dgm:t>
    </dgm:pt>
    <dgm:pt modelId="{2AB91AD2-8356-450A-AE4F-095C60A8F324}" type="sibTrans" cxnId="{7516F4D0-90C6-4BC0-9882-1374A358DC9A}">
      <dgm:prSet/>
      <dgm:spPr/>
      <dgm:t>
        <a:bodyPr/>
        <a:lstStyle/>
        <a:p>
          <a:endParaRPr lang="en-US"/>
        </a:p>
      </dgm:t>
    </dgm:pt>
    <dgm:pt modelId="{8E3FBBD3-1CF4-4780-A068-271986126F8C}">
      <dgm:prSet/>
      <dgm:spPr/>
      <dgm:t>
        <a:bodyPr/>
        <a:lstStyle/>
        <a:p>
          <a:endParaRPr lang="en-US"/>
        </a:p>
      </dgm:t>
    </dgm:pt>
    <dgm:pt modelId="{B6876CD4-7776-4759-8EC7-C9C280036F83}" type="parTrans" cxnId="{7D61809B-36B7-48E3-9EB5-EE3DC379D648}">
      <dgm:prSet/>
      <dgm:spPr/>
      <dgm:t>
        <a:bodyPr/>
        <a:lstStyle/>
        <a:p>
          <a:endParaRPr lang="en-US"/>
        </a:p>
      </dgm:t>
    </dgm:pt>
    <dgm:pt modelId="{86927368-2FD6-41E5-B852-9D0D87358A5C}" type="sibTrans" cxnId="{7D61809B-36B7-48E3-9EB5-EE3DC379D648}">
      <dgm:prSet/>
      <dgm:spPr/>
      <dgm:t>
        <a:bodyPr/>
        <a:lstStyle/>
        <a:p>
          <a:endParaRPr lang="en-US"/>
        </a:p>
      </dgm:t>
    </dgm:pt>
    <dgm:pt modelId="{8F0EF7A1-3193-4B19-9467-0C85D8F2B07C}">
      <dgm:prSet phldrT="[Text]" custLinFactNeighborX="18209" custLinFactNeighborY="15334"/>
      <dgm:spPr/>
      <dgm:t>
        <a:bodyPr/>
        <a:lstStyle/>
        <a:p>
          <a:endParaRPr lang="en-US"/>
        </a:p>
      </dgm:t>
    </dgm:pt>
    <dgm:pt modelId="{562456BC-5B93-412B-84E8-F967A5657FEE}" type="parTrans" cxnId="{84CDEDA7-3AE0-4547-96EE-EA8C6287F618}">
      <dgm:prSet/>
      <dgm:spPr/>
      <dgm:t>
        <a:bodyPr/>
        <a:lstStyle/>
        <a:p>
          <a:endParaRPr lang="en-US"/>
        </a:p>
      </dgm:t>
    </dgm:pt>
    <dgm:pt modelId="{29EB3259-A2E4-4176-A9EF-8B060FF3DDFA}" type="sibTrans" cxnId="{84CDEDA7-3AE0-4547-96EE-EA8C6287F618}">
      <dgm:prSet/>
      <dgm:spPr/>
      <dgm:t>
        <a:bodyPr/>
        <a:lstStyle/>
        <a:p>
          <a:endParaRPr lang="en-US"/>
        </a:p>
      </dgm:t>
    </dgm:pt>
    <dgm:pt modelId="{A94A9DBA-AE51-4E18-80B8-2AA4C1817B47}">
      <dgm:prSet phldrT="[Text]" custLinFactNeighborX="18209" custLinFactNeighborY="15334"/>
      <dgm:spPr/>
      <dgm:t>
        <a:bodyPr/>
        <a:lstStyle/>
        <a:p>
          <a:endParaRPr lang="en-US"/>
        </a:p>
      </dgm:t>
    </dgm:pt>
    <dgm:pt modelId="{457CB35F-E946-4502-91B2-870BC45A9F39}" type="parTrans" cxnId="{163564C8-6120-49DC-B76F-042293807E74}">
      <dgm:prSet/>
      <dgm:spPr/>
      <dgm:t>
        <a:bodyPr/>
        <a:lstStyle/>
        <a:p>
          <a:endParaRPr lang="en-US"/>
        </a:p>
      </dgm:t>
    </dgm:pt>
    <dgm:pt modelId="{F4BEF8C8-D1B5-4876-969F-01BA2972A22E}" type="sibTrans" cxnId="{163564C8-6120-49DC-B76F-042293807E74}">
      <dgm:prSet/>
      <dgm:spPr/>
      <dgm:t>
        <a:bodyPr/>
        <a:lstStyle/>
        <a:p>
          <a:endParaRPr lang="en-US"/>
        </a:p>
      </dgm:t>
    </dgm:pt>
    <dgm:pt modelId="{F9C35164-D40A-47B3-9602-8434EA6F9F36}" type="pres">
      <dgm:prSet presAssocID="{A67D41D0-A565-4DC9-AA69-B54CDFF6D477}" presName="Name0" presStyleCnt="0">
        <dgm:presLayoutVars>
          <dgm:chMax val="4"/>
          <dgm:resizeHandles val="exact"/>
        </dgm:presLayoutVars>
      </dgm:prSet>
      <dgm:spPr/>
      <dgm:t>
        <a:bodyPr/>
        <a:lstStyle/>
        <a:p>
          <a:endParaRPr lang="en-US"/>
        </a:p>
      </dgm:t>
    </dgm:pt>
    <dgm:pt modelId="{EE4C9ECC-6616-43B0-BE99-B96EEAED7B9C}" type="pres">
      <dgm:prSet presAssocID="{A67D41D0-A565-4DC9-AA69-B54CDFF6D477}" presName="ellipse" presStyleLbl="trBgShp" presStyleIdx="0" presStyleCnt="1" custScaleX="83889"/>
      <dgm:spPr/>
      <dgm:t>
        <a:bodyPr/>
        <a:lstStyle/>
        <a:p>
          <a:endParaRPr lang="en-US"/>
        </a:p>
      </dgm:t>
    </dgm:pt>
    <dgm:pt modelId="{3F0356B0-63F6-46E3-8FD3-931EAF06C0D8}" type="pres">
      <dgm:prSet presAssocID="{A67D41D0-A565-4DC9-AA69-B54CDFF6D477}" presName="arrow1" presStyleLbl="fgShp" presStyleIdx="0" presStyleCnt="1" custScaleX="152173" custScaleY="239684" custLinFactY="86286" custLinFactNeighborX="2170" custLinFactNeighborY="100000"/>
      <dgm:spPr/>
      <dgm:t>
        <a:bodyPr/>
        <a:lstStyle/>
        <a:p>
          <a:endParaRPr lang="en-US"/>
        </a:p>
      </dgm:t>
    </dgm:pt>
    <dgm:pt modelId="{63D3BC45-C662-4615-A1E5-1AA6499A566C}" type="pres">
      <dgm:prSet presAssocID="{A67D41D0-A565-4DC9-AA69-B54CDFF6D477}" presName="rectangle" presStyleLbl="revTx" presStyleIdx="0" presStyleCnt="1">
        <dgm:presLayoutVars>
          <dgm:bulletEnabled val="1"/>
        </dgm:presLayoutVars>
      </dgm:prSet>
      <dgm:spPr/>
      <dgm:t>
        <a:bodyPr/>
        <a:lstStyle/>
        <a:p>
          <a:endParaRPr lang="en-US"/>
        </a:p>
      </dgm:t>
    </dgm:pt>
    <dgm:pt modelId="{2E6D9A84-168E-4E6E-A461-3DBCBD196FBA}" type="pres">
      <dgm:prSet presAssocID="{32DE57DE-A50A-424B-936A-8DF5903911AB}" presName="item1" presStyleLbl="node1" presStyleIdx="0" presStyleCnt="3" custScaleX="109778">
        <dgm:presLayoutVars>
          <dgm:bulletEnabled val="1"/>
        </dgm:presLayoutVars>
      </dgm:prSet>
      <dgm:spPr/>
      <dgm:t>
        <a:bodyPr/>
        <a:lstStyle/>
        <a:p>
          <a:endParaRPr lang="en-US"/>
        </a:p>
      </dgm:t>
    </dgm:pt>
    <dgm:pt modelId="{F3EFF236-F189-4AC9-9218-8406AB4DBBBE}" type="pres">
      <dgm:prSet presAssocID="{E7A4AF5C-6B69-424F-820A-3AFC26DE3080}" presName="item2" presStyleLbl="node1" presStyleIdx="1" presStyleCnt="3" custLinFactNeighborX="8626" custLinFactNeighborY="-12073">
        <dgm:presLayoutVars>
          <dgm:bulletEnabled val="1"/>
        </dgm:presLayoutVars>
      </dgm:prSet>
      <dgm:spPr/>
      <dgm:t>
        <a:bodyPr/>
        <a:lstStyle/>
        <a:p>
          <a:endParaRPr lang="en-US"/>
        </a:p>
      </dgm:t>
    </dgm:pt>
    <dgm:pt modelId="{1A8BFA0A-A893-4D5B-AC75-251D8EBB8435}" type="pres">
      <dgm:prSet presAssocID="{E0BCCFE6-F276-48E5-893A-23B2C5C53632}" presName="item3" presStyleLbl="node1" presStyleIdx="2" presStyleCnt="3" custLinFactNeighborX="13675" custLinFactNeighborY="5470">
        <dgm:presLayoutVars>
          <dgm:bulletEnabled val="1"/>
        </dgm:presLayoutVars>
      </dgm:prSet>
      <dgm:spPr/>
      <dgm:t>
        <a:bodyPr/>
        <a:lstStyle/>
        <a:p>
          <a:endParaRPr lang="en-US"/>
        </a:p>
      </dgm:t>
    </dgm:pt>
    <dgm:pt modelId="{8106824F-8326-479C-8738-544097DB7F4C}" type="pres">
      <dgm:prSet presAssocID="{A67D41D0-A565-4DC9-AA69-B54CDFF6D477}" presName="funnel" presStyleLbl="trAlignAcc1" presStyleIdx="0" presStyleCnt="1" custScaleX="83301" custScaleY="93590" custLinFactNeighborX="616" custLinFactNeighborY="1463"/>
      <dgm:spPr/>
      <dgm:t>
        <a:bodyPr/>
        <a:lstStyle/>
        <a:p>
          <a:endParaRPr lang="en-US"/>
        </a:p>
      </dgm:t>
    </dgm:pt>
  </dgm:ptLst>
  <dgm:cxnLst>
    <dgm:cxn modelId="{EB1BA528-F300-4451-A6E4-CAAE918DB991}" srcId="{A67D41D0-A565-4DC9-AA69-B54CDFF6D477}" destId="{E7A4AF5C-6B69-424F-820A-3AFC26DE3080}" srcOrd="2" destOrd="0" parTransId="{949F39C2-3AEB-424C-8C4E-FA8A7378281D}" sibTransId="{22CF344D-771F-46BF-BE7B-1F9816C02BA7}"/>
    <dgm:cxn modelId="{B38A775B-EBAB-4C2C-8288-BC7874BF0A76}" type="presOf" srcId="{32DE57DE-A50A-424B-936A-8DF5903911AB}" destId="{F3EFF236-F189-4AC9-9218-8406AB4DBBBE}" srcOrd="0" destOrd="0" presId="urn:microsoft.com/office/officeart/2005/8/layout/funnel1"/>
    <dgm:cxn modelId="{1037A8F9-4F70-4EA2-8DCE-C8434D524A30}" srcId="{A67D41D0-A565-4DC9-AA69-B54CDFF6D477}" destId="{E0BCCFE6-F276-48E5-893A-23B2C5C53632}" srcOrd="3" destOrd="0" parTransId="{A968AF71-0FF2-4CB8-BB72-32A6DB56F0C8}" sibTransId="{5D76D6F6-9D48-4063-997E-AA6612764F0E}"/>
    <dgm:cxn modelId="{D815B95B-3435-4B38-8580-93F13308D214}" type="presOf" srcId="{A67D41D0-A565-4DC9-AA69-B54CDFF6D477}" destId="{F9C35164-D40A-47B3-9602-8434EA6F9F36}" srcOrd="0" destOrd="0" presId="urn:microsoft.com/office/officeart/2005/8/layout/funnel1"/>
    <dgm:cxn modelId="{84CDEDA7-3AE0-4547-96EE-EA8C6287F618}" srcId="{A67D41D0-A565-4DC9-AA69-B54CDFF6D477}" destId="{8F0EF7A1-3193-4B19-9467-0C85D8F2B07C}" srcOrd="6" destOrd="0" parTransId="{562456BC-5B93-412B-84E8-F967A5657FEE}" sibTransId="{29EB3259-A2E4-4176-A9EF-8B060FF3DDFA}"/>
    <dgm:cxn modelId="{7D61809B-36B7-48E3-9EB5-EE3DC379D648}" srcId="{A67D41D0-A565-4DC9-AA69-B54CDFF6D477}" destId="{8E3FBBD3-1CF4-4780-A068-271986126F8C}" srcOrd="5" destOrd="0" parTransId="{B6876CD4-7776-4759-8EC7-C9C280036F83}" sibTransId="{86927368-2FD6-41E5-B852-9D0D87358A5C}"/>
    <dgm:cxn modelId="{8244E2A4-EF02-4984-94B6-26E663A2AFA1}" type="presOf" srcId="{E0BCCFE6-F276-48E5-893A-23B2C5C53632}" destId="{63D3BC45-C662-4615-A1E5-1AA6499A566C}" srcOrd="0" destOrd="0" presId="urn:microsoft.com/office/officeart/2005/8/layout/funnel1"/>
    <dgm:cxn modelId="{87CFBCDF-5062-4AE2-90D7-340D943344CA}" srcId="{A67D41D0-A565-4DC9-AA69-B54CDFF6D477}" destId="{799048D7-C0E6-4220-8F98-D6A5D88E8F23}" srcOrd="0" destOrd="0" parTransId="{6F93522B-F0C9-4D02-A9CB-B1280F39FABD}" sibTransId="{F45223E6-9C13-4565-86B5-E67E59D377F6}"/>
    <dgm:cxn modelId="{5E59D92E-EAA5-420C-A52C-A7FD907D4208}" type="presOf" srcId="{E7A4AF5C-6B69-424F-820A-3AFC26DE3080}" destId="{2E6D9A84-168E-4E6E-A461-3DBCBD196FBA}" srcOrd="0" destOrd="0" presId="urn:microsoft.com/office/officeart/2005/8/layout/funnel1"/>
    <dgm:cxn modelId="{7516F4D0-90C6-4BC0-9882-1374A358DC9A}" srcId="{A67D41D0-A565-4DC9-AA69-B54CDFF6D477}" destId="{6C9DDFD8-05DC-4411-9B98-761C620C073E}" srcOrd="4" destOrd="0" parTransId="{F1B8B574-DA12-49C3-8B93-75D1455631ED}" sibTransId="{2AB91AD2-8356-450A-AE4F-095C60A8F324}"/>
    <dgm:cxn modelId="{3D507C3F-0A98-4A6F-B269-3CF6E6CEF61D}" srcId="{A67D41D0-A565-4DC9-AA69-B54CDFF6D477}" destId="{32DE57DE-A50A-424B-936A-8DF5903911AB}" srcOrd="1" destOrd="0" parTransId="{1AE55CC8-32D4-4EF0-84EC-6EA71128DBCD}" sibTransId="{A3526B90-E713-4197-9A41-3612E6839B6A}"/>
    <dgm:cxn modelId="{163564C8-6120-49DC-B76F-042293807E74}" srcId="{A67D41D0-A565-4DC9-AA69-B54CDFF6D477}" destId="{A94A9DBA-AE51-4E18-80B8-2AA4C1817B47}" srcOrd="7" destOrd="0" parTransId="{457CB35F-E946-4502-91B2-870BC45A9F39}" sibTransId="{F4BEF8C8-D1B5-4876-969F-01BA2972A22E}"/>
    <dgm:cxn modelId="{812620D1-4567-4E1B-AFC1-E7D1DEBFA0D1}" type="presOf" srcId="{799048D7-C0E6-4220-8F98-D6A5D88E8F23}" destId="{1A8BFA0A-A893-4D5B-AC75-251D8EBB8435}" srcOrd="0" destOrd="0" presId="urn:microsoft.com/office/officeart/2005/8/layout/funnel1"/>
    <dgm:cxn modelId="{5B82D58D-F611-49E2-A5E6-4ACA4AFFA003}" type="presParOf" srcId="{F9C35164-D40A-47B3-9602-8434EA6F9F36}" destId="{EE4C9ECC-6616-43B0-BE99-B96EEAED7B9C}" srcOrd="0" destOrd="0" presId="urn:microsoft.com/office/officeart/2005/8/layout/funnel1"/>
    <dgm:cxn modelId="{438B6275-FDF8-47AF-AE29-37A9A19B1C04}" type="presParOf" srcId="{F9C35164-D40A-47B3-9602-8434EA6F9F36}" destId="{3F0356B0-63F6-46E3-8FD3-931EAF06C0D8}" srcOrd="1" destOrd="0" presId="urn:microsoft.com/office/officeart/2005/8/layout/funnel1"/>
    <dgm:cxn modelId="{CCCD37B7-ADED-41A3-A39B-D6E2F654AEBC}" type="presParOf" srcId="{F9C35164-D40A-47B3-9602-8434EA6F9F36}" destId="{63D3BC45-C662-4615-A1E5-1AA6499A566C}" srcOrd="2" destOrd="0" presId="urn:microsoft.com/office/officeart/2005/8/layout/funnel1"/>
    <dgm:cxn modelId="{B99999BA-FB82-4904-B78F-CD4BB3AE3930}" type="presParOf" srcId="{F9C35164-D40A-47B3-9602-8434EA6F9F36}" destId="{2E6D9A84-168E-4E6E-A461-3DBCBD196FBA}" srcOrd="3" destOrd="0" presId="urn:microsoft.com/office/officeart/2005/8/layout/funnel1"/>
    <dgm:cxn modelId="{83B988EB-C540-46F3-8CE1-1DB1C7E67E71}" type="presParOf" srcId="{F9C35164-D40A-47B3-9602-8434EA6F9F36}" destId="{F3EFF236-F189-4AC9-9218-8406AB4DBBBE}" srcOrd="4" destOrd="0" presId="urn:microsoft.com/office/officeart/2005/8/layout/funnel1"/>
    <dgm:cxn modelId="{3EA4FFF5-A0C0-4A9D-A590-438D5F73C4EE}" type="presParOf" srcId="{F9C35164-D40A-47B3-9602-8434EA6F9F36}" destId="{1A8BFA0A-A893-4D5B-AC75-251D8EBB8435}" srcOrd="5" destOrd="0" presId="urn:microsoft.com/office/officeart/2005/8/layout/funnel1"/>
    <dgm:cxn modelId="{E099D243-91DF-4241-9416-8118CF2FE665}" type="presParOf" srcId="{F9C35164-D40A-47B3-9602-8434EA6F9F36}" destId="{8106824F-8326-479C-8738-544097DB7F4C}" srcOrd="6" destOrd="0" presId="urn:microsoft.com/office/officeart/2005/8/layout/funne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8B6524-E918-4691-B560-940150D72A6D}"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690C9065-BF3F-4318-B604-2E3421838B32}">
      <dgm:prSet phldrT="[Text]" custT="1"/>
      <dgm:spPr/>
      <dgm:t>
        <a:bodyPr/>
        <a:lstStyle/>
        <a:p>
          <a:r>
            <a:rPr lang="en-US" sz="2000"/>
            <a:t>5,035 sessions</a:t>
          </a:r>
        </a:p>
        <a:p>
          <a:r>
            <a:rPr lang="en-US" sz="1200"/>
            <a:t>(2015-2016)</a:t>
          </a:r>
        </a:p>
      </dgm:t>
    </dgm:pt>
    <dgm:pt modelId="{C8754BDE-A94C-4CB4-B9F8-8BDFB02413CB}" type="parTrans" cxnId="{5512F105-6F3F-47E2-8181-C9035C252F9D}">
      <dgm:prSet/>
      <dgm:spPr/>
      <dgm:t>
        <a:bodyPr/>
        <a:lstStyle/>
        <a:p>
          <a:endParaRPr lang="en-US"/>
        </a:p>
      </dgm:t>
    </dgm:pt>
    <dgm:pt modelId="{48971396-BDAB-43BC-88E8-0E799BF07CD0}" type="sibTrans" cxnId="{5512F105-6F3F-47E2-8181-C9035C252F9D}">
      <dgm:prSet/>
      <dgm:spPr/>
      <dgm:t>
        <a:bodyPr/>
        <a:lstStyle/>
        <a:p>
          <a:endParaRPr lang="en-US"/>
        </a:p>
      </dgm:t>
    </dgm:pt>
    <dgm:pt modelId="{841C2CFE-73BA-4F5F-81C9-D0EB15C47145}">
      <dgm:prSet phldrT="[Text]"/>
      <dgm:spPr/>
      <dgm:t>
        <a:bodyPr/>
        <a:lstStyle/>
        <a:p>
          <a:r>
            <a:rPr lang="en-US"/>
            <a:t>1,424 international student sessions</a:t>
          </a:r>
        </a:p>
      </dgm:t>
    </dgm:pt>
    <dgm:pt modelId="{D814D4D8-664F-410E-A131-33A9A2CC869E}" type="parTrans" cxnId="{5C75FDBB-579E-402D-AE56-704F630B26A6}">
      <dgm:prSet/>
      <dgm:spPr/>
      <dgm:t>
        <a:bodyPr/>
        <a:lstStyle/>
        <a:p>
          <a:endParaRPr lang="en-US"/>
        </a:p>
      </dgm:t>
    </dgm:pt>
    <dgm:pt modelId="{11AD4BFF-B88E-441B-9474-048FB7BF8FE2}" type="sibTrans" cxnId="{5C75FDBB-579E-402D-AE56-704F630B26A6}">
      <dgm:prSet/>
      <dgm:spPr/>
      <dgm:t>
        <a:bodyPr/>
        <a:lstStyle/>
        <a:p>
          <a:endParaRPr lang="en-US"/>
        </a:p>
      </dgm:t>
    </dgm:pt>
    <dgm:pt modelId="{01C4DA00-B8AA-49B8-ABDE-8EC858AF4020}">
      <dgm:prSet phldrT="[Text]"/>
      <dgm:spPr/>
      <dgm:t>
        <a:bodyPr/>
        <a:lstStyle/>
        <a:p>
          <a:r>
            <a:rPr lang="en-US"/>
            <a:t>317 honors student sessions</a:t>
          </a:r>
        </a:p>
      </dgm:t>
    </dgm:pt>
    <dgm:pt modelId="{925ACAA8-5D24-48AE-836C-79265661CC8F}" type="parTrans" cxnId="{3C8FD300-F8D4-4423-ADEE-4904F11FC3AE}">
      <dgm:prSet/>
      <dgm:spPr/>
      <dgm:t>
        <a:bodyPr/>
        <a:lstStyle/>
        <a:p>
          <a:endParaRPr lang="en-US"/>
        </a:p>
      </dgm:t>
    </dgm:pt>
    <dgm:pt modelId="{66470712-8455-4BEA-BF59-41AF1DAE775B}" type="sibTrans" cxnId="{3C8FD300-F8D4-4423-ADEE-4904F11FC3AE}">
      <dgm:prSet/>
      <dgm:spPr/>
      <dgm:t>
        <a:bodyPr/>
        <a:lstStyle/>
        <a:p>
          <a:endParaRPr lang="en-US"/>
        </a:p>
      </dgm:t>
    </dgm:pt>
    <dgm:pt modelId="{487FDEE0-51F9-4B57-8883-4E5C81A0423C}">
      <dgm:prSet phldrT="[Text]"/>
      <dgm:spPr/>
      <dgm:t>
        <a:bodyPr/>
        <a:lstStyle/>
        <a:p>
          <a:r>
            <a:rPr lang="en-US"/>
            <a:t>1,308 graduate student sessions</a:t>
          </a:r>
        </a:p>
      </dgm:t>
    </dgm:pt>
    <dgm:pt modelId="{3EAEDB3C-29BF-4336-9003-421E4776929E}" type="parTrans" cxnId="{8BD61E47-39DB-42E9-B198-1B1690994250}">
      <dgm:prSet/>
      <dgm:spPr/>
      <dgm:t>
        <a:bodyPr/>
        <a:lstStyle/>
        <a:p>
          <a:endParaRPr lang="en-US"/>
        </a:p>
      </dgm:t>
    </dgm:pt>
    <dgm:pt modelId="{8FC19E90-1ECA-4A4E-A73C-9042B8AE6F41}" type="sibTrans" cxnId="{8BD61E47-39DB-42E9-B198-1B1690994250}">
      <dgm:prSet/>
      <dgm:spPr/>
      <dgm:t>
        <a:bodyPr/>
        <a:lstStyle/>
        <a:p>
          <a:endParaRPr lang="en-US"/>
        </a:p>
      </dgm:t>
    </dgm:pt>
    <dgm:pt modelId="{E4F79A13-B06E-4FB6-98DE-AEC55F8160F2}">
      <dgm:prSet phldrT="[Text]"/>
      <dgm:spPr/>
      <dgm:t>
        <a:bodyPr/>
        <a:lstStyle/>
        <a:p>
          <a:r>
            <a:rPr lang="en-US"/>
            <a:t>425 TRiO student sessions</a:t>
          </a:r>
        </a:p>
      </dgm:t>
    </dgm:pt>
    <dgm:pt modelId="{5FB59FE5-58FD-4DC0-BED3-A05277294A71}" type="parTrans" cxnId="{D698A295-36A2-40BB-BF42-E4643ABC85E7}">
      <dgm:prSet/>
      <dgm:spPr/>
      <dgm:t>
        <a:bodyPr/>
        <a:lstStyle/>
        <a:p>
          <a:endParaRPr lang="en-US"/>
        </a:p>
      </dgm:t>
    </dgm:pt>
    <dgm:pt modelId="{B52E0DC5-5756-46AD-80E6-386EAFCDA18E}" type="sibTrans" cxnId="{D698A295-36A2-40BB-BF42-E4643ABC85E7}">
      <dgm:prSet/>
      <dgm:spPr/>
      <dgm:t>
        <a:bodyPr/>
        <a:lstStyle/>
        <a:p>
          <a:endParaRPr lang="en-US"/>
        </a:p>
      </dgm:t>
    </dgm:pt>
    <dgm:pt modelId="{BF144B91-87BF-4B43-9C4D-A82D954A8F65}">
      <dgm:prSet/>
      <dgm:spPr/>
      <dgm:t>
        <a:bodyPr/>
        <a:lstStyle/>
        <a:p>
          <a:r>
            <a:rPr lang="en-US"/>
            <a:t>223 Veteran benefits student sessions</a:t>
          </a:r>
        </a:p>
      </dgm:t>
    </dgm:pt>
    <dgm:pt modelId="{2306F57F-EB6E-4179-952C-6640BA518D36}" type="parTrans" cxnId="{45B6C948-2E2B-4E62-A237-9031CC688258}">
      <dgm:prSet/>
      <dgm:spPr/>
      <dgm:t>
        <a:bodyPr/>
        <a:lstStyle/>
        <a:p>
          <a:endParaRPr lang="en-US"/>
        </a:p>
      </dgm:t>
    </dgm:pt>
    <dgm:pt modelId="{5BF8D360-86AA-4150-9906-7243E5FEB388}" type="sibTrans" cxnId="{45B6C948-2E2B-4E62-A237-9031CC688258}">
      <dgm:prSet/>
      <dgm:spPr/>
      <dgm:t>
        <a:bodyPr/>
        <a:lstStyle/>
        <a:p>
          <a:endParaRPr lang="en-US"/>
        </a:p>
      </dgm:t>
    </dgm:pt>
    <dgm:pt modelId="{A102C93B-C0D9-497F-AE5A-4710974EC642}">
      <dgm:prSet/>
      <dgm:spPr/>
      <dgm:t>
        <a:bodyPr/>
        <a:lstStyle/>
        <a:p>
          <a:r>
            <a:rPr lang="en-US"/>
            <a:t>222 Native American student sessions</a:t>
          </a:r>
        </a:p>
      </dgm:t>
    </dgm:pt>
    <dgm:pt modelId="{7DE07560-90E4-43FC-AA42-4C629F22A15D}" type="parTrans" cxnId="{B0CE6981-A572-47E0-A354-F3E7BAAACD9C}">
      <dgm:prSet/>
      <dgm:spPr/>
      <dgm:t>
        <a:bodyPr/>
        <a:lstStyle/>
        <a:p>
          <a:endParaRPr lang="en-US"/>
        </a:p>
      </dgm:t>
    </dgm:pt>
    <dgm:pt modelId="{63CDC73A-1F9A-44DB-A3AF-35529B243B58}" type="sibTrans" cxnId="{B0CE6981-A572-47E0-A354-F3E7BAAACD9C}">
      <dgm:prSet/>
      <dgm:spPr/>
      <dgm:t>
        <a:bodyPr/>
        <a:lstStyle/>
        <a:p>
          <a:endParaRPr lang="en-US"/>
        </a:p>
      </dgm:t>
    </dgm:pt>
    <dgm:pt modelId="{78B7C723-04B2-4A44-8AC2-57E59FB9DB3B}" type="pres">
      <dgm:prSet presAssocID="{198B6524-E918-4691-B560-940150D72A6D}" presName="composite" presStyleCnt="0">
        <dgm:presLayoutVars>
          <dgm:chMax val="1"/>
          <dgm:dir/>
          <dgm:resizeHandles val="exact"/>
        </dgm:presLayoutVars>
      </dgm:prSet>
      <dgm:spPr/>
      <dgm:t>
        <a:bodyPr/>
        <a:lstStyle/>
        <a:p>
          <a:endParaRPr lang="en-US"/>
        </a:p>
      </dgm:t>
    </dgm:pt>
    <dgm:pt modelId="{72E550C7-F9B7-4C32-9205-6CC1DA59967B}" type="pres">
      <dgm:prSet presAssocID="{198B6524-E918-4691-B560-940150D72A6D}" presName="radial" presStyleCnt="0">
        <dgm:presLayoutVars>
          <dgm:animLvl val="ctr"/>
        </dgm:presLayoutVars>
      </dgm:prSet>
      <dgm:spPr/>
    </dgm:pt>
    <dgm:pt modelId="{1766490D-9140-4C5E-B2F5-C545EE0AEBFE}" type="pres">
      <dgm:prSet presAssocID="{690C9065-BF3F-4318-B604-2E3421838B32}" presName="centerShape" presStyleLbl="vennNode1" presStyleIdx="0" presStyleCnt="7"/>
      <dgm:spPr/>
      <dgm:t>
        <a:bodyPr/>
        <a:lstStyle/>
        <a:p>
          <a:endParaRPr lang="en-US"/>
        </a:p>
      </dgm:t>
    </dgm:pt>
    <dgm:pt modelId="{B71281A0-85F5-4C09-B12C-382040135A9A}" type="pres">
      <dgm:prSet presAssocID="{841C2CFE-73BA-4F5F-81C9-D0EB15C47145}" presName="node" presStyleLbl="vennNode1" presStyleIdx="1" presStyleCnt="7" custRadScaleRad="100034" custRadScaleInc="-1092">
        <dgm:presLayoutVars>
          <dgm:bulletEnabled val="1"/>
        </dgm:presLayoutVars>
      </dgm:prSet>
      <dgm:spPr/>
      <dgm:t>
        <a:bodyPr/>
        <a:lstStyle/>
        <a:p>
          <a:endParaRPr lang="en-US"/>
        </a:p>
      </dgm:t>
    </dgm:pt>
    <dgm:pt modelId="{F6BF6CD6-9ACD-4F08-B14A-AEC09127F1E0}" type="pres">
      <dgm:prSet presAssocID="{01C4DA00-B8AA-49B8-ABDE-8EC858AF4020}" presName="node" presStyleLbl="vennNode1" presStyleIdx="2" presStyleCnt="7">
        <dgm:presLayoutVars>
          <dgm:bulletEnabled val="1"/>
        </dgm:presLayoutVars>
      </dgm:prSet>
      <dgm:spPr/>
      <dgm:t>
        <a:bodyPr/>
        <a:lstStyle/>
        <a:p>
          <a:endParaRPr lang="en-US"/>
        </a:p>
      </dgm:t>
    </dgm:pt>
    <dgm:pt modelId="{D53DAC5F-E805-4ED8-A546-3077C662CB81}" type="pres">
      <dgm:prSet presAssocID="{A102C93B-C0D9-497F-AE5A-4710974EC642}" presName="node" presStyleLbl="vennNode1" presStyleIdx="3" presStyleCnt="7">
        <dgm:presLayoutVars>
          <dgm:bulletEnabled val="1"/>
        </dgm:presLayoutVars>
      </dgm:prSet>
      <dgm:spPr/>
      <dgm:t>
        <a:bodyPr/>
        <a:lstStyle/>
        <a:p>
          <a:endParaRPr lang="en-US"/>
        </a:p>
      </dgm:t>
    </dgm:pt>
    <dgm:pt modelId="{BC2C5DC7-B978-4C27-BE68-865BF9D835F4}" type="pres">
      <dgm:prSet presAssocID="{487FDEE0-51F9-4B57-8883-4E5C81A0423C}" presName="node" presStyleLbl="vennNode1" presStyleIdx="4" presStyleCnt="7">
        <dgm:presLayoutVars>
          <dgm:bulletEnabled val="1"/>
        </dgm:presLayoutVars>
      </dgm:prSet>
      <dgm:spPr/>
      <dgm:t>
        <a:bodyPr/>
        <a:lstStyle/>
        <a:p>
          <a:endParaRPr lang="en-US"/>
        </a:p>
      </dgm:t>
    </dgm:pt>
    <dgm:pt modelId="{8A007D26-6323-44B9-B71F-7AA75469C5FB}" type="pres">
      <dgm:prSet presAssocID="{BF144B91-87BF-4B43-9C4D-A82D954A8F65}" presName="node" presStyleLbl="vennNode1" presStyleIdx="5" presStyleCnt="7" custRadScaleRad="102352" custRadScaleInc="7167">
        <dgm:presLayoutVars>
          <dgm:bulletEnabled val="1"/>
        </dgm:presLayoutVars>
      </dgm:prSet>
      <dgm:spPr/>
      <dgm:t>
        <a:bodyPr/>
        <a:lstStyle/>
        <a:p>
          <a:endParaRPr lang="en-US"/>
        </a:p>
      </dgm:t>
    </dgm:pt>
    <dgm:pt modelId="{73D9770E-FA81-4C59-B8AA-6CBC0894D900}" type="pres">
      <dgm:prSet presAssocID="{E4F79A13-B06E-4FB6-98DE-AEC55F8160F2}" presName="node" presStyleLbl="vennNode1" presStyleIdx="6" presStyleCnt="7">
        <dgm:presLayoutVars>
          <dgm:bulletEnabled val="1"/>
        </dgm:presLayoutVars>
      </dgm:prSet>
      <dgm:spPr/>
      <dgm:t>
        <a:bodyPr/>
        <a:lstStyle/>
        <a:p>
          <a:endParaRPr lang="en-US"/>
        </a:p>
      </dgm:t>
    </dgm:pt>
  </dgm:ptLst>
  <dgm:cxnLst>
    <dgm:cxn modelId="{51F8458B-3C30-45FC-AFC8-CAD63DD62903}" type="presOf" srcId="{841C2CFE-73BA-4F5F-81C9-D0EB15C47145}" destId="{B71281A0-85F5-4C09-B12C-382040135A9A}" srcOrd="0" destOrd="0" presId="urn:microsoft.com/office/officeart/2005/8/layout/radial3"/>
    <dgm:cxn modelId="{390DE937-FA61-41DA-AF7C-02EA32BA43B2}" type="presOf" srcId="{E4F79A13-B06E-4FB6-98DE-AEC55F8160F2}" destId="{73D9770E-FA81-4C59-B8AA-6CBC0894D900}" srcOrd="0" destOrd="0" presId="urn:microsoft.com/office/officeart/2005/8/layout/radial3"/>
    <dgm:cxn modelId="{D698A295-36A2-40BB-BF42-E4643ABC85E7}" srcId="{690C9065-BF3F-4318-B604-2E3421838B32}" destId="{E4F79A13-B06E-4FB6-98DE-AEC55F8160F2}" srcOrd="5" destOrd="0" parTransId="{5FB59FE5-58FD-4DC0-BED3-A05277294A71}" sibTransId="{B52E0DC5-5756-46AD-80E6-386EAFCDA18E}"/>
    <dgm:cxn modelId="{41F25EE0-F9B8-4417-B87B-2121D586CE36}" type="presOf" srcId="{BF144B91-87BF-4B43-9C4D-A82D954A8F65}" destId="{8A007D26-6323-44B9-B71F-7AA75469C5FB}" srcOrd="0" destOrd="0" presId="urn:microsoft.com/office/officeart/2005/8/layout/radial3"/>
    <dgm:cxn modelId="{8BD61E47-39DB-42E9-B198-1B1690994250}" srcId="{690C9065-BF3F-4318-B604-2E3421838B32}" destId="{487FDEE0-51F9-4B57-8883-4E5C81A0423C}" srcOrd="3" destOrd="0" parTransId="{3EAEDB3C-29BF-4336-9003-421E4776929E}" sibTransId="{8FC19E90-1ECA-4A4E-A73C-9042B8AE6F41}"/>
    <dgm:cxn modelId="{3C8FD300-F8D4-4423-ADEE-4904F11FC3AE}" srcId="{690C9065-BF3F-4318-B604-2E3421838B32}" destId="{01C4DA00-B8AA-49B8-ABDE-8EC858AF4020}" srcOrd="1" destOrd="0" parTransId="{925ACAA8-5D24-48AE-836C-79265661CC8F}" sibTransId="{66470712-8455-4BEA-BF59-41AF1DAE775B}"/>
    <dgm:cxn modelId="{5C75FDBB-579E-402D-AE56-704F630B26A6}" srcId="{690C9065-BF3F-4318-B604-2E3421838B32}" destId="{841C2CFE-73BA-4F5F-81C9-D0EB15C47145}" srcOrd="0" destOrd="0" parTransId="{D814D4D8-664F-410E-A131-33A9A2CC869E}" sibTransId="{11AD4BFF-B88E-441B-9474-048FB7BF8FE2}"/>
    <dgm:cxn modelId="{45B6C948-2E2B-4E62-A237-9031CC688258}" srcId="{690C9065-BF3F-4318-B604-2E3421838B32}" destId="{BF144B91-87BF-4B43-9C4D-A82D954A8F65}" srcOrd="4" destOrd="0" parTransId="{2306F57F-EB6E-4179-952C-6640BA518D36}" sibTransId="{5BF8D360-86AA-4150-9906-7243E5FEB388}"/>
    <dgm:cxn modelId="{1F598B3D-E3DD-4949-B906-2DB6E5050985}" type="presOf" srcId="{01C4DA00-B8AA-49B8-ABDE-8EC858AF4020}" destId="{F6BF6CD6-9ACD-4F08-B14A-AEC09127F1E0}" srcOrd="0" destOrd="0" presId="urn:microsoft.com/office/officeart/2005/8/layout/radial3"/>
    <dgm:cxn modelId="{B0CE6981-A572-47E0-A354-F3E7BAAACD9C}" srcId="{690C9065-BF3F-4318-B604-2E3421838B32}" destId="{A102C93B-C0D9-497F-AE5A-4710974EC642}" srcOrd="2" destOrd="0" parTransId="{7DE07560-90E4-43FC-AA42-4C629F22A15D}" sibTransId="{63CDC73A-1F9A-44DB-A3AF-35529B243B58}"/>
    <dgm:cxn modelId="{51C13F9B-9F69-41AD-A957-7517B264F5EF}" type="presOf" srcId="{690C9065-BF3F-4318-B604-2E3421838B32}" destId="{1766490D-9140-4C5E-B2F5-C545EE0AEBFE}" srcOrd="0" destOrd="0" presId="urn:microsoft.com/office/officeart/2005/8/layout/radial3"/>
    <dgm:cxn modelId="{EB837294-6CCB-4CDF-B976-4ED31A2FBA8A}" type="presOf" srcId="{487FDEE0-51F9-4B57-8883-4E5C81A0423C}" destId="{BC2C5DC7-B978-4C27-BE68-865BF9D835F4}" srcOrd="0" destOrd="0" presId="urn:microsoft.com/office/officeart/2005/8/layout/radial3"/>
    <dgm:cxn modelId="{5512F105-6F3F-47E2-8181-C9035C252F9D}" srcId="{198B6524-E918-4691-B560-940150D72A6D}" destId="{690C9065-BF3F-4318-B604-2E3421838B32}" srcOrd="0" destOrd="0" parTransId="{C8754BDE-A94C-4CB4-B9F8-8BDFB02413CB}" sibTransId="{48971396-BDAB-43BC-88E8-0E799BF07CD0}"/>
    <dgm:cxn modelId="{8D495891-AA27-4149-8E20-ED44C8BF85C8}" type="presOf" srcId="{198B6524-E918-4691-B560-940150D72A6D}" destId="{78B7C723-04B2-4A44-8AC2-57E59FB9DB3B}" srcOrd="0" destOrd="0" presId="urn:microsoft.com/office/officeart/2005/8/layout/radial3"/>
    <dgm:cxn modelId="{FC9F88BA-E3EC-407B-ABB3-9FCD5454B7B4}" type="presOf" srcId="{A102C93B-C0D9-497F-AE5A-4710974EC642}" destId="{D53DAC5F-E805-4ED8-A546-3077C662CB81}" srcOrd="0" destOrd="0" presId="urn:microsoft.com/office/officeart/2005/8/layout/radial3"/>
    <dgm:cxn modelId="{7A4E6A91-FD94-477B-A16C-2601243810C1}" type="presParOf" srcId="{78B7C723-04B2-4A44-8AC2-57E59FB9DB3B}" destId="{72E550C7-F9B7-4C32-9205-6CC1DA59967B}" srcOrd="0" destOrd="0" presId="urn:microsoft.com/office/officeart/2005/8/layout/radial3"/>
    <dgm:cxn modelId="{2F16707E-3BE5-4C71-8F81-1872EC7DD33E}" type="presParOf" srcId="{72E550C7-F9B7-4C32-9205-6CC1DA59967B}" destId="{1766490D-9140-4C5E-B2F5-C545EE0AEBFE}" srcOrd="0" destOrd="0" presId="urn:microsoft.com/office/officeart/2005/8/layout/radial3"/>
    <dgm:cxn modelId="{432A1F2B-7E3E-4BC2-9C91-C4146D7F19F0}" type="presParOf" srcId="{72E550C7-F9B7-4C32-9205-6CC1DA59967B}" destId="{B71281A0-85F5-4C09-B12C-382040135A9A}" srcOrd="1" destOrd="0" presId="urn:microsoft.com/office/officeart/2005/8/layout/radial3"/>
    <dgm:cxn modelId="{02AE4D52-48F0-45C8-8795-D2800A1BA978}" type="presParOf" srcId="{72E550C7-F9B7-4C32-9205-6CC1DA59967B}" destId="{F6BF6CD6-9ACD-4F08-B14A-AEC09127F1E0}" srcOrd="2" destOrd="0" presId="urn:microsoft.com/office/officeart/2005/8/layout/radial3"/>
    <dgm:cxn modelId="{E3DB49B1-6F7C-462C-BF81-99BB3D602C4E}" type="presParOf" srcId="{72E550C7-F9B7-4C32-9205-6CC1DA59967B}" destId="{D53DAC5F-E805-4ED8-A546-3077C662CB81}" srcOrd="3" destOrd="0" presId="urn:microsoft.com/office/officeart/2005/8/layout/radial3"/>
    <dgm:cxn modelId="{231E1A09-2394-44D1-9B4C-9830A35D112B}" type="presParOf" srcId="{72E550C7-F9B7-4C32-9205-6CC1DA59967B}" destId="{BC2C5DC7-B978-4C27-BE68-865BF9D835F4}" srcOrd="4" destOrd="0" presId="urn:microsoft.com/office/officeart/2005/8/layout/radial3"/>
    <dgm:cxn modelId="{E1A36CFB-E926-4825-96FD-05E06BAC0873}" type="presParOf" srcId="{72E550C7-F9B7-4C32-9205-6CC1DA59967B}" destId="{8A007D26-6323-44B9-B71F-7AA75469C5FB}" srcOrd="5" destOrd="0" presId="urn:microsoft.com/office/officeart/2005/8/layout/radial3"/>
    <dgm:cxn modelId="{23E33426-E619-4749-BA0B-39049CBF22A8}" type="presParOf" srcId="{72E550C7-F9B7-4C32-9205-6CC1DA59967B}" destId="{73D9770E-FA81-4C59-B8AA-6CBC0894D900}" srcOrd="6"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0E0366-A098-4344-B88A-926D6D440F99}"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en-US"/>
        </a:p>
      </dgm:t>
    </dgm:pt>
    <dgm:pt modelId="{7D67419D-6744-49D9-BD84-1B3BB2DD4D6B}">
      <dgm:prSet phldrT="[Text]" custT="1"/>
      <dgm:spPr/>
      <dgm:t>
        <a:bodyPr/>
        <a:lstStyle/>
        <a:p>
          <a:pPr algn="ctr"/>
          <a:r>
            <a:rPr lang="en-US" sz="900" b="1"/>
            <a:t>writing strategy/ task</a:t>
          </a:r>
        </a:p>
      </dgm:t>
    </dgm:pt>
    <dgm:pt modelId="{2AAF8A25-F696-49BE-857D-CE2906D4EA10}" type="parTrans" cxnId="{CB6D6B74-4428-4545-A3D2-22004F525455}">
      <dgm:prSet/>
      <dgm:spPr/>
      <dgm:t>
        <a:bodyPr/>
        <a:lstStyle/>
        <a:p>
          <a:endParaRPr lang="en-US"/>
        </a:p>
      </dgm:t>
    </dgm:pt>
    <dgm:pt modelId="{68F3536B-28E7-46CF-9994-3DD4C30751BC}" type="sibTrans" cxnId="{CB6D6B74-4428-4545-A3D2-22004F525455}">
      <dgm:prSet/>
      <dgm:spPr/>
      <dgm:t>
        <a:bodyPr/>
        <a:lstStyle/>
        <a:p>
          <a:endParaRPr lang="en-US"/>
        </a:p>
      </dgm:t>
    </dgm:pt>
    <dgm:pt modelId="{C3EEC83C-267C-4693-A452-056BFA447E33}">
      <dgm:prSet phldrT="[Text]" custT="1"/>
      <dgm:spPr/>
      <dgm:t>
        <a:bodyPr/>
        <a:lstStyle/>
        <a:p>
          <a:pPr algn="ctr"/>
          <a:r>
            <a:rPr lang="en-US" sz="900" b="1"/>
            <a:t>theory/ why task has import</a:t>
          </a:r>
        </a:p>
      </dgm:t>
    </dgm:pt>
    <dgm:pt modelId="{AC9DDA8D-DA68-47AC-AABB-B166AB3290CD}" type="parTrans" cxnId="{EE59D657-5187-49FB-A177-27E2386AE67A}">
      <dgm:prSet/>
      <dgm:spPr/>
      <dgm:t>
        <a:bodyPr/>
        <a:lstStyle/>
        <a:p>
          <a:endParaRPr lang="en-US"/>
        </a:p>
      </dgm:t>
    </dgm:pt>
    <dgm:pt modelId="{A7537B5C-9B17-4711-9CCF-BB924EB38E85}" type="sibTrans" cxnId="{EE59D657-5187-49FB-A177-27E2386AE67A}">
      <dgm:prSet/>
      <dgm:spPr/>
      <dgm:t>
        <a:bodyPr/>
        <a:lstStyle/>
        <a:p>
          <a:endParaRPr lang="en-US"/>
        </a:p>
      </dgm:t>
    </dgm:pt>
    <dgm:pt modelId="{87D076ED-239E-4F37-8D24-D793AC1603A9}" type="pres">
      <dgm:prSet presAssocID="{E90E0366-A098-4344-B88A-926D6D440F99}" presName="Name0" presStyleCnt="0">
        <dgm:presLayoutVars>
          <dgm:chMax val="2"/>
          <dgm:chPref val="2"/>
          <dgm:animLvl val="lvl"/>
        </dgm:presLayoutVars>
      </dgm:prSet>
      <dgm:spPr/>
      <dgm:t>
        <a:bodyPr/>
        <a:lstStyle/>
        <a:p>
          <a:endParaRPr lang="en-US"/>
        </a:p>
      </dgm:t>
    </dgm:pt>
    <dgm:pt modelId="{816E537C-41A6-41D1-B58A-78BAF0BA71AC}" type="pres">
      <dgm:prSet presAssocID="{E90E0366-A098-4344-B88A-926D6D440F99}" presName="LeftText" presStyleLbl="revTx" presStyleIdx="0" presStyleCnt="0">
        <dgm:presLayoutVars>
          <dgm:bulletEnabled val="1"/>
        </dgm:presLayoutVars>
      </dgm:prSet>
      <dgm:spPr/>
      <dgm:t>
        <a:bodyPr/>
        <a:lstStyle/>
        <a:p>
          <a:endParaRPr lang="en-US"/>
        </a:p>
      </dgm:t>
    </dgm:pt>
    <dgm:pt modelId="{96B84A55-77B0-4292-8017-AE2B0DC89187}" type="pres">
      <dgm:prSet presAssocID="{E90E0366-A098-4344-B88A-926D6D440F99}" presName="LeftNode" presStyleLbl="bgImgPlace1" presStyleIdx="0" presStyleCnt="2" custScaleX="103881" custScaleY="46749" custLinFactNeighborX="342" custLinFactNeighborY="731">
        <dgm:presLayoutVars>
          <dgm:chMax val="2"/>
          <dgm:chPref val="2"/>
        </dgm:presLayoutVars>
      </dgm:prSet>
      <dgm:spPr/>
      <dgm:t>
        <a:bodyPr/>
        <a:lstStyle/>
        <a:p>
          <a:endParaRPr lang="en-US"/>
        </a:p>
      </dgm:t>
    </dgm:pt>
    <dgm:pt modelId="{0AD6877D-13BD-47AF-993C-12C481157D6B}" type="pres">
      <dgm:prSet presAssocID="{E90E0366-A098-4344-B88A-926D6D440F99}" presName="RightText" presStyleLbl="revTx" presStyleIdx="0" presStyleCnt="0">
        <dgm:presLayoutVars>
          <dgm:bulletEnabled val="1"/>
        </dgm:presLayoutVars>
      </dgm:prSet>
      <dgm:spPr/>
      <dgm:t>
        <a:bodyPr/>
        <a:lstStyle/>
        <a:p>
          <a:endParaRPr lang="en-US"/>
        </a:p>
      </dgm:t>
    </dgm:pt>
    <dgm:pt modelId="{88CA4DD6-12E0-40CC-8BBD-5CCDD68A25BC}" type="pres">
      <dgm:prSet presAssocID="{E90E0366-A098-4344-B88A-926D6D440F99}" presName="RightNode" presStyleLbl="bgImgPlace1" presStyleIdx="1" presStyleCnt="2" custScaleX="98607" custScaleY="46962" custLinFactNeighborX="-1023" custLinFactNeighborY="625">
        <dgm:presLayoutVars>
          <dgm:chMax val="0"/>
          <dgm:chPref val="0"/>
        </dgm:presLayoutVars>
      </dgm:prSet>
      <dgm:spPr/>
      <dgm:t>
        <a:bodyPr/>
        <a:lstStyle/>
        <a:p>
          <a:endParaRPr lang="en-US"/>
        </a:p>
      </dgm:t>
    </dgm:pt>
    <dgm:pt modelId="{D2003792-54D9-4A58-8166-14F94CDF9C73}" type="pres">
      <dgm:prSet presAssocID="{E90E0366-A098-4344-B88A-926D6D440F99}" presName="TopArrow" presStyleLbl="node1" presStyleIdx="0" presStyleCnt="2" custLinFactNeighborX="468" custLinFactNeighborY="40925"/>
      <dgm:spPr/>
    </dgm:pt>
    <dgm:pt modelId="{EE2E319F-040D-4663-8702-6C794C15CBD4}" type="pres">
      <dgm:prSet presAssocID="{E90E0366-A098-4344-B88A-926D6D440F99}" presName="BottomArrow" presStyleLbl="node1" presStyleIdx="1" presStyleCnt="2" custLinFactNeighborX="821" custLinFactNeighborY="-36609"/>
      <dgm:spPr/>
    </dgm:pt>
  </dgm:ptLst>
  <dgm:cxnLst>
    <dgm:cxn modelId="{F609A699-21B1-4312-AF62-9D323F0328EB}" type="presOf" srcId="{7D67419D-6744-49D9-BD84-1B3BB2DD4D6B}" destId="{96B84A55-77B0-4292-8017-AE2B0DC89187}" srcOrd="1" destOrd="0" presId="urn:microsoft.com/office/officeart/2009/layout/ReverseList"/>
    <dgm:cxn modelId="{B2ADD969-530C-48F6-A949-A27F785391AF}" type="presOf" srcId="{E90E0366-A098-4344-B88A-926D6D440F99}" destId="{87D076ED-239E-4F37-8D24-D793AC1603A9}" srcOrd="0" destOrd="0" presId="urn:microsoft.com/office/officeart/2009/layout/ReverseList"/>
    <dgm:cxn modelId="{48C67126-62A7-4DEA-9FCA-1C3D544BA7B5}" type="presOf" srcId="{7D67419D-6744-49D9-BD84-1B3BB2DD4D6B}" destId="{816E537C-41A6-41D1-B58A-78BAF0BA71AC}" srcOrd="0" destOrd="0" presId="urn:microsoft.com/office/officeart/2009/layout/ReverseList"/>
    <dgm:cxn modelId="{CB6D6B74-4428-4545-A3D2-22004F525455}" srcId="{E90E0366-A098-4344-B88A-926D6D440F99}" destId="{7D67419D-6744-49D9-BD84-1B3BB2DD4D6B}" srcOrd="0" destOrd="0" parTransId="{2AAF8A25-F696-49BE-857D-CE2906D4EA10}" sibTransId="{68F3536B-28E7-46CF-9994-3DD4C30751BC}"/>
    <dgm:cxn modelId="{E19BD83E-1042-4612-B2C1-A72F7A3003E4}" type="presOf" srcId="{C3EEC83C-267C-4693-A452-056BFA447E33}" destId="{88CA4DD6-12E0-40CC-8BBD-5CCDD68A25BC}" srcOrd="1" destOrd="0" presId="urn:microsoft.com/office/officeart/2009/layout/ReverseList"/>
    <dgm:cxn modelId="{02B1432A-75B1-4F56-998D-B5315567745A}" type="presOf" srcId="{C3EEC83C-267C-4693-A452-056BFA447E33}" destId="{0AD6877D-13BD-47AF-993C-12C481157D6B}" srcOrd="0" destOrd="0" presId="urn:microsoft.com/office/officeart/2009/layout/ReverseList"/>
    <dgm:cxn modelId="{EE59D657-5187-49FB-A177-27E2386AE67A}" srcId="{E90E0366-A098-4344-B88A-926D6D440F99}" destId="{C3EEC83C-267C-4693-A452-056BFA447E33}" srcOrd="1" destOrd="0" parTransId="{AC9DDA8D-DA68-47AC-AABB-B166AB3290CD}" sibTransId="{A7537B5C-9B17-4711-9CCF-BB924EB38E85}"/>
    <dgm:cxn modelId="{433E3FAC-56A2-4E6C-B066-DF62410CA403}" type="presParOf" srcId="{87D076ED-239E-4F37-8D24-D793AC1603A9}" destId="{816E537C-41A6-41D1-B58A-78BAF0BA71AC}" srcOrd="0" destOrd="0" presId="urn:microsoft.com/office/officeart/2009/layout/ReverseList"/>
    <dgm:cxn modelId="{FE99A996-8E51-487E-B922-674B039DD0AC}" type="presParOf" srcId="{87D076ED-239E-4F37-8D24-D793AC1603A9}" destId="{96B84A55-77B0-4292-8017-AE2B0DC89187}" srcOrd="1" destOrd="0" presId="urn:microsoft.com/office/officeart/2009/layout/ReverseList"/>
    <dgm:cxn modelId="{D4DB354A-C089-490D-99B1-B87CCE5AEADA}" type="presParOf" srcId="{87D076ED-239E-4F37-8D24-D793AC1603A9}" destId="{0AD6877D-13BD-47AF-993C-12C481157D6B}" srcOrd="2" destOrd="0" presId="urn:microsoft.com/office/officeart/2009/layout/ReverseList"/>
    <dgm:cxn modelId="{8B639FC1-A197-43AA-8451-B4603D5A2C45}" type="presParOf" srcId="{87D076ED-239E-4F37-8D24-D793AC1603A9}" destId="{88CA4DD6-12E0-40CC-8BBD-5CCDD68A25BC}" srcOrd="3" destOrd="0" presId="urn:microsoft.com/office/officeart/2009/layout/ReverseList"/>
    <dgm:cxn modelId="{C8FFD438-97A4-4288-9BE1-6128B6EBDB38}" type="presParOf" srcId="{87D076ED-239E-4F37-8D24-D793AC1603A9}" destId="{D2003792-54D9-4A58-8166-14F94CDF9C73}" srcOrd="4" destOrd="0" presId="urn:microsoft.com/office/officeart/2009/layout/ReverseList"/>
    <dgm:cxn modelId="{DDE8F2CB-3039-4682-9E22-47679B14C101}" type="presParOf" srcId="{87D076ED-239E-4F37-8D24-D793AC1603A9}" destId="{EE2E319F-040D-4663-8702-6C794C15CBD4}" srcOrd="5" destOrd="0" presId="urn:microsoft.com/office/officeart/2009/layout/Reverse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8DDCB3-3BD2-43C7-8628-F609BDD2C19B}">
      <dsp:nvSpPr>
        <dsp:cNvPr id="0" name=""/>
        <dsp:cNvSpPr/>
      </dsp:nvSpPr>
      <dsp:spPr>
        <a:xfrm>
          <a:off x="912723" y="15242"/>
          <a:ext cx="848741" cy="55168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Writing Center Interventions</a:t>
          </a:r>
        </a:p>
      </dsp:txBody>
      <dsp:txXfrm>
        <a:off x="939654" y="42173"/>
        <a:ext cx="794879" cy="497819"/>
      </dsp:txXfrm>
    </dsp:sp>
    <dsp:sp modelId="{35AD962B-C7B0-4A1D-AE42-F011D6145704}">
      <dsp:nvSpPr>
        <dsp:cNvPr id="0" name=""/>
        <dsp:cNvSpPr/>
      </dsp:nvSpPr>
      <dsp:spPr>
        <a:xfrm>
          <a:off x="424792" y="291083"/>
          <a:ext cx="1824603" cy="1824603"/>
        </a:xfrm>
        <a:custGeom>
          <a:avLst/>
          <a:gdLst/>
          <a:ahLst/>
          <a:cxnLst/>
          <a:rect l="0" t="0" r="0" b="0"/>
          <a:pathLst>
            <a:path>
              <a:moveTo>
                <a:pt x="1454090" y="178299"/>
              </a:moveTo>
              <a:arcTo wR="912301" hR="912301" stAng="18385930" swAng="163544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B04AA53-D64E-4F82-BCD3-F927C3F2E33B}">
      <dsp:nvSpPr>
        <dsp:cNvPr id="0" name=""/>
        <dsp:cNvSpPr/>
      </dsp:nvSpPr>
      <dsp:spPr>
        <a:xfrm>
          <a:off x="1825025" y="927544"/>
          <a:ext cx="848741" cy="55168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Inquiry &amp; Data Gathering</a:t>
          </a:r>
        </a:p>
      </dsp:txBody>
      <dsp:txXfrm>
        <a:off x="1851956" y="954475"/>
        <a:ext cx="794879" cy="497819"/>
      </dsp:txXfrm>
    </dsp:sp>
    <dsp:sp modelId="{45E1D14D-2C81-4B14-B18F-C2F6AD4BDCD5}">
      <dsp:nvSpPr>
        <dsp:cNvPr id="0" name=""/>
        <dsp:cNvSpPr/>
      </dsp:nvSpPr>
      <dsp:spPr>
        <a:xfrm>
          <a:off x="430835" y="272710"/>
          <a:ext cx="1824603" cy="1824603"/>
        </a:xfrm>
        <a:custGeom>
          <a:avLst/>
          <a:gdLst/>
          <a:ahLst/>
          <a:cxnLst/>
          <a:rect l="0" t="0" r="0" b="0"/>
          <a:pathLst>
            <a:path>
              <a:moveTo>
                <a:pt x="1721353" y="1333881"/>
              </a:moveTo>
              <a:arcTo wR="912301" hR="912301" stAng="1651384" swAng="16349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BE7FFC5-299E-4501-8C14-C44A216FABE0}">
      <dsp:nvSpPr>
        <dsp:cNvPr id="0" name=""/>
        <dsp:cNvSpPr/>
      </dsp:nvSpPr>
      <dsp:spPr>
        <a:xfrm>
          <a:off x="901717" y="1826139"/>
          <a:ext cx="848741" cy="55168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Data Analysis</a:t>
          </a:r>
        </a:p>
      </dsp:txBody>
      <dsp:txXfrm>
        <a:off x="928648" y="1853070"/>
        <a:ext cx="794879" cy="497819"/>
      </dsp:txXfrm>
    </dsp:sp>
    <dsp:sp modelId="{4015CB67-AD26-49AC-8897-FA3598F296B5}">
      <dsp:nvSpPr>
        <dsp:cNvPr id="0" name=""/>
        <dsp:cNvSpPr/>
      </dsp:nvSpPr>
      <dsp:spPr>
        <a:xfrm>
          <a:off x="418568" y="272179"/>
          <a:ext cx="1824603" cy="1824603"/>
        </a:xfrm>
        <a:custGeom>
          <a:avLst/>
          <a:gdLst/>
          <a:ahLst/>
          <a:cxnLst/>
          <a:rect l="0" t="0" r="0" b="0"/>
          <a:pathLst>
            <a:path>
              <a:moveTo>
                <a:pt x="369938" y="1645879"/>
              </a:moveTo>
              <a:arcTo wR="912301" hR="912301" stAng="7588620" swAng="157544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247D024-84AD-4B01-BF53-9FBCDC924D7F}">
      <dsp:nvSpPr>
        <dsp:cNvPr id="0" name=""/>
        <dsp:cNvSpPr/>
      </dsp:nvSpPr>
      <dsp:spPr>
        <a:xfrm>
          <a:off x="421" y="927544"/>
          <a:ext cx="848741" cy="55168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Thoughtful Action</a:t>
          </a:r>
        </a:p>
      </dsp:txBody>
      <dsp:txXfrm>
        <a:off x="27352" y="954475"/>
        <a:ext cx="794879" cy="497819"/>
      </dsp:txXfrm>
    </dsp:sp>
    <dsp:sp modelId="{8E6F5E4E-5B8D-4BB2-9715-3D921C1E0673}">
      <dsp:nvSpPr>
        <dsp:cNvPr id="0" name=""/>
        <dsp:cNvSpPr/>
      </dsp:nvSpPr>
      <dsp:spPr>
        <a:xfrm>
          <a:off x="424792" y="291083"/>
          <a:ext cx="1824603" cy="1824603"/>
        </a:xfrm>
        <a:custGeom>
          <a:avLst/>
          <a:gdLst/>
          <a:ahLst/>
          <a:cxnLst/>
          <a:rect l="0" t="0" r="0" b="0"/>
          <a:pathLst>
            <a:path>
              <a:moveTo>
                <a:pt x="94509" y="507937"/>
              </a:moveTo>
              <a:arcTo wR="912301" hR="912301" stAng="12378630" swAng="163544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C9ECC-6616-43B0-BE99-B96EEAED7B9C}">
      <dsp:nvSpPr>
        <dsp:cNvPr id="0" name=""/>
        <dsp:cNvSpPr/>
      </dsp:nvSpPr>
      <dsp:spPr>
        <a:xfrm>
          <a:off x="851677" y="214312"/>
          <a:ext cx="2017127" cy="835058"/>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0356B0-63F6-46E3-8FD3-931EAF06C0D8}">
      <dsp:nvSpPr>
        <dsp:cNvPr id="0" name=""/>
        <dsp:cNvSpPr/>
      </dsp:nvSpPr>
      <dsp:spPr>
        <a:xfrm>
          <a:off x="1519523" y="2520747"/>
          <a:ext cx="709114" cy="714821"/>
        </a:xfrm>
        <a:prstGeom prst="downArrow">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63D3BC45-C662-4615-A1E5-1AA6499A566C}">
      <dsp:nvSpPr>
        <dsp:cNvPr id="0" name=""/>
        <dsp:cNvSpPr/>
      </dsp:nvSpPr>
      <dsp:spPr>
        <a:xfrm>
          <a:off x="745587" y="2497674"/>
          <a:ext cx="2236762" cy="55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endParaRPr lang="en-US" sz="1900" kern="1200"/>
        </a:p>
      </dsp:txBody>
      <dsp:txXfrm>
        <a:off x="745587" y="2497674"/>
        <a:ext cx="2236762" cy="559190"/>
      </dsp:txXfrm>
    </dsp:sp>
    <dsp:sp modelId="{2E6D9A84-168E-4E6E-A461-3DBCBD196FBA}">
      <dsp:nvSpPr>
        <dsp:cNvPr id="0" name=""/>
        <dsp:cNvSpPr/>
      </dsp:nvSpPr>
      <dsp:spPr>
        <a:xfrm>
          <a:off x="1491174" y="1113864"/>
          <a:ext cx="920802" cy="83878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Partnering for Student Success</a:t>
          </a:r>
        </a:p>
      </dsp:txBody>
      <dsp:txXfrm>
        <a:off x="1626022" y="1236701"/>
        <a:ext cx="651106" cy="593112"/>
      </dsp:txXfrm>
    </dsp:sp>
    <dsp:sp modelId="{F3EFF236-F189-4AC9-9218-8406AB4DBBBE}">
      <dsp:nvSpPr>
        <dsp:cNvPr id="0" name=""/>
        <dsp:cNvSpPr/>
      </dsp:nvSpPr>
      <dsp:spPr>
        <a:xfrm>
          <a:off x="1004338" y="383321"/>
          <a:ext cx="838786" cy="83878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UM Mission, Vision, Values</a:t>
          </a:r>
        </a:p>
      </dsp:txBody>
      <dsp:txXfrm>
        <a:off x="1127175" y="506158"/>
        <a:ext cx="593112" cy="593112"/>
      </dsp:txXfrm>
    </dsp:sp>
    <dsp:sp modelId="{1A8BFA0A-A893-4D5B-AC75-251D8EBB8435}">
      <dsp:nvSpPr>
        <dsp:cNvPr id="0" name=""/>
        <dsp:cNvSpPr/>
      </dsp:nvSpPr>
      <dsp:spPr>
        <a:xfrm>
          <a:off x="1904114" y="327670"/>
          <a:ext cx="838786" cy="83878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National Standards</a:t>
          </a:r>
        </a:p>
      </dsp:txBody>
      <dsp:txXfrm>
        <a:off x="2026951" y="450507"/>
        <a:ext cx="593112" cy="593112"/>
      </dsp:txXfrm>
    </dsp:sp>
    <dsp:sp modelId="{8106824F-8326-479C-8738-544097DB7F4C}">
      <dsp:nvSpPr>
        <dsp:cNvPr id="0" name=""/>
        <dsp:cNvSpPr/>
      </dsp:nvSpPr>
      <dsp:spPr>
        <a:xfrm>
          <a:off x="793150" y="209245"/>
          <a:ext cx="2173786" cy="1953827"/>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6490D-9140-4C5E-B2F5-C545EE0AEBFE}">
      <dsp:nvSpPr>
        <dsp:cNvPr id="0" name=""/>
        <dsp:cNvSpPr/>
      </dsp:nvSpPr>
      <dsp:spPr>
        <a:xfrm>
          <a:off x="599670" y="560851"/>
          <a:ext cx="1397209" cy="139720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5,035 sessions</a:t>
          </a:r>
        </a:p>
        <a:p>
          <a:pPr lvl="0" algn="ctr" defTabSz="889000">
            <a:lnSpc>
              <a:spcPct val="90000"/>
            </a:lnSpc>
            <a:spcBef>
              <a:spcPct val="0"/>
            </a:spcBef>
            <a:spcAft>
              <a:spcPct val="35000"/>
            </a:spcAft>
          </a:pPr>
          <a:r>
            <a:rPr lang="en-US" sz="1200" kern="1200"/>
            <a:t>(2015-2016)</a:t>
          </a:r>
        </a:p>
      </dsp:txBody>
      <dsp:txXfrm>
        <a:off x="804287" y="765468"/>
        <a:ext cx="987975" cy="987975"/>
      </dsp:txXfrm>
    </dsp:sp>
    <dsp:sp modelId="{B71281A0-85F5-4C09-B12C-382040135A9A}">
      <dsp:nvSpPr>
        <dsp:cNvPr id="0" name=""/>
        <dsp:cNvSpPr/>
      </dsp:nvSpPr>
      <dsp:spPr>
        <a:xfrm>
          <a:off x="938564" y="0"/>
          <a:ext cx="698604" cy="6986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1,424 international student sessions</a:t>
          </a:r>
        </a:p>
      </dsp:txBody>
      <dsp:txXfrm>
        <a:off x="1040872" y="102308"/>
        <a:ext cx="493988" cy="493988"/>
      </dsp:txXfrm>
    </dsp:sp>
    <dsp:sp modelId="{F6BF6CD6-9ACD-4F08-B14A-AEC09127F1E0}">
      <dsp:nvSpPr>
        <dsp:cNvPr id="0" name=""/>
        <dsp:cNvSpPr/>
      </dsp:nvSpPr>
      <dsp:spPr>
        <a:xfrm>
          <a:off x="1736973" y="455201"/>
          <a:ext cx="698604" cy="6986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317 honors student sessions</a:t>
          </a:r>
        </a:p>
      </dsp:txBody>
      <dsp:txXfrm>
        <a:off x="1839281" y="557509"/>
        <a:ext cx="493988" cy="493988"/>
      </dsp:txXfrm>
    </dsp:sp>
    <dsp:sp modelId="{D53DAC5F-E805-4ED8-A546-3077C662CB81}">
      <dsp:nvSpPr>
        <dsp:cNvPr id="0" name=""/>
        <dsp:cNvSpPr/>
      </dsp:nvSpPr>
      <dsp:spPr>
        <a:xfrm>
          <a:off x="1736973" y="1365106"/>
          <a:ext cx="698604" cy="6986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222 Native American student sessions</a:t>
          </a:r>
        </a:p>
      </dsp:txBody>
      <dsp:txXfrm>
        <a:off x="1839281" y="1467414"/>
        <a:ext cx="493988" cy="493988"/>
      </dsp:txXfrm>
    </dsp:sp>
    <dsp:sp modelId="{BC2C5DC7-B978-4C27-BE68-865BF9D835F4}">
      <dsp:nvSpPr>
        <dsp:cNvPr id="0" name=""/>
        <dsp:cNvSpPr/>
      </dsp:nvSpPr>
      <dsp:spPr>
        <a:xfrm>
          <a:off x="948973" y="1820058"/>
          <a:ext cx="698604" cy="6986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1,308 graduate student sessions</a:t>
          </a:r>
        </a:p>
      </dsp:txBody>
      <dsp:txXfrm>
        <a:off x="1051281" y="1922366"/>
        <a:ext cx="493988" cy="493988"/>
      </dsp:txXfrm>
    </dsp:sp>
    <dsp:sp modelId="{8A007D26-6323-44B9-B71F-7AA75469C5FB}">
      <dsp:nvSpPr>
        <dsp:cNvPr id="0" name=""/>
        <dsp:cNvSpPr/>
      </dsp:nvSpPr>
      <dsp:spPr>
        <a:xfrm>
          <a:off x="109793" y="1314020"/>
          <a:ext cx="698604" cy="6986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223 Veteran benefits student sessions</a:t>
          </a:r>
        </a:p>
      </dsp:txBody>
      <dsp:txXfrm>
        <a:off x="212101" y="1416328"/>
        <a:ext cx="493988" cy="493988"/>
      </dsp:txXfrm>
    </dsp:sp>
    <dsp:sp modelId="{73D9770E-FA81-4C59-B8AA-6CBC0894D900}">
      <dsp:nvSpPr>
        <dsp:cNvPr id="0" name=""/>
        <dsp:cNvSpPr/>
      </dsp:nvSpPr>
      <dsp:spPr>
        <a:xfrm>
          <a:off x="160972" y="455201"/>
          <a:ext cx="698604" cy="69860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425 TRiO student sessions</a:t>
          </a:r>
        </a:p>
      </dsp:txBody>
      <dsp:txXfrm>
        <a:off x="263280" y="557509"/>
        <a:ext cx="493988" cy="4939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84A55-77B0-4292-8017-AE2B0DC89187}">
      <dsp:nvSpPr>
        <dsp:cNvPr id="0" name=""/>
        <dsp:cNvSpPr/>
      </dsp:nvSpPr>
      <dsp:spPr>
        <a:xfrm rot="16200000">
          <a:off x="385729" y="518851"/>
          <a:ext cx="518616" cy="704249"/>
        </a:xfrm>
        <a:prstGeom prst="round2SameRect">
          <a:avLst>
            <a:gd name="adj1" fmla="val 1667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57150" rIns="51435" bIns="57150" numCol="1" spcCol="1270" anchor="t" anchorCtr="0">
          <a:noAutofit/>
        </a:bodyPr>
        <a:lstStyle/>
        <a:p>
          <a:pPr lvl="0" algn="ctr" defTabSz="400050">
            <a:lnSpc>
              <a:spcPct val="90000"/>
            </a:lnSpc>
            <a:spcBef>
              <a:spcPct val="0"/>
            </a:spcBef>
            <a:spcAft>
              <a:spcPct val="35000"/>
            </a:spcAft>
          </a:pPr>
          <a:r>
            <a:rPr lang="en-US" sz="900" b="1" kern="1200"/>
            <a:t>writing strategy/ task</a:t>
          </a:r>
        </a:p>
      </dsp:txBody>
      <dsp:txXfrm rot="5400000">
        <a:off x="318234" y="636989"/>
        <a:ext cx="678928" cy="467974"/>
      </dsp:txXfrm>
    </dsp:sp>
    <dsp:sp modelId="{88CA4DD6-12E0-40CC-8BBD-5CCDD68A25BC}">
      <dsp:nvSpPr>
        <dsp:cNvPr id="0" name=""/>
        <dsp:cNvSpPr/>
      </dsp:nvSpPr>
      <dsp:spPr>
        <a:xfrm rot="5400000">
          <a:off x="1084016" y="535552"/>
          <a:ext cx="520979" cy="668494"/>
        </a:xfrm>
        <a:prstGeom prst="round2SameRect">
          <a:avLst>
            <a:gd name="adj1" fmla="val 1667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1435" tIns="57150" rIns="34290" bIns="57150" numCol="1" spcCol="1270" anchor="t" anchorCtr="0">
          <a:noAutofit/>
        </a:bodyPr>
        <a:lstStyle/>
        <a:p>
          <a:pPr lvl="0" algn="ctr" defTabSz="400050">
            <a:lnSpc>
              <a:spcPct val="90000"/>
            </a:lnSpc>
            <a:spcBef>
              <a:spcPct val="0"/>
            </a:spcBef>
            <a:spcAft>
              <a:spcPct val="35000"/>
            </a:spcAft>
          </a:pPr>
          <a:r>
            <a:rPr lang="en-US" sz="900" b="1" kern="1200"/>
            <a:t>theory/ why task has import</a:t>
          </a:r>
        </a:p>
      </dsp:txBody>
      <dsp:txXfrm rot="-5400000">
        <a:off x="1010259" y="634747"/>
        <a:ext cx="643057" cy="470105"/>
      </dsp:txXfrm>
    </dsp:sp>
    <dsp:sp modelId="{D2003792-54D9-4A58-8166-14F94CDF9C73}">
      <dsp:nvSpPr>
        <dsp:cNvPr id="0" name=""/>
        <dsp:cNvSpPr/>
      </dsp:nvSpPr>
      <dsp:spPr>
        <a:xfrm>
          <a:off x="645966" y="290030"/>
          <a:ext cx="708722" cy="708687"/>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2E319F-040D-4663-8702-6C794C15CBD4}">
      <dsp:nvSpPr>
        <dsp:cNvPr id="0" name=""/>
        <dsp:cNvSpPr/>
      </dsp:nvSpPr>
      <dsp:spPr>
        <a:xfrm rot="10800000">
          <a:off x="648468" y="757429"/>
          <a:ext cx="708722" cy="708687"/>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DBC7-4435-4BF9-8227-C5470990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Webster, Kelly</dc:creator>
  <cp:lastModifiedBy>Hansen, Jacob</cp:lastModifiedBy>
  <cp:revision>2</cp:revision>
  <cp:lastPrinted>2016-07-26T17:52:00Z</cp:lastPrinted>
  <dcterms:created xsi:type="dcterms:W3CDTF">2016-07-27T18:55:00Z</dcterms:created>
  <dcterms:modified xsi:type="dcterms:W3CDTF">2016-07-27T18:55:00Z</dcterms:modified>
</cp:coreProperties>
</file>